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719AC" w14:textId="77777777" w:rsidR="00D0634C" w:rsidRPr="00D45521" w:rsidRDefault="00D0634C" w:rsidP="00D45521">
      <w:pPr>
        <w:pStyle w:val="Heading1"/>
      </w:pPr>
      <w:r w:rsidRPr="00D45521">
        <w:t>Inception Phase Status Assessment</w:t>
      </w:r>
    </w:p>
    <w:p w14:paraId="3EC0C3E4" w14:textId="77777777" w:rsidR="00E53420" w:rsidRPr="00F5202A" w:rsidRDefault="00E53420" w:rsidP="00E53420">
      <w:pPr>
        <w:pStyle w:val="Heading2"/>
      </w:pPr>
      <w:r w:rsidRPr="00F5202A">
        <w:t>1. Assessment against Objectives of the Inception Phase </w:t>
      </w:r>
    </w:p>
    <w:p w14:paraId="0427CF88" w14:textId="77777777" w:rsidR="00E53420" w:rsidRPr="00054485" w:rsidRDefault="00E53420" w:rsidP="00E53420">
      <w:pPr>
        <w:pStyle w:val="Heading3"/>
        <w:rPr>
          <w:rFonts w:ascii="Times New Roman" w:hAnsi="Times New Roman" w:cs="Times New Roman"/>
          <w:sz w:val="24"/>
          <w:szCs w:val="24"/>
        </w:rPr>
      </w:pPr>
      <w:r w:rsidRPr="00054485">
        <w:rPr>
          <w:rFonts w:ascii="Times New Roman" w:hAnsi="Times New Roman" w:cs="Times New Roman"/>
          <w:sz w:val="24"/>
          <w:szCs w:val="24"/>
        </w:rPr>
        <w:t>1.1 Do we know what we are trying to achieve?</w:t>
      </w:r>
    </w:p>
    <w:p w14:paraId="065155BF" w14:textId="77777777" w:rsidR="00E53420" w:rsidRPr="00054485" w:rsidRDefault="00E53420" w:rsidP="00E53420">
      <w:pPr>
        <w:pStyle w:val="NormalWeb"/>
        <w:spacing w:before="0" w:beforeAutospacing="0" w:after="120" w:afterAutospacing="0"/>
        <w:rPr>
          <w:rStyle w:val="mceitemhiddenspellword"/>
          <w:color w:val="000000"/>
        </w:rPr>
      </w:pPr>
      <w:r w:rsidRPr="00054485">
        <w:rPr>
          <w:color w:val="000000"/>
        </w:rPr>
        <w:t xml:space="preserve">The aim of the project is to create an </w:t>
      </w:r>
      <w:r w:rsidRPr="00054485">
        <w:rPr>
          <w:color w:val="111111"/>
          <w:shd w:val="clear" w:color="auto" w:fill="FFFFFF"/>
        </w:rPr>
        <w:t>ADHD Task Manager mobile application that is designed to help individuals with ADHD manage their daily tasks and improve their productivity. </w:t>
      </w:r>
      <w:r w:rsidRPr="00054485">
        <w:rPr>
          <w:rStyle w:val="mceitemhiddenspellword"/>
          <w:color w:val="000000"/>
        </w:rPr>
        <w:t>This is embodied in the completed Vision Document.</w:t>
      </w:r>
    </w:p>
    <w:p w14:paraId="795342D8" w14:textId="77777777" w:rsidR="00E53420" w:rsidRPr="00054485" w:rsidRDefault="00E53420" w:rsidP="00E53420">
      <w:pPr>
        <w:pStyle w:val="NormalWeb"/>
        <w:spacing w:before="0" w:beforeAutospacing="0" w:after="120" w:afterAutospacing="0"/>
        <w:rPr>
          <w:rStyle w:val="mceitemhiddenspellword"/>
          <w:color w:val="4472C4" w:themeColor="accent1"/>
          <w:u w:val="single"/>
        </w:rPr>
      </w:pPr>
      <w:hyperlink r:id="rId5" w:history="1">
        <w:r w:rsidRPr="00054485">
          <w:rPr>
            <w:rStyle w:val="Hyperlink"/>
          </w:rPr>
          <w:t>https://github.com/commet003/ITC303-9-Team1-Project/blob/main/LCOM%20Documents/Iteration1/LCOMProjectVision.docx</w:t>
        </w:r>
      </w:hyperlink>
    </w:p>
    <w:p w14:paraId="0A385D18" w14:textId="77777777" w:rsidR="00E53420" w:rsidRPr="00054485" w:rsidRDefault="00E53420" w:rsidP="00E53420">
      <w:pPr>
        <w:pStyle w:val="NormalWeb"/>
        <w:spacing w:before="0" w:beforeAutospacing="0" w:after="120" w:afterAutospacing="0"/>
        <w:rPr>
          <w:color w:val="000000"/>
        </w:rPr>
      </w:pPr>
      <w:r w:rsidRPr="00054485">
        <w:rPr>
          <w:color w:val="000000"/>
        </w:rPr>
        <w:t>We understand the main functional requirements of the project which are:</w:t>
      </w:r>
    </w:p>
    <w:p w14:paraId="2F5828AD"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User registration through username and password authentication</w:t>
      </w:r>
    </w:p>
    <w:p w14:paraId="641D4F36" w14:textId="77777777" w:rsidR="00E53420" w:rsidRPr="00054485" w:rsidRDefault="00E53420" w:rsidP="00E53420">
      <w:pPr>
        <w:pStyle w:val="ListBullet"/>
        <w:rPr>
          <w:rFonts w:ascii="Times New Roman" w:hAnsi="Times New Roman" w:cs="Times New Roman"/>
          <w:sz w:val="24"/>
          <w:szCs w:val="24"/>
        </w:rPr>
      </w:pPr>
      <w:proofErr w:type="spellStart"/>
      <w:r w:rsidRPr="00054485">
        <w:rPr>
          <w:rFonts w:ascii="Times New Roman" w:hAnsi="Times New Roman" w:cs="Times New Roman"/>
          <w:sz w:val="24"/>
          <w:szCs w:val="24"/>
        </w:rPr>
        <w:t>Sqlite</w:t>
      </w:r>
      <w:proofErr w:type="spellEnd"/>
      <w:r w:rsidRPr="00054485">
        <w:rPr>
          <w:rFonts w:ascii="Times New Roman" w:hAnsi="Times New Roman" w:cs="Times New Roman"/>
          <w:sz w:val="24"/>
          <w:szCs w:val="24"/>
        </w:rPr>
        <w:t xml:space="preserve"> database system</w:t>
      </w:r>
    </w:p>
    <w:p w14:paraId="5374A6B4"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 xml:space="preserve">Points awarding with the external app integration Email, Map, Calendar </w:t>
      </w:r>
      <w:proofErr w:type="gramStart"/>
      <w:r w:rsidRPr="00054485">
        <w:rPr>
          <w:rFonts w:ascii="Times New Roman" w:hAnsi="Times New Roman" w:cs="Times New Roman"/>
          <w:sz w:val="24"/>
          <w:szCs w:val="24"/>
        </w:rPr>
        <w:t>app</w:t>
      </w:r>
      <w:proofErr w:type="gramEnd"/>
    </w:p>
    <w:p w14:paraId="3D2C2A4C"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 xml:space="preserve">Other user comparison communication </w:t>
      </w:r>
      <w:proofErr w:type="spellStart"/>
      <w:proofErr w:type="gramStart"/>
      <w:r w:rsidRPr="00054485">
        <w:rPr>
          <w:rFonts w:ascii="Times New Roman" w:hAnsi="Times New Roman" w:cs="Times New Roman"/>
          <w:sz w:val="24"/>
          <w:szCs w:val="24"/>
        </w:rPr>
        <w:t>i,e</w:t>
      </w:r>
      <w:proofErr w:type="spellEnd"/>
      <w:proofErr w:type="gramEnd"/>
      <w:r w:rsidRPr="00054485">
        <w:rPr>
          <w:rFonts w:ascii="Times New Roman" w:hAnsi="Times New Roman" w:cs="Times New Roman"/>
          <w:sz w:val="24"/>
          <w:szCs w:val="24"/>
        </w:rPr>
        <w:t xml:space="preserve"> leader board.</w:t>
      </w:r>
    </w:p>
    <w:p w14:paraId="625F7675" w14:textId="77777777" w:rsidR="00E53420" w:rsidRPr="00054485" w:rsidRDefault="00E53420" w:rsidP="00E53420">
      <w:pPr>
        <w:pStyle w:val="NormalWeb"/>
        <w:spacing w:before="0" w:beforeAutospacing="0" w:after="120" w:afterAutospacing="0"/>
        <w:rPr>
          <w:color w:val="000000"/>
        </w:rPr>
      </w:pPr>
      <w:r w:rsidRPr="00054485">
        <w:rPr>
          <w:color w:val="000000"/>
        </w:rPr>
        <w:t>This is shown in the completed Use Case model within our designated folder:</w:t>
      </w:r>
    </w:p>
    <w:p w14:paraId="03503FF9" w14:textId="77777777" w:rsidR="00E53420" w:rsidRPr="00054485" w:rsidRDefault="00E53420" w:rsidP="00E53420">
      <w:pPr>
        <w:pStyle w:val="NormalWeb"/>
        <w:spacing w:before="0" w:beforeAutospacing="0" w:after="120" w:afterAutospacing="0"/>
        <w:rPr>
          <w:rStyle w:val="mceitemhiddenspellword"/>
          <w:color w:val="4472C4" w:themeColor="accent1"/>
          <w:u w:val="single"/>
        </w:rPr>
      </w:pPr>
      <w:hyperlink r:id="rId6" w:history="1">
        <w:r w:rsidRPr="00054485">
          <w:rPr>
            <w:rStyle w:val="Hyperlink"/>
          </w:rPr>
          <w:t>https://github.com/commet003/ITC303-9-Team1-Project/tree/mai</w:t>
        </w:r>
        <w:r w:rsidRPr="00054485">
          <w:rPr>
            <w:rStyle w:val="Hyperlink"/>
          </w:rPr>
          <w:t>n</w:t>
        </w:r>
        <w:r w:rsidRPr="00054485">
          <w:rPr>
            <w:rStyle w:val="Hyperlink"/>
          </w:rPr>
          <w:t>/Use_Cases</w:t>
        </w:r>
      </w:hyperlink>
    </w:p>
    <w:p w14:paraId="38B2E24A" w14:textId="77777777" w:rsidR="00E53420" w:rsidRPr="00054485" w:rsidRDefault="00E53420" w:rsidP="00E53420">
      <w:pPr>
        <w:pStyle w:val="NormalWeb"/>
        <w:spacing w:before="0" w:beforeAutospacing="0" w:after="120" w:afterAutospacing="0"/>
      </w:pPr>
      <w:r w:rsidRPr="00054485">
        <w:rPr>
          <w:color w:val="000000"/>
        </w:rPr>
        <w:t>We understand the main Non-Functional requirements of the project which are:</w:t>
      </w:r>
    </w:p>
    <w:p w14:paraId="419FF884"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iCs/>
          <w:color w:val="000000" w:themeColor="text1"/>
          <w:sz w:val="24"/>
          <w:szCs w:val="24"/>
        </w:rPr>
        <w:t>allows users to create and manage their tasks easily. This functionality will enable users to add due dates, prioritize tasks, and categorize tasks by project or topic.</w:t>
      </w:r>
    </w:p>
    <w:p w14:paraId="310DC34F"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iCs/>
          <w:color w:val="000000" w:themeColor="text1"/>
          <w:sz w:val="24"/>
          <w:szCs w:val="24"/>
        </w:rPr>
        <w:t>system will include a Pomodoro timer, which allows users to work in intervals of focused work and rest.</w:t>
      </w:r>
    </w:p>
    <w:p w14:paraId="780A81FE"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iCs/>
          <w:color w:val="000000" w:themeColor="text1"/>
          <w:sz w:val="24"/>
          <w:szCs w:val="24"/>
        </w:rPr>
        <w:t>the system will include a habit tracker and reward system.</w:t>
      </w:r>
    </w:p>
    <w:p w14:paraId="4629D460"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iCs/>
          <w:color w:val="000000" w:themeColor="text1"/>
          <w:sz w:val="24"/>
          <w:szCs w:val="24"/>
        </w:rPr>
        <w:t>the system will include insights and analytics. This functionality will include graphs and charts.</w:t>
      </w:r>
    </w:p>
    <w:p w14:paraId="4DC53E51" w14:textId="77777777" w:rsidR="00E53420" w:rsidRPr="00054485" w:rsidRDefault="00E53420" w:rsidP="00E53420">
      <w:pPr>
        <w:pStyle w:val="NormalWeb"/>
        <w:spacing w:before="0" w:beforeAutospacing="0" w:after="120" w:afterAutospacing="0"/>
        <w:rPr>
          <w:rStyle w:val="mceitemhiddenspellword"/>
          <w:i/>
          <w:color w:val="0070C0"/>
          <w:shd w:val="clear" w:color="auto" w:fill="FFFFFF"/>
        </w:rPr>
      </w:pPr>
      <w:r w:rsidRPr="00054485">
        <w:rPr>
          <w:color w:val="000000"/>
        </w:rPr>
        <w:t>This is shown in the completed Non-Functional Requirement model embodied in </w:t>
      </w:r>
      <w:hyperlink r:id="rId7" w:history="1">
        <w:r w:rsidRPr="00054485">
          <w:rPr>
            <w:rStyle w:val="Hyperlink"/>
            <w:i/>
            <w:bdr w:val="none" w:sz="0" w:space="0" w:color="auto" w:frame="1"/>
            <w:shd w:val="clear" w:color="auto" w:fill="FFFFFF"/>
          </w:rPr>
          <w:t>https://github.com/commet003/ITC303-9-Team1-Project/blob/main/LCOM%20Documents/Iteration1/LCOMInitialRequirementModel.docx</w:t>
        </w:r>
      </w:hyperlink>
    </w:p>
    <w:p w14:paraId="22F4824B" w14:textId="77777777" w:rsidR="00E53420" w:rsidRPr="00054485" w:rsidRDefault="00E53420" w:rsidP="00E53420">
      <w:pPr>
        <w:pStyle w:val="Heading3"/>
        <w:rPr>
          <w:rFonts w:ascii="Times New Roman" w:hAnsi="Times New Roman" w:cs="Times New Roman"/>
          <w:sz w:val="24"/>
          <w:szCs w:val="24"/>
        </w:rPr>
      </w:pPr>
      <w:r w:rsidRPr="00054485">
        <w:rPr>
          <w:rFonts w:ascii="Times New Roman" w:hAnsi="Times New Roman" w:cs="Times New Roman"/>
          <w:sz w:val="24"/>
          <w:szCs w:val="24"/>
        </w:rPr>
        <w:t>1.2 Do we know how we are going to achieve it?</w:t>
      </w:r>
    </w:p>
    <w:p w14:paraId="19373B0F" w14:textId="77777777" w:rsidR="00E53420" w:rsidRPr="00054485" w:rsidRDefault="00E53420" w:rsidP="00E53420">
      <w:pPr>
        <w:rPr>
          <w:rFonts w:ascii="Times New Roman" w:hAnsi="Times New Roman" w:cs="Times New Roman"/>
          <w:sz w:val="24"/>
          <w:szCs w:val="24"/>
        </w:rPr>
      </w:pPr>
      <w:r w:rsidRPr="00054485">
        <w:rPr>
          <w:rFonts w:ascii="Times New Roman" w:hAnsi="Times New Roman" w:cs="Times New Roman"/>
          <w:color w:val="000000"/>
          <w:sz w:val="24"/>
          <w:szCs w:val="24"/>
        </w:rPr>
        <w:t>We have a good idea of how we are going to achieve our aims. We are going to use</w:t>
      </w:r>
      <w:r w:rsidRPr="00054485">
        <w:rPr>
          <w:rFonts w:ascii="Times New Roman" w:hAnsi="Times New Roman" w:cs="Times New Roman"/>
          <w:sz w:val="24"/>
          <w:szCs w:val="24"/>
        </w:rPr>
        <w:t xml:space="preserve"> Separation of Concerns (SoCs) to effect scalability, testability, performance, and maintainability. Consequently, 3 major components, namely model, view, and controller, with specific responsibilities will be created. </w:t>
      </w:r>
      <w:r w:rsidRPr="00054485">
        <w:rPr>
          <w:rFonts w:ascii="Times New Roman" w:hAnsi="Times New Roman" w:cs="Times New Roman"/>
          <w:color w:val="000000"/>
          <w:sz w:val="24"/>
          <w:szCs w:val="24"/>
        </w:rPr>
        <w:t>This is shown in the completed Architectural Notebook</w:t>
      </w:r>
    </w:p>
    <w:p w14:paraId="76E170AF" w14:textId="77777777" w:rsidR="00E53420" w:rsidRPr="00054485" w:rsidRDefault="00E53420" w:rsidP="00E53420">
      <w:pPr>
        <w:pStyle w:val="NormalWeb"/>
        <w:spacing w:before="0" w:beforeAutospacing="0" w:after="120" w:afterAutospacing="0"/>
        <w:rPr>
          <w:i/>
          <w:color w:val="4472C4" w:themeColor="accent1"/>
          <w:u w:val="single"/>
        </w:rPr>
      </w:pPr>
      <w:hyperlink r:id="rId8" w:history="1">
        <w:r w:rsidRPr="00054485">
          <w:rPr>
            <w:rStyle w:val="Hyperlink"/>
          </w:rPr>
          <w:t>https://github.com/commet003/ITC303-9-Team1-Project/blob/main/LCOM%20Documents/Iteration1/LCOMProposedArchitecture.docx</w:t>
        </w:r>
      </w:hyperlink>
    </w:p>
    <w:p w14:paraId="41ACD94B" w14:textId="77777777" w:rsidR="00E53420" w:rsidRPr="00054485" w:rsidRDefault="00E53420" w:rsidP="00E53420">
      <w:pPr>
        <w:pStyle w:val="NormalWeb"/>
        <w:spacing w:before="0" w:beforeAutospacing="0" w:after="120" w:afterAutospacing="0"/>
        <w:rPr>
          <w:color w:val="000000"/>
        </w:rPr>
      </w:pPr>
      <w:r w:rsidRPr="00054485">
        <w:rPr>
          <w:color w:val="000000"/>
        </w:rPr>
        <w:t>We have a good understanding of the project specific risks facing our project and how we are going to deal with them. The risks are:</w:t>
      </w:r>
    </w:p>
    <w:p w14:paraId="1F18E57E"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Secure user data if external database is used.</w:t>
      </w:r>
    </w:p>
    <w:p w14:paraId="1928E50C"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Making the app attractive aesthetically to keep user motivated.</w:t>
      </w:r>
    </w:p>
    <w:p w14:paraId="50E7C1C5"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Functional inaccuracy</w:t>
      </w:r>
    </w:p>
    <w:p w14:paraId="6601762F"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Compatibility issues with different IDEs</w:t>
      </w:r>
    </w:p>
    <w:p w14:paraId="611FDE2F" w14:textId="77777777" w:rsidR="00E53420" w:rsidRPr="00054485" w:rsidRDefault="00E53420" w:rsidP="00E53420">
      <w:pPr>
        <w:pStyle w:val="NormalWeb"/>
        <w:spacing w:before="0" w:beforeAutospacing="0" w:after="120" w:afterAutospacing="0"/>
        <w:rPr>
          <w:color w:val="000000"/>
        </w:rPr>
      </w:pPr>
      <w:r w:rsidRPr="00054485">
        <w:rPr>
          <w:color w:val="000000"/>
        </w:rPr>
        <w:t>Our evolving understanding of risks is shown in the ongoing risk list and discussed further below in Section 4 and within our initial risk management list.</w:t>
      </w:r>
    </w:p>
    <w:p w14:paraId="1E9BAD9B" w14:textId="77777777" w:rsidR="00E53420" w:rsidRPr="00054485" w:rsidRDefault="00E53420" w:rsidP="00E53420">
      <w:pPr>
        <w:pStyle w:val="NormalWeb"/>
        <w:spacing w:before="0" w:beforeAutospacing="0" w:after="120" w:afterAutospacing="0"/>
        <w:rPr>
          <w:color w:val="4472C4" w:themeColor="accent1"/>
          <w:u w:val="single"/>
        </w:rPr>
      </w:pPr>
      <w:hyperlink r:id="rId9" w:history="1">
        <w:r w:rsidRPr="00054485">
          <w:rPr>
            <w:rStyle w:val="Hyperlink"/>
          </w:rPr>
          <w:t>https://github.com/commet003/ITC303-9-Team1-Project/blob/main/LCOM%20Documents/Iteration2/LCOMRiskList.xlsx</w:t>
        </w:r>
      </w:hyperlink>
    </w:p>
    <w:p w14:paraId="555FE8CD" w14:textId="77777777" w:rsidR="00E53420" w:rsidRPr="00054485" w:rsidRDefault="00E53420" w:rsidP="00E53420">
      <w:pPr>
        <w:pStyle w:val="NormalWeb"/>
        <w:spacing w:before="0" w:beforeAutospacing="0" w:after="120" w:afterAutospacing="0"/>
        <w:rPr>
          <w:color w:val="000000"/>
        </w:rPr>
      </w:pPr>
      <w:r w:rsidRPr="00054485">
        <w:rPr>
          <w:color w:val="000000"/>
        </w:rPr>
        <w:t>We have a good understanding of how we are going to check that our application delivers the intended functionality and system properties. Our key areas of concern and the test strategies we will use to address these concerns are as follows:</w:t>
      </w:r>
    </w:p>
    <w:p w14:paraId="5B72E3FA"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Make certain that the primary components of the Task List are functional. The ability to include, eliminate, and finish tasks represents the central operations of the app.</w:t>
      </w:r>
    </w:p>
    <w:p w14:paraId="61A0D00D"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It is crucial to preserve user information for future access. The app needs to recall saved tasks and determine the appropriate moments for issuing notifications.</w:t>
      </w:r>
    </w:p>
    <w:p w14:paraId="715A6194"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The app must provide accomplishment incentives upon task completion. One of the primary draws of this application is the rewards users receive after finishing their tasks.</w:t>
      </w:r>
    </w:p>
    <w:p w14:paraId="335E6952" w14:textId="77777777" w:rsidR="00E53420" w:rsidRPr="00054485" w:rsidRDefault="00E53420" w:rsidP="00E53420">
      <w:pPr>
        <w:pStyle w:val="NormalWeb"/>
        <w:spacing w:before="0" w:beforeAutospacing="0" w:after="120" w:afterAutospacing="0"/>
        <w:rPr>
          <w:color w:val="000000"/>
        </w:rPr>
      </w:pPr>
      <w:r w:rsidRPr="00054485">
        <w:rPr>
          <w:color w:val="000000"/>
        </w:rPr>
        <w:t>This is shown in the completed Master Test Plan</w:t>
      </w:r>
    </w:p>
    <w:p w14:paraId="47FB40AF" w14:textId="77777777" w:rsidR="00E53420" w:rsidRPr="00054485" w:rsidRDefault="00E53420" w:rsidP="00E53420">
      <w:pPr>
        <w:pStyle w:val="NormalWeb"/>
        <w:spacing w:before="0" w:beforeAutospacing="0" w:after="120" w:afterAutospacing="0"/>
        <w:rPr>
          <w:color w:val="4472C4" w:themeColor="accent1"/>
          <w:u w:val="single"/>
        </w:rPr>
      </w:pPr>
      <w:hyperlink r:id="rId10" w:history="1">
        <w:r w:rsidRPr="00054485">
          <w:rPr>
            <w:rStyle w:val="Hyperlink"/>
          </w:rPr>
          <w:t>https://github.com/commet003/ITC303-9-Team1-Project/blob/main/LCOM%20Documents/Iteration2/LCOMMasterTestPlan.docx</w:t>
        </w:r>
      </w:hyperlink>
    </w:p>
    <w:p w14:paraId="0CED67DF" w14:textId="77777777" w:rsidR="00E53420" w:rsidRPr="00054485" w:rsidRDefault="00E53420" w:rsidP="00E53420">
      <w:pPr>
        <w:pStyle w:val="NormalWeb"/>
        <w:spacing w:before="0" w:beforeAutospacing="0" w:after="120" w:afterAutospacing="0"/>
        <w:rPr>
          <w:color w:val="000000"/>
        </w:rPr>
      </w:pPr>
      <w:r w:rsidRPr="00054485">
        <w:rPr>
          <w:color w:val="000000"/>
        </w:rPr>
        <w:t>We have a good understanding of the dependencies and likely completion times for different parts of the project. Target completion dates for key aspects of the project are as follows:</w:t>
      </w:r>
    </w:p>
    <w:p w14:paraId="0AB697E1" w14:textId="77777777" w:rsidR="00E53420" w:rsidRPr="00054485" w:rsidRDefault="00E53420" w:rsidP="00E53420">
      <w:pPr>
        <w:rPr>
          <w:rFonts w:ascii="Times New Roman" w:hAnsi="Times New Roman" w:cs="Times New Roman"/>
          <w:sz w:val="24"/>
          <w:szCs w:val="24"/>
        </w:rPr>
      </w:pPr>
    </w:p>
    <w:tbl>
      <w:tblPr>
        <w:tblpPr w:leftFromText="180" w:rightFromText="180" w:vertAnchor="text" w:tblpX="-5" w:tblpY="1"/>
        <w:tblOverlap w:val="neve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E53420" w:rsidRPr="00054485" w14:paraId="60DD2342" w14:textId="77777777" w:rsidTr="00655BA5">
        <w:tc>
          <w:tcPr>
            <w:tcW w:w="794" w:type="dxa"/>
            <w:shd w:val="clear" w:color="auto" w:fill="E6E6E6"/>
          </w:tcPr>
          <w:p w14:paraId="19ED3941" w14:textId="77777777" w:rsidR="00E53420" w:rsidRPr="00054485" w:rsidRDefault="00E53420" w:rsidP="00655BA5">
            <w:pPr>
              <w:pStyle w:val="BodyText"/>
              <w:spacing w:before="60"/>
              <w:ind w:left="0"/>
              <w:rPr>
                <w:b/>
                <w:bCs/>
                <w:sz w:val="16"/>
                <w:szCs w:val="16"/>
              </w:rPr>
            </w:pPr>
            <w:r w:rsidRPr="00054485">
              <w:rPr>
                <w:b/>
                <w:bCs/>
                <w:sz w:val="16"/>
                <w:szCs w:val="16"/>
              </w:rPr>
              <w:t>Subject</w:t>
            </w:r>
          </w:p>
        </w:tc>
        <w:tc>
          <w:tcPr>
            <w:tcW w:w="688" w:type="dxa"/>
            <w:shd w:val="clear" w:color="auto" w:fill="E6E6E6"/>
          </w:tcPr>
          <w:p w14:paraId="3CBA3407" w14:textId="77777777" w:rsidR="00E53420" w:rsidRPr="00054485" w:rsidRDefault="00E53420" w:rsidP="00655BA5">
            <w:pPr>
              <w:pStyle w:val="BodyText"/>
              <w:spacing w:before="60"/>
              <w:ind w:left="0"/>
              <w:rPr>
                <w:b/>
                <w:bCs/>
                <w:sz w:val="16"/>
                <w:szCs w:val="16"/>
              </w:rPr>
            </w:pPr>
            <w:r w:rsidRPr="00054485">
              <w:rPr>
                <w:b/>
                <w:bCs/>
                <w:sz w:val="16"/>
                <w:szCs w:val="16"/>
              </w:rPr>
              <w:t>Phase</w:t>
            </w:r>
          </w:p>
        </w:tc>
        <w:tc>
          <w:tcPr>
            <w:tcW w:w="848" w:type="dxa"/>
            <w:shd w:val="clear" w:color="auto" w:fill="E6E6E6"/>
          </w:tcPr>
          <w:p w14:paraId="4E6AB9F9" w14:textId="77777777" w:rsidR="00E53420" w:rsidRPr="00054485" w:rsidRDefault="00E53420" w:rsidP="00655BA5">
            <w:pPr>
              <w:pStyle w:val="BodyText"/>
              <w:spacing w:before="60"/>
              <w:ind w:left="0"/>
              <w:rPr>
                <w:b/>
                <w:bCs/>
                <w:sz w:val="16"/>
                <w:szCs w:val="16"/>
              </w:rPr>
            </w:pPr>
            <w:r w:rsidRPr="00054485">
              <w:rPr>
                <w:b/>
                <w:bCs/>
                <w:sz w:val="16"/>
                <w:szCs w:val="16"/>
              </w:rPr>
              <w:t>Iteration</w:t>
            </w:r>
          </w:p>
        </w:tc>
        <w:tc>
          <w:tcPr>
            <w:tcW w:w="1214" w:type="dxa"/>
            <w:shd w:val="clear" w:color="auto" w:fill="E6E6E6"/>
          </w:tcPr>
          <w:p w14:paraId="6F6D5F98" w14:textId="77777777" w:rsidR="00E53420" w:rsidRPr="00054485" w:rsidRDefault="00E53420" w:rsidP="00655BA5">
            <w:pPr>
              <w:pStyle w:val="BodyText"/>
              <w:tabs>
                <w:tab w:val="left" w:pos="458"/>
              </w:tabs>
              <w:spacing w:before="60"/>
              <w:ind w:left="0"/>
              <w:jc w:val="center"/>
              <w:rPr>
                <w:b/>
                <w:bCs/>
                <w:sz w:val="16"/>
                <w:szCs w:val="16"/>
              </w:rPr>
            </w:pPr>
            <w:r w:rsidRPr="00054485">
              <w:rPr>
                <w:b/>
                <w:bCs/>
                <w:sz w:val="16"/>
                <w:szCs w:val="16"/>
              </w:rPr>
              <w:t>Dates</w:t>
            </w:r>
          </w:p>
        </w:tc>
        <w:tc>
          <w:tcPr>
            <w:tcW w:w="6662" w:type="dxa"/>
            <w:shd w:val="clear" w:color="auto" w:fill="E6E6E6"/>
          </w:tcPr>
          <w:p w14:paraId="51F937C3" w14:textId="77777777" w:rsidR="00E53420" w:rsidRPr="00054485" w:rsidRDefault="00E53420" w:rsidP="00655BA5">
            <w:pPr>
              <w:pStyle w:val="BodyText"/>
              <w:spacing w:before="60"/>
              <w:ind w:left="0"/>
              <w:rPr>
                <w:b/>
                <w:bCs/>
                <w:sz w:val="16"/>
                <w:szCs w:val="16"/>
              </w:rPr>
            </w:pPr>
            <w:r w:rsidRPr="00054485">
              <w:rPr>
                <w:b/>
                <w:bCs/>
                <w:sz w:val="16"/>
                <w:szCs w:val="16"/>
              </w:rPr>
              <w:t xml:space="preserve">Primary objectives </w:t>
            </w:r>
            <w:r w:rsidRPr="00054485">
              <w:rPr>
                <w:sz w:val="16"/>
                <w:szCs w:val="16"/>
              </w:rPr>
              <w:t>(risks and use case scenarios)</w:t>
            </w:r>
          </w:p>
        </w:tc>
      </w:tr>
      <w:tr w:rsidR="00E53420" w:rsidRPr="00054485" w14:paraId="7744EADE" w14:textId="77777777" w:rsidTr="00655BA5">
        <w:tc>
          <w:tcPr>
            <w:tcW w:w="794" w:type="dxa"/>
            <w:vMerge w:val="restart"/>
            <w:textDirection w:val="btLr"/>
            <w:vAlign w:val="center"/>
          </w:tcPr>
          <w:p w14:paraId="1E9E78A4" w14:textId="77777777" w:rsidR="00E53420" w:rsidRPr="00054485" w:rsidRDefault="00E53420" w:rsidP="00655BA5">
            <w:pPr>
              <w:pStyle w:val="BodyText"/>
              <w:spacing w:before="60"/>
              <w:ind w:left="113" w:right="113"/>
              <w:jc w:val="center"/>
              <w:rPr>
                <w:sz w:val="16"/>
                <w:szCs w:val="16"/>
              </w:rPr>
            </w:pPr>
            <w:r w:rsidRPr="00054485">
              <w:rPr>
                <w:sz w:val="16"/>
                <w:szCs w:val="16"/>
              </w:rPr>
              <w:t>ITC303 – Software Development Project 1</w:t>
            </w:r>
          </w:p>
        </w:tc>
        <w:tc>
          <w:tcPr>
            <w:tcW w:w="688" w:type="dxa"/>
            <w:vMerge w:val="restart"/>
            <w:textDirection w:val="btLr"/>
            <w:vAlign w:val="center"/>
          </w:tcPr>
          <w:p w14:paraId="4086E101" w14:textId="77777777" w:rsidR="00E53420" w:rsidRPr="00054485" w:rsidRDefault="00E53420" w:rsidP="00655BA5">
            <w:pPr>
              <w:pStyle w:val="BodyText"/>
              <w:spacing w:before="60"/>
              <w:ind w:left="113" w:right="113"/>
              <w:jc w:val="center"/>
              <w:rPr>
                <w:sz w:val="16"/>
                <w:szCs w:val="16"/>
              </w:rPr>
            </w:pPr>
            <w:r w:rsidRPr="00054485">
              <w:rPr>
                <w:sz w:val="16"/>
                <w:szCs w:val="16"/>
              </w:rPr>
              <w:t>Inception Phase</w:t>
            </w:r>
          </w:p>
        </w:tc>
        <w:tc>
          <w:tcPr>
            <w:tcW w:w="848" w:type="dxa"/>
          </w:tcPr>
          <w:p w14:paraId="1172AA66" w14:textId="77777777" w:rsidR="00E53420" w:rsidRPr="00054485" w:rsidRDefault="00E53420" w:rsidP="00655BA5">
            <w:pPr>
              <w:pStyle w:val="BodyText"/>
              <w:spacing w:before="60"/>
              <w:ind w:left="0"/>
              <w:jc w:val="center"/>
              <w:rPr>
                <w:sz w:val="16"/>
                <w:szCs w:val="16"/>
              </w:rPr>
            </w:pPr>
            <w:r w:rsidRPr="00054485">
              <w:rPr>
                <w:sz w:val="16"/>
                <w:szCs w:val="16"/>
              </w:rPr>
              <w:t>I-1</w:t>
            </w:r>
          </w:p>
        </w:tc>
        <w:tc>
          <w:tcPr>
            <w:tcW w:w="1214" w:type="dxa"/>
          </w:tcPr>
          <w:p w14:paraId="76FFC605" w14:textId="77777777" w:rsidR="00E53420" w:rsidRPr="00054485" w:rsidRDefault="00E53420" w:rsidP="00655BA5">
            <w:pPr>
              <w:pStyle w:val="BodyText"/>
              <w:spacing w:before="60"/>
              <w:ind w:left="0"/>
              <w:jc w:val="center"/>
              <w:rPr>
                <w:sz w:val="16"/>
                <w:szCs w:val="16"/>
              </w:rPr>
            </w:pPr>
            <w:r w:rsidRPr="00054485">
              <w:rPr>
                <w:sz w:val="16"/>
                <w:szCs w:val="16"/>
              </w:rPr>
              <w:t>13/03 – 26/03</w:t>
            </w:r>
          </w:p>
        </w:tc>
        <w:tc>
          <w:tcPr>
            <w:tcW w:w="6662" w:type="dxa"/>
          </w:tcPr>
          <w:p w14:paraId="4D5CAC25" w14:textId="77777777" w:rsidR="00E53420" w:rsidRPr="00054485" w:rsidRDefault="00E53420" w:rsidP="00655BA5">
            <w:pPr>
              <w:pStyle w:val="BodyText"/>
              <w:ind w:left="0"/>
              <w:rPr>
                <w:sz w:val="16"/>
                <w:szCs w:val="16"/>
              </w:rPr>
            </w:pPr>
            <w:r w:rsidRPr="00054485">
              <w:rPr>
                <w:sz w:val="16"/>
                <w:szCs w:val="16"/>
              </w:rPr>
              <w:t>Establish Vision; Establish Initial Use Case Model; Complete Preliminary Non-functional Requirement Analysis; Identify/Document Candidate Architectures; Establish Version Control</w:t>
            </w:r>
          </w:p>
        </w:tc>
      </w:tr>
      <w:tr w:rsidR="00E53420" w:rsidRPr="00054485" w14:paraId="272E1EB8" w14:textId="77777777" w:rsidTr="00655BA5">
        <w:tc>
          <w:tcPr>
            <w:tcW w:w="794" w:type="dxa"/>
            <w:vMerge/>
          </w:tcPr>
          <w:p w14:paraId="29F34847" w14:textId="77777777" w:rsidR="00E53420" w:rsidRPr="00054485" w:rsidRDefault="00E53420" w:rsidP="00655BA5">
            <w:pPr>
              <w:pStyle w:val="BodyText"/>
              <w:spacing w:before="60"/>
              <w:ind w:left="0"/>
              <w:rPr>
                <w:sz w:val="16"/>
                <w:szCs w:val="16"/>
              </w:rPr>
            </w:pPr>
          </w:p>
        </w:tc>
        <w:tc>
          <w:tcPr>
            <w:tcW w:w="688" w:type="dxa"/>
            <w:vMerge/>
          </w:tcPr>
          <w:p w14:paraId="7528888F" w14:textId="77777777" w:rsidR="00E53420" w:rsidRPr="00054485" w:rsidRDefault="00E53420" w:rsidP="00655BA5">
            <w:pPr>
              <w:pStyle w:val="BodyText"/>
              <w:spacing w:before="60"/>
              <w:ind w:left="0"/>
              <w:rPr>
                <w:sz w:val="16"/>
                <w:szCs w:val="16"/>
              </w:rPr>
            </w:pPr>
          </w:p>
        </w:tc>
        <w:tc>
          <w:tcPr>
            <w:tcW w:w="848" w:type="dxa"/>
          </w:tcPr>
          <w:p w14:paraId="2F0BBBB4" w14:textId="77777777" w:rsidR="00E53420" w:rsidRPr="00054485" w:rsidRDefault="00E53420" w:rsidP="00655BA5">
            <w:pPr>
              <w:pStyle w:val="BodyText"/>
              <w:spacing w:before="60"/>
              <w:ind w:left="0"/>
              <w:jc w:val="center"/>
              <w:rPr>
                <w:sz w:val="16"/>
                <w:szCs w:val="16"/>
              </w:rPr>
            </w:pPr>
            <w:r w:rsidRPr="00054485">
              <w:rPr>
                <w:sz w:val="16"/>
                <w:szCs w:val="16"/>
              </w:rPr>
              <w:t>I-2</w:t>
            </w:r>
          </w:p>
        </w:tc>
        <w:tc>
          <w:tcPr>
            <w:tcW w:w="1214" w:type="dxa"/>
          </w:tcPr>
          <w:p w14:paraId="702CB5A4" w14:textId="77777777" w:rsidR="00E53420" w:rsidRPr="00054485" w:rsidRDefault="00E53420" w:rsidP="00655BA5">
            <w:pPr>
              <w:pStyle w:val="BodyText"/>
              <w:spacing w:before="60"/>
              <w:ind w:left="0"/>
              <w:jc w:val="center"/>
              <w:rPr>
                <w:sz w:val="16"/>
                <w:szCs w:val="16"/>
              </w:rPr>
            </w:pPr>
            <w:r w:rsidRPr="00054485">
              <w:rPr>
                <w:sz w:val="16"/>
                <w:szCs w:val="16"/>
              </w:rPr>
              <w:t>27/03 – 9/04</w:t>
            </w:r>
          </w:p>
        </w:tc>
        <w:tc>
          <w:tcPr>
            <w:tcW w:w="6662" w:type="dxa"/>
          </w:tcPr>
          <w:p w14:paraId="7E4138D4" w14:textId="77777777" w:rsidR="00E53420" w:rsidRPr="00054485" w:rsidRDefault="00E53420" w:rsidP="00655BA5">
            <w:pPr>
              <w:pStyle w:val="BodyText"/>
              <w:ind w:left="0"/>
              <w:rPr>
                <w:sz w:val="16"/>
                <w:szCs w:val="16"/>
              </w:rPr>
            </w:pPr>
            <w:r w:rsidRPr="00054485">
              <w:rPr>
                <w:sz w:val="16"/>
                <w:szCs w:val="16"/>
              </w:rPr>
              <w:t>Establish Risk List; Complete Full Description for Critical Core Risky Difficult (CCRD) Use Case; Implement Technical Competency Demonstrator; Create Test Plan; Establish Initial Project Plan; Deliver Life Cycle Objectives Milestone (LCOM); Complete Inception Phase Project Assessment</w:t>
            </w:r>
          </w:p>
        </w:tc>
      </w:tr>
      <w:tr w:rsidR="00E53420" w:rsidRPr="00054485" w14:paraId="380B1D9E" w14:textId="77777777" w:rsidTr="00655BA5">
        <w:tc>
          <w:tcPr>
            <w:tcW w:w="794" w:type="dxa"/>
            <w:vMerge/>
          </w:tcPr>
          <w:p w14:paraId="2F5D3C81" w14:textId="77777777" w:rsidR="00E53420" w:rsidRPr="00054485" w:rsidRDefault="00E53420" w:rsidP="00655BA5">
            <w:pPr>
              <w:pStyle w:val="BodyText"/>
              <w:spacing w:before="60"/>
              <w:ind w:left="0"/>
              <w:rPr>
                <w:sz w:val="16"/>
                <w:szCs w:val="16"/>
              </w:rPr>
            </w:pPr>
          </w:p>
        </w:tc>
        <w:tc>
          <w:tcPr>
            <w:tcW w:w="688" w:type="dxa"/>
            <w:vMerge w:val="restart"/>
            <w:textDirection w:val="btLr"/>
          </w:tcPr>
          <w:p w14:paraId="26E6FB87" w14:textId="77777777" w:rsidR="00E53420" w:rsidRPr="00054485" w:rsidRDefault="00E53420" w:rsidP="00655BA5">
            <w:pPr>
              <w:pStyle w:val="BodyText"/>
              <w:spacing w:before="60"/>
              <w:ind w:left="113" w:right="113"/>
              <w:jc w:val="center"/>
              <w:rPr>
                <w:sz w:val="16"/>
                <w:szCs w:val="16"/>
              </w:rPr>
            </w:pPr>
            <w:r w:rsidRPr="00054485">
              <w:rPr>
                <w:sz w:val="16"/>
                <w:szCs w:val="16"/>
              </w:rPr>
              <w:t>Elaboration Phase</w:t>
            </w:r>
          </w:p>
        </w:tc>
        <w:tc>
          <w:tcPr>
            <w:tcW w:w="848" w:type="dxa"/>
          </w:tcPr>
          <w:p w14:paraId="064C3BA5" w14:textId="77777777" w:rsidR="00E53420" w:rsidRPr="00054485" w:rsidRDefault="00E53420" w:rsidP="00655BA5">
            <w:pPr>
              <w:pStyle w:val="BodyText"/>
              <w:spacing w:before="60"/>
              <w:ind w:left="0"/>
              <w:jc w:val="center"/>
              <w:rPr>
                <w:sz w:val="16"/>
                <w:szCs w:val="16"/>
              </w:rPr>
            </w:pPr>
            <w:r w:rsidRPr="00054485">
              <w:rPr>
                <w:sz w:val="16"/>
                <w:szCs w:val="16"/>
              </w:rPr>
              <w:t>E-1</w:t>
            </w:r>
          </w:p>
        </w:tc>
        <w:tc>
          <w:tcPr>
            <w:tcW w:w="1214" w:type="dxa"/>
          </w:tcPr>
          <w:p w14:paraId="3598D500" w14:textId="77777777" w:rsidR="00E53420" w:rsidRPr="00054485" w:rsidRDefault="00E53420" w:rsidP="00655BA5">
            <w:pPr>
              <w:pStyle w:val="BodyText"/>
              <w:spacing w:before="60"/>
              <w:ind w:left="0"/>
              <w:jc w:val="center"/>
              <w:rPr>
                <w:sz w:val="16"/>
                <w:szCs w:val="16"/>
              </w:rPr>
            </w:pPr>
            <w:r w:rsidRPr="00054485">
              <w:rPr>
                <w:sz w:val="16"/>
                <w:szCs w:val="16"/>
              </w:rPr>
              <w:t>10/04 – 23/04</w:t>
            </w:r>
          </w:p>
          <w:p w14:paraId="43303359" w14:textId="77777777" w:rsidR="00E53420" w:rsidRPr="00054485" w:rsidRDefault="00E53420" w:rsidP="00655BA5">
            <w:pPr>
              <w:pStyle w:val="BodyText"/>
              <w:spacing w:before="60"/>
              <w:ind w:left="0"/>
              <w:jc w:val="center"/>
              <w:rPr>
                <w:sz w:val="16"/>
                <w:szCs w:val="16"/>
              </w:rPr>
            </w:pPr>
            <w:r w:rsidRPr="00054485">
              <w:rPr>
                <w:sz w:val="16"/>
                <w:szCs w:val="16"/>
              </w:rPr>
              <w:t>(Session Break)</w:t>
            </w:r>
          </w:p>
        </w:tc>
        <w:tc>
          <w:tcPr>
            <w:tcW w:w="6662" w:type="dxa"/>
          </w:tcPr>
          <w:p w14:paraId="2B2EA8B6" w14:textId="77777777" w:rsidR="00E53420" w:rsidRPr="00054485" w:rsidRDefault="00E53420" w:rsidP="00655BA5">
            <w:pPr>
              <w:rPr>
                <w:rFonts w:ascii="Times New Roman" w:hAnsi="Times New Roman" w:cs="Times New Roman"/>
                <w:sz w:val="16"/>
                <w:szCs w:val="16"/>
              </w:rPr>
            </w:pPr>
            <w:r w:rsidRPr="00054485">
              <w:rPr>
                <w:rFonts w:ascii="Times New Roman" w:hAnsi="Times New Roman" w:cs="Times New Roman"/>
                <w:sz w:val="16"/>
                <w:szCs w:val="16"/>
              </w:rPr>
              <w:t>Mitigate Highest Priority Risk(s); Implement Highest Priority Architectural Element(s) to Support CCRD Use Case; Complete Development Testing for Highest Priority Architectural Element(s)</w:t>
            </w:r>
          </w:p>
        </w:tc>
      </w:tr>
      <w:tr w:rsidR="00E53420" w:rsidRPr="00054485" w14:paraId="5A7A69DB" w14:textId="77777777" w:rsidTr="00655BA5">
        <w:tc>
          <w:tcPr>
            <w:tcW w:w="794" w:type="dxa"/>
            <w:vMerge/>
          </w:tcPr>
          <w:p w14:paraId="1D7C0586" w14:textId="77777777" w:rsidR="00E53420" w:rsidRPr="00054485" w:rsidRDefault="00E53420" w:rsidP="00655BA5">
            <w:pPr>
              <w:pStyle w:val="BodyText"/>
              <w:spacing w:before="60"/>
              <w:ind w:left="0"/>
              <w:rPr>
                <w:sz w:val="16"/>
                <w:szCs w:val="16"/>
              </w:rPr>
            </w:pPr>
          </w:p>
        </w:tc>
        <w:tc>
          <w:tcPr>
            <w:tcW w:w="688" w:type="dxa"/>
            <w:vMerge/>
          </w:tcPr>
          <w:p w14:paraId="39ECB854" w14:textId="77777777" w:rsidR="00E53420" w:rsidRPr="00054485" w:rsidRDefault="00E53420" w:rsidP="00655BA5">
            <w:pPr>
              <w:pStyle w:val="BodyText"/>
              <w:spacing w:before="60"/>
              <w:ind w:left="0"/>
              <w:rPr>
                <w:sz w:val="16"/>
                <w:szCs w:val="16"/>
              </w:rPr>
            </w:pPr>
          </w:p>
        </w:tc>
        <w:tc>
          <w:tcPr>
            <w:tcW w:w="848" w:type="dxa"/>
          </w:tcPr>
          <w:p w14:paraId="49682F67" w14:textId="77777777" w:rsidR="00E53420" w:rsidRPr="00054485" w:rsidRDefault="00E53420" w:rsidP="00655BA5">
            <w:pPr>
              <w:pStyle w:val="BodyText"/>
              <w:spacing w:before="60"/>
              <w:ind w:left="0"/>
              <w:jc w:val="center"/>
              <w:rPr>
                <w:sz w:val="16"/>
                <w:szCs w:val="16"/>
              </w:rPr>
            </w:pPr>
            <w:r w:rsidRPr="00054485">
              <w:rPr>
                <w:sz w:val="16"/>
                <w:szCs w:val="16"/>
              </w:rPr>
              <w:t>E-2</w:t>
            </w:r>
          </w:p>
        </w:tc>
        <w:tc>
          <w:tcPr>
            <w:tcW w:w="1214" w:type="dxa"/>
          </w:tcPr>
          <w:p w14:paraId="3CEF67CC" w14:textId="77777777" w:rsidR="00E53420" w:rsidRPr="00054485" w:rsidRDefault="00E53420" w:rsidP="00655BA5">
            <w:pPr>
              <w:pStyle w:val="BodyText"/>
              <w:spacing w:before="60"/>
              <w:ind w:left="0"/>
              <w:jc w:val="center"/>
              <w:rPr>
                <w:sz w:val="16"/>
                <w:szCs w:val="16"/>
              </w:rPr>
            </w:pPr>
            <w:r w:rsidRPr="00054485">
              <w:rPr>
                <w:sz w:val="16"/>
                <w:szCs w:val="16"/>
              </w:rPr>
              <w:t>24/4 – 7/05</w:t>
            </w:r>
          </w:p>
        </w:tc>
        <w:tc>
          <w:tcPr>
            <w:tcW w:w="6662" w:type="dxa"/>
          </w:tcPr>
          <w:p w14:paraId="476DCDBB" w14:textId="77777777" w:rsidR="00E53420" w:rsidRPr="00054485" w:rsidRDefault="00E53420" w:rsidP="00655BA5">
            <w:pPr>
              <w:rPr>
                <w:rFonts w:ascii="Times New Roman" w:hAnsi="Times New Roman" w:cs="Times New Roman"/>
                <w:sz w:val="16"/>
                <w:szCs w:val="16"/>
              </w:rPr>
            </w:pPr>
            <w:r w:rsidRPr="00054485">
              <w:rPr>
                <w:rFonts w:ascii="Times New Roman" w:hAnsi="Times New Roman" w:cs="Times New Roman"/>
                <w:sz w:val="16"/>
                <w:szCs w:val="16"/>
              </w:rPr>
              <w:t>Mitigate 2nd Highest Priority Risk(s); Implement 2nd Highest Priority Architectural Element(s) to Support CCRD Use Case; Complete Development and Integration Testing for 2nd Highest Priority Architectural Element(s)</w:t>
            </w:r>
          </w:p>
        </w:tc>
      </w:tr>
      <w:tr w:rsidR="00E53420" w:rsidRPr="00054485" w14:paraId="6F3FB6CC" w14:textId="77777777" w:rsidTr="00655BA5">
        <w:tc>
          <w:tcPr>
            <w:tcW w:w="794" w:type="dxa"/>
            <w:vMerge/>
          </w:tcPr>
          <w:p w14:paraId="253BD81E" w14:textId="77777777" w:rsidR="00E53420" w:rsidRPr="00054485" w:rsidRDefault="00E53420" w:rsidP="00655BA5">
            <w:pPr>
              <w:pStyle w:val="BodyText"/>
              <w:spacing w:before="60"/>
              <w:ind w:left="0"/>
              <w:rPr>
                <w:sz w:val="16"/>
                <w:szCs w:val="16"/>
              </w:rPr>
            </w:pPr>
          </w:p>
        </w:tc>
        <w:tc>
          <w:tcPr>
            <w:tcW w:w="688" w:type="dxa"/>
            <w:vMerge/>
          </w:tcPr>
          <w:p w14:paraId="03DEBD69" w14:textId="77777777" w:rsidR="00E53420" w:rsidRPr="00054485" w:rsidRDefault="00E53420" w:rsidP="00655BA5">
            <w:pPr>
              <w:pStyle w:val="BodyText"/>
              <w:spacing w:before="60"/>
              <w:ind w:left="0"/>
              <w:rPr>
                <w:sz w:val="16"/>
                <w:szCs w:val="16"/>
              </w:rPr>
            </w:pPr>
          </w:p>
        </w:tc>
        <w:tc>
          <w:tcPr>
            <w:tcW w:w="848" w:type="dxa"/>
          </w:tcPr>
          <w:p w14:paraId="131515B3" w14:textId="77777777" w:rsidR="00E53420" w:rsidRPr="00054485" w:rsidRDefault="00E53420" w:rsidP="00655BA5">
            <w:pPr>
              <w:pStyle w:val="BodyText"/>
              <w:spacing w:before="60"/>
              <w:ind w:left="0"/>
              <w:jc w:val="center"/>
              <w:rPr>
                <w:sz w:val="16"/>
                <w:szCs w:val="16"/>
              </w:rPr>
            </w:pPr>
            <w:r w:rsidRPr="00054485">
              <w:rPr>
                <w:sz w:val="16"/>
                <w:szCs w:val="16"/>
              </w:rPr>
              <w:t>E-3</w:t>
            </w:r>
          </w:p>
        </w:tc>
        <w:tc>
          <w:tcPr>
            <w:tcW w:w="1214" w:type="dxa"/>
          </w:tcPr>
          <w:p w14:paraId="2AEE427B" w14:textId="77777777" w:rsidR="00E53420" w:rsidRPr="00054485" w:rsidRDefault="00E53420" w:rsidP="00655BA5">
            <w:pPr>
              <w:pStyle w:val="BodyText"/>
              <w:spacing w:before="60"/>
              <w:ind w:left="0"/>
              <w:jc w:val="center"/>
              <w:rPr>
                <w:sz w:val="16"/>
                <w:szCs w:val="16"/>
              </w:rPr>
            </w:pPr>
            <w:r w:rsidRPr="00054485">
              <w:rPr>
                <w:sz w:val="16"/>
                <w:szCs w:val="16"/>
              </w:rPr>
              <w:t>8/05 – 21/05</w:t>
            </w:r>
          </w:p>
        </w:tc>
        <w:tc>
          <w:tcPr>
            <w:tcW w:w="6662" w:type="dxa"/>
          </w:tcPr>
          <w:p w14:paraId="117922FB" w14:textId="77777777" w:rsidR="00E53420" w:rsidRPr="00054485" w:rsidRDefault="00E53420" w:rsidP="00655BA5">
            <w:pPr>
              <w:rPr>
                <w:rFonts w:ascii="Times New Roman" w:hAnsi="Times New Roman" w:cs="Times New Roman"/>
                <w:sz w:val="16"/>
                <w:szCs w:val="16"/>
              </w:rPr>
            </w:pPr>
            <w:r w:rsidRPr="00054485">
              <w:rPr>
                <w:rFonts w:ascii="Times New Roman" w:hAnsi="Times New Roman" w:cs="Times New Roman"/>
                <w:sz w:val="16"/>
                <w:szCs w:val="16"/>
              </w:rPr>
              <w:t>Mitigate 3rd Highest Priority Risk(s); Implement 3rd Highest Priority Architectural Element(s) to Support CCRD Use Case; Complete Development and Integration Testing for 3rd Highest Priority Architectural Element(s); Deploy Executable Architecture in Trial Environment; Complete Internal User Acceptance Testing for CCRD Use Case in Trial Environment</w:t>
            </w:r>
          </w:p>
        </w:tc>
      </w:tr>
      <w:tr w:rsidR="00E53420" w:rsidRPr="00054485" w14:paraId="7FF4ABB6" w14:textId="77777777" w:rsidTr="00655BA5">
        <w:tc>
          <w:tcPr>
            <w:tcW w:w="794" w:type="dxa"/>
            <w:vMerge/>
          </w:tcPr>
          <w:p w14:paraId="7A54921D" w14:textId="77777777" w:rsidR="00E53420" w:rsidRPr="00054485" w:rsidRDefault="00E53420" w:rsidP="00655BA5">
            <w:pPr>
              <w:pStyle w:val="BodyText"/>
              <w:spacing w:before="60"/>
              <w:ind w:left="0"/>
              <w:rPr>
                <w:sz w:val="16"/>
                <w:szCs w:val="16"/>
              </w:rPr>
            </w:pPr>
          </w:p>
        </w:tc>
        <w:tc>
          <w:tcPr>
            <w:tcW w:w="688" w:type="dxa"/>
            <w:vMerge/>
          </w:tcPr>
          <w:p w14:paraId="197652DB" w14:textId="77777777" w:rsidR="00E53420" w:rsidRPr="00054485" w:rsidRDefault="00E53420" w:rsidP="00655BA5">
            <w:pPr>
              <w:pStyle w:val="BodyText"/>
              <w:spacing w:before="60"/>
              <w:ind w:left="0"/>
              <w:rPr>
                <w:sz w:val="16"/>
                <w:szCs w:val="16"/>
              </w:rPr>
            </w:pPr>
          </w:p>
        </w:tc>
        <w:tc>
          <w:tcPr>
            <w:tcW w:w="848" w:type="dxa"/>
          </w:tcPr>
          <w:p w14:paraId="6B5559D2" w14:textId="77777777" w:rsidR="00E53420" w:rsidRPr="00054485" w:rsidRDefault="00E53420" w:rsidP="00655BA5">
            <w:pPr>
              <w:pStyle w:val="BodyText"/>
              <w:spacing w:before="60"/>
              <w:ind w:left="0"/>
              <w:jc w:val="center"/>
              <w:rPr>
                <w:sz w:val="16"/>
                <w:szCs w:val="16"/>
              </w:rPr>
            </w:pPr>
            <w:r w:rsidRPr="00054485">
              <w:rPr>
                <w:sz w:val="16"/>
                <w:szCs w:val="16"/>
              </w:rPr>
              <w:t>E-4</w:t>
            </w:r>
          </w:p>
        </w:tc>
        <w:tc>
          <w:tcPr>
            <w:tcW w:w="1214" w:type="dxa"/>
          </w:tcPr>
          <w:p w14:paraId="4463CB52" w14:textId="77777777" w:rsidR="00E53420" w:rsidRPr="00054485" w:rsidRDefault="00E53420" w:rsidP="00655BA5">
            <w:pPr>
              <w:pStyle w:val="BodyText"/>
              <w:spacing w:before="60"/>
              <w:ind w:left="0"/>
              <w:jc w:val="center"/>
              <w:rPr>
                <w:sz w:val="16"/>
                <w:szCs w:val="16"/>
              </w:rPr>
            </w:pPr>
            <w:r w:rsidRPr="00054485">
              <w:rPr>
                <w:sz w:val="16"/>
                <w:szCs w:val="16"/>
              </w:rPr>
              <w:t>22/05 – 2/06</w:t>
            </w:r>
          </w:p>
        </w:tc>
        <w:tc>
          <w:tcPr>
            <w:tcW w:w="6662" w:type="dxa"/>
          </w:tcPr>
          <w:p w14:paraId="437BD058" w14:textId="77777777" w:rsidR="00E53420" w:rsidRPr="00054485" w:rsidRDefault="00E53420" w:rsidP="00655BA5">
            <w:pPr>
              <w:pStyle w:val="BodyText"/>
              <w:spacing w:before="60"/>
              <w:ind w:left="0"/>
              <w:rPr>
                <w:sz w:val="16"/>
                <w:szCs w:val="16"/>
              </w:rPr>
            </w:pPr>
            <w:r w:rsidRPr="00054485">
              <w:rPr>
                <w:sz w:val="16"/>
                <w:szCs w:val="16"/>
              </w:rPr>
              <w:t>Contingency; Deliver Life Cycle Architecture Milestone (LCAM); Complete Elaboration Phase Project Assessment</w:t>
            </w:r>
          </w:p>
        </w:tc>
      </w:tr>
      <w:tr w:rsidR="00E53420" w:rsidRPr="00054485" w14:paraId="229CFF59" w14:textId="77777777" w:rsidTr="00655BA5">
        <w:trPr>
          <w:trHeight w:val="124"/>
        </w:trPr>
        <w:tc>
          <w:tcPr>
            <w:tcW w:w="10206" w:type="dxa"/>
            <w:gridSpan w:val="5"/>
          </w:tcPr>
          <w:p w14:paraId="686C6CF6" w14:textId="77777777" w:rsidR="00E53420" w:rsidRPr="00054485" w:rsidRDefault="00E53420" w:rsidP="00655BA5">
            <w:pPr>
              <w:pStyle w:val="BodyText"/>
              <w:spacing w:before="60"/>
              <w:ind w:left="0"/>
              <w:jc w:val="center"/>
              <w:rPr>
                <w:sz w:val="16"/>
                <w:szCs w:val="16"/>
              </w:rPr>
            </w:pPr>
            <w:r w:rsidRPr="00054485">
              <w:rPr>
                <w:sz w:val="16"/>
                <w:szCs w:val="16"/>
              </w:rPr>
              <w:t>Mid-year Semester Break</w:t>
            </w:r>
          </w:p>
        </w:tc>
      </w:tr>
    </w:tbl>
    <w:p w14:paraId="7BFCB4F9" w14:textId="77777777" w:rsidR="00E53420" w:rsidRPr="00054485" w:rsidRDefault="00E53420" w:rsidP="00E53420">
      <w:pPr>
        <w:pStyle w:val="NormalWeb"/>
        <w:spacing w:before="0" w:beforeAutospacing="0" w:after="120" w:afterAutospacing="0"/>
        <w:rPr>
          <w:color w:val="000000"/>
          <w:sz w:val="16"/>
          <w:szCs w:val="16"/>
        </w:rPr>
      </w:pPr>
    </w:p>
    <w:tbl>
      <w:tblPr>
        <w:tblpPr w:leftFromText="180" w:rightFromText="180" w:vertAnchor="text" w:horzAnchor="margin" w:tblpY="98"/>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E53420" w:rsidRPr="00054485" w14:paraId="2839248F" w14:textId="77777777" w:rsidTr="00655BA5">
        <w:tc>
          <w:tcPr>
            <w:tcW w:w="10206" w:type="dxa"/>
            <w:gridSpan w:val="5"/>
          </w:tcPr>
          <w:p w14:paraId="28B7A4C7" w14:textId="77777777" w:rsidR="00E53420" w:rsidRPr="00054485" w:rsidRDefault="00E53420" w:rsidP="00655BA5">
            <w:pPr>
              <w:pStyle w:val="BodyText"/>
              <w:spacing w:before="60"/>
              <w:ind w:left="0"/>
              <w:jc w:val="center"/>
              <w:rPr>
                <w:sz w:val="16"/>
                <w:szCs w:val="16"/>
              </w:rPr>
            </w:pPr>
            <w:r w:rsidRPr="00054485">
              <w:rPr>
                <w:sz w:val="16"/>
                <w:szCs w:val="16"/>
              </w:rPr>
              <w:t>Mid-year Semester Break</w:t>
            </w:r>
          </w:p>
        </w:tc>
      </w:tr>
      <w:tr w:rsidR="00E53420" w:rsidRPr="00054485" w14:paraId="195BB2BA" w14:textId="77777777" w:rsidTr="00655BA5">
        <w:tc>
          <w:tcPr>
            <w:tcW w:w="794" w:type="dxa"/>
            <w:vMerge w:val="restart"/>
            <w:textDirection w:val="btLr"/>
          </w:tcPr>
          <w:p w14:paraId="333C599E" w14:textId="77777777" w:rsidR="00E53420" w:rsidRPr="00054485" w:rsidRDefault="00E53420" w:rsidP="00655BA5">
            <w:pPr>
              <w:pStyle w:val="BodyText"/>
              <w:spacing w:before="60"/>
              <w:ind w:left="113" w:right="113"/>
              <w:jc w:val="center"/>
              <w:rPr>
                <w:sz w:val="16"/>
                <w:szCs w:val="16"/>
              </w:rPr>
            </w:pPr>
            <w:r w:rsidRPr="00054485">
              <w:rPr>
                <w:sz w:val="16"/>
                <w:szCs w:val="16"/>
              </w:rPr>
              <w:t>ITC309 – Software Development Project 2</w:t>
            </w:r>
          </w:p>
        </w:tc>
        <w:tc>
          <w:tcPr>
            <w:tcW w:w="688" w:type="dxa"/>
            <w:vMerge w:val="restart"/>
            <w:textDirection w:val="btLr"/>
          </w:tcPr>
          <w:p w14:paraId="2D46C9CE" w14:textId="77777777" w:rsidR="00E53420" w:rsidRPr="00054485" w:rsidRDefault="00E53420" w:rsidP="00655BA5">
            <w:pPr>
              <w:pStyle w:val="BodyText"/>
              <w:spacing w:before="60"/>
              <w:ind w:left="113" w:right="113"/>
              <w:jc w:val="center"/>
              <w:rPr>
                <w:sz w:val="16"/>
                <w:szCs w:val="16"/>
              </w:rPr>
            </w:pPr>
            <w:r w:rsidRPr="00054485">
              <w:rPr>
                <w:sz w:val="16"/>
                <w:szCs w:val="16"/>
              </w:rPr>
              <w:t>Construction Phase</w:t>
            </w:r>
          </w:p>
        </w:tc>
        <w:tc>
          <w:tcPr>
            <w:tcW w:w="848" w:type="dxa"/>
          </w:tcPr>
          <w:p w14:paraId="0FB8C1A6" w14:textId="77777777" w:rsidR="00E53420" w:rsidRPr="00054485" w:rsidRDefault="00E53420" w:rsidP="00655BA5">
            <w:pPr>
              <w:pStyle w:val="BodyText"/>
              <w:spacing w:before="60"/>
              <w:ind w:left="0"/>
              <w:jc w:val="center"/>
              <w:rPr>
                <w:sz w:val="16"/>
                <w:szCs w:val="16"/>
              </w:rPr>
            </w:pPr>
            <w:r w:rsidRPr="00054485">
              <w:rPr>
                <w:sz w:val="16"/>
                <w:szCs w:val="16"/>
              </w:rPr>
              <w:t>C-1</w:t>
            </w:r>
          </w:p>
        </w:tc>
        <w:tc>
          <w:tcPr>
            <w:tcW w:w="1214" w:type="dxa"/>
          </w:tcPr>
          <w:p w14:paraId="3DE9C0AA" w14:textId="77777777" w:rsidR="00E53420" w:rsidRPr="00054485" w:rsidRDefault="00E53420" w:rsidP="00655BA5">
            <w:pPr>
              <w:pStyle w:val="BodyText"/>
              <w:spacing w:before="60"/>
              <w:ind w:left="0"/>
              <w:jc w:val="center"/>
              <w:rPr>
                <w:sz w:val="16"/>
                <w:szCs w:val="16"/>
              </w:rPr>
            </w:pPr>
            <w:r w:rsidRPr="00054485">
              <w:rPr>
                <w:sz w:val="16"/>
                <w:szCs w:val="16"/>
              </w:rPr>
              <w:t>10/07 – 23/07</w:t>
            </w:r>
          </w:p>
        </w:tc>
        <w:tc>
          <w:tcPr>
            <w:tcW w:w="6662" w:type="dxa"/>
          </w:tcPr>
          <w:p w14:paraId="4B911EE9" w14:textId="77777777" w:rsidR="00E53420" w:rsidRPr="00054485" w:rsidRDefault="00E53420" w:rsidP="00655BA5">
            <w:pPr>
              <w:pStyle w:val="BodyText"/>
              <w:spacing w:before="60"/>
              <w:ind w:left="0"/>
              <w:rPr>
                <w:sz w:val="16"/>
                <w:szCs w:val="16"/>
              </w:rPr>
            </w:pPr>
            <w:r w:rsidRPr="00054485">
              <w:rPr>
                <w:sz w:val="16"/>
                <w:szCs w:val="16"/>
              </w:rPr>
              <w:t>Implement 2nd Highest Priority Use Case(s); Complete Development and Integration Testing for 2nd Highest Priority Use Case(s); Complete Internal User Acceptance Testing for 2nd Highest Priority Use Case(s)</w:t>
            </w:r>
          </w:p>
        </w:tc>
      </w:tr>
      <w:tr w:rsidR="00E53420" w:rsidRPr="00054485" w14:paraId="5734B970" w14:textId="77777777" w:rsidTr="00655BA5">
        <w:tc>
          <w:tcPr>
            <w:tcW w:w="794" w:type="dxa"/>
            <w:vMerge/>
          </w:tcPr>
          <w:p w14:paraId="6DE45A7E" w14:textId="77777777" w:rsidR="00E53420" w:rsidRPr="00054485" w:rsidRDefault="00E53420" w:rsidP="00655BA5">
            <w:pPr>
              <w:pStyle w:val="BodyText"/>
              <w:spacing w:before="60"/>
              <w:ind w:left="0"/>
              <w:rPr>
                <w:sz w:val="16"/>
                <w:szCs w:val="16"/>
              </w:rPr>
            </w:pPr>
          </w:p>
        </w:tc>
        <w:tc>
          <w:tcPr>
            <w:tcW w:w="688" w:type="dxa"/>
            <w:vMerge/>
          </w:tcPr>
          <w:p w14:paraId="6C707434" w14:textId="77777777" w:rsidR="00E53420" w:rsidRPr="00054485" w:rsidRDefault="00E53420" w:rsidP="00655BA5">
            <w:pPr>
              <w:pStyle w:val="BodyText"/>
              <w:spacing w:before="60"/>
              <w:ind w:left="0"/>
              <w:rPr>
                <w:sz w:val="16"/>
                <w:szCs w:val="16"/>
              </w:rPr>
            </w:pPr>
          </w:p>
        </w:tc>
        <w:tc>
          <w:tcPr>
            <w:tcW w:w="848" w:type="dxa"/>
          </w:tcPr>
          <w:p w14:paraId="3126E667" w14:textId="77777777" w:rsidR="00E53420" w:rsidRPr="00054485" w:rsidRDefault="00E53420" w:rsidP="00655BA5">
            <w:pPr>
              <w:pStyle w:val="BodyText"/>
              <w:spacing w:before="60"/>
              <w:ind w:left="0"/>
              <w:jc w:val="center"/>
              <w:rPr>
                <w:sz w:val="16"/>
                <w:szCs w:val="16"/>
              </w:rPr>
            </w:pPr>
            <w:r w:rsidRPr="00054485">
              <w:rPr>
                <w:sz w:val="16"/>
                <w:szCs w:val="16"/>
              </w:rPr>
              <w:t>C-2</w:t>
            </w:r>
          </w:p>
        </w:tc>
        <w:tc>
          <w:tcPr>
            <w:tcW w:w="1214" w:type="dxa"/>
          </w:tcPr>
          <w:p w14:paraId="3C61CC78" w14:textId="77777777" w:rsidR="00E53420" w:rsidRPr="00054485" w:rsidRDefault="00E53420" w:rsidP="00655BA5">
            <w:pPr>
              <w:pStyle w:val="BodyText"/>
              <w:spacing w:before="60"/>
              <w:ind w:left="0"/>
              <w:jc w:val="center"/>
              <w:rPr>
                <w:sz w:val="16"/>
                <w:szCs w:val="16"/>
              </w:rPr>
            </w:pPr>
            <w:r w:rsidRPr="00054485">
              <w:rPr>
                <w:sz w:val="16"/>
                <w:szCs w:val="16"/>
              </w:rPr>
              <w:t>24/07 – 6/08</w:t>
            </w:r>
          </w:p>
        </w:tc>
        <w:tc>
          <w:tcPr>
            <w:tcW w:w="6662" w:type="dxa"/>
          </w:tcPr>
          <w:p w14:paraId="0EEDE346" w14:textId="77777777" w:rsidR="00E53420" w:rsidRPr="00054485" w:rsidRDefault="00E53420" w:rsidP="00655BA5">
            <w:pPr>
              <w:pStyle w:val="BodyText"/>
              <w:spacing w:before="60"/>
              <w:ind w:left="0"/>
              <w:rPr>
                <w:sz w:val="16"/>
                <w:szCs w:val="16"/>
              </w:rPr>
            </w:pPr>
            <w:r w:rsidRPr="00054485">
              <w:rPr>
                <w:sz w:val="16"/>
                <w:szCs w:val="16"/>
              </w:rPr>
              <w:t>Implement 3rd Highest Priority Use Case(s); Complete Development and Integration Testing for 3rd Highest Priority Use Case(s); Complete Internal User Acceptance Testing for 3rd Highest Priority Use Case(s)</w:t>
            </w:r>
          </w:p>
        </w:tc>
      </w:tr>
      <w:tr w:rsidR="00E53420" w:rsidRPr="00054485" w14:paraId="14E671EB" w14:textId="77777777" w:rsidTr="00655BA5">
        <w:tc>
          <w:tcPr>
            <w:tcW w:w="794" w:type="dxa"/>
            <w:vMerge/>
          </w:tcPr>
          <w:p w14:paraId="1CBAE2B1" w14:textId="77777777" w:rsidR="00E53420" w:rsidRPr="00054485" w:rsidRDefault="00E53420" w:rsidP="00655BA5">
            <w:pPr>
              <w:pStyle w:val="BodyText"/>
              <w:spacing w:before="60"/>
              <w:ind w:left="0"/>
              <w:rPr>
                <w:sz w:val="16"/>
                <w:szCs w:val="16"/>
              </w:rPr>
            </w:pPr>
          </w:p>
        </w:tc>
        <w:tc>
          <w:tcPr>
            <w:tcW w:w="688" w:type="dxa"/>
            <w:vMerge/>
          </w:tcPr>
          <w:p w14:paraId="48977472" w14:textId="77777777" w:rsidR="00E53420" w:rsidRPr="00054485" w:rsidRDefault="00E53420" w:rsidP="00655BA5">
            <w:pPr>
              <w:pStyle w:val="BodyText"/>
              <w:spacing w:before="60"/>
              <w:ind w:left="0"/>
              <w:rPr>
                <w:sz w:val="16"/>
                <w:szCs w:val="16"/>
              </w:rPr>
            </w:pPr>
          </w:p>
        </w:tc>
        <w:tc>
          <w:tcPr>
            <w:tcW w:w="848" w:type="dxa"/>
          </w:tcPr>
          <w:p w14:paraId="755B1293" w14:textId="77777777" w:rsidR="00E53420" w:rsidRPr="00054485" w:rsidRDefault="00E53420" w:rsidP="00655BA5">
            <w:pPr>
              <w:pStyle w:val="BodyText"/>
              <w:spacing w:before="60"/>
              <w:ind w:left="0"/>
              <w:jc w:val="center"/>
              <w:rPr>
                <w:sz w:val="16"/>
                <w:szCs w:val="16"/>
              </w:rPr>
            </w:pPr>
            <w:r w:rsidRPr="00054485">
              <w:rPr>
                <w:sz w:val="16"/>
                <w:szCs w:val="16"/>
              </w:rPr>
              <w:t>C-3</w:t>
            </w:r>
          </w:p>
        </w:tc>
        <w:tc>
          <w:tcPr>
            <w:tcW w:w="1214" w:type="dxa"/>
          </w:tcPr>
          <w:p w14:paraId="41E49773" w14:textId="77777777" w:rsidR="00E53420" w:rsidRPr="00054485" w:rsidRDefault="00E53420" w:rsidP="00655BA5">
            <w:pPr>
              <w:pStyle w:val="BodyText"/>
              <w:spacing w:before="60"/>
              <w:ind w:left="0"/>
              <w:jc w:val="center"/>
              <w:rPr>
                <w:sz w:val="16"/>
                <w:szCs w:val="16"/>
              </w:rPr>
            </w:pPr>
            <w:r w:rsidRPr="00054485">
              <w:rPr>
                <w:sz w:val="16"/>
                <w:szCs w:val="16"/>
              </w:rPr>
              <w:t>7/0 – 20/08</w:t>
            </w:r>
          </w:p>
        </w:tc>
        <w:tc>
          <w:tcPr>
            <w:tcW w:w="6662" w:type="dxa"/>
          </w:tcPr>
          <w:p w14:paraId="7992EEF7" w14:textId="77777777" w:rsidR="00E53420" w:rsidRPr="00054485" w:rsidRDefault="00E53420" w:rsidP="00655BA5">
            <w:pPr>
              <w:pStyle w:val="BodyText"/>
              <w:spacing w:before="60"/>
              <w:ind w:left="0"/>
              <w:rPr>
                <w:sz w:val="16"/>
                <w:szCs w:val="16"/>
              </w:rPr>
            </w:pPr>
            <w:r w:rsidRPr="00054485">
              <w:rPr>
                <w:sz w:val="16"/>
                <w:szCs w:val="16"/>
              </w:rPr>
              <w:t>Implement 4th Highest Priority Use Case(s); Complete Development and Integration Testing for 4th Highest Priority Use Case(s); Complete Internal User Acceptance Testing for 4th Highest Priority Use Case(s)</w:t>
            </w:r>
          </w:p>
        </w:tc>
      </w:tr>
      <w:tr w:rsidR="00E53420" w:rsidRPr="00054485" w14:paraId="12B7F872" w14:textId="77777777" w:rsidTr="00655BA5">
        <w:tc>
          <w:tcPr>
            <w:tcW w:w="794" w:type="dxa"/>
            <w:vMerge/>
          </w:tcPr>
          <w:p w14:paraId="67AD0555" w14:textId="77777777" w:rsidR="00E53420" w:rsidRPr="00054485" w:rsidRDefault="00E53420" w:rsidP="00655BA5">
            <w:pPr>
              <w:pStyle w:val="BodyText"/>
              <w:spacing w:before="60"/>
              <w:ind w:left="0"/>
              <w:rPr>
                <w:sz w:val="16"/>
                <w:szCs w:val="16"/>
              </w:rPr>
            </w:pPr>
          </w:p>
        </w:tc>
        <w:tc>
          <w:tcPr>
            <w:tcW w:w="688" w:type="dxa"/>
            <w:vMerge/>
          </w:tcPr>
          <w:p w14:paraId="73B27A39" w14:textId="77777777" w:rsidR="00E53420" w:rsidRPr="00054485" w:rsidRDefault="00E53420" w:rsidP="00655BA5">
            <w:pPr>
              <w:pStyle w:val="BodyText"/>
              <w:spacing w:before="60"/>
              <w:ind w:left="0"/>
              <w:rPr>
                <w:sz w:val="16"/>
                <w:szCs w:val="16"/>
              </w:rPr>
            </w:pPr>
          </w:p>
        </w:tc>
        <w:tc>
          <w:tcPr>
            <w:tcW w:w="848" w:type="dxa"/>
          </w:tcPr>
          <w:p w14:paraId="2107CF93" w14:textId="77777777" w:rsidR="00E53420" w:rsidRPr="00054485" w:rsidRDefault="00E53420" w:rsidP="00655BA5">
            <w:pPr>
              <w:pStyle w:val="BodyText"/>
              <w:spacing w:before="60"/>
              <w:ind w:left="0"/>
              <w:jc w:val="center"/>
              <w:rPr>
                <w:sz w:val="16"/>
                <w:szCs w:val="16"/>
              </w:rPr>
            </w:pPr>
            <w:r w:rsidRPr="00054485">
              <w:rPr>
                <w:sz w:val="16"/>
                <w:szCs w:val="16"/>
              </w:rPr>
              <w:t xml:space="preserve">C-4 </w:t>
            </w:r>
          </w:p>
        </w:tc>
        <w:tc>
          <w:tcPr>
            <w:tcW w:w="1214" w:type="dxa"/>
          </w:tcPr>
          <w:p w14:paraId="43B2FF69" w14:textId="77777777" w:rsidR="00E53420" w:rsidRPr="00054485" w:rsidRDefault="00E53420" w:rsidP="00655BA5">
            <w:pPr>
              <w:pStyle w:val="BodyText"/>
              <w:spacing w:before="60"/>
              <w:ind w:left="0"/>
              <w:jc w:val="center"/>
              <w:rPr>
                <w:sz w:val="16"/>
                <w:szCs w:val="16"/>
              </w:rPr>
            </w:pPr>
            <w:r w:rsidRPr="00054485">
              <w:rPr>
                <w:sz w:val="16"/>
                <w:szCs w:val="16"/>
              </w:rPr>
              <w:t>21/08 – 3/09</w:t>
            </w:r>
          </w:p>
          <w:p w14:paraId="44FD4426" w14:textId="77777777" w:rsidR="00E53420" w:rsidRPr="00054485" w:rsidRDefault="00E53420" w:rsidP="00655BA5">
            <w:pPr>
              <w:pStyle w:val="BodyText"/>
              <w:spacing w:before="60"/>
              <w:ind w:left="0"/>
              <w:jc w:val="center"/>
              <w:rPr>
                <w:sz w:val="16"/>
                <w:szCs w:val="16"/>
              </w:rPr>
            </w:pPr>
            <w:r w:rsidRPr="00054485">
              <w:rPr>
                <w:sz w:val="16"/>
                <w:szCs w:val="16"/>
              </w:rPr>
              <w:t>(Session Break)</w:t>
            </w:r>
          </w:p>
        </w:tc>
        <w:tc>
          <w:tcPr>
            <w:tcW w:w="6662" w:type="dxa"/>
          </w:tcPr>
          <w:p w14:paraId="432C39F3" w14:textId="77777777" w:rsidR="00E53420" w:rsidRPr="00054485" w:rsidRDefault="00E53420" w:rsidP="00655BA5">
            <w:pPr>
              <w:pStyle w:val="BodyText"/>
              <w:spacing w:before="60"/>
              <w:ind w:left="0"/>
              <w:rPr>
                <w:sz w:val="16"/>
                <w:szCs w:val="16"/>
              </w:rPr>
            </w:pPr>
            <w:r w:rsidRPr="00054485">
              <w:rPr>
                <w:sz w:val="16"/>
                <w:szCs w:val="16"/>
              </w:rPr>
              <w:t>Contingency; Deliver Initial Operation Capability Milestone (IOCM); Complete Construction Phase Project Assessment</w:t>
            </w:r>
          </w:p>
        </w:tc>
      </w:tr>
      <w:tr w:rsidR="00E53420" w:rsidRPr="00054485" w14:paraId="695464AC" w14:textId="77777777" w:rsidTr="00655BA5">
        <w:tc>
          <w:tcPr>
            <w:tcW w:w="794" w:type="dxa"/>
            <w:vMerge/>
          </w:tcPr>
          <w:p w14:paraId="36C2E6BC" w14:textId="77777777" w:rsidR="00E53420" w:rsidRPr="00054485" w:rsidRDefault="00E53420" w:rsidP="00655BA5">
            <w:pPr>
              <w:pStyle w:val="BodyText"/>
              <w:spacing w:before="60"/>
              <w:ind w:left="0"/>
              <w:rPr>
                <w:sz w:val="16"/>
                <w:szCs w:val="16"/>
              </w:rPr>
            </w:pPr>
          </w:p>
        </w:tc>
        <w:tc>
          <w:tcPr>
            <w:tcW w:w="688" w:type="dxa"/>
            <w:vMerge w:val="restart"/>
            <w:textDirection w:val="btLr"/>
          </w:tcPr>
          <w:p w14:paraId="6E1A9269" w14:textId="77777777" w:rsidR="00E53420" w:rsidRPr="00054485" w:rsidRDefault="00E53420" w:rsidP="00655BA5">
            <w:pPr>
              <w:pStyle w:val="BodyText"/>
              <w:spacing w:before="60"/>
              <w:ind w:left="113" w:right="113"/>
              <w:jc w:val="center"/>
              <w:rPr>
                <w:sz w:val="16"/>
                <w:szCs w:val="16"/>
              </w:rPr>
            </w:pPr>
            <w:r w:rsidRPr="00054485">
              <w:rPr>
                <w:sz w:val="16"/>
                <w:szCs w:val="16"/>
              </w:rPr>
              <w:t>Transition Phase</w:t>
            </w:r>
          </w:p>
        </w:tc>
        <w:tc>
          <w:tcPr>
            <w:tcW w:w="848" w:type="dxa"/>
          </w:tcPr>
          <w:p w14:paraId="0C6FB75D" w14:textId="77777777" w:rsidR="00E53420" w:rsidRPr="00054485" w:rsidRDefault="00E53420" w:rsidP="00655BA5">
            <w:pPr>
              <w:pStyle w:val="BodyText"/>
              <w:spacing w:before="60"/>
              <w:ind w:left="0"/>
              <w:jc w:val="center"/>
              <w:rPr>
                <w:sz w:val="16"/>
                <w:szCs w:val="16"/>
              </w:rPr>
            </w:pPr>
            <w:r w:rsidRPr="00054485">
              <w:rPr>
                <w:sz w:val="16"/>
                <w:szCs w:val="16"/>
              </w:rPr>
              <w:t>T-1</w:t>
            </w:r>
          </w:p>
        </w:tc>
        <w:tc>
          <w:tcPr>
            <w:tcW w:w="1214" w:type="dxa"/>
          </w:tcPr>
          <w:p w14:paraId="34DA2FF2" w14:textId="77777777" w:rsidR="00E53420" w:rsidRPr="00054485" w:rsidRDefault="00E53420" w:rsidP="00655BA5">
            <w:pPr>
              <w:pStyle w:val="BodyText"/>
              <w:spacing w:before="60"/>
              <w:ind w:left="0"/>
              <w:jc w:val="center"/>
              <w:rPr>
                <w:sz w:val="16"/>
                <w:szCs w:val="16"/>
              </w:rPr>
            </w:pPr>
            <w:r w:rsidRPr="00054485">
              <w:rPr>
                <w:sz w:val="16"/>
                <w:szCs w:val="16"/>
              </w:rPr>
              <w:t>4/09 – 17/09</w:t>
            </w:r>
          </w:p>
        </w:tc>
        <w:tc>
          <w:tcPr>
            <w:tcW w:w="6662" w:type="dxa"/>
          </w:tcPr>
          <w:p w14:paraId="316E237E" w14:textId="77777777" w:rsidR="00E53420" w:rsidRPr="00054485" w:rsidRDefault="00E53420" w:rsidP="00655BA5">
            <w:pPr>
              <w:pStyle w:val="BodyText"/>
              <w:spacing w:before="60"/>
              <w:ind w:left="0"/>
              <w:rPr>
                <w:sz w:val="16"/>
                <w:szCs w:val="16"/>
              </w:rPr>
            </w:pPr>
            <w:r w:rsidRPr="00054485">
              <w:rPr>
                <w:sz w:val="16"/>
                <w:szCs w:val="16"/>
              </w:rPr>
              <w:t>Deploy Application in Trial Environment; Complete 1st Round External User Acceptance Testing; Resolve Any Identified Issues</w:t>
            </w:r>
          </w:p>
        </w:tc>
      </w:tr>
      <w:tr w:rsidR="00E53420" w:rsidRPr="00054485" w14:paraId="4CAF2CD9" w14:textId="77777777" w:rsidTr="00655BA5">
        <w:tc>
          <w:tcPr>
            <w:tcW w:w="794" w:type="dxa"/>
            <w:vMerge/>
          </w:tcPr>
          <w:p w14:paraId="65A71AC2" w14:textId="77777777" w:rsidR="00E53420" w:rsidRPr="00054485" w:rsidRDefault="00E53420" w:rsidP="00655BA5">
            <w:pPr>
              <w:pStyle w:val="BodyText"/>
              <w:spacing w:before="60"/>
              <w:ind w:left="0"/>
              <w:rPr>
                <w:sz w:val="16"/>
                <w:szCs w:val="16"/>
              </w:rPr>
            </w:pPr>
          </w:p>
        </w:tc>
        <w:tc>
          <w:tcPr>
            <w:tcW w:w="688" w:type="dxa"/>
            <w:vMerge/>
          </w:tcPr>
          <w:p w14:paraId="56BA837B" w14:textId="77777777" w:rsidR="00E53420" w:rsidRPr="00054485" w:rsidRDefault="00E53420" w:rsidP="00655BA5">
            <w:pPr>
              <w:pStyle w:val="BodyText"/>
              <w:spacing w:before="60"/>
              <w:ind w:left="0"/>
              <w:rPr>
                <w:sz w:val="16"/>
                <w:szCs w:val="16"/>
              </w:rPr>
            </w:pPr>
          </w:p>
        </w:tc>
        <w:tc>
          <w:tcPr>
            <w:tcW w:w="848" w:type="dxa"/>
          </w:tcPr>
          <w:p w14:paraId="4C52DAF4" w14:textId="77777777" w:rsidR="00E53420" w:rsidRPr="00054485" w:rsidRDefault="00E53420" w:rsidP="00655BA5">
            <w:pPr>
              <w:pStyle w:val="BodyText"/>
              <w:spacing w:before="60"/>
              <w:ind w:left="0"/>
              <w:jc w:val="center"/>
              <w:rPr>
                <w:sz w:val="16"/>
                <w:szCs w:val="16"/>
              </w:rPr>
            </w:pPr>
            <w:r w:rsidRPr="00054485">
              <w:rPr>
                <w:sz w:val="16"/>
                <w:szCs w:val="16"/>
              </w:rPr>
              <w:t>T-2</w:t>
            </w:r>
          </w:p>
        </w:tc>
        <w:tc>
          <w:tcPr>
            <w:tcW w:w="1214" w:type="dxa"/>
          </w:tcPr>
          <w:p w14:paraId="21A6913E" w14:textId="77777777" w:rsidR="00E53420" w:rsidRPr="00054485" w:rsidRDefault="00E53420" w:rsidP="00655BA5">
            <w:pPr>
              <w:pStyle w:val="BodyText"/>
              <w:spacing w:before="60"/>
              <w:ind w:left="0"/>
              <w:jc w:val="center"/>
              <w:rPr>
                <w:sz w:val="16"/>
                <w:szCs w:val="16"/>
              </w:rPr>
            </w:pPr>
            <w:r w:rsidRPr="00054485">
              <w:rPr>
                <w:sz w:val="16"/>
                <w:szCs w:val="16"/>
              </w:rPr>
              <w:t>18/09 – 1/10</w:t>
            </w:r>
          </w:p>
        </w:tc>
        <w:tc>
          <w:tcPr>
            <w:tcW w:w="6662" w:type="dxa"/>
          </w:tcPr>
          <w:p w14:paraId="0E1EBFC2" w14:textId="77777777" w:rsidR="00E53420" w:rsidRPr="00054485" w:rsidRDefault="00E53420" w:rsidP="00655BA5">
            <w:pPr>
              <w:pStyle w:val="BodyText"/>
              <w:spacing w:before="60"/>
              <w:ind w:left="0"/>
              <w:rPr>
                <w:sz w:val="16"/>
                <w:szCs w:val="16"/>
              </w:rPr>
            </w:pPr>
            <w:r w:rsidRPr="00054485">
              <w:rPr>
                <w:sz w:val="16"/>
                <w:szCs w:val="16"/>
              </w:rPr>
              <w:t>Complete 2nd Round External User Acceptance Testing and resolve any identified issues</w:t>
            </w:r>
          </w:p>
        </w:tc>
      </w:tr>
      <w:tr w:rsidR="00E53420" w:rsidRPr="00054485" w14:paraId="347BA04F" w14:textId="77777777" w:rsidTr="00655BA5">
        <w:tc>
          <w:tcPr>
            <w:tcW w:w="794" w:type="dxa"/>
            <w:vMerge/>
          </w:tcPr>
          <w:p w14:paraId="77586396" w14:textId="77777777" w:rsidR="00E53420" w:rsidRPr="00054485" w:rsidRDefault="00E53420" w:rsidP="00655BA5">
            <w:pPr>
              <w:pStyle w:val="BodyText"/>
              <w:spacing w:before="60"/>
              <w:ind w:left="0"/>
              <w:rPr>
                <w:sz w:val="16"/>
                <w:szCs w:val="16"/>
              </w:rPr>
            </w:pPr>
          </w:p>
        </w:tc>
        <w:tc>
          <w:tcPr>
            <w:tcW w:w="688" w:type="dxa"/>
            <w:vMerge/>
          </w:tcPr>
          <w:p w14:paraId="14F15AC5" w14:textId="77777777" w:rsidR="00E53420" w:rsidRPr="00054485" w:rsidRDefault="00E53420" w:rsidP="00655BA5">
            <w:pPr>
              <w:pStyle w:val="BodyText"/>
              <w:spacing w:before="60"/>
              <w:ind w:left="0"/>
              <w:rPr>
                <w:sz w:val="16"/>
                <w:szCs w:val="16"/>
              </w:rPr>
            </w:pPr>
          </w:p>
        </w:tc>
        <w:tc>
          <w:tcPr>
            <w:tcW w:w="848" w:type="dxa"/>
          </w:tcPr>
          <w:p w14:paraId="0A33F2FD" w14:textId="77777777" w:rsidR="00E53420" w:rsidRPr="00054485" w:rsidRDefault="00E53420" w:rsidP="00655BA5">
            <w:pPr>
              <w:pStyle w:val="BodyText"/>
              <w:spacing w:before="60"/>
              <w:ind w:left="0"/>
              <w:jc w:val="center"/>
              <w:rPr>
                <w:sz w:val="16"/>
                <w:szCs w:val="16"/>
              </w:rPr>
            </w:pPr>
            <w:r w:rsidRPr="00054485">
              <w:rPr>
                <w:sz w:val="16"/>
                <w:szCs w:val="16"/>
              </w:rPr>
              <w:t>T-3</w:t>
            </w:r>
          </w:p>
        </w:tc>
        <w:tc>
          <w:tcPr>
            <w:tcW w:w="1214" w:type="dxa"/>
          </w:tcPr>
          <w:p w14:paraId="05FD88F7" w14:textId="77777777" w:rsidR="00E53420" w:rsidRPr="00054485" w:rsidRDefault="00E53420" w:rsidP="00655BA5">
            <w:pPr>
              <w:pStyle w:val="BodyText"/>
              <w:spacing w:before="60"/>
              <w:ind w:left="0"/>
              <w:jc w:val="center"/>
              <w:rPr>
                <w:sz w:val="16"/>
                <w:szCs w:val="16"/>
              </w:rPr>
            </w:pPr>
            <w:r w:rsidRPr="00054485">
              <w:rPr>
                <w:sz w:val="16"/>
                <w:szCs w:val="16"/>
              </w:rPr>
              <w:t>2/10 – 13/10</w:t>
            </w:r>
          </w:p>
        </w:tc>
        <w:tc>
          <w:tcPr>
            <w:tcW w:w="6662" w:type="dxa"/>
          </w:tcPr>
          <w:p w14:paraId="6A7C0FEB" w14:textId="77777777" w:rsidR="00E53420" w:rsidRPr="00054485" w:rsidRDefault="00E53420" w:rsidP="00655BA5">
            <w:pPr>
              <w:pStyle w:val="BodyText"/>
              <w:spacing w:before="60"/>
              <w:ind w:left="0"/>
              <w:rPr>
                <w:sz w:val="16"/>
                <w:szCs w:val="16"/>
              </w:rPr>
            </w:pPr>
            <w:r w:rsidRPr="00054485">
              <w:rPr>
                <w:sz w:val="16"/>
                <w:szCs w:val="16"/>
              </w:rPr>
              <w:t>Contingency period if the project runs over schedule. Deliver Product Release Milestone (PRM) and Complete Final Project Assessment</w:t>
            </w:r>
          </w:p>
        </w:tc>
      </w:tr>
    </w:tbl>
    <w:p w14:paraId="05C1CCCC" w14:textId="77777777" w:rsidR="00E53420" w:rsidRPr="00054485" w:rsidRDefault="00E53420" w:rsidP="00E53420">
      <w:pPr>
        <w:rPr>
          <w:rFonts w:ascii="Times New Roman" w:hAnsi="Times New Roman" w:cs="Times New Roman"/>
          <w:sz w:val="24"/>
          <w:szCs w:val="24"/>
        </w:rPr>
      </w:pPr>
    </w:p>
    <w:p w14:paraId="76DA5645" w14:textId="77777777" w:rsidR="00E53420" w:rsidRPr="00054485" w:rsidRDefault="00E53420" w:rsidP="00E53420">
      <w:pPr>
        <w:rPr>
          <w:rFonts w:ascii="Times New Roman" w:hAnsi="Times New Roman" w:cs="Times New Roman"/>
          <w:sz w:val="24"/>
          <w:szCs w:val="24"/>
        </w:rPr>
      </w:pPr>
    </w:p>
    <w:p w14:paraId="312C7CB2" w14:textId="77777777" w:rsidR="00E53420" w:rsidRPr="00054485" w:rsidRDefault="00E53420" w:rsidP="00E53420">
      <w:pPr>
        <w:pStyle w:val="NormalWeb"/>
        <w:spacing w:before="0" w:beforeAutospacing="0" w:after="120" w:afterAutospacing="0"/>
        <w:rPr>
          <w:color w:val="000000"/>
        </w:rPr>
      </w:pPr>
      <w:r w:rsidRPr="00054485">
        <w:rPr>
          <w:color w:val="000000"/>
        </w:rPr>
        <w:t>This is shown in the Initial Project Plan.</w:t>
      </w:r>
    </w:p>
    <w:p w14:paraId="12B8743C" w14:textId="77777777" w:rsidR="00E53420" w:rsidRPr="00054485" w:rsidRDefault="00E53420" w:rsidP="00E53420">
      <w:pPr>
        <w:pStyle w:val="Heading3"/>
        <w:rPr>
          <w:rFonts w:ascii="Times New Roman" w:eastAsia="Times New Roman" w:hAnsi="Times New Roman" w:cs="Times New Roman"/>
          <w:color w:val="000000"/>
          <w:sz w:val="24"/>
          <w:szCs w:val="24"/>
          <w:lang w:eastAsia="en-AU"/>
        </w:rPr>
      </w:pPr>
      <w:r w:rsidRPr="00054485">
        <w:rPr>
          <w:rFonts w:ascii="Times New Roman" w:hAnsi="Times New Roman" w:cs="Times New Roman"/>
          <w:sz w:val="24"/>
          <w:szCs w:val="24"/>
        </w:rPr>
        <w:t xml:space="preserve">1.3 Skills </w:t>
      </w:r>
      <w:proofErr w:type="gramStart"/>
      <w:r w:rsidRPr="00054485">
        <w:rPr>
          <w:rFonts w:ascii="Times New Roman" w:hAnsi="Times New Roman" w:cs="Times New Roman"/>
          <w:sz w:val="24"/>
          <w:szCs w:val="24"/>
        </w:rPr>
        <w:t>required</w:t>
      </w:r>
      <w:proofErr w:type="gramEnd"/>
    </w:p>
    <w:p w14:paraId="494FE4C8" w14:textId="77777777" w:rsidR="00E53420" w:rsidRPr="00054485" w:rsidRDefault="00E53420" w:rsidP="00E53420">
      <w:pPr>
        <w:pStyle w:val="NormalWeb"/>
        <w:spacing w:before="0" w:beforeAutospacing="0" w:after="120" w:afterAutospacing="0"/>
        <w:rPr>
          <w:color w:val="000000"/>
        </w:rPr>
      </w:pPr>
      <w:r w:rsidRPr="00054485">
        <w:rPr>
          <w:color w:val="000000"/>
        </w:rPr>
        <w:t>Our project requires skills using the following key tools and technologies:</w:t>
      </w:r>
    </w:p>
    <w:p w14:paraId="1908B555"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Calendar integration possibly incorporating OAuth 2.0</w:t>
      </w:r>
    </w:p>
    <w:p w14:paraId="7E214E33"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HTTPS protected data transfer between mobile device and backend webserver. Possible use of WebSocket.</w:t>
      </w:r>
    </w:p>
    <w:p w14:paraId="5EC1EFF0"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Software connectivity using common formats like CSV and JSON</w:t>
      </w:r>
    </w:p>
    <w:p w14:paraId="511EBC4D"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Secure communication protocols (HTTPS, SSL/TSL) for protocols.</w:t>
      </w:r>
    </w:p>
    <w:p w14:paraId="232AC851"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 xml:space="preserve">Android Studio to write and implement project using Kotlin </w:t>
      </w:r>
      <w:proofErr w:type="gramStart"/>
      <w:r w:rsidRPr="00054485">
        <w:rPr>
          <w:rFonts w:ascii="Times New Roman" w:hAnsi="Times New Roman" w:cs="Times New Roman"/>
          <w:sz w:val="24"/>
          <w:szCs w:val="24"/>
        </w:rPr>
        <w:t>language</w:t>
      </w:r>
      <w:proofErr w:type="gramEnd"/>
    </w:p>
    <w:p w14:paraId="3B5385F2" w14:textId="77777777" w:rsidR="00E53420" w:rsidRPr="00054485" w:rsidRDefault="00E53420" w:rsidP="00E53420">
      <w:pPr>
        <w:pStyle w:val="ListBullet"/>
        <w:rPr>
          <w:rFonts w:ascii="Times New Roman" w:hAnsi="Times New Roman" w:cs="Times New Roman"/>
          <w:sz w:val="24"/>
          <w:szCs w:val="24"/>
        </w:rPr>
      </w:pPr>
      <w:proofErr w:type="spellStart"/>
      <w:r w:rsidRPr="00054485">
        <w:rPr>
          <w:rFonts w:ascii="Times New Roman" w:hAnsi="Times New Roman" w:cs="Times New Roman"/>
          <w:sz w:val="24"/>
          <w:szCs w:val="24"/>
        </w:rPr>
        <w:t>SQlite</w:t>
      </w:r>
      <w:proofErr w:type="spellEnd"/>
      <w:r w:rsidRPr="00054485">
        <w:rPr>
          <w:rFonts w:ascii="Times New Roman" w:hAnsi="Times New Roman" w:cs="Times New Roman"/>
          <w:sz w:val="24"/>
          <w:szCs w:val="24"/>
        </w:rPr>
        <w:t xml:space="preserve"> database integration for storing user </w:t>
      </w:r>
      <w:proofErr w:type="gramStart"/>
      <w:r w:rsidRPr="00054485">
        <w:rPr>
          <w:rFonts w:ascii="Times New Roman" w:hAnsi="Times New Roman" w:cs="Times New Roman"/>
          <w:sz w:val="24"/>
          <w:szCs w:val="24"/>
        </w:rPr>
        <w:t>data</w:t>
      </w:r>
      <w:proofErr w:type="gramEnd"/>
    </w:p>
    <w:p w14:paraId="0E466970" w14:textId="77777777" w:rsidR="00E53420" w:rsidRPr="00054485" w:rsidRDefault="00E53420" w:rsidP="00E53420">
      <w:pPr>
        <w:pStyle w:val="NormalWeb"/>
        <w:spacing w:before="0" w:beforeAutospacing="0" w:after="120" w:afterAutospacing="0"/>
        <w:rPr>
          <w:color w:val="000000"/>
        </w:rPr>
      </w:pPr>
      <w:r w:rsidRPr="00054485">
        <w:rPr>
          <w:color w:val="000000"/>
        </w:rPr>
        <w:t>We have demonstrated that we have the skills to use these technologies through the implementation of a technology competency demonstrator.</w:t>
      </w:r>
    </w:p>
    <w:p w14:paraId="08546B44" w14:textId="77777777" w:rsidR="00D45521" w:rsidRPr="00D45521" w:rsidRDefault="00D45521" w:rsidP="00D45521">
      <w:pPr>
        <w:pStyle w:val="NormalWeb"/>
        <w:spacing w:before="0" w:beforeAutospacing="0" w:after="120" w:afterAutospacing="0"/>
        <w:rPr>
          <w:rFonts w:ascii="Arial" w:hAnsi="Arial" w:cs="Arial"/>
          <w:color w:val="000000"/>
        </w:rPr>
      </w:pPr>
    </w:p>
    <w:p w14:paraId="29A3C37B" w14:textId="77777777" w:rsidR="00F5202A" w:rsidRDefault="00F5202A">
      <w:pPr>
        <w:rPr>
          <w:rFonts w:asciiTheme="majorHAnsi" w:eastAsiaTheme="majorEastAsia" w:hAnsiTheme="majorHAnsi" w:cstheme="majorBidi"/>
          <w:b/>
          <w:color w:val="2F5496" w:themeColor="accent1" w:themeShade="BF"/>
          <w:sz w:val="32"/>
          <w:szCs w:val="32"/>
        </w:rPr>
      </w:pPr>
      <w:r>
        <w:br w:type="page"/>
      </w:r>
    </w:p>
    <w:p w14:paraId="0A8F0CDE" w14:textId="77777777" w:rsidR="00D0634C" w:rsidRPr="00D45521" w:rsidRDefault="00715427" w:rsidP="00F5202A">
      <w:pPr>
        <w:pStyle w:val="Heading2"/>
      </w:pPr>
      <w:r w:rsidRPr="00D45521">
        <w:t>2</w:t>
      </w:r>
      <w:r w:rsidR="009C2F0C" w:rsidRPr="00D45521">
        <w:t>.</w:t>
      </w:r>
      <w:r w:rsidRPr="00D45521">
        <w:t xml:space="preserve"> Deliverables</w:t>
      </w:r>
    </w:p>
    <w:p w14:paraId="629F65BC" w14:textId="7EA32401" w:rsidR="00A917C3" w:rsidRPr="009E167B" w:rsidRDefault="00A917C3" w:rsidP="00A917C3">
      <w:pPr>
        <w:rPr>
          <w:rFonts w:ascii="Arial" w:hAnsi="Arial" w:cs="Arial"/>
          <w:sz w:val="24"/>
          <w:szCs w:val="24"/>
        </w:rPr>
      </w:pPr>
      <w:r w:rsidRPr="009E167B">
        <w:rPr>
          <w:rFonts w:ascii="Arial" w:hAnsi="Arial" w:cs="Arial"/>
          <w:sz w:val="24"/>
          <w:szCs w:val="24"/>
        </w:rPr>
        <w:t>- Master Test Plan</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009E167B">
        <w:rPr>
          <w:rFonts w:ascii="Arial" w:hAnsi="Arial" w:cs="Arial"/>
          <w:sz w:val="24"/>
          <w:szCs w:val="24"/>
        </w:rPr>
        <w:tab/>
      </w:r>
      <w:r w:rsidRPr="009E167B">
        <w:rPr>
          <w:rFonts w:ascii="Arial" w:hAnsi="Arial" w:cs="Arial"/>
          <w:sz w:val="24"/>
          <w:szCs w:val="24"/>
        </w:rPr>
        <w:t>No Issues</w:t>
      </w:r>
    </w:p>
    <w:p w14:paraId="6E556A7D" w14:textId="5FB90FA1" w:rsidR="00A917C3" w:rsidRPr="009E167B" w:rsidRDefault="00A917C3" w:rsidP="00A917C3">
      <w:pPr>
        <w:rPr>
          <w:rFonts w:ascii="Arial" w:hAnsi="Arial" w:cs="Arial"/>
          <w:sz w:val="24"/>
          <w:szCs w:val="24"/>
        </w:rPr>
      </w:pPr>
      <w:r w:rsidRPr="009E167B">
        <w:rPr>
          <w:rFonts w:ascii="Arial" w:hAnsi="Arial" w:cs="Arial"/>
          <w:sz w:val="24"/>
          <w:szCs w:val="24"/>
        </w:rPr>
        <w:t>- Project Plan</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t>No Issues</w:t>
      </w:r>
    </w:p>
    <w:p w14:paraId="346E60DF" w14:textId="53A94295" w:rsidR="00A917C3" w:rsidRPr="009E167B" w:rsidRDefault="00A917C3" w:rsidP="00A917C3">
      <w:pPr>
        <w:rPr>
          <w:rFonts w:ascii="Arial" w:hAnsi="Arial" w:cs="Arial"/>
          <w:sz w:val="24"/>
          <w:szCs w:val="24"/>
        </w:rPr>
      </w:pPr>
      <w:r w:rsidRPr="009E167B">
        <w:rPr>
          <w:rFonts w:ascii="Arial" w:hAnsi="Arial" w:cs="Arial"/>
          <w:sz w:val="24"/>
          <w:szCs w:val="24"/>
        </w:rPr>
        <w:t>-</w:t>
      </w:r>
      <w:r w:rsidR="009E167B">
        <w:rPr>
          <w:rFonts w:ascii="Arial" w:hAnsi="Arial" w:cs="Arial"/>
          <w:sz w:val="24"/>
          <w:szCs w:val="24"/>
        </w:rPr>
        <w:t xml:space="preserve"> </w:t>
      </w:r>
      <w:r w:rsidRPr="009E167B">
        <w:rPr>
          <w:rFonts w:ascii="Arial" w:hAnsi="Arial" w:cs="Arial"/>
          <w:sz w:val="24"/>
          <w:szCs w:val="24"/>
        </w:rPr>
        <w:t>Risk List</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009E167B">
        <w:rPr>
          <w:rFonts w:ascii="Arial" w:hAnsi="Arial" w:cs="Arial"/>
          <w:sz w:val="24"/>
          <w:szCs w:val="24"/>
        </w:rPr>
        <w:tab/>
      </w:r>
      <w:r w:rsidRPr="009E167B">
        <w:rPr>
          <w:rFonts w:ascii="Arial" w:hAnsi="Arial" w:cs="Arial"/>
          <w:sz w:val="24"/>
          <w:szCs w:val="24"/>
        </w:rPr>
        <w:t>No Issues</w:t>
      </w:r>
    </w:p>
    <w:p w14:paraId="074F94FC" w14:textId="734294B5" w:rsidR="00A917C3" w:rsidRPr="009E167B" w:rsidRDefault="00A917C3" w:rsidP="00A917C3">
      <w:pPr>
        <w:rPr>
          <w:rFonts w:ascii="Arial" w:hAnsi="Arial" w:cs="Arial"/>
          <w:sz w:val="24"/>
          <w:szCs w:val="24"/>
        </w:rPr>
      </w:pPr>
      <w:r w:rsidRPr="009E167B">
        <w:rPr>
          <w:rFonts w:ascii="Arial" w:hAnsi="Arial" w:cs="Arial"/>
          <w:sz w:val="24"/>
          <w:szCs w:val="24"/>
        </w:rPr>
        <w:t>- Initial Requirements Model</w:t>
      </w:r>
      <w:r w:rsidRPr="009E167B">
        <w:rPr>
          <w:rFonts w:ascii="Arial" w:hAnsi="Arial" w:cs="Arial"/>
          <w:sz w:val="24"/>
          <w:szCs w:val="24"/>
        </w:rPr>
        <w:tab/>
      </w:r>
      <w:r w:rsidRPr="009E167B">
        <w:rPr>
          <w:rFonts w:ascii="Arial" w:hAnsi="Arial" w:cs="Arial"/>
          <w:sz w:val="24"/>
          <w:szCs w:val="24"/>
        </w:rPr>
        <w:tab/>
        <w:t>No Issues</w:t>
      </w:r>
    </w:p>
    <w:p w14:paraId="719ACCD7" w14:textId="600F2DDA" w:rsidR="00A917C3" w:rsidRPr="009E167B" w:rsidRDefault="00A917C3" w:rsidP="00A917C3">
      <w:pPr>
        <w:rPr>
          <w:rFonts w:ascii="Arial" w:hAnsi="Arial" w:cs="Arial"/>
          <w:sz w:val="24"/>
          <w:szCs w:val="24"/>
        </w:rPr>
      </w:pPr>
      <w:r w:rsidRPr="009E167B">
        <w:rPr>
          <w:rFonts w:ascii="Arial" w:hAnsi="Arial" w:cs="Arial"/>
          <w:sz w:val="24"/>
          <w:szCs w:val="24"/>
        </w:rPr>
        <w:t>- Project Vision</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t>No Issues</w:t>
      </w:r>
    </w:p>
    <w:p w14:paraId="708FA465" w14:textId="582B9BD0" w:rsidR="00A917C3" w:rsidRPr="009E167B" w:rsidRDefault="00A917C3" w:rsidP="00A917C3">
      <w:pPr>
        <w:rPr>
          <w:rFonts w:ascii="Arial" w:hAnsi="Arial" w:cs="Arial"/>
          <w:sz w:val="24"/>
          <w:szCs w:val="24"/>
        </w:rPr>
      </w:pPr>
      <w:r w:rsidRPr="009E167B">
        <w:rPr>
          <w:rFonts w:ascii="Arial" w:hAnsi="Arial" w:cs="Arial"/>
          <w:sz w:val="24"/>
          <w:szCs w:val="24"/>
        </w:rPr>
        <w:t>- Proposed Architecture</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t>No Issues</w:t>
      </w:r>
    </w:p>
    <w:p w14:paraId="469F785B" w14:textId="77777777" w:rsidR="00225B7F" w:rsidRPr="00D45521" w:rsidRDefault="00225B7F" w:rsidP="00F5202A">
      <w:pPr>
        <w:pStyle w:val="Heading2"/>
      </w:pPr>
      <w:r w:rsidRPr="00D45521">
        <w:t>3</w:t>
      </w:r>
      <w:r w:rsidR="009C2F0C" w:rsidRPr="00D45521">
        <w:t>.</w:t>
      </w:r>
      <w:r w:rsidRPr="00D45521">
        <w:t xml:space="preserve"> General Issues</w:t>
      </w:r>
    </w:p>
    <w:p w14:paraId="1B210EAD" w14:textId="3E8BCB44" w:rsidR="009E167B" w:rsidRDefault="009E167B" w:rsidP="009E167B">
      <w:pPr>
        <w:pStyle w:val="NormalWeb"/>
        <w:numPr>
          <w:ilvl w:val="0"/>
          <w:numId w:val="6"/>
        </w:numPr>
        <w:spacing w:before="0" w:beforeAutospacing="0" w:after="120" w:afterAutospacing="0"/>
        <w:rPr>
          <w:rFonts w:ascii="Arial" w:hAnsi="Arial" w:cs="Arial"/>
          <w:iCs/>
        </w:rPr>
      </w:pPr>
      <w:r>
        <w:rPr>
          <w:rFonts w:ascii="Arial" w:hAnsi="Arial" w:cs="Arial"/>
          <w:iCs/>
        </w:rPr>
        <w:t>Communication</w:t>
      </w:r>
    </w:p>
    <w:p w14:paraId="469E3609" w14:textId="2366F6A8" w:rsidR="009E167B" w:rsidRDefault="009E167B" w:rsidP="009E167B">
      <w:pPr>
        <w:pStyle w:val="NormalWeb"/>
        <w:spacing w:before="0" w:beforeAutospacing="0" w:after="120" w:afterAutospacing="0"/>
        <w:ind w:left="720"/>
        <w:rPr>
          <w:rFonts w:ascii="Arial" w:hAnsi="Arial" w:cs="Arial"/>
          <w:iCs/>
        </w:rPr>
      </w:pPr>
      <w:r>
        <w:rPr>
          <w:rFonts w:ascii="Arial" w:hAnsi="Arial" w:cs="Arial"/>
          <w:iCs/>
        </w:rPr>
        <w:t xml:space="preserve">An area we are lacking as a team is communicating to one another. We have </w:t>
      </w:r>
      <w:proofErr w:type="spellStart"/>
      <w:r>
        <w:rPr>
          <w:rFonts w:ascii="Arial" w:hAnsi="Arial" w:cs="Arial"/>
          <w:iCs/>
        </w:rPr>
        <w:t>analyzed</w:t>
      </w:r>
      <w:proofErr w:type="spellEnd"/>
      <w:r>
        <w:rPr>
          <w:rFonts w:ascii="Arial" w:hAnsi="Arial" w:cs="Arial"/>
          <w:iCs/>
        </w:rPr>
        <w:t xml:space="preserve"> that this needs to be addressed moving forward to ensure everybody is on the same page when it comes to decisions and input from </w:t>
      </w:r>
      <w:proofErr w:type="gramStart"/>
      <w:r>
        <w:rPr>
          <w:rFonts w:ascii="Arial" w:hAnsi="Arial" w:cs="Arial"/>
          <w:iCs/>
        </w:rPr>
        <w:t>all of</w:t>
      </w:r>
      <w:proofErr w:type="gramEnd"/>
      <w:r>
        <w:rPr>
          <w:rFonts w:ascii="Arial" w:hAnsi="Arial" w:cs="Arial"/>
          <w:iCs/>
        </w:rPr>
        <w:t xml:space="preserve"> the members. All the team members have acknowledged that this is a problem and steps have been implemented to improve this in the future. Some of these are check in messages, as well as more regular meetings.</w:t>
      </w:r>
    </w:p>
    <w:p w14:paraId="73DF2D22" w14:textId="67662054" w:rsidR="009E167B" w:rsidRDefault="009E167B" w:rsidP="009E167B">
      <w:pPr>
        <w:pStyle w:val="NormalWeb"/>
        <w:numPr>
          <w:ilvl w:val="0"/>
          <w:numId w:val="6"/>
        </w:numPr>
        <w:spacing w:before="0" w:beforeAutospacing="0" w:after="120" w:afterAutospacing="0"/>
        <w:rPr>
          <w:rFonts w:ascii="Arial" w:hAnsi="Arial" w:cs="Arial"/>
          <w:iCs/>
        </w:rPr>
      </w:pPr>
      <w:r>
        <w:rPr>
          <w:rFonts w:ascii="Arial" w:hAnsi="Arial" w:cs="Arial"/>
          <w:iCs/>
        </w:rPr>
        <w:t>Design</w:t>
      </w:r>
    </w:p>
    <w:p w14:paraId="31D241AF" w14:textId="1D1F22F2" w:rsidR="009E167B" w:rsidRDefault="009E167B" w:rsidP="009E167B">
      <w:pPr>
        <w:pStyle w:val="NormalWeb"/>
        <w:spacing w:before="0" w:beforeAutospacing="0" w:after="120" w:afterAutospacing="0"/>
        <w:ind w:left="720"/>
        <w:rPr>
          <w:rFonts w:ascii="Arial" w:hAnsi="Arial" w:cs="Arial"/>
          <w:iCs/>
        </w:rPr>
      </w:pPr>
      <w:r>
        <w:rPr>
          <w:rFonts w:ascii="Arial" w:hAnsi="Arial" w:cs="Arial"/>
          <w:iCs/>
        </w:rPr>
        <w:t>The Team has not settled on a final design of the product, which can make some of the documentation seem off. The documentation will be rectified when the final design has been confirmed.</w:t>
      </w:r>
    </w:p>
    <w:p w14:paraId="588105ED" w14:textId="77777777" w:rsidR="009E167B" w:rsidRPr="009E167B" w:rsidRDefault="009E167B" w:rsidP="009E167B">
      <w:pPr>
        <w:pStyle w:val="NormalWeb"/>
        <w:spacing w:before="0" w:beforeAutospacing="0" w:after="120" w:afterAutospacing="0"/>
        <w:ind w:left="720"/>
        <w:rPr>
          <w:rFonts w:ascii="Arial" w:hAnsi="Arial" w:cs="Arial"/>
          <w:iCs/>
        </w:rPr>
      </w:pPr>
    </w:p>
    <w:p w14:paraId="5B284228" w14:textId="77777777" w:rsidR="00225B7F" w:rsidRPr="00D45521" w:rsidRDefault="009C2F0C" w:rsidP="00F5202A">
      <w:pPr>
        <w:pStyle w:val="Heading2"/>
      </w:pPr>
      <w:r w:rsidRPr="00D45521">
        <w:t>4. Risks</w:t>
      </w:r>
    </w:p>
    <w:p w14:paraId="327EEBEC" w14:textId="77777777"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risk (max 7)</w:t>
      </w:r>
    </w:p>
    <w:p w14:paraId="4A2D8C15" w14:textId="77777777" w:rsidR="009C2F0C" w:rsidRPr="00F5202A" w:rsidRDefault="00D45521" w:rsidP="00F5202A">
      <w:pPr>
        <w:pStyle w:val="Heading3"/>
        <w:rPr>
          <w:i/>
          <w:color w:val="000000"/>
        </w:rPr>
      </w:pPr>
      <w:r>
        <w:rPr>
          <w:color w:val="000000"/>
        </w:rPr>
        <w:t>4</w:t>
      </w:r>
      <w:r w:rsidR="009C2F0C" w:rsidRPr="00D45521">
        <w:rPr>
          <w:color w:val="000000"/>
        </w:rPr>
        <w:t xml:space="preserve">.x </w:t>
      </w:r>
      <w:r w:rsidR="009C2F0C" w:rsidRPr="00F5202A">
        <w:rPr>
          <w:i/>
        </w:rPr>
        <w:t>&lt;insert risk name here&gt;</w:t>
      </w:r>
    </w:p>
    <w:p w14:paraId="5063E92E" w14:textId="77777777" w:rsidR="009C2F0C" w:rsidRPr="00D45521"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&lt;identify any key points you wish to make about this particular risk&gt;</w:t>
      </w:r>
    </w:p>
    <w:p w14:paraId="23F5649A" w14:textId="77777777" w:rsidR="009C2F0C" w:rsidRPr="00D45521"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&lt;state the mitigation strategy you are using to address the risk&gt;</w:t>
      </w:r>
    </w:p>
    <w:p w14:paraId="18212816" w14:textId="77777777" w:rsidR="009C2F0C"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&lt;say whether the risk is ongoing or resolved&gt;</w:t>
      </w:r>
    </w:p>
    <w:p w14:paraId="69027BB2" w14:textId="1A98BABF" w:rsidR="00B22A75" w:rsidRDefault="00B22A75" w:rsidP="00B22A75">
      <w:pPr>
        <w:pStyle w:val="NormalWeb"/>
        <w:spacing w:before="0" w:beforeAutospacing="0" w:after="120" w:afterAutospacing="0"/>
        <w:rPr>
          <w:rFonts w:ascii="Arial" w:hAnsi="Arial" w:cs="Arial"/>
          <w:iCs/>
          <w:color w:val="0070C0"/>
        </w:rPr>
      </w:pPr>
      <w:r>
        <w:rPr>
          <w:rFonts w:ascii="Arial" w:hAnsi="Arial" w:cs="Arial"/>
          <w:iCs/>
          <w:color w:val="0070C0"/>
        </w:rPr>
        <w:t>4.</w:t>
      </w:r>
      <w:proofErr w:type="gramStart"/>
      <w:r>
        <w:rPr>
          <w:rFonts w:ascii="Arial" w:hAnsi="Arial" w:cs="Arial"/>
          <w:iCs/>
          <w:color w:val="0070C0"/>
        </w:rPr>
        <w:t>1 .</w:t>
      </w:r>
      <w:proofErr w:type="spellStart"/>
      <w:r>
        <w:rPr>
          <w:rFonts w:ascii="Arial" w:hAnsi="Arial" w:cs="Arial"/>
          <w:iCs/>
          <w:color w:val="0070C0"/>
        </w:rPr>
        <w:t>gitignore</w:t>
      </w:r>
      <w:proofErr w:type="spellEnd"/>
      <w:proofErr w:type="gramEnd"/>
      <w:r>
        <w:rPr>
          <w:rFonts w:ascii="Arial" w:hAnsi="Arial" w:cs="Arial"/>
          <w:iCs/>
          <w:color w:val="0070C0"/>
        </w:rPr>
        <w:t xml:space="preserve"> does not have undesired files created by windows/macOS system </w:t>
      </w:r>
    </w:p>
    <w:p w14:paraId="04EC2036" w14:textId="795CE577" w:rsidR="00B22A75" w:rsidRDefault="00B22A75" w:rsidP="00B22A75">
      <w:pPr>
        <w:pStyle w:val="NormalWeb"/>
        <w:numPr>
          <w:ilvl w:val="0"/>
          <w:numId w:val="1"/>
        </w:numPr>
        <w:spacing w:before="0" w:beforeAutospacing="0" w:after="120" w:afterAutospacing="0"/>
        <w:ind w:left="993"/>
        <w:rPr>
          <w:rFonts w:ascii="Arial" w:hAnsi="Arial" w:cs="Arial"/>
          <w:iCs/>
          <w:color w:val="0070C0"/>
        </w:rPr>
      </w:pPr>
      <w:r>
        <w:rPr>
          <w:rFonts w:ascii="Arial" w:hAnsi="Arial" w:cs="Arial"/>
          <w:iCs/>
          <w:color w:val="0070C0"/>
        </w:rPr>
        <w:t xml:space="preserve">files not to be add to repo must be added </w:t>
      </w:r>
      <w:proofErr w:type="gramStart"/>
      <w:r>
        <w:rPr>
          <w:rFonts w:ascii="Arial" w:hAnsi="Arial" w:cs="Arial"/>
          <w:iCs/>
          <w:color w:val="0070C0"/>
        </w:rPr>
        <w:t>to .</w:t>
      </w:r>
      <w:proofErr w:type="spellStart"/>
      <w:r>
        <w:rPr>
          <w:rFonts w:ascii="Arial" w:hAnsi="Arial" w:cs="Arial"/>
          <w:iCs/>
          <w:color w:val="0070C0"/>
        </w:rPr>
        <w:t>gitignore</w:t>
      </w:r>
      <w:proofErr w:type="spellEnd"/>
      <w:proofErr w:type="gramEnd"/>
      <w:r>
        <w:rPr>
          <w:rFonts w:ascii="Arial" w:hAnsi="Arial" w:cs="Arial"/>
          <w:iCs/>
          <w:color w:val="0070C0"/>
        </w:rPr>
        <w:t xml:space="preserve"> at the beginning to avoid complications when members do a pull. </w:t>
      </w:r>
    </w:p>
    <w:p w14:paraId="4414D4E1" w14:textId="5B2C1EE3" w:rsidR="00B22A75" w:rsidRDefault="00B22A75" w:rsidP="00B22A75">
      <w:pPr>
        <w:pStyle w:val="NormalWeb"/>
        <w:numPr>
          <w:ilvl w:val="0"/>
          <w:numId w:val="1"/>
        </w:numPr>
        <w:spacing w:before="0" w:beforeAutospacing="0" w:after="120" w:afterAutospacing="0"/>
        <w:ind w:left="993"/>
        <w:rPr>
          <w:rFonts w:ascii="Arial" w:hAnsi="Arial" w:cs="Arial"/>
          <w:iCs/>
          <w:color w:val="0070C0"/>
        </w:rPr>
      </w:pPr>
      <w:r>
        <w:rPr>
          <w:rFonts w:ascii="Arial" w:hAnsi="Arial" w:cs="Arial"/>
          <w:iCs/>
          <w:color w:val="0070C0"/>
        </w:rPr>
        <w:t xml:space="preserve">From ITC205, when undesired files are not added </w:t>
      </w:r>
      <w:proofErr w:type="gramStart"/>
      <w:r>
        <w:rPr>
          <w:rFonts w:ascii="Arial" w:hAnsi="Arial" w:cs="Arial"/>
          <w:iCs/>
          <w:color w:val="0070C0"/>
        </w:rPr>
        <w:t>to .</w:t>
      </w:r>
      <w:proofErr w:type="spellStart"/>
      <w:r>
        <w:rPr>
          <w:rFonts w:ascii="Arial" w:hAnsi="Arial" w:cs="Arial"/>
          <w:iCs/>
          <w:color w:val="0070C0"/>
        </w:rPr>
        <w:t>gitignore</w:t>
      </w:r>
      <w:proofErr w:type="spellEnd"/>
      <w:proofErr w:type="gramEnd"/>
      <w:r>
        <w:rPr>
          <w:rFonts w:ascii="Arial" w:hAnsi="Arial" w:cs="Arial"/>
          <w:iCs/>
          <w:color w:val="0070C0"/>
        </w:rPr>
        <w:t xml:space="preserve"> can cause </w:t>
      </w:r>
      <w:r w:rsidR="00617E99">
        <w:rPr>
          <w:rFonts w:ascii="Arial" w:hAnsi="Arial" w:cs="Arial"/>
          <w:iCs/>
          <w:color w:val="0070C0"/>
        </w:rPr>
        <w:t>complications.</w:t>
      </w:r>
    </w:p>
    <w:p w14:paraId="017B8C21" w14:textId="05795DAB" w:rsidR="00617E99" w:rsidRDefault="00617E99" w:rsidP="00B22A75">
      <w:pPr>
        <w:pStyle w:val="NormalWeb"/>
        <w:numPr>
          <w:ilvl w:val="0"/>
          <w:numId w:val="1"/>
        </w:numPr>
        <w:spacing w:before="0" w:beforeAutospacing="0" w:after="120" w:afterAutospacing="0"/>
        <w:ind w:left="993"/>
        <w:rPr>
          <w:rFonts w:ascii="Arial" w:hAnsi="Arial" w:cs="Arial"/>
          <w:iCs/>
          <w:color w:val="0070C0"/>
        </w:rPr>
      </w:pPr>
      <w:r>
        <w:rPr>
          <w:rFonts w:ascii="Arial" w:hAnsi="Arial" w:cs="Arial"/>
          <w:iCs/>
          <w:color w:val="0070C0"/>
        </w:rPr>
        <w:t xml:space="preserve">This risk is ongoing and the mitigation process will be to add system generated files </w:t>
      </w:r>
      <w:proofErr w:type="gramStart"/>
      <w:r>
        <w:rPr>
          <w:rFonts w:ascii="Arial" w:hAnsi="Arial" w:cs="Arial"/>
          <w:iCs/>
          <w:color w:val="0070C0"/>
        </w:rPr>
        <w:t>to .</w:t>
      </w:r>
      <w:proofErr w:type="spellStart"/>
      <w:r>
        <w:rPr>
          <w:rFonts w:ascii="Arial" w:hAnsi="Arial" w:cs="Arial"/>
          <w:iCs/>
          <w:color w:val="0070C0"/>
        </w:rPr>
        <w:t>gitognore</w:t>
      </w:r>
      <w:proofErr w:type="spellEnd"/>
      <w:proofErr w:type="gramEnd"/>
      <w:r>
        <w:rPr>
          <w:rFonts w:ascii="Arial" w:hAnsi="Arial" w:cs="Arial"/>
          <w:iCs/>
          <w:color w:val="0070C0"/>
        </w:rPr>
        <w:t xml:space="preserve"> at the earliest.</w:t>
      </w:r>
    </w:p>
    <w:p w14:paraId="7EA25F0A" w14:textId="6BAFF7D6" w:rsidR="00617E99" w:rsidRDefault="00617E99" w:rsidP="00617E99">
      <w:pPr>
        <w:pStyle w:val="NormalWeb"/>
        <w:spacing w:before="0" w:beforeAutospacing="0" w:after="120" w:afterAutospacing="0"/>
        <w:rPr>
          <w:rFonts w:ascii="Arial" w:hAnsi="Arial" w:cs="Arial"/>
          <w:iCs/>
          <w:color w:val="0070C0"/>
        </w:rPr>
      </w:pPr>
      <w:r>
        <w:rPr>
          <w:rFonts w:ascii="Arial" w:hAnsi="Arial" w:cs="Arial"/>
          <w:iCs/>
          <w:color w:val="0070C0"/>
        </w:rPr>
        <w:t xml:space="preserve">4.2 Iteration 1.1 not </w:t>
      </w:r>
      <w:proofErr w:type="gramStart"/>
      <w:r>
        <w:rPr>
          <w:rFonts w:ascii="Arial" w:hAnsi="Arial" w:cs="Arial"/>
          <w:iCs/>
          <w:color w:val="0070C0"/>
        </w:rPr>
        <w:t>completed</w:t>
      </w:r>
      <w:proofErr w:type="gramEnd"/>
    </w:p>
    <w:p w14:paraId="69CB3AF8" w14:textId="0E92A95D" w:rsidR="00617E99" w:rsidRDefault="00617E99" w:rsidP="00617E99">
      <w:pPr>
        <w:pStyle w:val="NormalWeb"/>
        <w:numPr>
          <w:ilvl w:val="0"/>
          <w:numId w:val="2"/>
        </w:numPr>
        <w:spacing w:before="0" w:beforeAutospacing="0" w:after="120" w:afterAutospacing="0"/>
        <w:ind w:left="993"/>
        <w:rPr>
          <w:rFonts w:ascii="Arial" w:hAnsi="Arial" w:cs="Arial"/>
          <w:iCs/>
          <w:color w:val="0070C0"/>
        </w:rPr>
      </w:pPr>
      <w:r>
        <w:rPr>
          <w:rFonts w:ascii="Arial" w:hAnsi="Arial" w:cs="Arial"/>
          <w:iCs/>
          <w:color w:val="0070C0"/>
        </w:rPr>
        <w:t>Incomplete iteration 1.1 will negatively impact iteration 1.2.</w:t>
      </w:r>
    </w:p>
    <w:p w14:paraId="1AA5A68B" w14:textId="3FA4C32C" w:rsidR="00617E99" w:rsidRDefault="00617E99" w:rsidP="00617E99">
      <w:pPr>
        <w:pStyle w:val="NormalWeb"/>
        <w:numPr>
          <w:ilvl w:val="0"/>
          <w:numId w:val="2"/>
        </w:numPr>
        <w:spacing w:before="0" w:beforeAutospacing="0" w:after="120" w:afterAutospacing="0"/>
        <w:ind w:left="993"/>
        <w:rPr>
          <w:rFonts w:ascii="Arial" w:hAnsi="Arial" w:cs="Arial"/>
          <w:iCs/>
          <w:color w:val="0070C0"/>
        </w:rPr>
      </w:pPr>
      <w:r>
        <w:rPr>
          <w:rFonts w:ascii="Arial" w:hAnsi="Arial" w:cs="Arial"/>
          <w:iCs/>
          <w:color w:val="0070C0"/>
        </w:rPr>
        <w:t>The mitigation strategy is to finish assigned tasks by the stated deadline and to follow the team charter.</w:t>
      </w:r>
    </w:p>
    <w:p w14:paraId="694C77E7" w14:textId="0878BD66" w:rsidR="00617E99" w:rsidRDefault="00617E99" w:rsidP="00617E99">
      <w:pPr>
        <w:pStyle w:val="NormalWeb"/>
        <w:numPr>
          <w:ilvl w:val="0"/>
          <w:numId w:val="2"/>
        </w:numPr>
        <w:spacing w:before="0" w:beforeAutospacing="0" w:after="120" w:afterAutospacing="0"/>
        <w:ind w:left="993"/>
        <w:rPr>
          <w:rFonts w:ascii="Arial" w:hAnsi="Arial" w:cs="Arial"/>
          <w:iCs/>
          <w:color w:val="0070C0"/>
        </w:rPr>
      </w:pPr>
      <w:r>
        <w:rPr>
          <w:rFonts w:ascii="Arial" w:hAnsi="Arial" w:cs="Arial"/>
          <w:iCs/>
          <w:color w:val="0070C0"/>
        </w:rPr>
        <w:t>This risk is resolved.</w:t>
      </w:r>
    </w:p>
    <w:p w14:paraId="67E11166" w14:textId="7D578DCB" w:rsidR="00617E99" w:rsidRDefault="00617E99" w:rsidP="00617E99">
      <w:pPr>
        <w:pStyle w:val="NormalWeb"/>
        <w:spacing w:before="0" w:beforeAutospacing="0" w:after="120" w:afterAutospacing="0"/>
        <w:rPr>
          <w:rFonts w:ascii="Arial" w:hAnsi="Arial" w:cs="Arial"/>
          <w:iCs/>
          <w:color w:val="0070C0"/>
        </w:rPr>
      </w:pPr>
      <w:r>
        <w:rPr>
          <w:rFonts w:ascii="Arial" w:hAnsi="Arial" w:cs="Arial"/>
          <w:iCs/>
          <w:color w:val="0070C0"/>
        </w:rPr>
        <w:t xml:space="preserve">4.3 </w:t>
      </w:r>
      <w:r w:rsidR="00E5122F">
        <w:rPr>
          <w:rFonts w:ascii="Arial" w:hAnsi="Arial" w:cs="Arial"/>
          <w:iCs/>
          <w:color w:val="0070C0"/>
        </w:rPr>
        <w:t xml:space="preserve">Core use cases not explicitly </w:t>
      </w:r>
      <w:proofErr w:type="gramStart"/>
      <w:r w:rsidR="00E5122F">
        <w:rPr>
          <w:rFonts w:ascii="Arial" w:hAnsi="Arial" w:cs="Arial"/>
          <w:iCs/>
          <w:color w:val="0070C0"/>
        </w:rPr>
        <w:t>stated</w:t>
      </w:r>
      <w:proofErr w:type="gramEnd"/>
    </w:p>
    <w:p w14:paraId="2DBDD86F" w14:textId="2AA7E943" w:rsidR="00E5122F" w:rsidRDefault="00E5122F" w:rsidP="00E5122F">
      <w:pPr>
        <w:pStyle w:val="NormalWeb"/>
        <w:numPr>
          <w:ilvl w:val="0"/>
          <w:numId w:val="3"/>
        </w:numPr>
        <w:spacing w:before="0" w:beforeAutospacing="0" w:after="120" w:afterAutospacing="0"/>
        <w:ind w:left="993"/>
        <w:rPr>
          <w:rFonts w:ascii="Arial" w:hAnsi="Arial" w:cs="Arial"/>
          <w:iCs/>
          <w:color w:val="0070C0"/>
        </w:rPr>
      </w:pPr>
      <w:r>
        <w:rPr>
          <w:rFonts w:ascii="Arial" w:hAnsi="Arial" w:cs="Arial"/>
          <w:iCs/>
          <w:color w:val="0070C0"/>
        </w:rPr>
        <w:t>Scope creep can delay the project.</w:t>
      </w:r>
    </w:p>
    <w:p w14:paraId="223770FB" w14:textId="08D5EA15" w:rsidR="00E5122F" w:rsidRDefault="00E5122F" w:rsidP="00E5122F">
      <w:pPr>
        <w:pStyle w:val="NormalWeb"/>
        <w:numPr>
          <w:ilvl w:val="0"/>
          <w:numId w:val="3"/>
        </w:numPr>
        <w:spacing w:before="0" w:beforeAutospacing="0" w:after="120" w:afterAutospacing="0"/>
        <w:ind w:left="993"/>
        <w:rPr>
          <w:rFonts w:ascii="Arial" w:hAnsi="Arial" w:cs="Arial"/>
          <w:iCs/>
          <w:color w:val="0070C0"/>
        </w:rPr>
      </w:pPr>
      <w:r>
        <w:rPr>
          <w:rFonts w:ascii="Arial" w:hAnsi="Arial" w:cs="Arial"/>
          <w:iCs/>
          <w:color w:val="0070C0"/>
        </w:rPr>
        <w:t>The mitigation strategy is to clearly state core use cases and non-core use cases.</w:t>
      </w:r>
    </w:p>
    <w:p w14:paraId="409C6B81" w14:textId="35C09449" w:rsidR="00E5122F" w:rsidRDefault="00E5122F" w:rsidP="00E5122F">
      <w:pPr>
        <w:pStyle w:val="NormalWeb"/>
        <w:numPr>
          <w:ilvl w:val="0"/>
          <w:numId w:val="3"/>
        </w:numPr>
        <w:spacing w:before="0" w:beforeAutospacing="0" w:after="120" w:afterAutospacing="0"/>
        <w:ind w:left="993"/>
        <w:rPr>
          <w:rFonts w:ascii="Arial" w:hAnsi="Arial" w:cs="Arial"/>
          <w:iCs/>
          <w:color w:val="0070C0"/>
        </w:rPr>
      </w:pPr>
      <w:r>
        <w:rPr>
          <w:rFonts w:ascii="Arial" w:hAnsi="Arial" w:cs="Arial"/>
          <w:iCs/>
          <w:color w:val="0070C0"/>
        </w:rPr>
        <w:t>this risk is ongoing.</w:t>
      </w:r>
    </w:p>
    <w:p w14:paraId="47B1D6EA" w14:textId="2FD14464" w:rsidR="00E5122F" w:rsidRDefault="00E5122F" w:rsidP="00E5122F">
      <w:pPr>
        <w:pStyle w:val="NormalWeb"/>
        <w:spacing w:before="0" w:beforeAutospacing="0" w:after="120" w:afterAutospacing="0"/>
        <w:rPr>
          <w:rFonts w:ascii="Arial" w:hAnsi="Arial" w:cs="Arial"/>
          <w:iCs/>
          <w:color w:val="0070C0"/>
        </w:rPr>
      </w:pPr>
      <w:r>
        <w:rPr>
          <w:rFonts w:ascii="Arial" w:hAnsi="Arial" w:cs="Arial"/>
          <w:iCs/>
          <w:color w:val="0070C0"/>
        </w:rPr>
        <w:t>4.4 App functional accuracy</w:t>
      </w:r>
    </w:p>
    <w:p w14:paraId="5D3CBC5E" w14:textId="5A9EF0BD" w:rsidR="00E5122F" w:rsidRDefault="00E5122F" w:rsidP="00E5122F">
      <w:pPr>
        <w:pStyle w:val="NormalWeb"/>
        <w:numPr>
          <w:ilvl w:val="0"/>
          <w:numId w:val="4"/>
        </w:numPr>
        <w:spacing w:before="0" w:beforeAutospacing="0" w:after="120" w:afterAutospacing="0"/>
        <w:rPr>
          <w:rFonts w:ascii="Arial" w:hAnsi="Arial" w:cs="Arial"/>
          <w:iCs/>
          <w:color w:val="0070C0"/>
        </w:rPr>
      </w:pPr>
      <w:r>
        <w:rPr>
          <w:rFonts w:ascii="Arial" w:hAnsi="Arial" w:cs="Arial"/>
          <w:iCs/>
          <w:color w:val="0070C0"/>
        </w:rPr>
        <w:t xml:space="preserve">Points must be correctly added so that rewards can be correctly </w:t>
      </w:r>
      <w:proofErr w:type="gramStart"/>
      <w:r>
        <w:rPr>
          <w:rFonts w:ascii="Arial" w:hAnsi="Arial" w:cs="Arial"/>
          <w:iCs/>
          <w:color w:val="0070C0"/>
        </w:rPr>
        <w:t>given</w:t>
      </w:r>
      <w:proofErr w:type="gramEnd"/>
    </w:p>
    <w:p w14:paraId="27ADBD19" w14:textId="00FF39DC" w:rsidR="00E5122F" w:rsidRDefault="00E5122F" w:rsidP="00E5122F">
      <w:pPr>
        <w:pStyle w:val="NormalWeb"/>
        <w:numPr>
          <w:ilvl w:val="0"/>
          <w:numId w:val="4"/>
        </w:numPr>
        <w:spacing w:before="0" w:beforeAutospacing="0" w:after="120" w:afterAutospacing="0"/>
        <w:rPr>
          <w:rFonts w:ascii="Arial" w:hAnsi="Arial" w:cs="Arial"/>
          <w:iCs/>
          <w:color w:val="0070C0"/>
        </w:rPr>
      </w:pPr>
      <w:r>
        <w:rPr>
          <w:rFonts w:ascii="Arial" w:hAnsi="Arial" w:cs="Arial"/>
          <w:iCs/>
          <w:color w:val="0070C0"/>
        </w:rPr>
        <w:t xml:space="preserve">The mitigation strategy is to thoroughly test the </w:t>
      </w:r>
      <w:proofErr w:type="gramStart"/>
      <w:r>
        <w:rPr>
          <w:rFonts w:ascii="Arial" w:hAnsi="Arial" w:cs="Arial"/>
          <w:iCs/>
          <w:color w:val="0070C0"/>
        </w:rPr>
        <w:t>app</w:t>
      </w:r>
      <w:proofErr w:type="gramEnd"/>
    </w:p>
    <w:p w14:paraId="7DCA8385" w14:textId="7E9C3DCF" w:rsidR="00E5122F" w:rsidRDefault="00E5122F" w:rsidP="00E5122F">
      <w:pPr>
        <w:pStyle w:val="NormalWeb"/>
        <w:numPr>
          <w:ilvl w:val="0"/>
          <w:numId w:val="4"/>
        </w:numPr>
        <w:spacing w:before="0" w:beforeAutospacing="0" w:after="120" w:afterAutospacing="0"/>
        <w:rPr>
          <w:rFonts w:ascii="Arial" w:hAnsi="Arial" w:cs="Arial"/>
          <w:iCs/>
          <w:color w:val="0070C0"/>
        </w:rPr>
      </w:pPr>
      <w:r>
        <w:rPr>
          <w:rFonts w:ascii="Arial" w:hAnsi="Arial" w:cs="Arial"/>
          <w:iCs/>
          <w:color w:val="0070C0"/>
        </w:rPr>
        <w:t xml:space="preserve">this risk is </w:t>
      </w:r>
      <w:proofErr w:type="gramStart"/>
      <w:r>
        <w:rPr>
          <w:rFonts w:ascii="Arial" w:hAnsi="Arial" w:cs="Arial"/>
          <w:iCs/>
          <w:color w:val="0070C0"/>
        </w:rPr>
        <w:t>ongoing</w:t>
      </w:r>
      <w:proofErr w:type="gramEnd"/>
    </w:p>
    <w:p w14:paraId="63176AD3" w14:textId="77777777" w:rsidR="00AB0F24" w:rsidRDefault="00AB0F24" w:rsidP="00AB0F24">
      <w:pPr>
        <w:pStyle w:val="NormalWeb"/>
        <w:spacing w:before="0" w:beforeAutospacing="0" w:after="120" w:afterAutospacing="0"/>
        <w:rPr>
          <w:rFonts w:ascii="Arial" w:hAnsi="Arial" w:cs="Arial"/>
          <w:iCs/>
          <w:color w:val="0070C0"/>
        </w:rPr>
      </w:pPr>
    </w:p>
    <w:p w14:paraId="43E0613C" w14:textId="70CCEF45" w:rsidR="00AB0F24" w:rsidRDefault="00AB0F24" w:rsidP="00AB0F24">
      <w:pPr>
        <w:pStyle w:val="NormalWeb"/>
        <w:spacing w:before="0" w:beforeAutospacing="0" w:after="120" w:afterAutospacing="0"/>
        <w:rPr>
          <w:rFonts w:ascii="Arial" w:hAnsi="Arial" w:cs="Arial"/>
          <w:iCs/>
          <w:color w:val="0070C0"/>
        </w:rPr>
      </w:pPr>
      <w:r>
        <w:rPr>
          <w:rFonts w:ascii="Arial" w:hAnsi="Arial" w:cs="Arial"/>
          <w:iCs/>
          <w:color w:val="0070C0"/>
        </w:rPr>
        <w:t xml:space="preserve">4.5 Different app properties such </w:t>
      </w:r>
      <w:proofErr w:type="gramStart"/>
      <w:r>
        <w:rPr>
          <w:rFonts w:ascii="Arial" w:hAnsi="Arial" w:cs="Arial"/>
          <w:iCs/>
          <w:color w:val="0070C0"/>
        </w:rPr>
        <w:t xml:space="preserve">as  </w:t>
      </w:r>
      <w:proofErr w:type="spellStart"/>
      <w:r>
        <w:rPr>
          <w:rFonts w:ascii="Arial" w:hAnsi="Arial" w:cs="Arial"/>
          <w:iCs/>
          <w:color w:val="0070C0"/>
        </w:rPr>
        <w:t>compileSdk</w:t>
      </w:r>
      <w:proofErr w:type="spellEnd"/>
      <w:proofErr w:type="gramEnd"/>
      <w:r>
        <w:rPr>
          <w:rFonts w:ascii="Arial" w:hAnsi="Arial" w:cs="Arial"/>
          <w:iCs/>
          <w:color w:val="0070C0"/>
        </w:rPr>
        <w:t xml:space="preserve"> and/or </w:t>
      </w:r>
      <w:proofErr w:type="spellStart"/>
      <w:r>
        <w:rPr>
          <w:rFonts w:ascii="Arial" w:hAnsi="Arial" w:cs="Arial"/>
          <w:iCs/>
          <w:color w:val="0070C0"/>
        </w:rPr>
        <w:t>minSdk</w:t>
      </w:r>
      <w:proofErr w:type="spellEnd"/>
    </w:p>
    <w:p w14:paraId="13783D33" w14:textId="102A80C8" w:rsidR="00AB0F24" w:rsidRDefault="00AB0F24" w:rsidP="00AB0F24">
      <w:pPr>
        <w:pStyle w:val="NormalWeb"/>
        <w:numPr>
          <w:ilvl w:val="0"/>
          <w:numId w:val="5"/>
        </w:numPr>
        <w:spacing w:before="0" w:beforeAutospacing="0" w:after="120" w:afterAutospacing="0"/>
        <w:rPr>
          <w:rFonts w:ascii="Arial" w:hAnsi="Arial" w:cs="Arial"/>
          <w:iCs/>
          <w:color w:val="0070C0"/>
        </w:rPr>
      </w:pPr>
      <w:r>
        <w:rPr>
          <w:rFonts w:ascii="Arial" w:hAnsi="Arial" w:cs="Arial"/>
          <w:iCs/>
          <w:color w:val="0070C0"/>
        </w:rPr>
        <w:t>Group members to use same properties to maintain consistency.</w:t>
      </w:r>
    </w:p>
    <w:p w14:paraId="63012E9D" w14:textId="0F1B7A11" w:rsidR="00AB0F24" w:rsidRDefault="00AB0F24" w:rsidP="00AB0F24">
      <w:pPr>
        <w:pStyle w:val="NormalWeb"/>
        <w:numPr>
          <w:ilvl w:val="0"/>
          <w:numId w:val="5"/>
        </w:numPr>
        <w:spacing w:before="0" w:beforeAutospacing="0" w:after="120" w:afterAutospacing="0"/>
        <w:rPr>
          <w:rFonts w:ascii="Arial" w:hAnsi="Arial" w:cs="Arial"/>
          <w:iCs/>
          <w:color w:val="0070C0"/>
        </w:rPr>
      </w:pPr>
      <w:r>
        <w:rPr>
          <w:rFonts w:ascii="Arial" w:hAnsi="Arial" w:cs="Arial"/>
          <w:iCs/>
          <w:color w:val="0070C0"/>
        </w:rPr>
        <w:t>the mitigation strategy is to decide on such properties.</w:t>
      </w:r>
    </w:p>
    <w:p w14:paraId="57E647B5" w14:textId="3B4DB58D" w:rsidR="00AB1186" w:rsidRPr="00AB1186" w:rsidRDefault="00AB0F24" w:rsidP="00AB1186">
      <w:pPr>
        <w:pStyle w:val="NormalWeb"/>
        <w:numPr>
          <w:ilvl w:val="0"/>
          <w:numId w:val="5"/>
        </w:numPr>
        <w:spacing w:before="0" w:beforeAutospacing="0" w:after="120" w:afterAutospacing="0"/>
        <w:rPr>
          <w:rFonts w:ascii="Arial" w:hAnsi="Arial" w:cs="Arial"/>
          <w:iCs/>
          <w:color w:val="0070C0"/>
        </w:rPr>
      </w:pPr>
      <w:r>
        <w:rPr>
          <w:rFonts w:ascii="Arial" w:hAnsi="Arial" w:cs="Arial"/>
          <w:iCs/>
          <w:color w:val="0070C0"/>
        </w:rPr>
        <w:t>this risk is ongoing.</w:t>
      </w:r>
    </w:p>
    <w:p w14:paraId="47423A87" w14:textId="77777777" w:rsidR="00E5122F" w:rsidRPr="00B22A75" w:rsidRDefault="00E5122F" w:rsidP="00E5122F">
      <w:pPr>
        <w:pStyle w:val="NormalWeb"/>
        <w:spacing w:before="0" w:beforeAutospacing="0" w:after="120" w:afterAutospacing="0"/>
        <w:rPr>
          <w:rFonts w:ascii="Arial" w:hAnsi="Arial" w:cs="Arial"/>
          <w:iCs/>
          <w:color w:val="0070C0"/>
        </w:rPr>
      </w:pPr>
    </w:p>
    <w:p w14:paraId="4B0B9A0D" w14:textId="77777777" w:rsidR="009C2F0C" w:rsidRPr="00D45521" w:rsidRDefault="009C2F0C" w:rsidP="00F5202A">
      <w:pPr>
        <w:pStyle w:val="Heading2"/>
      </w:pPr>
      <w:r w:rsidRPr="00D45521">
        <w:t>5 Summary</w:t>
      </w:r>
      <w:r w:rsidR="00F5202A">
        <w:t xml:space="preserve"> – Overall Project Progress</w:t>
      </w:r>
    </w:p>
    <w:p w14:paraId="0EA9DCCA" w14:textId="4B9F86A7" w:rsidR="005240A4"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 xml:space="preserve">The project has made good progress during the Inception Phase, with all required tasks being completed. However, there are ongoing issues that need to be addressed, including poor communication between </w:t>
      </w:r>
      <w:r w:rsidR="001E7F4F">
        <w:rPr>
          <w:rFonts w:asciiTheme="minorHAnsi" w:hAnsiTheme="minorHAnsi" w:cstheme="minorHAnsi"/>
          <w:iCs/>
          <w:color w:val="000000"/>
          <w:sz w:val="22"/>
          <w:szCs w:val="22"/>
        </w:rPr>
        <w:t>team members</w:t>
      </w:r>
      <w:r w:rsidRPr="005240A4">
        <w:rPr>
          <w:rFonts w:asciiTheme="minorHAnsi" w:hAnsiTheme="minorHAnsi" w:cstheme="minorHAnsi"/>
          <w:iCs/>
          <w:color w:val="000000"/>
          <w:sz w:val="22"/>
          <w:szCs w:val="22"/>
        </w:rPr>
        <w:t>. This can lead to misunderstandings, delays, and other issues, and it is important for the team to work together to improve communication and ensure that everyone is on the same page.</w:t>
      </w:r>
    </w:p>
    <w:p w14:paraId="6B2F2CED" w14:textId="0098BD37" w:rsidR="005240A4"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In addition to poor communication, there is an ongoing issue with the design of the application, which has not been settled on. The team is exploring different design options to ensure that the app meets the needs of its target audience.</w:t>
      </w:r>
    </w:p>
    <w:p w14:paraId="7B05F796" w14:textId="203DEFDF" w:rsidR="005240A4"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There are also several ongoing risks associated with app development that need to be monitored throughout the project, including technical issues such as bugs and compatibility issues, scope creep which could result in delays</w:t>
      </w:r>
      <w:r w:rsidR="001E7F4F">
        <w:rPr>
          <w:rFonts w:asciiTheme="minorHAnsi" w:hAnsiTheme="minorHAnsi" w:cstheme="minorHAnsi"/>
          <w:iCs/>
          <w:color w:val="000000"/>
          <w:sz w:val="22"/>
          <w:szCs w:val="22"/>
        </w:rPr>
        <w:t xml:space="preserve"> and</w:t>
      </w:r>
      <w:r w:rsidRPr="005240A4">
        <w:rPr>
          <w:rFonts w:asciiTheme="minorHAnsi" w:hAnsiTheme="minorHAnsi" w:cstheme="minorHAnsi"/>
          <w:iCs/>
          <w:color w:val="000000"/>
          <w:sz w:val="22"/>
          <w:szCs w:val="22"/>
        </w:rPr>
        <w:t xml:space="preserve"> security risks associated with</w:t>
      </w:r>
      <w:r w:rsidR="001E7F4F">
        <w:rPr>
          <w:rFonts w:asciiTheme="minorHAnsi" w:hAnsiTheme="minorHAnsi" w:cstheme="minorHAnsi"/>
          <w:iCs/>
          <w:color w:val="000000"/>
          <w:sz w:val="22"/>
          <w:szCs w:val="22"/>
        </w:rPr>
        <w:t xml:space="preserve"> storing and</w:t>
      </w:r>
      <w:r w:rsidRPr="005240A4">
        <w:rPr>
          <w:rFonts w:asciiTheme="minorHAnsi" w:hAnsiTheme="minorHAnsi" w:cstheme="minorHAnsi"/>
          <w:iCs/>
          <w:color w:val="000000"/>
          <w:sz w:val="22"/>
          <w:szCs w:val="22"/>
        </w:rPr>
        <w:t xml:space="preserve"> handling sensitive data.</w:t>
      </w:r>
    </w:p>
    <w:p w14:paraId="5F0FD32D" w14:textId="2EF82463" w:rsidR="009C2F0C"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To mitigate these risks and address ongoing issues, the team needs to communicate effectively, identify potential issues and risks early on, and take appropriate measures to address them. Overall, the project is moving forward according to plan, but the team needs to remain vigilant in identifying and addressing potential issues and risks to ensure a successful outcome for the project.</w:t>
      </w:r>
    </w:p>
    <w:sectPr w:rsidR="009C2F0C" w:rsidRPr="005240A4" w:rsidSect="00D45521">
      <w:pgSz w:w="11906" w:h="16838"/>
      <w:pgMar w:top="1008" w:right="1152" w:bottom="1008"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B8EC3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2333B8"/>
    <w:multiLevelType w:val="hybridMultilevel"/>
    <w:tmpl w:val="B53C3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2F0100"/>
    <w:multiLevelType w:val="hybridMultilevel"/>
    <w:tmpl w:val="111A7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EA752A"/>
    <w:multiLevelType w:val="hybridMultilevel"/>
    <w:tmpl w:val="5FB4D72A"/>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4" w15:restartNumberingAfterBreak="0">
    <w:nsid w:val="3A5B7926"/>
    <w:multiLevelType w:val="hybridMultilevel"/>
    <w:tmpl w:val="DD442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9F3374"/>
    <w:multiLevelType w:val="hybridMultilevel"/>
    <w:tmpl w:val="7250CD4A"/>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6" w15:restartNumberingAfterBreak="0">
    <w:nsid w:val="6A2D7C08"/>
    <w:multiLevelType w:val="hybridMultilevel"/>
    <w:tmpl w:val="BD001D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03526146">
    <w:abstractNumId w:val="5"/>
  </w:num>
  <w:num w:numId="2" w16cid:durableId="1031498176">
    <w:abstractNumId w:val="3"/>
  </w:num>
  <w:num w:numId="3" w16cid:durableId="760755640">
    <w:abstractNumId w:val="2"/>
  </w:num>
  <w:num w:numId="4" w16cid:durableId="1047484995">
    <w:abstractNumId w:val="1"/>
  </w:num>
  <w:num w:numId="5" w16cid:durableId="704138643">
    <w:abstractNumId w:val="4"/>
  </w:num>
  <w:num w:numId="6" w16cid:durableId="1121534098">
    <w:abstractNumId w:val="6"/>
  </w:num>
  <w:num w:numId="7" w16cid:durableId="1758214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4C"/>
    <w:rsid w:val="001C53D9"/>
    <w:rsid w:val="001E7F4F"/>
    <w:rsid w:val="00225B7F"/>
    <w:rsid w:val="00264825"/>
    <w:rsid w:val="004F5E1B"/>
    <w:rsid w:val="005240A4"/>
    <w:rsid w:val="00617E99"/>
    <w:rsid w:val="00715427"/>
    <w:rsid w:val="009C2F0C"/>
    <w:rsid w:val="009E167B"/>
    <w:rsid w:val="00A917C3"/>
    <w:rsid w:val="00AB0F24"/>
    <w:rsid w:val="00AB1186"/>
    <w:rsid w:val="00B22A75"/>
    <w:rsid w:val="00C63CDC"/>
    <w:rsid w:val="00D0634C"/>
    <w:rsid w:val="00D45521"/>
    <w:rsid w:val="00E468AB"/>
    <w:rsid w:val="00E5122F"/>
    <w:rsid w:val="00E53420"/>
    <w:rsid w:val="00E839E9"/>
    <w:rsid w:val="00F5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E946"/>
  <w15:chartTrackingRefBased/>
  <w15:docId w15:val="{424DEA8A-836D-40A1-84AC-5249C4CF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 w:type="paragraph" w:styleId="ListBullet">
    <w:name w:val="List Bullet"/>
    <w:basedOn w:val="Normal"/>
    <w:uiPriority w:val="99"/>
    <w:unhideWhenUsed/>
    <w:rsid w:val="00E53420"/>
    <w:pPr>
      <w:numPr>
        <w:numId w:val="7"/>
      </w:numPr>
      <w:contextualSpacing/>
    </w:pPr>
  </w:style>
  <w:style w:type="paragraph" w:styleId="BodyText">
    <w:name w:val="Body Text"/>
    <w:basedOn w:val="Normal"/>
    <w:link w:val="BodyTextChar"/>
    <w:rsid w:val="00E53420"/>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E53420"/>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E53420"/>
    <w:rPr>
      <w:color w:val="0563C1" w:themeColor="hyperlink"/>
      <w:u w:val="single"/>
    </w:rPr>
  </w:style>
  <w:style w:type="character" w:styleId="FollowedHyperlink">
    <w:name w:val="FollowedHyperlink"/>
    <w:basedOn w:val="DefaultParagraphFont"/>
    <w:uiPriority w:val="99"/>
    <w:semiHidden/>
    <w:unhideWhenUsed/>
    <w:rsid w:val="00E534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blob/main/LCOM%20Documents/Iteration1/LCOMProposedArchitecture.docx" TargetMode="External"/><Relationship Id="rId3" Type="http://schemas.openxmlformats.org/officeDocument/2006/relationships/settings" Target="settings.xml"/><Relationship Id="rId7" Type="http://schemas.openxmlformats.org/officeDocument/2006/relationships/hyperlink" Target="https://github.com/commet003/ITC303-9-Team1-Project/blob/main/LCOM%20Documents/Iteration1/LCOMInitialRequirementModel.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mmet003/ITC303-9-Team1-Project/tree/main/Use_Cases" TargetMode="External"/><Relationship Id="rId11" Type="http://schemas.openxmlformats.org/officeDocument/2006/relationships/fontTable" Target="fontTable.xml"/><Relationship Id="rId5" Type="http://schemas.openxmlformats.org/officeDocument/2006/relationships/hyperlink" Target="https://github.com/commet003/ITC303-9-Team1-Project/blob/main/LCOM%20Documents/Iteration1/LCOMProjectVision.docx" TargetMode="External"/><Relationship Id="rId10" Type="http://schemas.openxmlformats.org/officeDocument/2006/relationships/hyperlink" Target="https://github.com/commet003/ITC303-9-Team1-Project/blob/main/LCOM%20Documents/Iteration2/LCOMMasterTestPlan.docx" TargetMode="External"/><Relationship Id="rId4" Type="http://schemas.openxmlformats.org/officeDocument/2006/relationships/webSettings" Target="webSettings.xml"/><Relationship Id="rId9" Type="http://schemas.openxmlformats.org/officeDocument/2006/relationships/hyperlink" Target="https://github.com/commet003/ITC303-9-Team1-Project/blob/main/LCOM%20Documents/Iteration2/LCOMRiskLis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Tulip, Jim</dc:creator>
  <cp:keywords/>
  <dc:description/>
  <cp:lastModifiedBy>Sam</cp:lastModifiedBy>
  <cp:revision>7</cp:revision>
  <dcterms:created xsi:type="dcterms:W3CDTF">2019-04-03T11:29:00Z</dcterms:created>
  <dcterms:modified xsi:type="dcterms:W3CDTF">2023-04-10T03:55:00Z</dcterms:modified>
</cp:coreProperties>
</file>