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77777777" w:rsidR="007C46DA" w:rsidRDefault="00000000">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000000">
      <w:pPr>
        <w:pStyle w:val="Heading1"/>
      </w:pPr>
      <w:r>
        <w:t>1.  Key milestones</w:t>
      </w:r>
    </w:p>
    <w:p w14:paraId="59F9E316" w14:textId="77777777" w:rsidR="007C46DA" w:rsidRDefault="00000000">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77777777" w:rsidR="007C46DA" w:rsidRDefault="00000000">
            <w:r>
              <w:t>29/03/2023</w:t>
            </w:r>
          </w:p>
        </w:tc>
      </w:tr>
      <w:tr w:rsidR="007C46DA" w14:paraId="346461EB" w14:textId="77777777">
        <w:tc>
          <w:tcPr>
            <w:tcW w:w="4608" w:type="dxa"/>
          </w:tcPr>
          <w:p w14:paraId="2B9C2686" w14:textId="77777777" w:rsidR="007C46DA" w:rsidRDefault="00000000">
            <w:r>
              <w:t>Risk List:</w:t>
            </w:r>
          </w:p>
        </w:tc>
        <w:tc>
          <w:tcPr>
            <w:tcW w:w="1872" w:type="dxa"/>
          </w:tcPr>
          <w:p w14:paraId="207E9D47" w14:textId="77777777" w:rsidR="007C46DA" w:rsidRDefault="00000000">
            <w:r>
              <w:t>3/04/2023</w:t>
            </w:r>
          </w:p>
        </w:tc>
      </w:tr>
      <w:tr w:rsidR="007C46DA" w14:paraId="24C6E969" w14:textId="77777777">
        <w:tc>
          <w:tcPr>
            <w:tcW w:w="4608" w:type="dxa"/>
          </w:tcPr>
          <w:p w14:paraId="0A0D45E6" w14:textId="77777777" w:rsidR="007C46DA" w:rsidRDefault="00000000">
            <w:r>
              <w:t>Technical Competency Demonstrator</w:t>
            </w:r>
          </w:p>
        </w:tc>
        <w:tc>
          <w:tcPr>
            <w:tcW w:w="1872" w:type="dxa"/>
          </w:tcPr>
          <w:p w14:paraId="3A3F2DA5" w14:textId="77777777" w:rsidR="007C46DA" w:rsidRDefault="00000000">
            <w:r>
              <w:t xml:space="preserve">4/04/2023 </w:t>
            </w:r>
          </w:p>
        </w:tc>
      </w:tr>
      <w:tr w:rsidR="007C46DA" w14:paraId="6B7A0261" w14:textId="77777777">
        <w:tc>
          <w:tcPr>
            <w:tcW w:w="4608" w:type="dxa"/>
          </w:tcPr>
          <w:p w14:paraId="7DF52C25" w14:textId="77777777" w:rsidR="007C46DA" w:rsidRDefault="00000000">
            <w:r>
              <w:t>Master Test Plan</w:t>
            </w:r>
          </w:p>
        </w:tc>
        <w:tc>
          <w:tcPr>
            <w:tcW w:w="1872" w:type="dxa"/>
          </w:tcPr>
          <w:p w14:paraId="41AB80D3" w14:textId="77777777" w:rsidR="007C46DA" w:rsidRDefault="00000000">
            <w:r>
              <w:t>6/04/2023</w:t>
            </w:r>
          </w:p>
        </w:tc>
      </w:tr>
      <w:tr w:rsidR="007C46DA" w14:paraId="24EAA092" w14:textId="77777777">
        <w:tc>
          <w:tcPr>
            <w:tcW w:w="4608" w:type="dxa"/>
          </w:tcPr>
          <w:p w14:paraId="42BA3A60" w14:textId="77777777" w:rsidR="007C46DA" w:rsidRDefault="00000000">
            <w:r>
              <w:t>Project Plan</w:t>
            </w:r>
          </w:p>
        </w:tc>
        <w:tc>
          <w:tcPr>
            <w:tcW w:w="1872" w:type="dxa"/>
          </w:tcPr>
          <w:p w14:paraId="7D5E4784" w14:textId="77777777" w:rsidR="007C46DA" w:rsidRDefault="00000000">
            <w:r>
              <w:t>7/04/2023</w:t>
            </w:r>
          </w:p>
        </w:tc>
      </w:tr>
      <w:tr w:rsidR="007C46DA" w14:paraId="269A4376" w14:textId="77777777">
        <w:tc>
          <w:tcPr>
            <w:tcW w:w="4608" w:type="dxa"/>
          </w:tcPr>
          <w:p w14:paraId="581EC034" w14:textId="77777777" w:rsidR="007C46DA" w:rsidRDefault="00000000">
            <w:r>
              <w:t>Inception Phase Project Status Assessment</w:t>
            </w:r>
          </w:p>
        </w:tc>
        <w:tc>
          <w:tcPr>
            <w:tcW w:w="1872" w:type="dxa"/>
          </w:tcPr>
          <w:p w14:paraId="2EC06974" w14:textId="77777777" w:rsidR="007C46DA" w:rsidRDefault="00000000">
            <w:r>
              <w:t>8/04/2023</w:t>
            </w:r>
          </w:p>
        </w:tc>
      </w:tr>
      <w:tr w:rsidR="007C46DA" w14:paraId="5262C89D" w14:textId="77777777">
        <w:tc>
          <w:tcPr>
            <w:tcW w:w="4608" w:type="dxa"/>
          </w:tcPr>
          <w:p w14:paraId="071AC1D0" w14:textId="77777777" w:rsidR="007C46DA" w:rsidRDefault="00000000">
            <w:r>
              <w:t>Review</w:t>
            </w:r>
          </w:p>
        </w:tc>
        <w:tc>
          <w:tcPr>
            <w:tcW w:w="1872" w:type="dxa"/>
          </w:tcPr>
          <w:p w14:paraId="288A0807" w14:textId="77777777" w:rsidR="007C46DA" w:rsidRDefault="00000000">
            <w:r>
              <w:t>9/04/2023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77777777" w:rsidR="007C46DA" w:rsidRDefault="00000000">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000000">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1CCAC5BD" w:rsidR="007C46DA" w:rsidRPr="00BF30C3" w:rsidRDefault="00000000">
      <w:pPr>
        <w:spacing w:before="240" w:after="120"/>
      </w:pPr>
      <w:r w:rsidRPr="00BF30C3">
        <w:rPr>
          <w:b/>
        </w:rPr>
        <w:t>Objective 2:</w:t>
      </w:r>
      <w:r w:rsidRPr="00BF30C3">
        <w:t xml:space="preserve"> Technical Competency Demonstrator</w:t>
      </w:r>
      <w:r w:rsidRPr="00BF30C3">
        <w:br/>
        <w:t xml:space="preserve">            </w:t>
      </w:r>
      <w:r w:rsidRPr="00BF30C3">
        <w:tab/>
      </w:r>
      <w:r w:rsidRPr="00BF30C3">
        <w:rPr>
          <w:b/>
        </w:rPr>
        <w:t>Criteria:</w:t>
      </w:r>
      <w:r w:rsidRPr="00BF30C3">
        <w:t xml:space="preserve"> </w:t>
      </w:r>
      <w:r w:rsidR="00BF30C3" w:rsidRPr="00BF30C3">
        <w:t>All team members have a working Android app that demonstrates they can work with the chosen technologies</w:t>
      </w:r>
      <w:r w:rsidRPr="00BF30C3">
        <w:t>.</w:t>
      </w:r>
    </w:p>
    <w:p w14:paraId="6672219F" w14:textId="77777777" w:rsidR="007C46DA" w:rsidRDefault="00000000">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000000">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000000">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000000">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000000">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000000">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4DED87C5" w:rsidR="007C46DA" w:rsidRDefault="00000000">
            <w:pPr>
              <w:widowControl/>
              <w:rPr>
                <w:rFonts w:ascii="Arial" w:eastAsia="Arial" w:hAnsi="Arial" w:cs="Arial"/>
              </w:rPr>
            </w:pPr>
            <w:hyperlink r:id="rId7" w:history="1">
              <w:r w:rsidR="000F68E6" w:rsidRPr="000F68E6">
                <w:rPr>
                  <w:rStyle w:val="Hyperlink"/>
                  <w:rFonts w:ascii="Arial" w:eastAsia="Arial" w:hAnsi="Arial" w:cs="Arial"/>
                </w:rPr>
                <w:t>Complete</w:t>
              </w:r>
            </w:hyperlink>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5E3BFA36" w:rsidR="007C46DA" w:rsidRDefault="00384551">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7C46DA" w14:paraId="1D782724" w14:textId="77777777" w:rsidTr="00BF30C3">
        <w:trPr>
          <w:trHeight w:val="255"/>
        </w:trPr>
        <w:tc>
          <w:tcPr>
            <w:tcW w:w="705" w:type="dxa"/>
            <w:tcBorders>
              <w:bottom w:val="single" w:sz="6" w:space="0" w:color="000000"/>
            </w:tcBorders>
          </w:tcPr>
          <w:p w14:paraId="227823E2" w14:textId="77777777" w:rsidR="007C46DA" w:rsidRDefault="00000000">
            <w:pPr>
              <w:widowControl/>
              <w:rPr>
                <w:rFonts w:ascii="Arial" w:eastAsia="Arial" w:hAnsi="Arial" w:cs="Arial"/>
              </w:rPr>
            </w:pPr>
            <w:r>
              <w:rPr>
                <w:rFonts w:ascii="Arial" w:eastAsia="Arial" w:hAnsi="Arial" w:cs="Arial"/>
              </w:rPr>
              <w:t>1.2</w:t>
            </w:r>
          </w:p>
        </w:tc>
        <w:tc>
          <w:tcPr>
            <w:tcW w:w="2370" w:type="dxa"/>
            <w:tcBorders>
              <w:bottom w:val="single" w:sz="6" w:space="0" w:color="000000"/>
            </w:tcBorders>
            <w:shd w:val="clear" w:color="auto" w:fill="auto"/>
            <w:vAlign w:val="bottom"/>
          </w:tcPr>
          <w:p w14:paraId="76056BF1" w14:textId="77777777" w:rsidR="007C46DA" w:rsidRDefault="00000000">
            <w:pPr>
              <w:widowControl/>
              <w:rPr>
                <w:rFonts w:ascii="Arial" w:eastAsia="Arial" w:hAnsi="Arial" w:cs="Arial"/>
              </w:rPr>
            </w:pPr>
            <w:r>
              <w:rPr>
                <w:rFonts w:ascii="Arial" w:eastAsia="Arial" w:hAnsi="Arial" w:cs="Arial"/>
              </w:rPr>
              <w:t>Risk List: Low-Medium Risks</w:t>
            </w:r>
          </w:p>
        </w:tc>
        <w:tc>
          <w:tcPr>
            <w:tcW w:w="2505" w:type="dxa"/>
            <w:tcBorders>
              <w:bottom w:val="single" w:sz="6" w:space="0" w:color="000000"/>
            </w:tcBorders>
          </w:tcPr>
          <w:p w14:paraId="490AEA65" w14:textId="77777777" w:rsidR="007C46DA" w:rsidRDefault="00000000">
            <w:pPr>
              <w:widowControl/>
              <w:rPr>
                <w:rFonts w:ascii="Arial" w:eastAsia="Arial" w:hAnsi="Arial" w:cs="Arial"/>
              </w:rPr>
            </w:pPr>
            <w:r>
              <w:rPr>
                <w:rFonts w:ascii="Arial" w:eastAsia="Arial" w:hAnsi="Arial" w:cs="Arial"/>
              </w:rPr>
              <w:t>Risk List is completed and uploaded to repo</w:t>
            </w:r>
          </w:p>
        </w:tc>
        <w:tc>
          <w:tcPr>
            <w:tcW w:w="1260" w:type="dxa"/>
            <w:tcBorders>
              <w:bottom w:val="single" w:sz="6" w:space="0" w:color="000000"/>
            </w:tcBorders>
            <w:shd w:val="clear" w:color="auto" w:fill="auto"/>
            <w:vAlign w:val="bottom"/>
          </w:tcPr>
          <w:p w14:paraId="42CF099F" w14:textId="6559B618" w:rsidR="007C46DA" w:rsidRDefault="00000000">
            <w:pPr>
              <w:widowControl/>
              <w:rPr>
                <w:rFonts w:ascii="Arial" w:eastAsia="Arial" w:hAnsi="Arial" w:cs="Arial"/>
              </w:rPr>
            </w:pPr>
            <w:hyperlink r:id="rId8" w:history="1">
              <w:r w:rsidR="000F68E6" w:rsidRPr="000F68E6">
                <w:rPr>
                  <w:rStyle w:val="Hyperlink"/>
                  <w:rFonts w:ascii="Arial" w:eastAsia="Arial" w:hAnsi="Arial" w:cs="Arial"/>
                </w:rPr>
                <w:t>Complete</w:t>
              </w:r>
            </w:hyperlink>
          </w:p>
        </w:tc>
        <w:tc>
          <w:tcPr>
            <w:tcW w:w="990" w:type="dxa"/>
            <w:tcBorders>
              <w:bottom w:val="single" w:sz="6" w:space="0" w:color="000000"/>
            </w:tcBorders>
            <w:shd w:val="clear" w:color="auto" w:fill="auto"/>
            <w:vAlign w:val="bottom"/>
          </w:tcPr>
          <w:p w14:paraId="1BB0E5F1" w14:textId="77777777" w:rsidR="007C46DA" w:rsidRDefault="00000000">
            <w:pPr>
              <w:widowControl/>
              <w:rPr>
                <w:rFonts w:ascii="Arial" w:eastAsia="Arial" w:hAnsi="Arial" w:cs="Arial"/>
              </w:rPr>
            </w:pPr>
            <w:r>
              <w:rPr>
                <w:rFonts w:ascii="Arial" w:eastAsia="Arial" w:hAnsi="Arial" w:cs="Arial"/>
              </w:rPr>
              <w:t>Deepak</w:t>
            </w:r>
          </w:p>
        </w:tc>
        <w:tc>
          <w:tcPr>
            <w:tcW w:w="1080" w:type="dxa"/>
            <w:tcBorders>
              <w:bottom w:val="single" w:sz="6" w:space="0" w:color="000000"/>
            </w:tcBorders>
          </w:tcPr>
          <w:p w14:paraId="6C720579" w14:textId="77777777" w:rsidR="007C46DA" w:rsidRDefault="00000000">
            <w:pPr>
              <w:widowControl/>
              <w:rPr>
                <w:rFonts w:ascii="Arial" w:eastAsia="Arial" w:hAnsi="Arial" w:cs="Arial"/>
              </w:rPr>
            </w:pPr>
            <w:r>
              <w:rPr>
                <w:rFonts w:ascii="Arial" w:eastAsia="Arial" w:hAnsi="Arial" w:cs="Arial"/>
              </w:rPr>
              <w:t>2 hours</w:t>
            </w:r>
          </w:p>
        </w:tc>
        <w:tc>
          <w:tcPr>
            <w:tcW w:w="900" w:type="dxa"/>
            <w:tcBorders>
              <w:bottom w:val="single" w:sz="6" w:space="0" w:color="000000"/>
            </w:tcBorders>
            <w:shd w:val="clear" w:color="auto" w:fill="auto"/>
            <w:vAlign w:val="bottom"/>
          </w:tcPr>
          <w:p w14:paraId="6D48D243" w14:textId="15A8059A" w:rsidR="007C46DA" w:rsidRDefault="00384551">
            <w:pPr>
              <w:widowControl/>
              <w:rPr>
                <w:rFonts w:ascii="Arial" w:eastAsia="Arial" w:hAnsi="Arial" w:cs="Arial"/>
              </w:rPr>
            </w:pPr>
            <w:r>
              <w:rPr>
                <w:rFonts w:ascii="Arial" w:eastAsia="Arial" w:hAnsi="Arial" w:cs="Arial"/>
              </w:rPr>
              <w:t>1.5 hours</w:t>
            </w:r>
          </w:p>
        </w:tc>
        <w:tc>
          <w:tcPr>
            <w:tcW w:w="1140" w:type="dxa"/>
            <w:tcBorders>
              <w:bottom w:val="single" w:sz="6" w:space="0" w:color="000000"/>
            </w:tcBorders>
            <w:shd w:val="clear" w:color="auto" w:fill="auto"/>
            <w:vAlign w:val="bottom"/>
          </w:tcPr>
          <w:p w14:paraId="1DB75658" w14:textId="77777777" w:rsidR="007C46DA" w:rsidRDefault="007C46DA">
            <w:pPr>
              <w:widowControl/>
              <w:rPr>
                <w:rFonts w:ascii="Arial" w:eastAsia="Arial" w:hAnsi="Arial" w:cs="Arial"/>
              </w:rPr>
            </w:pPr>
          </w:p>
        </w:tc>
      </w:tr>
      <w:tr w:rsidR="007C46DA" w14:paraId="72490D78" w14:textId="77777777" w:rsidTr="004B7201">
        <w:trPr>
          <w:trHeight w:val="255"/>
        </w:trPr>
        <w:tc>
          <w:tcPr>
            <w:tcW w:w="705" w:type="dxa"/>
            <w:tcBorders>
              <w:top w:val="single" w:sz="6" w:space="0" w:color="000000"/>
              <w:bottom w:val="single" w:sz="6" w:space="0" w:color="000000"/>
            </w:tcBorders>
            <w:shd w:val="clear" w:color="auto" w:fill="auto"/>
          </w:tcPr>
          <w:p w14:paraId="25825A42" w14:textId="77777777" w:rsidR="007C46DA" w:rsidRPr="00BF30C3" w:rsidRDefault="00000000">
            <w:pPr>
              <w:widowControl/>
              <w:rPr>
                <w:rFonts w:ascii="Arial" w:eastAsia="Arial" w:hAnsi="Arial" w:cs="Arial"/>
              </w:rPr>
            </w:pPr>
            <w:r w:rsidRPr="00BF30C3">
              <w:rPr>
                <w:rFonts w:ascii="Arial" w:eastAsia="Arial" w:hAnsi="Arial" w:cs="Arial"/>
              </w:rPr>
              <w:t>2.1</w:t>
            </w:r>
          </w:p>
        </w:tc>
        <w:tc>
          <w:tcPr>
            <w:tcW w:w="2370" w:type="dxa"/>
            <w:tcBorders>
              <w:top w:val="single" w:sz="6" w:space="0" w:color="000000"/>
              <w:bottom w:val="single" w:sz="6" w:space="0" w:color="000000"/>
            </w:tcBorders>
            <w:shd w:val="clear" w:color="auto" w:fill="auto"/>
            <w:vAlign w:val="center"/>
          </w:tcPr>
          <w:p w14:paraId="14CD6913" w14:textId="214BD4B4" w:rsidR="007C46DA" w:rsidRPr="00BF30C3" w:rsidRDefault="00000000" w:rsidP="004B7201">
            <w:pPr>
              <w:widowControl/>
              <w:jc w:val="center"/>
              <w:rPr>
                <w:rFonts w:ascii="Arial" w:eastAsia="Arial" w:hAnsi="Arial" w:cs="Arial"/>
              </w:rPr>
            </w:pPr>
            <w:r w:rsidRPr="00BF30C3">
              <w:rPr>
                <w:rFonts w:ascii="Arial" w:eastAsia="Arial" w:hAnsi="Arial" w:cs="Arial"/>
              </w:rPr>
              <w:t xml:space="preserve">Technical </w:t>
            </w:r>
            <w:r w:rsidR="00BF30C3" w:rsidRPr="00BF30C3">
              <w:rPr>
                <w:rFonts w:ascii="Arial" w:eastAsia="Arial" w:hAnsi="Arial" w:cs="Arial"/>
              </w:rPr>
              <w:t>Competency</w:t>
            </w:r>
            <w:r w:rsidRPr="00BF30C3">
              <w:rPr>
                <w:rFonts w:ascii="Arial" w:eastAsia="Arial" w:hAnsi="Arial" w:cs="Arial"/>
              </w:rPr>
              <w:t xml:space="preserve"> Demonstrator</w:t>
            </w:r>
          </w:p>
        </w:tc>
        <w:tc>
          <w:tcPr>
            <w:tcW w:w="2505" w:type="dxa"/>
            <w:tcBorders>
              <w:top w:val="single" w:sz="6" w:space="0" w:color="000000"/>
              <w:bottom w:val="single" w:sz="6" w:space="0" w:color="000000"/>
            </w:tcBorders>
            <w:shd w:val="clear" w:color="auto" w:fill="auto"/>
          </w:tcPr>
          <w:p w14:paraId="1A8A2FC0" w14:textId="77777777" w:rsidR="007C46DA" w:rsidRDefault="004B7201">
            <w:pPr>
              <w:widowControl/>
              <w:rPr>
                <w:rFonts w:ascii="Arial" w:eastAsia="Arial" w:hAnsi="Arial" w:cs="Arial"/>
              </w:rPr>
            </w:pPr>
            <w:r>
              <w:rPr>
                <w:rFonts w:ascii="Arial" w:eastAsia="Arial" w:hAnsi="Arial" w:cs="Arial"/>
              </w:rPr>
              <w:t>Deepak</w:t>
            </w:r>
          </w:p>
          <w:p w14:paraId="41D95B9E" w14:textId="77777777" w:rsidR="004B7201" w:rsidRDefault="004B7201">
            <w:pPr>
              <w:widowControl/>
              <w:rPr>
                <w:rFonts w:ascii="Arial" w:eastAsia="Arial" w:hAnsi="Arial" w:cs="Arial"/>
              </w:rPr>
            </w:pPr>
            <w:r>
              <w:rPr>
                <w:rFonts w:ascii="Arial" w:eastAsia="Arial" w:hAnsi="Arial" w:cs="Arial"/>
              </w:rPr>
              <w:t>Matt</w:t>
            </w:r>
          </w:p>
          <w:p w14:paraId="65B77606" w14:textId="77777777" w:rsidR="004B7201" w:rsidRDefault="004B7201">
            <w:pPr>
              <w:widowControl/>
              <w:rPr>
                <w:rFonts w:ascii="Arial" w:eastAsia="Arial" w:hAnsi="Arial" w:cs="Arial"/>
              </w:rPr>
            </w:pPr>
            <w:r>
              <w:rPr>
                <w:rFonts w:ascii="Arial" w:eastAsia="Arial" w:hAnsi="Arial" w:cs="Arial"/>
              </w:rPr>
              <w:t>Sam</w:t>
            </w:r>
          </w:p>
          <w:p w14:paraId="2744C23D" w14:textId="6E6570FB" w:rsidR="004B7201" w:rsidRPr="00BF30C3" w:rsidRDefault="004B7201">
            <w:pPr>
              <w:widowControl/>
              <w:rPr>
                <w:rFonts w:ascii="Arial" w:eastAsia="Arial" w:hAnsi="Arial" w:cs="Arial"/>
              </w:rPr>
            </w:pPr>
            <w:r>
              <w:rPr>
                <w:rFonts w:ascii="Arial" w:eastAsia="Arial" w:hAnsi="Arial" w:cs="Arial"/>
              </w:rPr>
              <w:t>Corrie</w:t>
            </w:r>
          </w:p>
        </w:tc>
        <w:tc>
          <w:tcPr>
            <w:tcW w:w="1260" w:type="dxa"/>
            <w:tcBorders>
              <w:top w:val="single" w:sz="6" w:space="0" w:color="000000"/>
              <w:bottom w:val="single" w:sz="6" w:space="0" w:color="000000"/>
            </w:tcBorders>
            <w:shd w:val="clear" w:color="auto" w:fill="auto"/>
          </w:tcPr>
          <w:p w14:paraId="2DB97094" w14:textId="3AD5B0D0" w:rsidR="007C46DA" w:rsidRDefault="004B3504" w:rsidP="004B7201">
            <w:pPr>
              <w:widowControl/>
              <w:rPr>
                <w:rFonts w:ascii="Arial" w:eastAsia="Arial" w:hAnsi="Arial" w:cs="Arial"/>
              </w:rPr>
            </w:pPr>
            <w:hyperlink r:id="rId9" w:history="1">
              <w:r w:rsidR="004B7201" w:rsidRPr="004B3504">
                <w:rPr>
                  <w:rStyle w:val="Hyperlink"/>
                  <w:rFonts w:ascii="Arial" w:eastAsia="Arial" w:hAnsi="Arial" w:cs="Arial"/>
                </w:rPr>
                <w:t>Complete</w:t>
              </w:r>
            </w:hyperlink>
          </w:p>
          <w:p w14:paraId="7E030401" w14:textId="09105C27" w:rsidR="004B7201" w:rsidRDefault="004B7201" w:rsidP="004B7201">
            <w:pPr>
              <w:widowControl/>
              <w:rPr>
                <w:rFonts w:ascii="Arial" w:eastAsia="Arial" w:hAnsi="Arial" w:cs="Arial"/>
              </w:rPr>
            </w:pPr>
            <w:r>
              <w:rPr>
                <w:rFonts w:ascii="Arial" w:eastAsia="Arial" w:hAnsi="Arial" w:cs="Arial"/>
              </w:rPr>
              <w:t>X</w:t>
            </w:r>
          </w:p>
          <w:p w14:paraId="3B9E235A" w14:textId="05A2B309" w:rsidR="004B7201" w:rsidRDefault="004B7201" w:rsidP="004B7201">
            <w:pPr>
              <w:widowControl/>
              <w:rPr>
                <w:rFonts w:ascii="Arial" w:eastAsia="Arial" w:hAnsi="Arial" w:cs="Arial"/>
              </w:rPr>
            </w:pPr>
            <w:r>
              <w:rPr>
                <w:rFonts w:ascii="Arial" w:eastAsia="Arial" w:hAnsi="Arial" w:cs="Arial"/>
              </w:rPr>
              <w:t>X</w:t>
            </w:r>
          </w:p>
          <w:p w14:paraId="13DC6AD1" w14:textId="1FA03C6A" w:rsidR="004B7201" w:rsidRPr="00BF30C3" w:rsidRDefault="004B7201" w:rsidP="004B7201">
            <w:pPr>
              <w:widowControl/>
              <w:rPr>
                <w:rFonts w:ascii="Arial" w:eastAsia="Arial" w:hAnsi="Arial" w:cs="Arial"/>
              </w:rPr>
            </w:pPr>
            <w:r>
              <w:rPr>
                <w:rFonts w:ascii="Arial" w:eastAsia="Arial" w:hAnsi="Arial" w:cs="Arial"/>
              </w:rPr>
              <w:t xml:space="preserve">X </w:t>
            </w:r>
          </w:p>
        </w:tc>
        <w:tc>
          <w:tcPr>
            <w:tcW w:w="990" w:type="dxa"/>
            <w:tcBorders>
              <w:top w:val="single" w:sz="6" w:space="0" w:color="000000"/>
              <w:bottom w:val="single" w:sz="6" w:space="0" w:color="000000"/>
            </w:tcBorders>
            <w:shd w:val="clear" w:color="auto" w:fill="auto"/>
            <w:vAlign w:val="bottom"/>
          </w:tcPr>
          <w:p w14:paraId="09FA8070" w14:textId="03C9624A" w:rsidR="007C46DA" w:rsidRPr="00BF30C3" w:rsidRDefault="00BF30C3">
            <w:pPr>
              <w:widowControl/>
              <w:rPr>
                <w:rFonts w:ascii="Arial" w:eastAsia="Arial" w:hAnsi="Arial" w:cs="Arial"/>
              </w:rPr>
            </w:pPr>
            <w:r w:rsidRPr="00BF30C3">
              <w:rPr>
                <w:rFonts w:ascii="Arial" w:eastAsia="Arial" w:hAnsi="Arial" w:cs="Arial"/>
              </w:rPr>
              <w:t>All</w:t>
            </w:r>
          </w:p>
        </w:tc>
        <w:tc>
          <w:tcPr>
            <w:tcW w:w="1080" w:type="dxa"/>
            <w:tcBorders>
              <w:top w:val="single" w:sz="6" w:space="0" w:color="000000"/>
              <w:bottom w:val="single" w:sz="6" w:space="0" w:color="000000"/>
            </w:tcBorders>
            <w:shd w:val="clear" w:color="auto" w:fill="auto"/>
          </w:tcPr>
          <w:p w14:paraId="6A1DF81D" w14:textId="25CCAA89" w:rsidR="007C46DA" w:rsidRPr="00BF30C3" w:rsidRDefault="004B7201">
            <w:pPr>
              <w:widowControl/>
              <w:rPr>
                <w:rFonts w:ascii="Arial" w:eastAsia="Arial" w:hAnsi="Arial" w:cs="Arial"/>
              </w:rPr>
            </w:pPr>
            <w:r>
              <w:rPr>
                <w:rFonts w:ascii="Arial" w:eastAsia="Arial" w:hAnsi="Arial" w:cs="Arial"/>
              </w:rPr>
              <w:t>1</w:t>
            </w:r>
            <w:r w:rsidR="00BF30C3" w:rsidRPr="00BF30C3">
              <w:rPr>
                <w:rFonts w:ascii="Arial" w:eastAsia="Arial" w:hAnsi="Arial" w:cs="Arial"/>
              </w:rPr>
              <w:t xml:space="preserve"> Hour</w:t>
            </w:r>
          </w:p>
        </w:tc>
        <w:tc>
          <w:tcPr>
            <w:tcW w:w="900" w:type="dxa"/>
            <w:tcBorders>
              <w:top w:val="single" w:sz="6" w:space="0" w:color="000000"/>
              <w:bottom w:val="single" w:sz="6" w:space="0" w:color="000000"/>
            </w:tcBorders>
            <w:shd w:val="clear" w:color="auto" w:fill="auto"/>
          </w:tcPr>
          <w:p w14:paraId="1AC46FEA" w14:textId="41C96D3B" w:rsidR="007C46DA" w:rsidRPr="00BF30C3" w:rsidRDefault="004B7201" w:rsidP="004B7201">
            <w:pPr>
              <w:widowControl/>
              <w:rPr>
                <w:rFonts w:ascii="Arial" w:eastAsia="Arial" w:hAnsi="Arial" w:cs="Arial"/>
              </w:rPr>
            </w:pPr>
            <w:r>
              <w:rPr>
                <w:rFonts w:ascii="Arial" w:eastAsia="Arial" w:hAnsi="Arial" w:cs="Arial"/>
              </w:rPr>
              <w:t>1 Hour</w:t>
            </w:r>
          </w:p>
        </w:tc>
        <w:tc>
          <w:tcPr>
            <w:tcW w:w="1140" w:type="dxa"/>
            <w:tcBorders>
              <w:top w:val="single" w:sz="6" w:space="0" w:color="000000"/>
              <w:bottom w:val="single" w:sz="6" w:space="0" w:color="000000"/>
            </w:tcBorders>
            <w:shd w:val="clear" w:color="auto" w:fill="auto"/>
          </w:tcPr>
          <w:p w14:paraId="7D0635C0" w14:textId="67703717" w:rsidR="007C46DA" w:rsidRPr="00BF30C3" w:rsidRDefault="004B7201" w:rsidP="004B7201">
            <w:pPr>
              <w:widowControl/>
              <w:rPr>
                <w:rFonts w:ascii="Arial" w:eastAsia="Arial" w:hAnsi="Arial" w:cs="Arial"/>
              </w:rPr>
            </w:pPr>
            <w:r>
              <w:rPr>
                <w:rFonts w:ascii="Arial" w:eastAsia="Arial" w:hAnsi="Arial" w:cs="Arial"/>
              </w:rPr>
              <w:t>0</w:t>
            </w:r>
          </w:p>
        </w:tc>
      </w:tr>
      <w:tr w:rsidR="007C46DA" w14:paraId="55F44FD9" w14:textId="77777777" w:rsidTr="00BF30C3">
        <w:trPr>
          <w:trHeight w:val="255"/>
        </w:trPr>
        <w:tc>
          <w:tcPr>
            <w:tcW w:w="705" w:type="dxa"/>
            <w:tcBorders>
              <w:top w:val="single" w:sz="6" w:space="0" w:color="000000"/>
            </w:tcBorders>
          </w:tcPr>
          <w:p w14:paraId="7796A535" w14:textId="77777777" w:rsidR="007C46DA" w:rsidRDefault="00000000">
            <w:pPr>
              <w:widowControl/>
              <w:rPr>
                <w:rFonts w:ascii="Arial" w:eastAsia="Arial" w:hAnsi="Arial" w:cs="Arial"/>
              </w:rPr>
            </w:pPr>
            <w:r>
              <w:rPr>
                <w:rFonts w:ascii="Arial" w:eastAsia="Arial" w:hAnsi="Arial" w:cs="Arial"/>
              </w:rPr>
              <w:t>3.1</w:t>
            </w:r>
          </w:p>
        </w:tc>
        <w:tc>
          <w:tcPr>
            <w:tcW w:w="2370" w:type="dxa"/>
            <w:tcBorders>
              <w:top w:val="single" w:sz="6" w:space="0" w:color="000000"/>
            </w:tcBorders>
            <w:shd w:val="clear" w:color="auto" w:fill="auto"/>
            <w:vAlign w:val="bottom"/>
          </w:tcPr>
          <w:p w14:paraId="694CE2C1" w14:textId="77777777" w:rsidR="007C46DA" w:rsidRDefault="00000000">
            <w:pPr>
              <w:widowControl/>
              <w:rPr>
                <w:rFonts w:ascii="Arial" w:eastAsia="Arial" w:hAnsi="Arial" w:cs="Arial"/>
              </w:rPr>
            </w:pPr>
            <w:r>
              <w:rPr>
                <w:rFonts w:ascii="Arial" w:eastAsia="Arial" w:hAnsi="Arial" w:cs="Arial"/>
              </w:rPr>
              <w:t>Master Test Plan Introduction</w:t>
            </w:r>
          </w:p>
        </w:tc>
        <w:tc>
          <w:tcPr>
            <w:tcW w:w="2505" w:type="dxa"/>
            <w:tcBorders>
              <w:top w:val="single" w:sz="6" w:space="0" w:color="000000"/>
            </w:tcBorders>
          </w:tcPr>
          <w:p w14:paraId="45A3F3BC" w14:textId="02CF8427" w:rsidR="007C46DA" w:rsidRDefault="00000000">
            <w:pPr>
              <w:widowControl/>
              <w:rPr>
                <w:rFonts w:ascii="Arial" w:eastAsia="Arial" w:hAnsi="Arial" w:cs="Arial"/>
              </w:rPr>
            </w:pPr>
            <w:r>
              <w:rPr>
                <w:rFonts w:ascii="Arial" w:eastAsia="Arial" w:hAnsi="Arial" w:cs="Arial"/>
              </w:rPr>
              <w:t xml:space="preserve">Introduction is </w:t>
            </w:r>
            <w:r w:rsidR="00BF30C3">
              <w:rPr>
                <w:rFonts w:ascii="Arial" w:eastAsia="Arial" w:hAnsi="Arial" w:cs="Arial"/>
              </w:rPr>
              <w:t>filled</w:t>
            </w:r>
            <w:r>
              <w:rPr>
                <w:rFonts w:ascii="Arial" w:eastAsia="Arial" w:hAnsi="Arial" w:cs="Arial"/>
              </w:rPr>
              <w:t xml:space="preserve"> out</w:t>
            </w:r>
          </w:p>
        </w:tc>
        <w:tc>
          <w:tcPr>
            <w:tcW w:w="1260" w:type="dxa"/>
            <w:tcBorders>
              <w:top w:val="single" w:sz="6" w:space="0" w:color="000000"/>
            </w:tcBorders>
            <w:shd w:val="clear" w:color="auto" w:fill="auto"/>
            <w:vAlign w:val="bottom"/>
          </w:tcPr>
          <w:p w14:paraId="3DCA432C" w14:textId="650A5624" w:rsidR="007C46DA" w:rsidRDefault="00000000">
            <w:pPr>
              <w:widowControl/>
              <w:rPr>
                <w:rFonts w:ascii="Arial" w:eastAsia="Arial" w:hAnsi="Arial" w:cs="Arial"/>
              </w:rPr>
            </w:pPr>
            <w:hyperlink r:id="rId10" w:history="1">
              <w:r w:rsidR="005B426F" w:rsidRPr="005B426F">
                <w:rPr>
                  <w:rStyle w:val="Hyperlink"/>
                  <w:rFonts w:ascii="Arial" w:eastAsia="Arial" w:hAnsi="Arial" w:cs="Arial"/>
                </w:rPr>
                <w:t>Complete</w:t>
              </w:r>
            </w:hyperlink>
          </w:p>
        </w:tc>
        <w:tc>
          <w:tcPr>
            <w:tcW w:w="990" w:type="dxa"/>
            <w:tcBorders>
              <w:top w:val="single" w:sz="6" w:space="0" w:color="000000"/>
            </w:tcBorders>
            <w:shd w:val="clear" w:color="auto" w:fill="auto"/>
            <w:vAlign w:val="bottom"/>
          </w:tcPr>
          <w:p w14:paraId="137FBA97" w14:textId="77777777" w:rsidR="007C46DA" w:rsidRDefault="00000000">
            <w:pPr>
              <w:widowControl/>
              <w:rPr>
                <w:rFonts w:ascii="Arial" w:eastAsia="Arial" w:hAnsi="Arial" w:cs="Arial"/>
              </w:rPr>
            </w:pPr>
            <w:r>
              <w:rPr>
                <w:rFonts w:ascii="Arial" w:eastAsia="Arial" w:hAnsi="Arial" w:cs="Arial"/>
              </w:rPr>
              <w:t>Matt</w:t>
            </w:r>
          </w:p>
        </w:tc>
        <w:tc>
          <w:tcPr>
            <w:tcW w:w="1080" w:type="dxa"/>
            <w:tcBorders>
              <w:top w:val="single" w:sz="6" w:space="0" w:color="000000"/>
            </w:tcBorders>
          </w:tcPr>
          <w:p w14:paraId="2625F0E6" w14:textId="77777777" w:rsidR="007C46DA" w:rsidRDefault="00000000">
            <w:pPr>
              <w:widowControl/>
              <w:rPr>
                <w:rFonts w:ascii="Arial" w:eastAsia="Arial" w:hAnsi="Arial" w:cs="Arial"/>
              </w:rPr>
            </w:pPr>
            <w:r>
              <w:rPr>
                <w:rFonts w:ascii="Arial" w:eastAsia="Arial" w:hAnsi="Arial" w:cs="Arial"/>
              </w:rPr>
              <w:t>0.5 hours</w:t>
            </w:r>
          </w:p>
        </w:tc>
        <w:tc>
          <w:tcPr>
            <w:tcW w:w="900" w:type="dxa"/>
            <w:tcBorders>
              <w:top w:val="single" w:sz="6" w:space="0" w:color="000000"/>
            </w:tcBorders>
            <w:shd w:val="clear" w:color="auto" w:fill="auto"/>
            <w:vAlign w:val="bottom"/>
          </w:tcPr>
          <w:p w14:paraId="18976A52" w14:textId="496C9079" w:rsidR="007C46DA" w:rsidRDefault="005B426F">
            <w:pPr>
              <w:widowControl/>
              <w:rPr>
                <w:rFonts w:ascii="Arial" w:eastAsia="Arial" w:hAnsi="Arial" w:cs="Arial"/>
              </w:rPr>
            </w:pPr>
            <w:r>
              <w:rPr>
                <w:rFonts w:ascii="Arial" w:eastAsia="Arial" w:hAnsi="Arial" w:cs="Arial"/>
              </w:rPr>
              <w:t>0.5 Hours</w:t>
            </w:r>
          </w:p>
        </w:tc>
        <w:tc>
          <w:tcPr>
            <w:tcW w:w="1140" w:type="dxa"/>
            <w:tcBorders>
              <w:top w:val="single" w:sz="6" w:space="0" w:color="000000"/>
            </w:tcBorders>
            <w:shd w:val="clear" w:color="auto" w:fill="auto"/>
            <w:vAlign w:val="bottom"/>
          </w:tcPr>
          <w:p w14:paraId="03D67933" w14:textId="64EF47D3" w:rsidR="007C46DA" w:rsidRDefault="005B426F">
            <w:pPr>
              <w:widowControl/>
              <w:rPr>
                <w:rFonts w:ascii="Arial" w:eastAsia="Arial" w:hAnsi="Arial" w:cs="Arial"/>
              </w:rPr>
            </w:pPr>
            <w:r>
              <w:rPr>
                <w:rFonts w:ascii="Arial" w:eastAsia="Arial" w:hAnsi="Arial" w:cs="Arial"/>
              </w:rPr>
              <w:t>0</w:t>
            </w:r>
          </w:p>
        </w:tc>
      </w:tr>
      <w:tr w:rsidR="007C46DA" w14:paraId="4F8BE03B" w14:textId="77777777">
        <w:trPr>
          <w:trHeight w:val="255"/>
        </w:trPr>
        <w:tc>
          <w:tcPr>
            <w:tcW w:w="705" w:type="dxa"/>
          </w:tcPr>
          <w:p w14:paraId="18A82C20" w14:textId="77777777" w:rsidR="007C46DA" w:rsidRDefault="00000000">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000000">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000000">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357964F7" w:rsidR="007C46DA" w:rsidRDefault="00000000">
            <w:pPr>
              <w:widowControl/>
              <w:rPr>
                <w:rFonts w:ascii="Arial" w:eastAsia="Arial" w:hAnsi="Arial" w:cs="Arial"/>
              </w:rPr>
            </w:pPr>
            <w:hyperlink r:id="rId11" w:history="1">
              <w:r w:rsidR="005B426F" w:rsidRPr="005B426F">
                <w:rPr>
                  <w:rStyle w:val="Hyperlink"/>
                  <w:rFonts w:ascii="Arial" w:eastAsia="Arial" w:hAnsi="Arial" w:cs="Arial"/>
                </w:rPr>
                <w:t>Complete</w:t>
              </w:r>
            </w:hyperlink>
          </w:p>
        </w:tc>
        <w:tc>
          <w:tcPr>
            <w:tcW w:w="990" w:type="dxa"/>
            <w:shd w:val="clear" w:color="auto" w:fill="auto"/>
            <w:vAlign w:val="bottom"/>
          </w:tcPr>
          <w:p w14:paraId="2FEFE960"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5390566" w:rsidR="007C46DA" w:rsidRDefault="005B426F">
            <w:pPr>
              <w:widowControl/>
              <w:rPr>
                <w:rFonts w:ascii="Arial" w:eastAsia="Arial" w:hAnsi="Arial" w:cs="Arial"/>
              </w:rPr>
            </w:pPr>
            <w:r>
              <w:rPr>
                <w:rFonts w:ascii="Arial" w:eastAsia="Arial" w:hAnsi="Arial" w:cs="Arial"/>
              </w:rPr>
              <w:t>0.5 hours</w:t>
            </w:r>
          </w:p>
        </w:tc>
        <w:tc>
          <w:tcPr>
            <w:tcW w:w="1140" w:type="dxa"/>
            <w:shd w:val="clear" w:color="auto" w:fill="auto"/>
            <w:vAlign w:val="bottom"/>
          </w:tcPr>
          <w:p w14:paraId="1FCB265F" w14:textId="27910714" w:rsidR="007C46DA" w:rsidRDefault="005B426F">
            <w:pPr>
              <w:widowControl/>
              <w:rPr>
                <w:rFonts w:ascii="Arial" w:eastAsia="Arial" w:hAnsi="Arial" w:cs="Arial"/>
              </w:rPr>
            </w:pPr>
            <w:r>
              <w:rPr>
                <w:rFonts w:ascii="Arial" w:eastAsia="Arial" w:hAnsi="Arial" w:cs="Arial"/>
              </w:rPr>
              <w:t>0</w:t>
            </w:r>
          </w:p>
        </w:tc>
      </w:tr>
      <w:tr w:rsidR="007C46DA" w14:paraId="71099CC1" w14:textId="77777777">
        <w:trPr>
          <w:trHeight w:val="255"/>
        </w:trPr>
        <w:tc>
          <w:tcPr>
            <w:tcW w:w="705" w:type="dxa"/>
          </w:tcPr>
          <w:p w14:paraId="4426097B" w14:textId="77777777" w:rsidR="007C46DA" w:rsidRDefault="00000000">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000000">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000000">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5DD78081" w:rsidR="007C46DA" w:rsidRDefault="00000000">
            <w:pPr>
              <w:widowControl/>
              <w:rPr>
                <w:rFonts w:ascii="Arial" w:eastAsia="Arial" w:hAnsi="Arial" w:cs="Arial"/>
              </w:rPr>
            </w:pPr>
            <w:hyperlink r:id="rId12" w:history="1">
              <w:r w:rsidR="005B426F" w:rsidRPr="005B426F">
                <w:rPr>
                  <w:rStyle w:val="Hyperlink"/>
                  <w:rFonts w:ascii="Arial" w:eastAsia="Arial" w:hAnsi="Arial" w:cs="Arial"/>
                </w:rPr>
                <w:t>Complete</w:t>
              </w:r>
            </w:hyperlink>
          </w:p>
        </w:tc>
        <w:tc>
          <w:tcPr>
            <w:tcW w:w="990" w:type="dxa"/>
            <w:shd w:val="clear" w:color="auto" w:fill="auto"/>
            <w:vAlign w:val="bottom"/>
          </w:tcPr>
          <w:p w14:paraId="3EC42B79"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3B17FF59" w:rsidR="007C46DA" w:rsidRDefault="005B426F">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7F8A2064" w14:textId="0DB2E563" w:rsidR="007C46DA" w:rsidRDefault="005B426F">
            <w:pPr>
              <w:widowControl/>
              <w:rPr>
                <w:rFonts w:ascii="Arial" w:eastAsia="Arial" w:hAnsi="Arial" w:cs="Arial"/>
              </w:rPr>
            </w:pPr>
            <w:r>
              <w:rPr>
                <w:rFonts w:ascii="Arial" w:eastAsia="Arial" w:hAnsi="Arial" w:cs="Arial"/>
              </w:rPr>
              <w:t>0.5 hours</w:t>
            </w:r>
          </w:p>
        </w:tc>
      </w:tr>
      <w:tr w:rsidR="007C46DA" w14:paraId="74C1E6D6" w14:textId="77777777">
        <w:trPr>
          <w:trHeight w:val="255"/>
        </w:trPr>
        <w:tc>
          <w:tcPr>
            <w:tcW w:w="705" w:type="dxa"/>
          </w:tcPr>
          <w:p w14:paraId="18CF7ED8" w14:textId="77777777" w:rsidR="007C46DA" w:rsidRDefault="00000000">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000000">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000000">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1D369EDE" w:rsidR="007C46DA" w:rsidRDefault="00000000">
            <w:pPr>
              <w:widowControl/>
              <w:rPr>
                <w:rFonts w:ascii="Arial" w:eastAsia="Arial" w:hAnsi="Arial" w:cs="Arial"/>
              </w:rPr>
            </w:pPr>
            <w:hyperlink r:id="rId13" w:history="1">
              <w:r w:rsidR="005B426F" w:rsidRPr="005B426F">
                <w:rPr>
                  <w:rStyle w:val="Hyperlink"/>
                  <w:rFonts w:ascii="Arial" w:eastAsia="Arial" w:hAnsi="Arial" w:cs="Arial"/>
                </w:rPr>
                <w:t>Complete</w:t>
              </w:r>
            </w:hyperlink>
          </w:p>
        </w:tc>
        <w:tc>
          <w:tcPr>
            <w:tcW w:w="990" w:type="dxa"/>
            <w:shd w:val="clear" w:color="auto" w:fill="auto"/>
            <w:vAlign w:val="bottom"/>
          </w:tcPr>
          <w:p w14:paraId="686C464F"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1A901430" w:rsidR="007C46DA" w:rsidRDefault="005B426F">
            <w:pPr>
              <w:widowControl/>
              <w:rPr>
                <w:rFonts w:ascii="Arial" w:eastAsia="Arial" w:hAnsi="Arial" w:cs="Arial"/>
              </w:rPr>
            </w:pPr>
            <w:r>
              <w:rPr>
                <w:rFonts w:ascii="Arial" w:eastAsia="Arial" w:hAnsi="Arial" w:cs="Arial"/>
              </w:rPr>
              <w:t>2 hours</w:t>
            </w:r>
          </w:p>
        </w:tc>
        <w:tc>
          <w:tcPr>
            <w:tcW w:w="1140" w:type="dxa"/>
            <w:shd w:val="clear" w:color="auto" w:fill="auto"/>
            <w:vAlign w:val="bottom"/>
          </w:tcPr>
          <w:p w14:paraId="6BFD7016" w14:textId="24632638" w:rsidR="007C46DA" w:rsidRDefault="005B426F">
            <w:pPr>
              <w:widowControl/>
              <w:rPr>
                <w:rFonts w:ascii="Arial" w:eastAsia="Arial" w:hAnsi="Arial" w:cs="Arial"/>
              </w:rPr>
            </w:pPr>
            <w:r>
              <w:rPr>
                <w:rFonts w:ascii="Arial" w:eastAsia="Arial" w:hAnsi="Arial" w:cs="Arial"/>
              </w:rPr>
              <w:t>0</w:t>
            </w:r>
          </w:p>
        </w:tc>
      </w:tr>
      <w:tr w:rsidR="007C46DA" w14:paraId="7A976801" w14:textId="77777777">
        <w:trPr>
          <w:trHeight w:val="255"/>
        </w:trPr>
        <w:tc>
          <w:tcPr>
            <w:tcW w:w="705" w:type="dxa"/>
          </w:tcPr>
          <w:p w14:paraId="4DC1A0D8" w14:textId="77777777" w:rsidR="007C46DA" w:rsidRDefault="00000000">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000000">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000000">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CD8A9E5"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77777777" w:rsidR="007C46DA" w:rsidRDefault="007C46DA">
            <w:pPr>
              <w:widowControl/>
              <w:rPr>
                <w:rFonts w:ascii="Arial" w:eastAsia="Arial" w:hAnsi="Arial" w:cs="Arial"/>
              </w:rPr>
            </w:pPr>
          </w:p>
        </w:tc>
        <w:tc>
          <w:tcPr>
            <w:tcW w:w="1140" w:type="dxa"/>
            <w:shd w:val="clear" w:color="auto" w:fill="auto"/>
            <w:vAlign w:val="bottom"/>
          </w:tcPr>
          <w:p w14:paraId="3601B55C" w14:textId="77777777" w:rsidR="007C46DA" w:rsidRDefault="007C46DA">
            <w:pPr>
              <w:widowControl/>
              <w:rPr>
                <w:rFonts w:ascii="Arial" w:eastAsia="Arial" w:hAnsi="Arial" w:cs="Arial"/>
              </w:rPr>
            </w:pPr>
          </w:p>
        </w:tc>
      </w:tr>
      <w:tr w:rsidR="007C46DA" w14:paraId="4D834771" w14:textId="77777777">
        <w:trPr>
          <w:trHeight w:val="255"/>
        </w:trPr>
        <w:tc>
          <w:tcPr>
            <w:tcW w:w="705" w:type="dxa"/>
          </w:tcPr>
          <w:p w14:paraId="1D7DE98C" w14:textId="77777777" w:rsidR="007C46DA" w:rsidRDefault="00000000">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000000">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000000">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5A8235B"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77777777" w:rsidR="007C46DA" w:rsidRDefault="007C46DA">
            <w:pPr>
              <w:widowControl/>
              <w:rPr>
                <w:rFonts w:ascii="Arial" w:eastAsia="Arial" w:hAnsi="Arial" w:cs="Arial"/>
              </w:rPr>
            </w:pPr>
          </w:p>
        </w:tc>
        <w:tc>
          <w:tcPr>
            <w:tcW w:w="1140" w:type="dxa"/>
            <w:shd w:val="clear" w:color="auto" w:fill="auto"/>
            <w:vAlign w:val="bottom"/>
          </w:tcPr>
          <w:p w14:paraId="72CD6AB3" w14:textId="77777777" w:rsidR="007C46DA" w:rsidRDefault="007C46DA">
            <w:pPr>
              <w:widowControl/>
              <w:rPr>
                <w:rFonts w:ascii="Arial" w:eastAsia="Arial" w:hAnsi="Arial" w:cs="Arial"/>
              </w:rPr>
            </w:pPr>
          </w:p>
        </w:tc>
      </w:tr>
      <w:tr w:rsidR="007C46DA" w14:paraId="6991BC96" w14:textId="77777777">
        <w:trPr>
          <w:trHeight w:val="255"/>
        </w:trPr>
        <w:tc>
          <w:tcPr>
            <w:tcW w:w="705" w:type="dxa"/>
          </w:tcPr>
          <w:p w14:paraId="4058A1FA" w14:textId="77777777" w:rsidR="007C46DA" w:rsidRDefault="00000000">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000000">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2EAEE6F7" w:rsidR="007C46DA" w:rsidRDefault="00000000">
            <w:pPr>
              <w:widowControl/>
              <w:rPr>
                <w:rFonts w:ascii="Arial" w:eastAsia="Arial" w:hAnsi="Arial" w:cs="Arial"/>
              </w:rPr>
            </w:pPr>
            <w:r>
              <w:rPr>
                <w:rFonts w:ascii="Arial" w:eastAsia="Arial" w:hAnsi="Arial" w:cs="Arial"/>
              </w:rPr>
              <w:t>Practices and Measurements section completed</w:t>
            </w:r>
            <w:r w:rsidR="00D30791">
              <w:rPr>
                <w:rFonts w:ascii="Arial" w:eastAsia="Arial" w:hAnsi="Arial" w:cs="Arial"/>
              </w:rPr>
              <w:t xml:space="preserve"> and clearly defines the expected practices the team will follow during development. </w:t>
            </w:r>
          </w:p>
        </w:tc>
        <w:tc>
          <w:tcPr>
            <w:tcW w:w="1260" w:type="dxa"/>
            <w:shd w:val="clear" w:color="auto" w:fill="auto"/>
            <w:vAlign w:val="bottom"/>
          </w:tcPr>
          <w:p w14:paraId="4C69252C" w14:textId="3E398442" w:rsidR="007C46DA" w:rsidRDefault="00000000">
            <w:pPr>
              <w:widowControl/>
              <w:rPr>
                <w:rFonts w:ascii="Arial" w:eastAsia="Arial" w:hAnsi="Arial" w:cs="Arial"/>
              </w:rPr>
            </w:pPr>
            <w:hyperlink r:id="rId14" w:history="1">
              <w:r w:rsidR="00966A1E" w:rsidRPr="00966A1E">
                <w:rPr>
                  <w:rStyle w:val="Hyperlink"/>
                  <w:rFonts w:ascii="Arial" w:eastAsia="Arial" w:hAnsi="Arial" w:cs="Arial"/>
                </w:rPr>
                <w:t>Complete</w:t>
              </w:r>
            </w:hyperlink>
          </w:p>
        </w:tc>
        <w:tc>
          <w:tcPr>
            <w:tcW w:w="990" w:type="dxa"/>
            <w:shd w:val="clear" w:color="auto" w:fill="auto"/>
            <w:vAlign w:val="bottom"/>
          </w:tcPr>
          <w:p w14:paraId="78C3F135"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39CB2BB1" w:rsidR="007C46DA" w:rsidRDefault="00A17E42">
            <w:pPr>
              <w:widowControl/>
              <w:rPr>
                <w:rFonts w:ascii="Arial" w:eastAsia="Arial" w:hAnsi="Arial" w:cs="Arial"/>
              </w:rPr>
            </w:pPr>
            <w:r>
              <w:rPr>
                <w:rFonts w:ascii="Arial" w:eastAsia="Arial" w:hAnsi="Arial" w:cs="Arial"/>
              </w:rPr>
              <w:t>1 ½ Hours</w:t>
            </w:r>
          </w:p>
        </w:tc>
        <w:tc>
          <w:tcPr>
            <w:tcW w:w="1140" w:type="dxa"/>
            <w:shd w:val="clear" w:color="auto" w:fill="auto"/>
            <w:vAlign w:val="bottom"/>
          </w:tcPr>
          <w:p w14:paraId="0C606866" w14:textId="466C0B97" w:rsidR="007C46DA" w:rsidRDefault="00A17E42">
            <w:pPr>
              <w:widowControl/>
              <w:rPr>
                <w:rFonts w:ascii="Arial" w:eastAsia="Arial" w:hAnsi="Arial" w:cs="Arial"/>
              </w:rPr>
            </w:pPr>
            <w:r>
              <w:rPr>
                <w:rFonts w:ascii="Arial" w:eastAsia="Arial" w:hAnsi="Arial" w:cs="Arial"/>
              </w:rPr>
              <w:t>½ Hour</w:t>
            </w:r>
          </w:p>
        </w:tc>
      </w:tr>
      <w:tr w:rsidR="007C46DA" w14:paraId="1E9DE694" w14:textId="77777777">
        <w:trPr>
          <w:trHeight w:val="255"/>
        </w:trPr>
        <w:tc>
          <w:tcPr>
            <w:tcW w:w="705" w:type="dxa"/>
          </w:tcPr>
          <w:p w14:paraId="16FCB4CA" w14:textId="77777777" w:rsidR="007C46DA" w:rsidRDefault="00000000">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000000">
            <w:pPr>
              <w:widowControl/>
              <w:rPr>
                <w:rFonts w:ascii="Arial" w:eastAsia="Arial" w:hAnsi="Arial" w:cs="Arial"/>
              </w:rPr>
            </w:pPr>
            <w:r>
              <w:rPr>
                <w:rFonts w:ascii="Arial" w:eastAsia="Arial" w:hAnsi="Arial" w:cs="Arial"/>
              </w:rPr>
              <w:t>Project Plan Deployment</w:t>
            </w:r>
          </w:p>
        </w:tc>
        <w:tc>
          <w:tcPr>
            <w:tcW w:w="2505" w:type="dxa"/>
          </w:tcPr>
          <w:p w14:paraId="460F1CC3" w14:textId="56863FD8" w:rsidR="007C46DA" w:rsidRDefault="00000000">
            <w:pPr>
              <w:widowControl/>
              <w:rPr>
                <w:rFonts w:ascii="Arial" w:eastAsia="Arial" w:hAnsi="Arial" w:cs="Arial"/>
              </w:rPr>
            </w:pPr>
            <w:r>
              <w:rPr>
                <w:rFonts w:ascii="Arial" w:eastAsia="Arial" w:hAnsi="Arial" w:cs="Arial"/>
              </w:rPr>
              <w:t>Deployment section completed</w:t>
            </w:r>
            <w:r w:rsidR="000742D0">
              <w:rPr>
                <w:rFonts w:ascii="Arial" w:eastAsia="Arial" w:hAnsi="Arial" w:cs="Arial"/>
              </w:rPr>
              <w:t>, provides a detailed explanation of the strategy for deployment of the project.</w:t>
            </w:r>
          </w:p>
        </w:tc>
        <w:tc>
          <w:tcPr>
            <w:tcW w:w="1260" w:type="dxa"/>
            <w:shd w:val="clear" w:color="auto" w:fill="auto"/>
            <w:vAlign w:val="bottom"/>
          </w:tcPr>
          <w:p w14:paraId="4CCF4CC4" w14:textId="633D9CFB" w:rsidR="007C46DA" w:rsidRDefault="00000000">
            <w:pPr>
              <w:widowControl/>
              <w:rPr>
                <w:rFonts w:ascii="Arial" w:eastAsia="Arial" w:hAnsi="Arial" w:cs="Arial"/>
              </w:rPr>
            </w:pPr>
            <w:hyperlink r:id="rId15" w:history="1">
              <w:r w:rsidR="00FF0F8C" w:rsidRPr="00FF0F8C">
                <w:rPr>
                  <w:rStyle w:val="Hyperlink"/>
                  <w:rFonts w:ascii="Arial" w:eastAsia="Arial" w:hAnsi="Arial" w:cs="Arial"/>
                </w:rPr>
                <w:t>Complete</w:t>
              </w:r>
            </w:hyperlink>
          </w:p>
        </w:tc>
        <w:tc>
          <w:tcPr>
            <w:tcW w:w="990" w:type="dxa"/>
            <w:shd w:val="clear" w:color="auto" w:fill="auto"/>
            <w:vAlign w:val="bottom"/>
          </w:tcPr>
          <w:p w14:paraId="47C0D292"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598D123" w:rsidR="007C46DA" w:rsidRDefault="001E71F6">
            <w:pPr>
              <w:widowControl/>
              <w:rPr>
                <w:rFonts w:ascii="Arial" w:eastAsia="Arial" w:hAnsi="Arial" w:cs="Arial"/>
              </w:rPr>
            </w:pPr>
            <w:r>
              <w:rPr>
                <w:rFonts w:ascii="Arial" w:eastAsia="Arial" w:hAnsi="Arial" w:cs="Arial"/>
              </w:rPr>
              <w:t>1 Hour</w:t>
            </w:r>
          </w:p>
        </w:tc>
        <w:tc>
          <w:tcPr>
            <w:tcW w:w="1140" w:type="dxa"/>
            <w:shd w:val="clear" w:color="auto" w:fill="auto"/>
            <w:vAlign w:val="bottom"/>
          </w:tcPr>
          <w:p w14:paraId="129CA620" w14:textId="0F4CC97A" w:rsidR="007C46DA" w:rsidRDefault="001E71F6">
            <w:pPr>
              <w:widowControl/>
              <w:rPr>
                <w:rFonts w:ascii="Arial" w:eastAsia="Arial" w:hAnsi="Arial" w:cs="Arial"/>
              </w:rPr>
            </w:pPr>
            <w:r>
              <w:rPr>
                <w:rFonts w:ascii="Arial" w:eastAsia="Arial" w:hAnsi="Arial" w:cs="Arial"/>
              </w:rPr>
              <w:t>1 Hour</w:t>
            </w:r>
          </w:p>
        </w:tc>
      </w:tr>
      <w:tr w:rsidR="007C46DA" w14:paraId="607C7C15" w14:textId="77777777">
        <w:trPr>
          <w:trHeight w:val="255"/>
        </w:trPr>
        <w:tc>
          <w:tcPr>
            <w:tcW w:w="705" w:type="dxa"/>
          </w:tcPr>
          <w:p w14:paraId="2AA38426" w14:textId="77777777" w:rsidR="007C46DA" w:rsidRDefault="00000000">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000000">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4200FC74" w:rsidR="007C46DA" w:rsidRDefault="00000000">
            <w:pPr>
              <w:widowControl/>
              <w:rPr>
                <w:rFonts w:ascii="Arial" w:eastAsia="Arial" w:hAnsi="Arial" w:cs="Arial"/>
              </w:rPr>
            </w:pPr>
            <w:r>
              <w:rPr>
                <w:rFonts w:ascii="Arial" w:eastAsia="Arial" w:hAnsi="Arial" w:cs="Arial"/>
              </w:rPr>
              <w:t>Milestones and Objectives</w:t>
            </w:r>
            <w:r w:rsidR="00290DD9">
              <w:rPr>
                <w:rFonts w:ascii="Arial" w:eastAsia="Arial" w:hAnsi="Arial" w:cs="Arial"/>
              </w:rPr>
              <w:t xml:space="preserve"> table updated for our project and</w:t>
            </w:r>
            <w:r>
              <w:rPr>
                <w:rFonts w:ascii="Arial" w:eastAsia="Arial" w:hAnsi="Arial" w:cs="Arial"/>
              </w:rPr>
              <w:t xml:space="preserve"> Completed</w:t>
            </w:r>
          </w:p>
        </w:tc>
        <w:tc>
          <w:tcPr>
            <w:tcW w:w="1260" w:type="dxa"/>
            <w:shd w:val="clear" w:color="auto" w:fill="auto"/>
            <w:vAlign w:val="bottom"/>
          </w:tcPr>
          <w:p w14:paraId="0A8C4063" w14:textId="5E7828C3" w:rsidR="007C46DA" w:rsidRDefault="00000000">
            <w:pPr>
              <w:widowControl/>
              <w:rPr>
                <w:rFonts w:ascii="Arial" w:eastAsia="Arial" w:hAnsi="Arial" w:cs="Arial"/>
              </w:rPr>
            </w:pPr>
            <w:hyperlink r:id="rId16" w:history="1">
              <w:r w:rsidR="00E00A94" w:rsidRPr="00E00A94">
                <w:rPr>
                  <w:rStyle w:val="Hyperlink"/>
                  <w:rFonts w:ascii="Arial" w:eastAsia="Arial" w:hAnsi="Arial" w:cs="Arial"/>
                </w:rPr>
                <w:t>Complete</w:t>
              </w:r>
            </w:hyperlink>
          </w:p>
        </w:tc>
        <w:tc>
          <w:tcPr>
            <w:tcW w:w="990" w:type="dxa"/>
            <w:shd w:val="clear" w:color="auto" w:fill="auto"/>
            <w:vAlign w:val="bottom"/>
          </w:tcPr>
          <w:p w14:paraId="418ECA44"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2259837F" w:rsidR="007C46DA" w:rsidRDefault="00290DD9">
            <w:pPr>
              <w:widowControl/>
              <w:rPr>
                <w:rFonts w:ascii="Arial" w:eastAsia="Arial" w:hAnsi="Arial" w:cs="Arial"/>
              </w:rPr>
            </w:pPr>
            <w:r>
              <w:rPr>
                <w:rFonts w:ascii="Arial" w:eastAsia="Arial" w:hAnsi="Arial" w:cs="Arial"/>
              </w:rPr>
              <w:t>1 ¾ Hours</w:t>
            </w:r>
          </w:p>
        </w:tc>
        <w:tc>
          <w:tcPr>
            <w:tcW w:w="1140" w:type="dxa"/>
            <w:shd w:val="clear" w:color="auto" w:fill="auto"/>
            <w:vAlign w:val="bottom"/>
          </w:tcPr>
          <w:p w14:paraId="23C1E50A" w14:textId="2A9513DD" w:rsidR="007C46DA" w:rsidRDefault="00290DD9">
            <w:pPr>
              <w:widowControl/>
              <w:rPr>
                <w:rFonts w:ascii="Arial" w:eastAsia="Arial" w:hAnsi="Arial" w:cs="Arial"/>
              </w:rPr>
            </w:pPr>
            <w:r>
              <w:rPr>
                <w:rFonts w:ascii="Arial" w:eastAsia="Arial" w:hAnsi="Arial" w:cs="Arial"/>
              </w:rPr>
              <w:t>¼ Hour</w:t>
            </w:r>
          </w:p>
        </w:tc>
      </w:tr>
      <w:tr w:rsidR="007C46DA" w14:paraId="0D6E04F8" w14:textId="77777777">
        <w:trPr>
          <w:trHeight w:val="255"/>
        </w:trPr>
        <w:tc>
          <w:tcPr>
            <w:tcW w:w="705" w:type="dxa"/>
          </w:tcPr>
          <w:p w14:paraId="22B12E76" w14:textId="77777777" w:rsidR="007C46DA" w:rsidRDefault="00000000">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000000">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000000">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0E4EBFE"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77777777" w:rsidR="007C46DA" w:rsidRDefault="007C46DA">
            <w:pPr>
              <w:widowControl/>
              <w:rPr>
                <w:rFonts w:ascii="Arial" w:eastAsia="Arial" w:hAnsi="Arial" w:cs="Arial"/>
              </w:rPr>
            </w:pPr>
          </w:p>
        </w:tc>
        <w:tc>
          <w:tcPr>
            <w:tcW w:w="1140" w:type="dxa"/>
            <w:shd w:val="clear" w:color="auto" w:fill="auto"/>
            <w:vAlign w:val="bottom"/>
          </w:tcPr>
          <w:p w14:paraId="1963317B" w14:textId="77777777" w:rsidR="007C46DA" w:rsidRDefault="007C46DA">
            <w:pPr>
              <w:widowControl/>
              <w:rPr>
                <w:rFonts w:ascii="Arial" w:eastAsia="Arial" w:hAnsi="Arial" w:cs="Arial"/>
              </w:rPr>
            </w:pPr>
          </w:p>
        </w:tc>
      </w:tr>
      <w:tr w:rsidR="007C46DA" w14:paraId="0C28E20B" w14:textId="77777777">
        <w:trPr>
          <w:trHeight w:val="255"/>
        </w:trPr>
        <w:tc>
          <w:tcPr>
            <w:tcW w:w="705" w:type="dxa"/>
          </w:tcPr>
          <w:p w14:paraId="50C143EF" w14:textId="77777777" w:rsidR="007C46DA" w:rsidRDefault="00000000">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000000">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000000">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E087B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7777777" w:rsidR="007C46DA" w:rsidRDefault="007C46DA">
            <w:pPr>
              <w:widowControl/>
              <w:rPr>
                <w:rFonts w:ascii="Arial" w:eastAsia="Arial" w:hAnsi="Arial" w:cs="Arial"/>
              </w:rPr>
            </w:pPr>
          </w:p>
        </w:tc>
        <w:tc>
          <w:tcPr>
            <w:tcW w:w="1140" w:type="dxa"/>
            <w:shd w:val="clear" w:color="auto" w:fill="auto"/>
            <w:vAlign w:val="bottom"/>
          </w:tcPr>
          <w:p w14:paraId="6FD2FC60" w14:textId="77777777" w:rsidR="007C46DA" w:rsidRDefault="007C46DA">
            <w:pPr>
              <w:widowControl/>
              <w:rPr>
                <w:rFonts w:ascii="Arial" w:eastAsia="Arial" w:hAnsi="Arial" w:cs="Arial"/>
              </w:rPr>
            </w:pPr>
          </w:p>
        </w:tc>
      </w:tr>
      <w:tr w:rsidR="007C46DA" w14:paraId="2DE2DC85" w14:textId="77777777">
        <w:trPr>
          <w:trHeight w:val="255"/>
        </w:trPr>
        <w:tc>
          <w:tcPr>
            <w:tcW w:w="705" w:type="dxa"/>
          </w:tcPr>
          <w:p w14:paraId="17747A85" w14:textId="77777777" w:rsidR="007C46DA" w:rsidRDefault="00000000">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000000">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000000">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8B582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77777777" w:rsidR="007C46DA" w:rsidRDefault="007C46DA">
            <w:pPr>
              <w:widowControl/>
              <w:rPr>
                <w:rFonts w:ascii="Arial" w:eastAsia="Arial" w:hAnsi="Arial" w:cs="Arial"/>
              </w:rPr>
            </w:pPr>
          </w:p>
        </w:tc>
        <w:tc>
          <w:tcPr>
            <w:tcW w:w="1140" w:type="dxa"/>
            <w:shd w:val="clear" w:color="auto" w:fill="auto"/>
            <w:vAlign w:val="bottom"/>
          </w:tcPr>
          <w:p w14:paraId="63617C1A" w14:textId="77777777" w:rsidR="007C46DA" w:rsidRDefault="007C46DA">
            <w:pPr>
              <w:widowControl/>
              <w:rPr>
                <w:rFonts w:ascii="Arial" w:eastAsia="Arial" w:hAnsi="Arial" w:cs="Arial"/>
              </w:rPr>
            </w:pPr>
          </w:p>
        </w:tc>
      </w:tr>
      <w:tr w:rsidR="007C46DA" w14:paraId="2D66A7BA" w14:textId="77777777">
        <w:trPr>
          <w:trHeight w:val="255"/>
        </w:trPr>
        <w:tc>
          <w:tcPr>
            <w:tcW w:w="705" w:type="dxa"/>
          </w:tcPr>
          <w:p w14:paraId="7332A372" w14:textId="77777777" w:rsidR="007C46DA" w:rsidRDefault="00000000">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000000">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000000">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4CDA5E6A" w:rsidR="007C46DA" w:rsidRDefault="00000000">
            <w:pPr>
              <w:widowControl/>
              <w:rPr>
                <w:rFonts w:ascii="Arial" w:eastAsia="Arial" w:hAnsi="Arial" w:cs="Arial"/>
              </w:rPr>
            </w:pPr>
            <w:hyperlink r:id="rId17" w:history="1">
              <w:r w:rsidR="00717BDB">
                <w:rPr>
                  <w:rStyle w:val="Hyperlink"/>
                  <w:rFonts w:ascii="Arial" w:eastAsia="Arial" w:hAnsi="Arial" w:cs="Arial"/>
                </w:rPr>
                <w:t>Complete</w:t>
              </w:r>
            </w:hyperlink>
          </w:p>
        </w:tc>
        <w:tc>
          <w:tcPr>
            <w:tcW w:w="990" w:type="dxa"/>
            <w:shd w:val="clear" w:color="auto" w:fill="auto"/>
            <w:vAlign w:val="bottom"/>
          </w:tcPr>
          <w:p w14:paraId="146329D5"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318E5F78" w:rsidR="007C46DA" w:rsidRPr="007823B5" w:rsidRDefault="00717BDB" w:rsidP="007823B5">
            <w:pPr>
              <w:widowControl/>
              <w:rPr>
                <w:rFonts w:ascii="Arial" w:eastAsia="Arial" w:hAnsi="Arial" w:cs="Arial"/>
              </w:rPr>
            </w:pPr>
            <w:r>
              <w:rPr>
                <w:rFonts w:ascii="Arial" w:eastAsia="Arial" w:hAnsi="Arial" w:cs="Arial"/>
              </w:rPr>
              <w:t xml:space="preserve">1 </w:t>
            </w:r>
            <w:r w:rsidR="007823B5">
              <w:rPr>
                <w:rFonts w:ascii="Arial" w:eastAsia="Arial" w:hAnsi="Arial" w:cs="Arial"/>
              </w:rPr>
              <w:t>Hour</w:t>
            </w:r>
          </w:p>
        </w:tc>
        <w:tc>
          <w:tcPr>
            <w:tcW w:w="1140" w:type="dxa"/>
            <w:shd w:val="clear" w:color="auto" w:fill="auto"/>
            <w:vAlign w:val="bottom"/>
          </w:tcPr>
          <w:p w14:paraId="5B10C51C" w14:textId="34203D80" w:rsidR="007C46DA" w:rsidRDefault="007C46DA">
            <w:pPr>
              <w:widowControl/>
              <w:rPr>
                <w:rFonts w:ascii="Arial" w:eastAsia="Arial" w:hAnsi="Arial" w:cs="Arial"/>
              </w:rPr>
            </w:pPr>
          </w:p>
        </w:tc>
      </w:tr>
      <w:tr w:rsidR="007C46DA" w14:paraId="7A9AFF1F" w14:textId="77777777">
        <w:trPr>
          <w:trHeight w:val="255"/>
        </w:trPr>
        <w:tc>
          <w:tcPr>
            <w:tcW w:w="705" w:type="dxa"/>
          </w:tcPr>
          <w:p w14:paraId="563D5B44" w14:textId="77777777" w:rsidR="007C46DA" w:rsidRDefault="00000000">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000000">
            <w:pPr>
              <w:widowControl/>
              <w:rPr>
                <w:rFonts w:ascii="Arial" w:eastAsia="Arial" w:hAnsi="Arial" w:cs="Arial"/>
              </w:rPr>
            </w:pPr>
            <w:r>
              <w:rPr>
                <w:rFonts w:ascii="Arial" w:eastAsia="Arial" w:hAnsi="Arial" w:cs="Arial"/>
              </w:rPr>
              <w:t>Inception Phase: Summary</w:t>
            </w:r>
          </w:p>
        </w:tc>
        <w:tc>
          <w:tcPr>
            <w:tcW w:w="2505" w:type="dxa"/>
          </w:tcPr>
          <w:p w14:paraId="48F271A7" w14:textId="77777777" w:rsidR="007C46DA" w:rsidRDefault="00000000">
            <w:pPr>
              <w:widowControl/>
              <w:rPr>
                <w:rFonts w:ascii="Arial" w:eastAsia="Arial" w:hAnsi="Arial" w:cs="Arial"/>
              </w:rPr>
            </w:pPr>
            <w:r>
              <w:rPr>
                <w:rFonts w:ascii="Arial" w:eastAsia="Arial" w:hAnsi="Arial" w:cs="Arial"/>
              </w:rPr>
              <w:t xml:space="preserve">Part 5 Completed </w:t>
            </w:r>
          </w:p>
        </w:tc>
        <w:tc>
          <w:tcPr>
            <w:tcW w:w="1260" w:type="dxa"/>
            <w:shd w:val="clear" w:color="auto" w:fill="auto"/>
            <w:vAlign w:val="bottom"/>
          </w:tcPr>
          <w:p w14:paraId="17FF00EB"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CD2E468"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77777777" w:rsidR="007C46DA" w:rsidRDefault="007C46DA">
            <w:pPr>
              <w:widowControl/>
              <w:rPr>
                <w:rFonts w:ascii="Arial" w:eastAsia="Arial" w:hAnsi="Arial" w:cs="Arial"/>
              </w:rPr>
            </w:pPr>
          </w:p>
        </w:tc>
        <w:tc>
          <w:tcPr>
            <w:tcW w:w="1140" w:type="dxa"/>
            <w:shd w:val="clear" w:color="auto" w:fill="auto"/>
            <w:vAlign w:val="bottom"/>
          </w:tcPr>
          <w:p w14:paraId="1EFD6867" w14:textId="77777777" w:rsidR="007C46DA" w:rsidRDefault="007C46DA">
            <w:pPr>
              <w:widowControl/>
              <w:rPr>
                <w:rFonts w:ascii="Arial" w:eastAsia="Arial" w:hAnsi="Arial" w:cs="Arial"/>
              </w:rPr>
            </w:pPr>
          </w:p>
        </w:tc>
      </w:tr>
      <w:tr w:rsidR="007C46DA" w14:paraId="516EA1E4" w14:textId="77777777">
        <w:trPr>
          <w:trHeight w:val="255"/>
        </w:trPr>
        <w:tc>
          <w:tcPr>
            <w:tcW w:w="705" w:type="dxa"/>
          </w:tcPr>
          <w:p w14:paraId="273A41F2" w14:textId="77777777" w:rsidR="007C46DA" w:rsidRDefault="00000000">
            <w:pPr>
              <w:widowControl/>
              <w:rPr>
                <w:rFonts w:ascii="Arial" w:eastAsia="Arial" w:hAnsi="Arial" w:cs="Arial"/>
              </w:rPr>
            </w:pPr>
            <w:r>
              <w:rPr>
                <w:rFonts w:ascii="Arial" w:eastAsia="Arial" w:hAnsi="Arial" w:cs="Arial"/>
              </w:rPr>
              <w:t xml:space="preserve">6.1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18"/>
          <w:footerReference w:type="default" r:id="rId19"/>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159FB" w14:textId="77777777" w:rsidR="003A2D24" w:rsidRDefault="003A2D24">
      <w:r>
        <w:separator/>
      </w:r>
    </w:p>
  </w:endnote>
  <w:endnote w:type="continuationSeparator" w:id="0">
    <w:p w14:paraId="2F35BD0B" w14:textId="77777777" w:rsidR="003A2D24" w:rsidRDefault="003A2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B1B8A" w14:textId="77777777" w:rsidR="003A2D24" w:rsidRDefault="003A2D24">
      <w:r>
        <w:separator/>
      </w:r>
    </w:p>
  </w:footnote>
  <w:footnote w:type="continuationSeparator" w:id="0">
    <w:p w14:paraId="2887E70B" w14:textId="77777777" w:rsidR="003A2D24" w:rsidRDefault="003A2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77777777" w:rsidR="007C46DA" w:rsidRDefault="00000000">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742D0"/>
    <w:rsid w:val="000F68E6"/>
    <w:rsid w:val="00102267"/>
    <w:rsid w:val="001E71F6"/>
    <w:rsid w:val="0023118C"/>
    <w:rsid w:val="002532C5"/>
    <w:rsid w:val="00290DD9"/>
    <w:rsid w:val="00384551"/>
    <w:rsid w:val="003A2D24"/>
    <w:rsid w:val="003F28C2"/>
    <w:rsid w:val="004B3504"/>
    <w:rsid w:val="004B7201"/>
    <w:rsid w:val="005B426F"/>
    <w:rsid w:val="00663BB9"/>
    <w:rsid w:val="00703DFC"/>
    <w:rsid w:val="00717BDB"/>
    <w:rsid w:val="007823B5"/>
    <w:rsid w:val="007C46DA"/>
    <w:rsid w:val="008A482B"/>
    <w:rsid w:val="009055D5"/>
    <w:rsid w:val="00966A1E"/>
    <w:rsid w:val="009D0980"/>
    <w:rsid w:val="00A17E42"/>
    <w:rsid w:val="00BF30C3"/>
    <w:rsid w:val="00D30791"/>
    <w:rsid w:val="00D453AD"/>
    <w:rsid w:val="00E00A94"/>
    <w:rsid w:val="00FF0F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s/main/LCOM%20Documents/Iteration2/LCOMRiskList.xlsx" TargetMode="External"/><Relationship Id="rId13" Type="http://schemas.openxmlformats.org/officeDocument/2006/relationships/hyperlink" Target="https://github.com/commet003/ITC303-9-Team1-Project/commit/cc623257700edc242523dd0e04e57115446b2d2d"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commet003/ITC303-9-Team1-Project/commits/main/LCOM%20Documents/Iteration2/LCOMRiskList.xlsx" TargetMode="External"/><Relationship Id="rId12" Type="http://schemas.openxmlformats.org/officeDocument/2006/relationships/hyperlink" Target="https://github.com/commet003/ITC303-9-Team1-Project/commit/2685509793e2a3ee5116306f2afd8b2e67b3e11b" TargetMode="External"/><Relationship Id="rId17" Type="http://schemas.openxmlformats.org/officeDocument/2006/relationships/hyperlink" Target="https://github.com/commet003/ITC303-9-Team1-Project/blob/8bc3fd381e037e97016648cfba7963e6fb94769f/LCOM%20Documents/Iteration2/LCOMInceptionPhaseStatusAssessment.docx" TargetMode="External"/><Relationship Id="rId2" Type="http://schemas.openxmlformats.org/officeDocument/2006/relationships/styles" Target="styles.xml"/><Relationship Id="rId16" Type="http://schemas.openxmlformats.org/officeDocument/2006/relationships/hyperlink" Target="https://github.com/commet003/ITC303-9-Team1-Project/commit/fcce474d947fcb78996985bb3c57e8d1a74c9b4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et003/ITC303-9-Team1-Project/commit/29278385c03e9ee86b1fbb2225a94bfc8f6683d1" TargetMode="External"/><Relationship Id="rId5" Type="http://schemas.openxmlformats.org/officeDocument/2006/relationships/footnotes" Target="footnotes.xml"/><Relationship Id="rId15" Type="http://schemas.openxmlformats.org/officeDocument/2006/relationships/hyperlink" Target="https://github.com/commet003/ITC303-9-Team1-Project/commit/191993fc001a56e816c47fd18cfb8edcc61d3c33" TargetMode="External"/><Relationship Id="rId10" Type="http://schemas.openxmlformats.org/officeDocument/2006/relationships/hyperlink" Target="https://github.com/commet003/ITC303-9-Team1-Project/commit/bdb301892883c9d0a0736e012d135310fe3a9877"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commet003/ITC303-9-Team1-Project/blob/e76bd964b0b91a132c51ff0fbdeba06b279e8700/Technical%20Competency.docx" TargetMode="External"/><Relationship Id="rId14" Type="http://schemas.openxmlformats.org/officeDocument/2006/relationships/hyperlink" Target="https://github.com/commet003/ITC303-9-Team1-Project/commit/42cc22bc17149ac96fe667591630de534b2e97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Deepak Chand</cp:lastModifiedBy>
  <cp:revision>7</cp:revision>
  <dcterms:created xsi:type="dcterms:W3CDTF">2023-04-07T04:17:00Z</dcterms:created>
  <dcterms:modified xsi:type="dcterms:W3CDTF">2023-04-09T05:04:00Z</dcterms:modified>
</cp:coreProperties>
</file>