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77777777" w:rsidR="007C46DA" w:rsidRDefault="00000000">
      <w:pPr>
        <w:spacing w:before="240" w:after="120"/>
        <w:rPr>
          <w:color w:val="FF0000"/>
        </w:rPr>
      </w:pPr>
      <w:r>
        <w:rPr>
          <w:b/>
          <w:color w:val="FF0000"/>
        </w:rPr>
        <w:t>Objective 2:</w:t>
      </w:r>
      <w:r>
        <w:rPr>
          <w:color w:val="FF0000"/>
        </w:rPr>
        <w:t xml:space="preserve"> Technical Competency Demonstrator</w:t>
      </w:r>
      <w:r>
        <w:rPr>
          <w:color w:val="FF0000"/>
        </w:rPr>
        <w:br/>
        <w:t xml:space="preserve">            </w:t>
      </w:r>
      <w:r>
        <w:rPr>
          <w:color w:val="FF0000"/>
        </w:rPr>
        <w:tab/>
      </w:r>
      <w:r>
        <w:rPr>
          <w:b/>
          <w:color w:val="FF0000"/>
        </w:rPr>
        <w:t>Criteria:</w:t>
      </w:r>
      <w:r>
        <w:rPr>
          <w:color w:val="FF0000"/>
        </w:rPr>
        <w:t xml:space="preserve"> Waiting for word on what this is.</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77777777"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trPr>
          <w:trHeight w:val="255"/>
        </w:trPr>
        <w:tc>
          <w:tcPr>
            <w:tcW w:w="705" w:type="dxa"/>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shd w:val="clear" w:color="auto" w:fill="auto"/>
            <w:vAlign w:val="bottom"/>
          </w:tcPr>
          <w:p w14:paraId="42CF099F"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6D48D243" w14:textId="77777777" w:rsidR="007C46DA" w:rsidRDefault="007C46DA">
            <w:pPr>
              <w:widowControl/>
              <w:rPr>
                <w:rFonts w:ascii="Arial" w:eastAsia="Arial" w:hAnsi="Arial" w:cs="Arial"/>
              </w:rPr>
            </w:pPr>
          </w:p>
        </w:tc>
        <w:tc>
          <w:tcPr>
            <w:tcW w:w="1140" w:type="dxa"/>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trPr>
          <w:trHeight w:val="255"/>
        </w:trPr>
        <w:tc>
          <w:tcPr>
            <w:tcW w:w="705" w:type="dxa"/>
            <w:shd w:val="clear" w:color="auto" w:fill="FF0000"/>
          </w:tcPr>
          <w:p w14:paraId="25825A42" w14:textId="77777777" w:rsidR="007C46DA" w:rsidRDefault="00000000">
            <w:pPr>
              <w:widowControl/>
              <w:rPr>
                <w:rFonts w:ascii="Arial" w:eastAsia="Arial" w:hAnsi="Arial" w:cs="Arial"/>
              </w:rPr>
            </w:pPr>
            <w:r>
              <w:rPr>
                <w:rFonts w:ascii="Arial" w:eastAsia="Arial" w:hAnsi="Arial" w:cs="Arial"/>
              </w:rPr>
              <w:t>2.1</w:t>
            </w:r>
          </w:p>
        </w:tc>
        <w:tc>
          <w:tcPr>
            <w:tcW w:w="2370" w:type="dxa"/>
            <w:shd w:val="clear" w:color="auto" w:fill="FF0000"/>
            <w:vAlign w:val="bottom"/>
          </w:tcPr>
          <w:p w14:paraId="14CD6913" w14:textId="77777777" w:rsidR="007C46DA" w:rsidRDefault="00000000">
            <w:pPr>
              <w:widowControl/>
              <w:rPr>
                <w:rFonts w:ascii="Arial" w:eastAsia="Arial" w:hAnsi="Arial" w:cs="Arial"/>
              </w:rPr>
            </w:pPr>
            <w:r>
              <w:rPr>
                <w:rFonts w:ascii="Arial" w:eastAsia="Arial" w:hAnsi="Arial" w:cs="Arial"/>
              </w:rPr>
              <w:t xml:space="preserve">Technical </w:t>
            </w:r>
            <w:proofErr w:type="spellStart"/>
            <w:r>
              <w:rPr>
                <w:rFonts w:ascii="Arial" w:eastAsia="Arial" w:hAnsi="Arial" w:cs="Arial"/>
              </w:rPr>
              <w:t>Competancy</w:t>
            </w:r>
            <w:proofErr w:type="spellEnd"/>
            <w:r>
              <w:rPr>
                <w:rFonts w:ascii="Arial" w:eastAsia="Arial" w:hAnsi="Arial" w:cs="Arial"/>
              </w:rPr>
              <w:t xml:space="preserve"> Demonstrator</w:t>
            </w:r>
          </w:p>
        </w:tc>
        <w:tc>
          <w:tcPr>
            <w:tcW w:w="2505" w:type="dxa"/>
            <w:shd w:val="clear" w:color="auto" w:fill="FF0000"/>
          </w:tcPr>
          <w:p w14:paraId="2744C23D" w14:textId="77777777" w:rsidR="007C46DA" w:rsidRDefault="007C46DA">
            <w:pPr>
              <w:widowControl/>
              <w:rPr>
                <w:rFonts w:ascii="Arial" w:eastAsia="Arial" w:hAnsi="Arial" w:cs="Arial"/>
              </w:rPr>
            </w:pPr>
          </w:p>
        </w:tc>
        <w:tc>
          <w:tcPr>
            <w:tcW w:w="1260" w:type="dxa"/>
            <w:shd w:val="clear" w:color="auto" w:fill="FF0000"/>
            <w:vAlign w:val="bottom"/>
          </w:tcPr>
          <w:p w14:paraId="13DC6AD1"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FF0000"/>
            <w:vAlign w:val="bottom"/>
          </w:tcPr>
          <w:p w14:paraId="09FA8070" w14:textId="77777777" w:rsidR="007C46DA" w:rsidRDefault="00000000">
            <w:pPr>
              <w:widowControl/>
              <w:rPr>
                <w:rFonts w:ascii="Arial" w:eastAsia="Arial" w:hAnsi="Arial" w:cs="Arial"/>
              </w:rPr>
            </w:pPr>
            <w:r>
              <w:rPr>
                <w:rFonts w:ascii="Arial" w:eastAsia="Arial" w:hAnsi="Arial" w:cs="Arial"/>
              </w:rPr>
              <w:t>Sam</w:t>
            </w:r>
          </w:p>
        </w:tc>
        <w:tc>
          <w:tcPr>
            <w:tcW w:w="1080" w:type="dxa"/>
            <w:shd w:val="clear" w:color="auto" w:fill="FF0000"/>
          </w:tcPr>
          <w:p w14:paraId="6A1DF81D" w14:textId="77777777" w:rsidR="007C46DA" w:rsidRDefault="00000000">
            <w:pPr>
              <w:widowControl/>
              <w:rPr>
                <w:rFonts w:ascii="Arial" w:eastAsia="Arial" w:hAnsi="Arial" w:cs="Arial"/>
              </w:rPr>
            </w:pPr>
            <w:r>
              <w:rPr>
                <w:rFonts w:ascii="Arial" w:eastAsia="Arial" w:hAnsi="Arial" w:cs="Arial"/>
              </w:rPr>
              <w:t>TBD</w:t>
            </w:r>
          </w:p>
        </w:tc>
        <w:tc>
          <w:tcPr>
            <w:tcW w:w="900" w:type="dxa"/>
            <w:shd w:val="clear" w:color="auto" w:fill="FF0000"/>
            <w:vAlign w:val="bottom"/>
          </w:tcPr>
          <w:p w14:paraId="1AC46FEA" w14:textId="77777777" w:rsidR="007C46DA" w:rsidRDefault="007C46DA">
            <w:pPr>
              <w:widowControl/>
              <w:rPr>
                <w:rFonts w:ascii="Arial" w:eastAsia="Arial" w:hAnsi="Arial" w:cs="Arial"/>
              </w:rPr>
            </w:pPr>
          </w:p>
        </w:tc>
        <w:tc>
          <w:tcPr>
            <w:tcW w:w="1140" w:type="dxa"/>
            <w:shd w:val="clear" w:color="auto" w:fill="FF0000"/>
            <w:vAlign w:val="bottom"/>
          </w:tcPr>
          <w:p w14:paraId="7D0635C0" w14:textId="77777777" w:rsidR="007C46DA" w:rsidRDefault="007C46DA">
            <w:pPr>
              <w:widowControl/>
              <w:rPr>
                <w:rFonts w:ascii="Arial" w:eastAsia="Arial" w:hAnsi="Arial" w:cs="Arial"/>
              </w:rPr>
            </w:pPr>
          </w:p>
        </w:tc>
      </w:tr>
      <w:tr w:rsidR="007C46DA" w14:paraId="55F44FD9" w14:textId="77777777">
        <w:trPr>
          <w:trHeight w:val="255"/>
        </w:trPr>
        <w:tc>
          <w:tcPr>
            <w:tcW w:w="705" w:type="dxa"/>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Pr>
          <w:p w14:paraId="45A3F3BC" w14:textId="77777777" w:rsidR="007C46DA" w:rsidRDefault="00000000">
            <w:pPr>
              <w:widowControl/>
              <w:rPr>
                <w:rFonts w:ascii="Arial" w:eastAsia="Arial" w:hAnsi="Arial" w:cs="Arial"/>
              </w:rPr>
            </w:pPr>
            <w:r>
              <w:rPr>
                <w:rFonts w:ascii="Arial" w:eastAsia="Arial" w:hAnsi="Arial" w:cs="Arial"/>
              </w:rPr>
              <w:t xml:space="preserve">Introduction is </w:t>
            </w:r>
            <w:proofErr w:type="gramStart"/>
            <w:r>
              <w:rPr>
                <w:rFonts w:ascii="Arial" w:eastAsia="Arial" w:hAnsi="Arial" w:cs="Arial"/>
              </w:rPr>
              <w:t>completely filled</w:t>
            </w:r>
            <w:proofErr w:type="gramEnd"/>
            <w:r>
              <w:rPr>
                <w:rFonts w:ascii="Arial" w:eastAsia="Arial" w:hAnsi="Arial" w:cs="Arial"/>
              </w:rPr>
              <w:t xml:space="preserve"> out</w:t>
            </w:r>
          </w:p>
        </w:tc>
        <w:tc>
          <w:tcPr>
            <w:tcW w:w="1260" w:type="dxa"/>
            <w:shd w:val="clear" w:color="auto" w:fill="auto"/>
            <w:vAlign w:val="bottom"/>
          </w:tcPr>
          <w:p w14:paraId="3DCA432C"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76A52" w14:textId="77777777" w:rsidR="007C46DA" w:rsidRDefault="007C46DA">
            <w:pPr>
              <w:widowControl/>
              <w:rPr>
                <w:rFonts w:ascii="Arial" w:eastAsia="Arial" w:hAnsi="Arial" w:cs="Arial"/>
              </w:rPr>
            </w:pPr>
          </w:p>
        </w:tc>
        <w:tc>
          <w:tcPr>
            <w:tcW w:w="1140" w:type="dxa"/>
            <w:shd w:val="clear" w:color="auto" w:fill="auto"/>
            <w:vAlign w:val="bottom"/>
          </w:tcPr>
          <w:p w14:paraId="03D67933" w14:textId="77777777" w:rsidR="007C46DA" w:rsidRDefault="007C46DA">
            <w:pPr>
              <w:widowControl/>
              <w:rPr>
                <w:rFonts w:ascii="Arial" w:eastAsia="Arial" w:hAnsi="Arial" w:cs="Arial"/>
              </w:rPr>
            </w:pP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7777777" w:rsidR="007C46DA" w:rsidRDefault="007C46DA">
            <w:pPr>
              <w:widowControl/>
              <w:rPr>
                <w:rFonts w:ascii="Arial" w:eastAsia="Arial" w:hAnsi="Arial" w:cs="Arial"/>
              </w:rPr>
            </w:pPr>
          </w:p>
        </w:tc>
        <w:tc>
          <w:tcPr>
            <w:tcW w:w="1140" w:type="dxa"/>
            <w:shd w:val="clear" w:color="auto" w:fill="auto"/>
            <w:vAlign w:val="bottom"/>
          </w:tcPr>
          <w:p w14:paraId="1FCB265F" w14:textId="77777777" w:rsidR="007C46DA" w:rsidRDefault="007C46DA">
            <w:pPr>
              <w:widowControl/>
              <w:rPr>
                <w:rFonts w:ascii="Arial" w:eastAsia="Arial" w:hAnsi="Arial" w:cs="Arial"/>
              </w:rPr>
            </w:pP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77777777" w:rsidR="007C46DA" w:rsidRDefault="007C46DA">
            <w:pPr>
              <w:widowControl/>
              <w:rPr>
                <w:rFonts w:ascii="Arial" w:eastAsia="Arial" w:hAnsi="Arial" w:cs="Arial"/>
              </w:rPr>
            </w:pPr>
          </w:p>
        </w:tc>
        <w:tc>
          <w:tcPr>
            <w:tcW w:w="1140" w:type="dxa"/>
            <w:shd w:val="clear" w:color="auto" w:fill="auto"/>
            <w:vAlign w:val="bottom"/>
          </w:tcPr>
          <w:p w14:paraId="7F8A2064" w14:textId="77777777" w:rsidR="007C46DA" w:rsidRDefault="007C46DA">
            <w:pPr>
              <w:widowControl/>
              <w:rPr>
                <w:rFonts w:ascii="Arial" w:eastAsia="Arial" w:hAnsi="Arial" w:cs="Arial"/>
              </w:rPr>
            </w:pP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77777777" w:rsidR="007C46DA" w:rsidRDefault="007C46DA">
            <w:pPr>
              <w:widowControl/>
              <w:rPr>
                <w:rFonts w:ascii="Arial" w:eastAsia="Arial" w:hAnsi="Arial" w:cs="Arial"/>
              </w:rPr>
            </w:pPr>
          </w:p>
        </w:tc>
        <w:tc>
          <w:tcPr>
            <w:tcW w:w="1140" w:type="dxa"/>
            <w:shd w:val="clear" w:color="auto" w:fill="auto"/>
            <w:vAlign w:val="bottom"/>
          </w:tcPr>
          <w:p w14:paraId="6BFD7016" w14:textId="77777777" w:rsidR="007C46DA" w:rsidRDefault="007C46DA">
            <w:pPr>
              <w:widowControl/>
              <w:rPr>
                <w:rFonts w:ascii="Arial" w:eastAsia="Arial" w:hAnsi="Arial" w:cs="Arial"/>
              </w:rPr>
            </w:pP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77777777" w:rsidR="007C46DA" w:rsidRDefault="00000000">
            <w:pPr>
              <w:widowControl/>
              <w:rPr>
                <w:rFonts w:ascii="Arial" w:eastAsia="Arial" w:hAnsi="Arial" w:cs="Arial"/>
              </w:rPr>
            </w:pPr>
            <w:r>
              <w:rPr>
                <w:rFonts w:ascii="Arial" w:eastAsia="Arial" w:hAnsi="Arial" w:cs="Arial"/>
              </w:rPr>
              <w:t>Practices and Measurements section completed</w:t>
            </w:r>
          </w:p>
        </w:tc>
        <w:tc>
          <w:tcPr>
            <w:tcW w:w="1260" w:type="dxa"/>
            <w:shd w:val="clear" w:color="auto" w:fill="auto"/>
            <w:vAlign w:val="bottom"/>
          </w:tcPr>
          <w:p w14:paraId="4C69252C"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77777777" w:rsidR="007C46DA" w:rsidRDefault="007C46DA">
            <w:pPr>
              <w:widowControl/>
              <w:rPr>
                <w:rFonts w:ascii="Arial" w:eastAsia="Arial" w:hAnsi="Arial" w:cs="Arial"/>
              </w:rPr>
            </w:pPr>
          </w:p>
        </w:tc>
        <w:tc>
          <w:tcPr>
            <w:tcW w:w="1140" w:type="dxa"/>
            <w:shd w:val="clear" w:color="auto" w:fill="auto"/>
            <w:vAlign w:val="bottom"/>
          </w:tcPr>
          <w:p w14:paraId="0C606866" w14:textId="77777777" w:rsidR="007C46DA" w:rsidRDefault="007C46DA">
            <w:pPr>
              <w:widowControl/>
              <w:rPr>
                <w:rFonts w:ascii="Arial" w:eastAsia="Arial" w:hAnsi="Arial" w:cs="Arial"/>
              </w:rPr>
            </w:pP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77777777" w:rsidR="007C46DA" w:rsidRDefault="00000000">
            <w:pPr>
              <w:widowControl/>
              <w:rPr>
                <w:rFonts w:ascii="Arial" w:eastAsia="Arial" w:hAnsi="Arial" w:cs="Arial"/>
              </w:rPr>
            </w:pPr>
            <w:r>
              <w:rPr>
                <w:rFonts w:ascii="Arial" w:eastAsia="Arial" w:hAnsi="Arial" w:cs="Arial"/>
              </w:rPr>
              <w:t>Deployment section completed</w:t>
            </w:r>
          </w:p>
        </w:tc>
        <w:tc>
          <w:tcPr>
            <w:tcW w:w="1260" w:type="dxa"/>
            <w:shd w:val="clear" w:color="auto" w:fill="auto"/>
            <w:vAlign w:val="bottom"/>
          </w:tcPr>
          <w:p w14:paraId="4CCF4CC4"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7777777" w:rsidR="007C46DA" w:rsidRDefault="007C46DA">
            <w:pPr>
              <w:widowControl/>
              <w:rPr>
                <w:rFonts w:ascii="Arial" w:eastAsia="Arial" w:hAnsi="Arial" w:cs="Arial"/>
              </w:rPr>
            </w:pPr>
          </w:p>
        </w:tc>
        <w:tc>
          <w:tcPr>
            <w:tcW w:w="1140" w:type="dxa"/>
            <w:shd w:val="clear" w:color="auto" w:fill="auto"/>
            <w:vAlign w:val="bottom"/>
          </w:tcPr>
          <w:p w14:paraId="129CA620" w14:textId="77777777" w:rsidR="007C46DA" w:rsidRDefault="007C46DA">
            <w:pPr>
              <w:widowControl/>
              <w:rPr>
                <w:rFonts w:ascii="Arial" w:eastAsia="Arial" w:hAnsi="Arial" w:cs="Arial"/>
              </w:rPr>
            </w:pP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77777777" w:rsidR="007C46DA" w:rsidRDefault="00000000">
            <w:pPr>
              <w:widowControl/>
              <w:rPr>
                <w:rFonts w:ascii="Arial" w:eastAsia="Arial" w:hAnsi="Arial" w:cs="Arial"/>
              </w:rPr>
            </w:pPr>
            <w:r>
              <w:rPr>
                <w:rFonts w:ascii="Arial" w:eastAsia="Arial" w:hAnsi="Arial" w:cs="Arial"/>
              </w:rPr>
              <w:t>Milestones and Objectives Completed</w:t>
            </w:r>
          </w:p>
        </w:tc>
        <w:tc>
          <w:tcPr>
            <w:tcW w:w="1260" w:type="dxa"/>
            <w:shd w:val="clear" w:color="auto" w:fill="auto"/>
            <w:vAlign w:val="bottom"/>
          </w:tcPr>
          <w:p w14:paraId="0A8C406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77777777" w:rsidR="007C46DA" w:rsidRDefault="007C46DA">
            <w:pPr>
              <w:widowControl/>
              <w:rPr>
                <w:rFonts w:ascii="Arial" w:eastAsia="Arial" w:hAnsi="Arial" w:cs="Arial"/>
              </w:rPr>
            </w:pPr>
          </w:p>
        </w:tc>
        <w:tc>
          <w:tcPr>
            <w:tcW w:w="1140" w:type="dxa"/>
            <w:shd w:val="clear" w:color="auto" w:fill="auto"/>
            <w:vAlign w:val="bottom"/>
          </w:tcPr>
          <w:p w14:paraId="23C1E50A" w14:textId="77777777" w:rsidR="007C46DA" w:rsidRDefault="007C46DA">
            <w:pPr>
              <w:widowControl/>
              <w:rPr>
                <w:rFonts w:ascii="Arial" w:eastAsia="Arial" w:hAnsi="Arial" w:cs="Arial"/>
              </w:rPr>
            </w:pP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77777777" w:rsidR="007C46DA" w:rsidRDefault="007C46DA">
            <w:pPr>
              <w:widowControl/>
              <w:rPr>
                <w:rFonts w:ascii="Arial" w:eastAsia="Arial" w:hAnsi="Arial" w:cs="Arial"/>
              </w:rPr>
            </w:pPr>
          </w:p>
        </w:tc>
        <w:tc>
          <w:tcPr>
            <w:tcW w:w="1140" w:type="dxa"/>
            <w:shd w:val="clear" w:color="auto" w:fill="auto"/>
            <w:vAlign w:val="bottom"/>
          </w:tcPr>
          <w:p w14:paraId="5B10C51C" w14:textId="77777777"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headerReference w:type="default" r:id="rId7"/>
          <w:footerReference w:type="default" r:id="rId8"/>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5456A" w14:textId="77777777" w:rsidR="009D0980" w:rsidRDefault="009D0980">
      <w:r>
        <w:separator/>
      </w:r>
    </w:p>
  </w:endnote>
  <w:endnote w:type="continuationSeparator" w:id="0">
    <w:p w14:paraId="251FA831" w14:textId="77777777" w:rsidR="009D0980" w:rsidRDefault="009D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77777777" w:rsidR="007C46DA" w:rsidRDefault="00000000">
          <w:pPr>
            <w:jc w:val="center"/>
          </w:pPr>
          <w:r>
            <w:t>©&lt;Company Name&gt;, 2017</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5C436" w14:textId="77777777" w:rsidR="009D0980" w:rsidRDefault="009D0980">
      <w:r>
        <w:separator/>
      </w:r>
    </w:p>
  </w:footnote>
  <w:footnote w:type="continuationSeparator" w:id="0">
    <w:p w14:paraId="033A0415" w14:textId="77777777" w:rsidR="009D0980" w:rsidRDefault="009D0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5041221">
    <w:abstractNumId w:val="0"/>
  </w:num>
  <w:num w:numId="2" w16cid:durableId="2125222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23118C"/>
    <w:rsid w:val="002532C5"/>
    <w:rsid w:val="007C46DA"/>
    <w:rsid w:val="009D09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3</cp:revision>
  <dcterms:created xsi:type="dcterms:W3CDTF">2023-03-29T07:55:00Z</dcterms:created>
  <dcterms:modified xsi:type="dcterms:W3CDTF">2023-03-29T08:00:00Z</dcterms:modified>
</cp:coreProperties>
</file>