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bookmarkStart w:id="0" w:name="_GoBack"/>
      <w:bookmarkEnd w:id="0"/>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AE1" w:rsidRDefault="00D92AE1" w:rsidP="009F2D05">
                            <w:pPr>
                              <w:pStyle w:val="Cover-PublDate"/>
                              <w:ind w:right="-72"/>
                            </w:pPr>
                            <w:r>
                              <w:rPr>
                                <w:highlight w:val="yellow"/>
                              </w:rPr>
                              <w:t>Month 201</w:t>
                            </w:r>
                            <w:r>
                              <w:t>7</w:t>
                            </w:r>
                          </w:p>
                          <w:p w:rsidR="00D92AE1" w:rsidRDefault="00D92AE1"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D92AE1" w:rsidRDefault="00D92AE1" w:rsidP="009F2D05">
                      <w:pPr>
                        <w:pStyle w:val="Cover-PublDate"/>
                        <w:ind w:right="-72"/>
                      </w:pPr>
                      <w:r>
                        <w:rPr>
                          <w:highlight w:val="yellow"/>
                        </w:rPr>
                        <w:t>Month 201</w:t>
                      </w:r>
                      <w:r>
                        <w:t>7</w:t>
                      </w:r>
                    </w:p>
                    <w:p w:rsidR="00D92AE1" w:rsidRDefault="00D92AE1"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AE1" w:rsidRDefault="00D92AE1"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92AE1" w:rsidRDefault="00D92AE1" w:rsidP="007B4B8F">
                            <w:pPr>
                              <w:jc w:val="center"/>
                              <w:rPr>
                                <w:sz w:val="20"/>
                                <w:szCs w:val="20"/>
                              </w:rPr>
                            </w:pPr>
                            <w:r>
                              <w:rPr>
                                <w:sz w:val="20"/>
                                <w:szCs w:val="20"/>
                                <w:highlight w:val="yellow"/>
                              </w:rPr>
                              <w:t>Month 201</w:t>
                            </w:r>
                            <w:r>
                              <w:rPr>
                                <w:sz w:val="20"/>
                                <w:szCs w:val="20"/>
                              </w:rPr>
                              <w:t>7</w:t>
                            </w:r>
                          </w:p>
                          <w:p w:rsidR="00D92AE1" w:rsidRPr="007B4B8F" w:rsidRDefault="00D92AE1"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D92AE1" w:rsidRDefault="00D92AE1"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92AE1" w:rsidRDefault="00D92AE1" w:rsidP="007B4B8F">
                      <w:pPr>
                        <w:jc w:val="center"/>
                        <w:rPr>
                          <w:sz w:val="20"/>
                          <w:szCs w:val="20"/>
                        </w:rPr>
                      </w:pPr>
                      <w:r>
                        <w:rPr>
                          <w:sz w:val="20"/>
                          <w:szCs w:val="20"/>
                          <w:highlight w:val="yellow"/>
                        </w:rPr>
                        <w:t>Month 201</w:t>
                      </w:r>
                      <w:r>
                        <w:rPr>
                          <w:sz w:val="20"/>
                          <w:szCs w:val="20"/>
                        </w:rPr>
                        <w:t>7</w:t>
                      </w:r>
                    </w:p>
                    <w:p w:rsidR="00D92AE1" w:rsidRPr="007B4B8F" w:rsidRDefault="00D92AE1"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1" w:name="OLE_LINK1"/>
      <w:bookmarkStart w:id="2"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1"/>
    <w:bookmarkEnd w:id="2"/>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AE1" w:rsidRPr="009F7706" w:rsidRDefault="00D92AE1"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92AE1" w:rsidRPr="000F2443" w:rsidRDefault="00D92AE1" w:rsidP="00D3121E">
                            <w:pPr>
                              <w:pStyle w:val="OEOPg-OEO"/>
                              <w:spacing w:before="60"/>
                              <w:jc w:val="center"/>
                              <w:rPr>
                                <w:b/>
                              </w:rPr>
                            </w:pPr>
                            <w:r w:rsidRPr="000F2443">
                              <w:rPr>
                                <w:b/>
                              </w:rPr>
                              <w:t>If you believe you have been discriminated against in any program, activity, or facility please write:</w:t>
                            </w:r>
                          </w:p>
                          <w:p w:rsidR="00D92AE1" w:rsidRPr="009F7706" w:rsidRDefault="00D92AE1" w:rsidP="001151DA">
                            <w:pPr>
                              <w:pStyle w:val="OEOPg-OEO"/>
                              <w:jc w:val="center"/>
                            </w:pPr>
                            <w:r w:rsidRPr="009F7706">
                              <w:t>ADF&amp;G ADA Coordinator, P.O. Box 115526, Juneau, AK 99811-5526</w:t>
                            </w:r>
                          </w:p>
                          <w:p w:rsidR="00D92AE1" w:rsidRPr="009F7706" w:rsidRDefault="00D92AE1" w:rsidP="001151DA">
                            <w:pPr>
                              <w:pStyle w:val="OEOPg-OEO"/>
                              <w:jc w:val="center"/>
                            </w:pPr>
                            <w:r w:rsidRPr="009F7706">
                              <w:t>U.S. Fish and Wildlife Service, 4401 N. Fairfax Drive, MS 2042, Arlington, VA 22203</w:t>
                            </w:r>
                          </w:p>
                          <w:p w:rsidR="00D92AE1" w:rsidRPr="009F7706" w:rsidRDefault="00D92AE1" w:rsidP="000F2443">
                            <w:pPr>
                              <w:pStyle w:val="OEOPg-OEO"/>
                              <w:jc w:val="center"/>
                            </w:pPr>
                            <w:r w:rsidRPr="009F7706">
                              <w:t>Office of Equal Opportunity, U.S. Department of the Interior, 1849 C Street NW MS 5230, Washington DC 20240</w:t>
                            </w:r>
                          </w:p>
                          <w:p w:rsidR="00D92AE1" w:rsidRPr="000F2443" w:rsidRDefault="00D92AE1" w:rsidP="00D3121E">
                            <w:pPr>
                              <w:pStyle w:val="OEOPg-OEO"/>
                              <w:spacing w:before="60"/>
                              <w:jc w:val="center"/>
                              <w:rPr>
                                <w:b/>
                              </w:rPr>
                            </w:pPr>
                            <w:r w:rsidRPr="000F2443">
                              <w:rPr>
                                <w:b/>
                              </w:rPr>
                              <w:t>The department’s ADA Coordinator can be reached via phone at the following numbers:</w:t>
                            </w:r>
                          </w:p>
                          <w:p w:rsidR="00D92AE1" w:rsidRDefault="00D92AE1" w:rsidP="001151DA">
                            <w:pPr>
                              <w:pStyle w:val="OEOPg-OEO"/>
                              <w:jc w:val="center"/>
                            </w:pPr>
                            <w:r w:rsidRPr="009F7706">
                              <w:t>(VOICE) 907-465-6077, (Statewide Telecommunication Devic</w:t>
                            </w:r>
                            <w:r>
                              <w:t>e for the Deaf) 1-800-478-3648,</w:t>
                            </w:r>
                          </w:p>
                          <w:p w:rsidR="00D92AE1" w:rsidRPr="009F7706" w:rsidRDefault="00D92AE1" w:rsidP="000F2443">
                            <w:pPr>
                              <w:pStyle w:val="OEOPg-OEO"/>
                              <w:jc w:val="center"/>
                            </w:pPr>
                            <w:r w:rsidRPr="009F7706">
                              <w:t>(Juneau TDD) 907-465-3646, or (FAX) 907-465-6078</w:t>
                            </w:r>
                          </w:p>
                          <w:p w:rsidR="00D92AE1" w:rsidRPr="000F2443" w:rsidRDefault="00D92AE1" w:rsidP="00D3121E">
                            <w:pPr>
                              <w:pStyle w:val="OEOPg-OEO"/>
                              <w:spacing w:before="60"/>
                              <w:jc w:val="center"/>
                              <w:rPr>
                                <w:b/>
                              </w:rPr>
                            </w:pPr>
                            <w:r w:rsidRPr="000F2443">
                              <w:rPr>
                                <w:b/>
                              </w:rPr>
                              <w:t>For information on alternative formats and questions on this publication, please contact:</w:t>
                            </w:r>
                          </w:p>
                          <w:p w:rsidR="00D92AE1" w:rsidRPr="0035240B" w:rsidRDefault="00D92AE1"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92AE1" w:rsidRPr="007F72F4" w:rsidRDefault="00D92AE1"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D92AE1" w:rsidRPr="009F7706" w:rsidRDefault="00D92AE1"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92AE1" w:rsidRPr="000F2443" w:rsidRDefault="00D92AE1" w:rsidP="00D3121E">
                      <w:pPr>
                        <w:pStyle w:val="OEOPg-OEO"/>
                        <w:spacing w:before="60"/>
                        <w:jc w:val="center"/>
                        <w:rPr>
                          <w:b/>
                        </w:rPr>
                      </w:pPr>
                      <w:r w:rsidRPr="000F2443">
                        <w:rPr>
                          <w:b/>
                        </w:rPr>
                        <w:t>If you believe you have been discriminated against in any program, activity, or facility please write:</w:t>
                      </w:r>
                    </w:p>
                    <w:p w:rsidR="00D92AE1" w:rsidRPr="009F7706" w:rsidRDefault="00D92AE1" w:rsidP="001151DA">
                      <w:pPr>
                        <w:pStyle w:val="OEOPg-OEO"/>
                        <w:jc w:val="center"/>
                      </w:pPr>
                      <w:r w:rsidRPr="009F7706">
                        <w:t>ADF&amp;G ADA Coordinator, P.O. Box 115526, Juneau, AK 99811-5526</w:t>
                      </w:r>
                    </w:p>
                    <w:p w:rsidR="00D92AE1" w:rsidRPr="009F7706" w:rsidRDefault="00D92AE1" w:rsidP="001151DA">
                      <w:pPr>
                        <w:pStyle w:val="OEOPg-OEO"/>
                        <w:jc w:val="center"/>
                      </w:pPr>
                      <w:r w:rsidRPr="009F7706">
                        <w:t>U.S. Fish and Wildlife Service, 4401 N. Fairfax Drive, MS 2042, Arlington, VA 22203</w:t>
                      </w:r>
                    </w:p>
                    <w:p w:rsidR="00D92AE1" w:rsidRPr="009F7706" w:rsidRDefault="00D92AE1" w:rsidP="000F2443">
                      <w:pPr>
                        <w:pStyle w:val="OEOPg-OEO"/>
                        <w:jc w:val="center"/>
                      </w:pPr>
                      <w:r w:rsidRPr="009F7706">
                        <w:t>Office of Equal Opportunity, U.S. Department of the Interior, 1849 C Street NW MS 5230, Washington DC 20240</w:t>
                      </w:r>
                    </w:p>
                    <w:p w:rsidR="00D92AE1" w:rsidRPr="000F2443" w:rsidRDefault="00D92AE1" w:rsidP="00D3121E">
                      <w:pPr>
                        <w:pStyle w:val="OEOPg-OEO"/>
                        <w:spacing w:before="60"/>
                        <w:jc w:val="center"/>
                        <w:rPr>
                          <w:b/>
                        </w:rPr>
                      </w:pPr>
                      <w:r w:rsidRPr="000F2443">
                        <w:rPr>
                          <w:b/>
                        </w:rPr>
                        <w:t>The department’s ADA Coordinator can be reached via phone at the following numbers:</w:t>
                      </w:r>
                    </w:p>
                    <w:p w:rsidR="00D92AE1" w:rsidRDefault="00D92AE1" w:rsidP="001151DA">
                      <w:pPr>
                        <w:pStyle w:val="OEOPg-OEO"/>
                        <w:jc w:val="center"/>
                      </w:pPr>
                      <w:r w:rsidRPr="009F7706">
                        <w:t>(VOICE) 907-465-6077, (Statewide Telecommunication Devic</w:t>
                      </w:r>
                      <w:r>
                        <w:t>e for the Deaf) 1-800-478-3648,</w:t>
                      </w:r>
                    </w:p>
                    <w:p w:rsidR="00D92AE1" w:rsidRPr="009F7706" w:rsidRDefault="00D92AE1" w:rsidP="000F2443">
                      <w:pPr>
                        <w:pStyle w:val="OEOPg-OEO"/>
                        <w:jc w:val="center"/>
                      </w:pPr>
                      <w:r w:rsidRPr="009F7706">
                        <w:t>(Juneau TDD) 907-465-3646, or (FAX) 907-465-6078</w:t>
                      </w:r>
                    </w:p>
                    <w:p w:rsidR="00D92AE1" w:rsidRPr="000F2443" w:rsidRDefault="00D92AE1" w:rsidP="00D3121E">
                      <w:pPr>
                        <w:pStyle w:val="OEOPg-OEO"/>
                        <w:spacing w:before="60"/>
                        <w:jc w:val="center"/>
                        <w:rPr>
                          <w:b/>
                        </w:rPr>
                      </w:pPr>
                      <w:r w:rsidRPr="000F2443">
                        <w:rPr>
                          <w:b/>
                        </w:rPr>
                        <w:t>For information on alternative formats and questions on this publication, please contact:</w:t>
                      </w:r>
                    </w:p>
                    <w:p w:rsidR="00D92AE1" w:rsidRPr="0035240B" w:rsidRDefault="00D92AE1"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92AE1" w:rsidRPr="007F72F4" w:rsidRDefault="00D92AE1"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ED7E83">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ED7E83">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ED7E83">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ED7E83">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ED7E83">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ED7E83">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ED7E83">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7"/>
      <w:r w:rsidRPr="00D92AE1">
        <w:rPr>
          <w:color w:val="FF0000"/>
        </w:rPr>
        <w:t>LIST OF TABLES</w:t>
      </w:r>
      <w:bookmarkEnd w:id="3"/>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4" w:name="_Toc480210318"/>
      <w:r w:rsidRPr="00D92AE1">
        <w:rPr>
          <w:color w:val="FF0000"/>
        </w:rPr>
        <w:t>LIST OF FIGURES</w:t>
      </w:r>
      <w:bookmarkEnd w:id="4"/>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5" w:name="_Toc480210319"/>
      <w:r w:rsidRPr="00D92AE1">
        <w:rPr>
          <w:color w:val="FF0000"/>
        </w:rPr>
        <w:t>LIST OF APPENDICES</w:t>
      </w:r>
      <w:bookmarkEnd w:id="5"/>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ED7E83">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6" w:name="_Toc203202425"/>
      <w:bookmarkStart w:id="7" w:name="_Toc480210320"/>
      <w:r w:rsidRPr="00D92AE1">
        <w:lastRenderedPageBreak/>
        <w:t>abstract</w:t>
      </w:r>
      <w:bookmarkEnd w:id="6"/>
      <w:bookmarkEnd w:id="7"/>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972740">
        <w:t xml:space="preserve">Currently, </w:t>
      </w:r>
      <w:r>
        <w:t xml:space="preserve">this stock of sockeye salmon </w:t>
      </w:r>
      <w:r w:rsidR="00D53541">
        <w:t>is managed as</w:t>
      </w:r>
      <w:r>
        <w:t xml:space="preserve"> a sustainable escapement goal (SEG) with a lower bound of 38,000 and an upper bound of 86,000.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EC1883">
        <w:t xml:space="preserve">brood years </w:t>
      </w:r>
      <w:r w:rsidR="00EC1883" w:rsidRPr="00EC1883">
        <w:t>1980-2009</w:t>
      </w:r>
      <w:r w:rsidR="007D049E" w:rsidRPr="00EC1883">
        <w:t xml:space="preserve"> </w:t>
      </w:r>
      <w:proofErr w:type="spellStart"/>
      <w:r w:rsidR="00BC59DD">
        <w:t>spawner</w:t>
      </w:r>
      <w:proofErr w:type="spellEnd"/>
      <w:r w:rsidR="00BC59DD">
        <w:t xml:space="preserve"> and recruitment data</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1B711A">
        <w:t>decided</w:t>
      </w:r>
      <w:r w:rsidR="00D53541">
        <w:t xml:space="preserve"> on</w:t>
      </w:r>
      <w:r w:rsidR="00781674">
        <w:t xml:space="preserve"> an auto</w:t>
      </w:r>
      <w:r w:rsidR="00D53541">
        <w:t>regressive Ricker model (AR1) as ou</w:t>
      </w:r>
      <w:r w:rsidR="001B711A">
        <w:t>r chosen model</w:t>
      </w:r>
      <w:r w:rsidR="00D53541">
        <w:t>. Based on AR1 model</w:t>
      </w:r>
      <w:r w:rsidR="005A0148">
        <w:t xml:space="preserve"> results</w:t>
      </w:r>
      <w:r w:rsidR="00D53541">
        <w:t>, maximum sustainable yield would be achieved with a</w:t>
      </w:r>
      <w:r w:rsidR="001B711A">
        <w:t>n</w:t>
      </w:r>
      <w:r w:rsidR="00D53541">
        <w:t xml:space="preserve"> escapement of approximately 52,500 sockeye salmon </w:t>
      </w:r>
      <w:r w:rsidR="001B711A">
        <w:t>(</w:t>
      </w:r>
      <w:proofErr w:type="spellStart"/>
      <w:r w:rsidR="001B711A">
        <w:t>Smsy</w:t>
      </w:r>
      <w:proofErr w:type="spellEnd"/>
      <w:r w:rsidR="001B711A">
        <w:t xml:space="preserve">). A </w:t>
      </w:r>
      <w:r w:rsidR="00EC1883">
        <w:t xml:space="preserve">range of 40,000 to 62,000 </w:t>
      </w:r>
      <w:proofErr w:type="spellStart"/>
      <w:r w:rsidR="001B711A">
        <w:t>spawners</w:t>
      </w:r>
      <w:proofErr w:type="spellEnd"/>
      <w:r w:rsidR="001B711A">
        <w:t xml:space="preserve"> would result</w:t>
      </w:r>
      <w:r w:rsidR="00EC1883">
        <w:t xml:space="preserve"> in a</w:t>
      </w:r>
      <w:r w:rsidR="00D53541">
        <w:t xml:space="preserve"> </w:t>
      </w:r>
      <w:r w:rsidR="00EC1883">
        <w:t xml:space="preserve">higher than </w:t>
      </w:r>
      <w:r w:rsidR="00D53541">
        <w:t xml:space="preserve">70% probability of achieving </w:t>
      </w:r>
      <w:r w:rsidR="00EC1883">
        <w:t xml:space="preserve">at least </w:t>
      </w:r>
      <w:r w:rsidR="00972740">
        <w:t>90% of maximum sustainable yield</w:t>
      </w:r>
      <w:r w:rsidR="00EC1883">
        <w:t xml:space="preserve">. Given that the point estimate of </w:t>
      </w:r>
      <w:proofErr w:type="spellStart"/>
      <w:r w:rsidR="00EC1883">
        <w:t>Smsy</w:t>
      </w:r>
      <w:proofErr w:type="spellEnd"/>
      <w:r w:rsidR="00EC1883">
        <w:t xml:space="preserve"> is well within the current escapement goal range, w</w:t>
      </w:r>
      <w:r w:rsidR="00972740">
        <w:t>e do not recommend changes to the goal at this</w:t>
      </w:r>
      <w:r w:rsidR="00EC1883">
        <w:t xml:space="preserve"> time.</w:t>
      </w:r>
      <w:r w:rsidR="00972740">
        <w:t xml:space="preserve"> However, high escapements during recent y</w:t>
      </w:r>
      <w:r w:rsidR="00EC1883">
        <w:t xml:space="preserve">ears will </w:t>
      </w:r>
      <w:r w:rsidR="001B711A">
        <w:t xml:space="preserve">provide some contrast </w:t>
      </w:r>
      <w:r w:rsidR="00EC1883">
        <w:t>for this stock when the resulting recru</w:t>
      </w:r>
      <w:r w:rsidR="001B711A">
        <w:t>its can be enumerated</w:t>
      </w:r>
      <w:r w:rsidR="00EC1883">
        <w:t xml:space="preserve"> and we recommend reassessing this escapement goal prior to the Alaska Board of Fisheries meeting in 2021.</w:t>
      </w:r>
    </w:p>
    <w:p w:rsidR="0037059E" w:rsidRPr="00D92AE1" w:rsidRDefault="0037059E" w:rsidP="0037059E">
      <w:pPr>
        <w:pStyle w:val="Keywords"/>
        <w:rPr>
          <w:color w:val="FF0000"/>
        </w:rPr>
      </w:pPr>
      <w:r w:rsidRPr="00D92AE1">
        <w:rPr>
          <w:color w:val="FF0000"/>
        </w:rPr>
        <w:t xml:space="preserve">Key words: </w:t>
      </w:r>
      <w:r w:rsidR="007D049E" w:rsidRPr="00D92AE1">
        <w:rPr>
          <w:color w:val="FF0000"/>
        </w:rPr>
        <w:t xml:space="preserve"> </w:t>
      </w:r>
      <w:r w:rsidR="00B7024D" w:rsidRPr="00D92AE1">
        <w:rPr>
          <w:color w:val="FF0000"/>
        </w:rPr>
        <w:t xml:space="preserve">age composition, age-structured model, Bayesian statistics, </w:t>
      </w:r>
      <w:r w:rsidR="000A7CBE" w:rsidRPr="00D92AE1">
        <w:rPr>
          <w:color w:val="FF0000"/>
        </w:rPr>
        <w:t xml:space="preserve">state space, </w:t>
      </w:r>
      <w:r w:rsidR="00B7024D" w:rsidRPr="00D92AE1">
        <w:rPr>
          <w:color w:val="FF0000"/>
        </w:rPr>
        <w:t xml:space="preserve">escapement goal, maximum sustained yield, measurement error, missing data, </w:t>
      </w:r>
      <w:r w:rsidR="00581396" w:rsidRPr="00D92AE1">
        <w:rPr>
          <w:color w:val="FF0000"/>
        </w:rPr>
        <w:t>RJAGS</w:t>
      </w:r>
      <w:r w:rsidR="005E0B81" w:rsidRPr="00D92AE1">
        <w:rPr>
          <w:color w:val="FF0000"/>
        </w:rPr>
        <w:t xml:space="preserve">, </w:t>
      </w:r>
      <w:r w:rsidR="00507A03" w:rsidRPr="00D92AE1">
        <w:rPr>
          <w:color w:val="FF0000"/>
        </w:rPr>
        <w:t xml:space="preserve">sockeye salmon, </w:t>
      </w:r>
      <w:proofErr w:type="spellStart"/>
      <w:r w:rsidR="00B7024D" w:rsidRPr="00D92AE1">
        <w:rPr>
          <w:i/>
          <w:color w:val="FF0000"/>
        </w:rPr>
        <w:t>Oncorhynchus</w:t>
      </w:r>
      <w:proofErr w:type="spellEnd"/>
      <w:r w:rsidR="00B7024D" w:rsidRPr="00D92AE1">
        <w:rPr>
          <w:i/>
          <w:color w:val="FF0000"/>
        </w:rPr>
        <w:t xml:space="preserve"> </w:t>
      </w:r>
      <w:proofErr w:type="spellStart"/>
      <w:r w:rsidR="00B7024D" w:rsidRPr="00D92AE1">
        <w:rPr>
          <w:i/>
          <w:color w:val="FF0000"/>
        </w:rPr>
        <w:t>nerka</w:t>
      </w:r>
      <w:proofErr w:type="spellEnd"/>
      <w:r w:rsidR="00B7024D" w:rsidRPr="00D92AE1">
        <w:rPr>
          <w:color w:val="FF0000"/>
        </w:rPr>
        <w:t xml:space="preserve">, </w:t>
      </w:r>
      <w:proofErr w:type="spellStart"/>
      <w:r w:rsidR="00563CE6" w:rsidRPr="00D92AE1">
        <w:rPr>
          <w:color w:val="FF0000"/>
        </w:rPr>
        <w:t>Chilkoot</w:t>
      </w:r>
      <w:proofErr w:type="spellEnd"/>
      <w:r w:rsidR="00B7024D" w:rsidRPr="00D92AE1">
        <w:rPr>
          <w:color w:val="FF0000"/>
        </w:rPr>
        <w:t xml:space="preserve"> Lake, </w:t>
      </w:r>
      <w:proofErr w:type="spellStart"/>
      <w:r w:rsidR="00507A03" w:rsidRPr="00D92AE1">
        <w:rPr>
          <w:color w:val="FF0000"/>
        </w:rPr>
        <w:t>spawner</w:t>
      </w:r>
      <w:proofErr w:type="spellEnd"/>
      <w:r w:rsidR="00507A03" w:rsidRPr="00D92AE1">
        <w:rPr>
          <w:color w:val="FF0000"/>
        </w:rPr>
        <w:t xml:space="preserve">-recruit analysis, </w:t>
      </w:r>
      <w:r w:rsidR="00B7024D" w:rsidRPr="00D92AE1">
        <w:rPr>
          <w:color w:val="FF0000"/>
        </w:rPr>
        <w:t>spawning abundance</w:t>
      </w:r>
      <w:r w:rsidR="00507A03" w:rsidRPr="00D92AE1">
        <w:rPr>
          <w:color w:val="FF0000"/>
        </w:rPr>
        <w:t>.</w:t>
      </w:r>
    </w:p>
    <w:p w:rsidR="0037059E" w:rsidRPr="00D92AE1" w:rsidRDefault="0037059E" w:rsidP="0037059E">
      <w:pPr>
        <w:rPr>
          <w:color w:val="FF0000"/>
        </w:rPr>
      </w:pPr>
    </w:p>
    <w:p w:rsidR="00484FDA" w:rsidRPr="00D92AE1" w:rsidRDefault="00484FDA" w:rsidP="0037059E">
      <w:pPr>
        <w:pStyle w:val="Heading1"/>
        <w:rPr>
          <w:color w:val="FF0000"/>
        </w:rPr>
      </w:pPr>
      <w:bookmarkStart w:id="8" w:name="_Toc203202426"/>
    </w:p>
    <w:p w:rsidR="0037059E" w:rsidRPr="00D92AE1" w:rsidRDefault="0037059E" w:rsidP="0037059E">
      <w:pPr>
        <w:pStyle w:val="Heading1"/>
        <w:rPr>
          <w:color w:val="FF0000"/>
        </w:rPr>
      </w:pPr>
      <w:bookmarkStart w:id="9" w:name="_Toc480210321"/>
      <w:r w:rsidRPr="00D92AE1">
        <w:rPr>
          <w:color w:val="FF0000"/>
        </w:rPr>
        <w:t>introduction</w:t>
      </w:r>
      <w:bookmarkEnd w:id="8"/>
      <w:bookmarkEnd w:id="9"/>
    </w:p>
    <w:p w:rsidR="007D049E" w:rsidRPr="00D92AE1" w:rsidRDefault="00781674" w:rsidP="007D049E">
      <w:pPr>
        <w:rPr>
          <w:color w:val="FF0000"/>
        </w:rPr>
      </w:pPr>
      <w:r>
        <w:rPr>
          <w:color w:val="FF0000"/>
        </w:rPr>
        <w:t xml:space="preserve">The </w:t>
      </w:r>
      <w:proofErr w:type="spellStart"/>
      <w:r>
        <w:rPr>
          <w:color w:val="FF0000"/>
        </w:rPr>
        <w:t>Chilka</w:t>
      </w:r>
      <w:r w:rsidR="00387711" w:rsidRPr="00D92AE1">
        <w:rPr>
          <w:color w:val="FF0000"/>
        </w:rPr>
        <w:t>t</w:t>
      </w:r>
      <w:proofErr w:type="spellEnd"/>
      <w:r w:rsidR="00387711" w:rsidRPr="00D92AE1">
        <w:rPr>
          <w:color w:val="FF0000"/>
        </w:rPr>
        <w:t xml:space="preserve"> and </w:t>
      </w:r>
      <w:proofErr w:type="spellStart"/>
      <w:r w:rsidR="00563CE6" w:rsidRPr="00D92AE1">
        <w:rPr>
          <w:color w:val="FF0000"/>
        </w:rPr>
        <w:t>Chilkoot</w:t>
      </w:r>
      <w:proofErr w:type="spellEnd"/>
      <w:r w:rsidR="00387711" w:rsidRPr="00D92AE1">
        <w:rPr>
          <w:color w:val="FF0000"/>
        </w:rPr>
        <w:t xml:space="preserve"> river watersheds, located in northern Southeast Alaska near the town of Haines, support two of the largest sockeye salmon (</w:t>
      </w:r>
      <w:proofErr w:type="spellStart"/>
      <w:r w:rsidR="00387711" w:rsidRPr="00D92AE1">
        <w:rPr>
          <w:i/>
          <w:color w:val="FF0000"/>
        </w:rPr>
        <w:t>Oncorhynchus</w:t>
      </w:r>
      <w:proofErr w:type="spellEnd"/>
      <w:r w:rsidR="00387711" w:rsidRPr="00D92AE1">
        <w:rPr>
          <w:i/>
          <w:color w:val="FF0000"/>
        </w:rPr>
        <w:t xml:space="preserve"> </w:t>
      </w:r>
      <w:proofErr w:type="spellStart"/>
      <w:r w:rsidR="00387711" w:rsidRPr="00D92AE1">
        <w:rPr>
          <w:i/>
          <w:color w:val="FF0000"/>
        </w:rPr>
        <w:t>nerka</w:t>
      </w:r>
      <w:proofErr w:type="spellEnd"/>
      <w:r w:rsidR="00387711" w:rsidRPr="00D92AE1">
        <w:rPr>
          <w:color w:val="FF0000"/>
        </w:rPr>
        <w:t xml:space="preserve">) runs in Southeast Alaska (Figure 1). Between 1900 and 1920, the annual commercial harvest of sockeye salmon in northern Southeast Alaska averaged 1.5 million fish, the majority of which were believed to originate from the </w:t>
      </w:r>
      <w:proofErr w:type="spellStart"/>
      <w:r w:rsidR="00563CE6" w:rsidRPr="00D92AE1">
        <w:rPr>
          <w:color w:val="FF0000"/>
        </w:rPr>
        <w:t>Chilkoot</w:t>
      </w:r>
      <w:proofErr w:type="spellEnd"/>
      <w:r w:rsidR="00387711" w:rsidRPr="00D92AE1">
        <w:rPr>
          <w:color w:val="FF0000"/>
        </w:rPr>
        <w:t xml:space="preserve"> and </w:t>
      </w:r>
      <w:proofErr w:type="spellStart"/>
      <w:r w:rsidR="00387711" w:rsidRPr="00D92AE1">
        <w:rPr>
          <w:color w:val="FF0000"/>
        </w:rPr>
        <w:t>Chilkoot</w:t>
      </w:r>
      <w:proofErr w:type="spellEnd"/>
      <w:r w:rsidR="00387711" w:rsidRPr="00D92AE1">
        <w:rPr>
          <w:color w:val="FF0000"/>
        </w:rPr>
        <w:t xml:space="preserve"> river watersheds (Rich and Ball 1933). Over the past two decades, the average sockeye salmon harvest in northern Southeast Alaska was 500,000 fish, of which an average 96,000 fish originated from </w:t>
      </w:r>
      <w:proofErr w:type="spellStart"/>
      <w:r w:rsidR="00563CE6" w:rsidRPr="00D92AE1">
        <w:rPr>
          <w:color w:val="FF0000"/>
        </w:rPr>
        <w:t>Chilkoot</w:t>
      </w:r>
      <w:proofErr w:type="spellEnd"/>
      <w:r w:rsidR="00387711" w:rsidRPr="00D92AE1">
        <w:rPr>
          <w:color w:val="FF0000"/>
        </w:rPr>
        <w:t xml:space="preserve"> Lake and 65,000 fish originated from </w:t>
      </w:r>
      <w:proofErr w:type="spellStart"/>
      <w:r w:rsidR="00387711" w:rsidRPr="00D92AE1">
        <w:rPr>
          <w:color w:val="FF0000"/>
        </w:rPr>
        <w:t>Chilkoot</w:t>
      </w:r>
      <w:proofErr w:type="spellEnd"/>
      <w:r w:rsidR="00387711" w:rsidRPr="00D92AE1">
        <w:rPr>
          <w:color w:val="FF0000"/>
        </w:rPr>
        <w:t xml:space="preserve"> Lake (Eggers et al. 2010). Historically, </w:t>
      </w:r>
      <w:proofErr w:type="spellStart"/>
      <w:r w:rsidR="00563CE6" w:rsidRPr="00D92AE1">
        <w:rPr>
          <w:color w:val="FF0000"/>
        </w:rPr>
        <w:t>Chilkoot</w:t>
      </w:r>
      <w:proofErr w:type="spellEnd"/>
      <w:r w:rsidR="00387711" w:rsidRPr="00D92AE1">
        <w:rPr>
          <w:color w:val="FF0000"/>
        </w:rPr>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00563CE6" w:rsidRPr="00D92AE1">
        <w:rPr>
          <w:color w:val="FF0000"/>
        </w:rPr>
        <w:t>Chilkoot</w:t>
      </w:r>
      <w:proofErr w:type="spellEnd"/>
      <w:r w:rsidR="00387711" w:rsidRPr="00D92AE1">
        <w:rPr>
          <w:color w:val="FF0000"/>
        </w:rPr>
        <w:t xml:space="preserve"> Lake sockeye salmon takes place (Figure 1). A smaller portion of the </w:t>
      </w:r>
      <w:proofErr w:type="spellStart"/>
      <w:r w:rsidR="00563CE6" w:rsidRPr="00D92AE1">
        <w:rPr>
          <w:color w:val="FF0000"/>
        </w:rPr>
        <w:t>Chilkoot</w:t>
      </w:r>
      <w:proofErr w:type="spellEnd"/>
      <w:r w:rsidR="00387711" w:rsidRPr="00D92AE1">
        <w:rPr>
          <w:color w:val="FF0000"/>
        </w:rPr>
        <w:t xml:space="preserve"> Lake run is harvested in the commercial purse seine fisheries that target pink salmon (</w:t>
      </w:r>
      <w:r w:rsidR="00387711" w:rsidRPr="00D92AE1">
        <w:rPr>
          <w:i/>
          <w:color w:val="FF0000"/>
        </w:rPr>
        <w:t xml:space="preserve">O. </w:t>
      </w:r>
      <w:proofErr w:type="spellStart"/>
      <w:r w:rsidR="00387711" w:rsidRPr="00D92AE1">
        <w:rPr>
          <w:i/>
          <w:color w:val="FF0000"/>
        </w:rPr>
        <w:t>gorbuscha</w:t>
      </w:r>
      <w:proofErr w:type="spellEnd"/>
      <w:r w:rsidR="00387711" w:rsidRPr="00D92AE1">
        <w:rPr>
          <w:color w:val="FF0000"/>
        </w:rPr>
        <w:t>) in Icy and northern Chatham straits (</w:t>
      </w:r>
      <w:proofErr w:type="spellStart"/>
      <w:r w:rsidR="00387711" w:rsidRPr="00D92AE1">
        <w:rPr>
          <w:color w:val="FF0000"/>
        </w:rPr>
        <w:t>Ingledue</w:t>
      </w:r>
      <w:proofErr w:type="spellEnd"/>
      <w:r w:rsidR="00387711" w:rsidRPr="00D92AE1">
        <w:rPr>
          <w:color w:val="FF0000"/>
        </w:rPr>
        <w:t xml:space="preserve"> 1989; Gilk-Baumer et al. 2015). Annual contributions to those fisheries are not known and likely vary annually depending on fishing effort and the strength of pink salmon runs. </w:t>
      </w:r>
      <w:proofErr w:type="spellStart"/>
      <w:r w:rsidR="00563CE6" w:rsidRPr="00D92AE1">
        <w:rPr>
          <w:color w:val="FF0000"/>
        </w:rPr>
        <w:t>Chilkoot</w:t>
      </w:r>
      <w:proofErr w:type="spellEnd"/>
      <w:r w:rsidR="007D049E" w:rsidRPr="00D92AE1">
        <w:rPr>
          <w:color w:val="FF0000"/>
        </w:rPr>
        <w:t xml:space="preserve"> Lake sockeye salmon are also harvested annually in subsistence fisheries in </w:t>
      </w:r>
      <w:proofErr w:type="spellStart"/>
      <w:r w:rsidR="00563CE6" w:rsidRPr="00D92AE1">
        <w:rPr>
          <w:color w:val="FF0000"/>
        </w:rPr>
        <w:t>Chilkoot</w:t>
      </w:r>
      <w:proofErr w:type="spellEnd"/>
      <w:r w:rsidR="007D049E" w:rsidRPr="00D92AE1">
        <w:rPr>
          <w:color w:val="FF0000"/>
        </w:rPr>
        <w:t xml:space="preserve"> Inlet and </w:t>
      </w:r>
      <w:proofErr w:type="spellStart"/>
      <w:r w:rsidR="00563CE6" w:rsidRPr="00D92AE1">
        <w:rPr>
          <w:color w:val="FF0000"/>
        </w:rPr>
        <w:t>Chilkoot</w:t>
      </w:r>
      <w:proofErr w:type="spellEnd"/>
      <w:r w:rsidR="007D049E" w:rsidRPr="00D92AE1">
        <w:rPr>
          <w:color w:val="FF0000"/>
        </w:rPr>
        <w:t xml:space="preserve"> River, and reported harvests for the 10-year period 2006–2015 averaged approximately 5,100 fish per year.</w:t>
      </w:r>
    </w:p>
    <w:p w:rsidR="00160CBF" w:rsidRPr="00D92AE1" w:rsidRDefault="00160CBF" w:rsidP="00387711">
      <w:pPr>
        <w:rPr>
          <w:color w:val="FF0000"/>
        </w:rPr>
      </w:pP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10"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 xml:space="preserve">Commercial fishing </w:t>
      </w:r>
      <w:proofErr w:type="spellStart"/>
      <w:r w:rsidR="00581396" w:rsidRPr="00720110">
        <w:rPr>
          <w:rStyle w:val="CaptionChar"/>
        </w:rPr>
        <w:t>subdistrict</w:t>
      </w:r>
      <w:proofErr w:type="spellEnd"/>
      <w:r w:rsidR="00581396" w:rsidRPr="00720110">
        <w:rPr>
          <w:rStyle w:val="CaptionChar"/>
        </w:rPr>
        <w:t xml:space="preserve"> and management boundary lines within District 15 in the Haines area, Southeast Alaska.</w:t>
      </w:r>
      <w:bookmarkEnd w:id="10"/>
    </w:p>
    <w:p w:rsidR="00387711" w:rsidRPr="00D92AE1" w:rsidRDefault="00387711" w:rsidP="00387711">
      <w:pPr>
        <w:rPr>
          <w:color w:val="FF0000"/>
        </w:rPr>
      </w:pPr>
      <w:r w:rsidRPr="00D92AE1">
        <w:rPr>
          <w:color w:val="FF0000"/>
        </w:rPr>
        <w:t xml:space="preserve">The Alaska Department of Fish and Game (ADF&amp;G) initiated a scale pattern analysis program in 1980 to estimate contributions of sockeye salmon stocks to the District 15 commercial drift gillnet fishery. </w:t>
      </w:r>
      <w:proofErr w:type="spellStart"/>
      <w:r w:rsidRPr="00D92AE1">
        <w:rPr>
          <w:color w:val="FF0000"/>
        </w:rPr>
        <w:t>Bergander</w:t>
      </w:r>
      <w:proofErr w:type="spellEnd"/>
      <w:r w:rsidRPr="00D92AE1">
        <w:rPr>
          <w:color w:val="FF0000"/>
        </w:rPr>
        <w:t xml:space="preserve"> (1974) first developed a dichotomous key to classify sockeye salmon scale samples from the fishery as </w:t>
      </w:r>
      <w:proofErr w:type="spellStart"/>
      <w:r w:rsidRPr="00D92AE1">
        <w:rPr>
          <w:color w:val="FF0000"/>
        </w:rPr>
        <w:t>Chilkoot</w:t>
      </w:r>
      <w:proofErr w:type="spellEnd"/>
      <w:r w:rsidRPr="00D92AE1">
        <w:rPr>
          <w:color w:val="FF0000"/>
        </w:rPr>
        <w:t xml:space="preserve"> Lake or </w:t>
      </w:r>
      <w:proofErr w:type="spellStart"/>
      <w:r w:rsidR="00563CE6" w:rsidRPr="00D92AE1">
        <w:rPr>
          <w:color w:val="FF0000"/>
        </w:rPr>
        <w:t>Chilkoot</w:t>
      </w:r>
      <w:proofErr w:type="spellEnd"/>
      <w:r w:rsidRPr="00D92AE1">
        <w:rPr>
          <w:color w:val="FF0000"/>
        </w:rPr>
        <w:t xml:space="preserve"> drainage fish, based on distinct differences in their freshwater scale patterns (</w:t>
      </w:r>
      <w:proofErr w:type="spellStart"/>
      <w:r w:rsidRPr="00D92AE1">
        <w:rPr>
          <w:color w:val="FF0000"/>
        </w:rPr>
        <w:t>Stockley</w:t>
      </w:r>
      <w:proofErr w:type="spellEnd"/>
      <w:r w:rsidRPr="00D92AE1">
        <w:rPr>
          <w:color w:val="FF0000"/>
        </w:rPr>
        <w:t xml:space="preserve"> 1950). Marshall et al. (1982) improved the sample design and estimated stock contributions using linear discriminant function analysis. McPherson and Marshall (1986) showed that all age classes of the two stocks could be identified accurately using a visual classification technique and blind testing procedure. That technique was expanded to include a group of “other” stocks—a combination of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and Berners Bay stocks that contribute to early season harvests in Lynn Canal (McPherson 1987b). Blind tests to verify accuracy and correct for misclassification have not been conducted since the early 1990s; however, historical stock-specific harvest estimates based solely on visual </w:t>
      </w:r>
      <w:r w:rsidRPr="00D92AE1">
        <w:rPr>
          <w:color w:val="FF0000"/>
        </w:rPr>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made visual scale pattern analysis highly accurate, and it was more cost effective and required less time than other stock-identification methods (McPherson 1990; McPherson and Olsen 1992).</w:t>
      </w:r>
    </w:p>
    <w:p w:rsidR="00387711" w:rsidRPr="00D92AE1" w:rsidRDefault="00563CE6" w:rsidP="00387711">
      <w:pPr>
        <w:rPr>
          <w:color w:val="FF0000"/>
        </w:rPr>
      </w:pPr>
      <w:proofErr w:type="spellStart"/>
      <w:r w:rsidRPr="00D92AE1">
        <w:rPr>
          <w:color w:val="FF0000"/>
        </w:rPr>
        <w:t>Chilkoot</w:t>
      </w:r>
      <w:proofErr w:type="spellEnd"/>
      <w:r w:rsidR="00387711" w:rsidRPr="00D92AE1">
        <w:rPr>
          <w:color w:val="FF0000"/>
        </w:rPr>
        <w:t xml:space="preserve"> Lake sockeye salmon escapements have been estimated through weir counts (1967–1993), weir counts with mark–recapture estimates (1994 and 1995, 1999–2007), mark–recapture estimates only (1996–1998), and </w:t>
      </w:r>
      <w:r w:rsidR="00387711" w:rsidRPr="00D92AE1">
        <w:rPr>
          <w:b/>
          <w:color w:val="FF0000"/>
        </w:rPr>
        <w:t>D</w:t>
      </w:r>
      <w:r w:rsidR="00387711" w:rsidRPr="00D92AE1">
        <w:rPr>
          <w:color w:val="FF0000"/>
        </w:rPr>
        <w:t xml:space="preserve">ual-frequency </w:t>
      </w:r>
      <w:r w:rsidR="00387711" w:rsidRPr="00D92AE1">
        <w:rPr>
          <w:b/>
          <w:color w:val="FF0000"/>
        </w:rPr>
        <w:t>Id</w:t>
      </w:r>
      <w:r w:rsidR="00387711" w:rsidRPr="00D92AE1">
        <w:rPr>
          <w:color w:val="FF0000"/>
        </w:rPr>
        <w:t xml:space="preserve">entification </w:t>
      </w:r>
      <w:r w:rsidR="00387711" w:rsidRPr="00D92AE1">
        <w:rPr>
          <w:b/>
          <w:color w:val="FF0000"/>
        </w:rPr>
        <w:t>Son</w:t>
      </w:r>
      <w:r w:rsidR="00387711" w:rsidRPr="00D92AE1">
        <w:rPr>
          <w:color w:val="FF0000"/>
        </w:rPr>
        <w:t xml:space="preserve">ar (DIDSON) counts with mark–recapture (2008–2016) (Eggers et al. 2010; Sogge and Bachman 2014). Two-event mark–recapture studies in conjunction with operation of fish wheels in the lower </w:t>
      </w:r>
      <w:proofErr w:type="spellStart"/>
      <w:r w:rsidRPr="00D92AE1">
        <w:rPr>
          <w:color w:val="FF0000"/>
        </w:rPr>
        <w:t>Chilkoot</w:t>
      </w:r>
      <w:proofErr w:type="spellEnd"/>
      <w:r w:rsidR="00387711" w:rsidRPr="00D92AE1">
        <w:rPr>
          <w:color w:val="FF0000"/>
        </w:rPr>
        <w:t xml:space="preserve"> River were initiated in 1994 because weir counts at </w:t>
      </w:r>
      <w:proofErr w:type="spellStart"/>
      <w:r w:rsidRPr="00D92AE1">
        <w:rPr>
          <w:color w:val="FF0000"/>
        </w:rPr>
        <w:t>Chilkoot</w:t>
      </w:r>
      <w:proofErr w:type="spellEnd"/>
      <w:r w:rsidR="00387711" w:rsidRPr="00D92AE1">
        <w:rPr>
          <w:color w:val="FF0000"/>
        </w:rPr>
        <w:t xml:space="preserve"> Lake were thought to underestimate escapement. Periodic flooding of </w:t>
      </w:r>
      <w:r w:rsidR="007D049E" w:rsidRPr="00D92AE1">
        <w:rPr>
          <w:color w:val="FF0000"/>
        </w:rPr>
        <w:t xml:space="preserve">the </w:t>
      </w:r>
      <w:r w:rsidR="00387711" w:rsidRPr="00D92AE1">
        <w:rPr>
          <w:color w:val="FF0000"/>
        </w:rPr>
        <w:t xml:space="preserve">silty </w:t>
      </w:r>
      <w:proofErr w:type="spellStart"/>
      <w:r w:rsidR="00387711" w:rsidRPr="00D92AE1">
        <w:rPr>
          <w:color w:val="FF0000"/>
        </w:rPr>
        <w:t>Tsirku</w:t>
      </w:r>
      <w:proofErr w:type="spellEnd"/>
      <w:r w:rsidR="00387711" w:rsidRPr="00D92AE1">
        <w:rPr>
          <w:color w:val="FF0000"/>
        </w:rPr>
        <w:t xml:space="preserve"> River into </w:t>
      </w:r>
      <w:proofErr w:type="spellStart"/>
      <w:r w:rsidRPr="00D92AE1">
        <w:rPr>
          <w:color w:val="FF0000"/>
        </w:rPr>
        <w:t>Chilkoot</w:t>
      </w:r>
      <w:proofErr w:type="spellEnd"/>
      <w:r w:rsidR="00387711" w:rsidRPr="00D92AE1">
        <w:rPr>
          <w:color w:val="FF0000"/>
        </w:rPr>
        <w:t xml:space="preserve"> Lake required removing pickets from the weir, sometimes for extended periods, and increased boat traffic in and out of the lake required frequent lowering of a boat gate in the center of the weir through which fish could pass uncounted (Kelley and Bachman 2000). Sockeye salmon were marked at the fish wheels and sampled for marks at the </w:t>
      </w:r>
      <w:proofErr w:type="spellStart"/>
      <w:r w:rsidRPr="00D92AE1">
        <w:rPr>
          <w:color w:val="FF0000"/>
        </w:rPr>
        <w:t>Chilkoot</w:t>
      </w:r>
      <w:proofErr w:type="spellEnd"/>
      <w:r w:rsidR="00387711" w:rsidRPr="00D92AE1">
        <w:rPr>
          <w:color w:val="FF0000"/>
        </w:rPr>
        <w:t xml:space="preserve"> Lake weir and various </w:t>
      </w:r>
      <w:proofErr w:type="spellStart"/>
      <w:r w:rsidRPr="00D92AE1">
        <w:rPr>
          <w:color w:val="FF0000"/>
        </w:rPr>
        <w:t>Chilkoot</w:t>
      </w:r>
      <w:proofErr w:type="spellEnd"/>
      <w:r w:rsidR="00387711" w:rsidRPr="00D92AE1">
        <w:rPr>
          <w:color w:val="FF0000"/>
        </w:rPr>
        <w:t xml:space="preserve"> River </w:t>
      </w:r>
      <w:proofErr w:type="spellStart"/>
      <w:r w:rsidR="00387711" w:rsidRPr="00D92AE1">
        <w:rPr>
          <w:color w:val="FF0000"/>
        </w:rPr>
        <w:t>mainstem</w:t>
      </w:r>
      <w:proofErr w:type="spellEnd"/>
      <w:r w:rsidR="00387711" w:rsidRPr="00D92AE1">
        <w:rPr>
          <w:color w:val="FF0000"/>
        </w:rPr>
        <w:t xml:space="preserve"> spawning locations; </w:t>
      </w:r>
      <w:proofErr w:type="spellStart"/>
      <w:r w:rsidR="00387711" w:rsidRPr="00D92AE1">
        <w:rPr>
          <w:color w:val="FF0000"/>
        </w:rPr>
        <w:t>drainagewide</w:t>
      </w:r>
      <w:proofErr w:type="spellEnd"/>
      <w:r w:rsidR="00387711" w:rsidRPr="00D92AE1">
        <w:rPr>
          <w:color w:val="FF0000"/>
        </w:rPr>
        <w:t xml:space="preserve"> mark–recapture estimates were then generated and divided into </w:t>
      </w:r>
      <w:proofErr w:type="spellStart"/>
      <w:r w:rsidRPr="00D92AE1">
        <w:rPr>
          <w:color w:val="FF0000"/>
        </w:rPr>
        <w:t>Chilkoot</w:t>
      </w:r>
      <w:proofErr w:type="spellEnd"/>
      <w:r w:rsidR="00387711" w:rsidRPr="00D92AE1">
        <w:rPr>
          <w:color w:val="FF0000"/>
        </w:rPr>
        <w:t xml:space="preserve"> Lake and </w:t>
      </w:r>
      <w:proofErr w:type="spellStart"/>
      <w:r w:rsidR="00387711" w:rsidRPr="00D92AE1">
        <w:rPr>
          <w:color w:val="FF0000"/>
        </w:rPr>
        <w:t>mainstem</w:t>
      </w:r>
      <w:proofErr w:type="spellEnd"/>
      <w:r w:rsidR="00387711" w:rsidRPr="00D92AE1">
        <w:rPr>
          <w:color w:val="FF0000"/>
        </w:rPr>
        <w:t xml:space="preserve"> estimates (Kelley and Bachman 2000; Bachman and McGregor 2001; Bachman 2005, 2010). Mark–recapture estimates of </w:t>
      </w:r>
      <w:proofErr w:type="spellStart"/>
      <w:r w:rsidRPr="00D92AE1">
        <w:rPr>
          <w:color w:val="FF0000"/>
        </w:rPr>
        <w:t>Chilkoot</w:t>
      </w:r>
      <w:proofErr w:type="spellEnd"/>
      <w:r w:rsidR="00387711" w:rsidRPr="00D92AE1">
        <w:rPr>
          <w:color w:val="FF0000"/>
        </w:rPr>
        <w:t xml:space="preserve"> Lake fish in 1994 and 1995 (and most other years) were substantially larger than weir counts. As a result, the weir was not operated from 1996 to 1998; however, it was reinstated in 1999 to improve mark–recapture sampling at the lake (Kelley and Bachman 2000). In 2008, a DIDSON was installed at the </w:t>
      </w:r>
      <w:proofErr w:type="spellStart"/>
      <w:r w:rsidRPr="00D92AE1">
        <w:rPr>
          <w:color w:val="FF0000"/>
        </w:rPr>
        <w:t>Chilkoot</w:t>
      </w:r>
      <w:proofErr w:type="spellEnd"/>
      <w:r w:rsidR="00387711" w:rsidRPr="00D92AE1">
        <w:rPr>
          <w:color w:val="FF0000"/>
        </w:rPr>
        <w:t xml:space="preserve"> Lake weir to improve counts (Eggers et al. 2010), and the purpose of the mark–recapture studies was changed to primarily provide estimates of </w:t>
      </w:r>
      <w:proofErr w:type="spellStart"/>
      <w:r w:rsidR="00387711" w:rsidRPr="00D92AE1">
        <w:rPr>
          <w:color w:val="FF0000"/>
        </w:rPr>
        <w:t>mainstem</w:t>
      </w:r>
      <w:proofErr w:type="spellEnd"/>
      <w:r w:rsidR="00387711" w:rsidRPr="00D92AE1">
        <w:rPr>
          <w:color w:val="FF0000"/>
        </w:rPr>
        <w:t xml:space="preserve"> spawning populations (Sogge and Bachman 2014). Biological data have been collected annually at </w:t>
      </w:r>
      <w:proofErr w:type="spellStart"/>
      <w:r w:rsidRPr="00D92AE1">
        <w:rPr>
          <w:color w:val="FF0000"/>
        </w:rPr>
        <w:t>Chilkoot</w:t>
      </w:r>
      <w:proofErr w:type="spellEnd"/>
      <w:r w:rsidR="00387711" w:rsidRPr="00D92AE1">
        <w:rPr>
          <w:color w:val="FF0000"/>
        </w:rPr>
        <w:t xml:space="preserve"> Lake and at </w:t>
      </w:r>
      <w:proofErr w:type="spellStart"/>
      <w:r w:rsidR="00387711" w:rsidRPr="00D92AE1">
        <w:rPr>
          <w:color w:val="FF0000"/>
        </w:rPr>
        <w:t>mainstem</w:t>
      </w:r>
      <w:proofErr w:type="spellEnd"/>
      <w:r w:rsidR="00387711" w:rsidRPr="00D92AE1">
        <w:rPr>
          <w:color w:val="FF0000"/>
        </w:rPr>
        <w:t xml:space="preserve"> spawning locations to estimate age, size, and sex composition of escapements, and for use in scale pattern analysis.</w:t>
      </w:r>
    </w:p>
    <w:p w:rsidR="007D049E" w:rsidRPr="00D92AE1" w:rsidRDefault="007D049E" w:rsidP="007D049E">
      <w:pPr>
        <w:rPr>
          <w:color w:val="FF0000"/>
          <w:sz w:val="23"/>
          <w:szCs w:val="23"/>
        </w:rPr>
      </w:pPr>
      <w:r w:rsidRPr="00D92AE1">
        <w:rPr>
          <w:color w:val="FF0000"/>
        </w:rPr>
        <w:t xml:space="preserve">The </w:t>
      </w:r>
      <w:proofErr w:type="spellStart"/>
      <w:r w:rsidR="00563CE6" w:rsidRPr="00D92AE1">
        <w:rPr>
          <w:color w:val="FF0000"/>
        </w:rPr>
        <w:t>Chilkoot</w:t>
      </w:r>
      <w:proofErr w:type="spellEnd"/>
      <w:r w:rsidRPr="00D92AE1">
        <w:rPr>
          <w:color w:val="FF0000"/>
        </w:rPr>
        <w:t xml:space="preserve"> Lake sockeye salmon run has been managed for at least five different escapement goals since 1976. Informal goals of 60,000–70,000 fish (1976–1980) and 70,000–90,000 fish (1981–1989) (</w:t>
      </w:r>
      <w:proofErr w:type="spellStart"/>
      <w:r w:rsidRPr="00D92AE1">
        <w:rPr>
          <w:color w:val="FF0000"/>
        </w:rPr>
        <w:t>Bergander</w:t>
      </w:r>
      <w:proofErr w:type="spellEnd"/>
      <w:r w:rsidRPr="00D92AE1">
        <w:rPr>
          <w:color w:val="FF0000"/>
        </w:rPr>
        <w:t xml:space="preserve"> et al. 1988) were replaced in 1990 with a biological escapement goal </w:t>
      </w:r>
      <w:r w:rsidR="00E14D2B" w:rsidRPr="00D92AE1">
        <w:rPr>
          <w:color w:val="FF0000"/>
        </w:rPr>
        <w:t xml:space="preserve">(BEG) </w:t>
      </w:r>
      <w:r w:rsidRPr="00D92AE1">
        <w:rPr>
          <w:color w:val="FF0000"/>
        </w:rPr>
        <w:t xml:space="preserve">of 52,000–106,000 sockeye salmon based on extensive stock-recruit analysis by McPherson (1990). Efforts to update the escapement goal were hindered by lake stocking in the 1990s and concerns regarding accuracy of weir counts (Geiger et al. 2005). Geiger et al. converted the weir based goal to mark–recapture units and the goal was revised to a sustainable escapement goal </w:t>
      </w:r>
      <w:r w:rsidR="00E14D2B" w:rsidRPr="00D92AE1">
        <w:rPr>
          <w:color w:val="FF0000"/>
        </w:rPr>
        <w:t xml:space="preserve">(SEG) </w:t>
      </w:r>
      <w:r w:rsidRPr="00D92AE1">
        <w:rPr>
          <w:color w:val="FF0000"/>
        </w:rPr>
        <w:t xml:space="preserve">of 80,000–200,000 sockeye salmon from 2006 to 2008. In 2009, the </w:t>
      </w:r>
      <w:proofErr w:type="spellStart"/>
      <w:r w:rsidR="00563CE6" w:rsidRPr="00D92AE1">
        <w:rPr>
          <w:color w:val="FF0000"/>
        </w:rPr>
        <w:t>Chilkoot</w:t>
      </w:r>
      <w:proofErr w:type="spellEnd"/>
      <w:r w:rsidRPr="00D92AE1">
        <w:rPr>
          <w:color w:val="FF0000"/>
        </w:rPr>
        <w:t xml:space="preserve"> Lake escapement goal was revised again to the present </w:t>
      </w:r>
      <w:proofErr w:type="gramStart"/>
      <w:r w:rsidR="00E14D2B" w:rsidRPr="00D92AE1">
        <w:rPr>
          <w:color w:val="FF0000"/>
        </w:rPr>
        <w:t>BEG</w:t>
      </w:r>
      <w:proofErr w:type="gramEnd"/>
      <w:r w:rsidR="00E14D2B" w:rsidRPr="00D92AE1">
        <w:rPr>
          <w:color w:val="FF0000"/>
        </w:rPr>
        <w:t xml:space="preserve"> </w:t>
      </w:r>
      <w:r w:rsidRPr="00D92AE1">
        <w:rPr>
          <w:color w:val="FF0000"/>
        </w:rPr>
        <w:t xml:space="preserve">of 70,000–150,000 sockeye salmon (Eggers et al. 2008, 2010). Eggers et al. (2010) scaled weir counts to mark–recapture estimates, </w:t>
      </w:r>
      <w:proofErr w:type="gramStart"/>
      <w:r w:rsidRPr="00D92AE1">
        <w:rPr>
          <w:color w:val="FF0000"/>
        </w:rPr>
        <w:t>then</w:t>
      </w:r>
      <w:proofErr w:type="gramEnd"/>
      <w:r w:rsidRPr="00D92AE1">
        <w:rPr>
          <w:color w:val="FF0000"/>
        </w:rPr>
        <w:t xml:space="preserve"> fit a hierarchal set of stock-recruit models to the </w:t>
      </w:r>
      <w:proofErr w:type="spellStart"/>
      <w:r w:rsidR="00563CE6" w:rsidRPr="00D92AE1">
        <w:rPr>
          <w:color w:val="FF0000"/>
        </w:rPr>
        <w:t>Chilkoot</w:t>
      </w:r>
      <w:proofErr w:type="spellEnd"/>
      <w:r w:rsidRPr="00D92AE1">
        <w:rPr>
          <w:color w:val="FF0000"/>
        </w:rPr>
        <w:t xml:space="preserve"> River recruits from parental escapements of the 1979 to 2002 brood years. The </w:t>
      </w:r>
      <w:r w:rsidR="00E14D2B" w:rsidRPr="00D92AE1">
        <w:rPr>
          <w:color w:val="FF0000"/>
        </w:rPr>
        <w:t>BEG</w:t>
      </w:r>
      <w:r w:rsidRPr="00D92AE1">
        <w:rPr>
          <w:color w:val="FF0000"/>
        </w:rPr>
        <w:t xml:space="preserve"> is the escapement range that produces 90% MSY as determined by an autoregressive Ricker (density dependence with first order autoregressive term) model with fry plants. While this model was not the most parsimonious (i.e., minimum AIC) it was selected because it accounted for the bias in assessing wild stock production due to the added production from enhancement stocking of fry that occurred from 1989 to 2003 and was, therefore, considered the most meaningful biological model.</w:t>
      </w:r>
      <w:r w:rsidRPr="00D92AE1">
        <w:rPr>
          <w:color w:val="FF0000"/>
          <w:sz w:val="23"/>
          <w:szCs w:val="23"/>
        </w:rPr>
        <w:t xml:space="preserve"> </w:t>
      </w:r>
    </w:p>
    <w:p w:rsidR="007D049E" w:rsidRPr="00D92AE1" w:rsidRDefault="007D049E" w:rsidP="007D049E">
      <w:pPr>
        <w:rPr>
          <w:color w:val="FF0000"/>
          <w:sz w:val="23"/>
          <w:szCs w:val="23"/>
        </w:rPr>
      </w:pPr>
      <w:r w:rsidRPr="00D92AE1">
        <w:rPr>
          <w:color w:val="FF0000"/>
        </w:rPr>
        <w:lastRenderedPageBreak/>
        <w:t xml:space="preserve">The purpose of our report is to review the </w:t>
      </w:r>
      <w:r w:rsidR="00ED0132" w:rsidRPr="00D92AE1">
        <w:rPr>
          <w:color w:val="FF0000"/>
        </w:rPr>
        <w:t xml:space="preserve">current </w:t>
      </w:r>
      <w:r w:rsidR="00E14D2B" w:rsidRPr="00D92AE1">
        <w:rPr>
          <w:color w:val="FF0000"/>
        </w:rPr>
        <w:t>BEG that</w:t>
      </w:r>
      <w:r w:rsidR="00ED0132" w:rsidRPr="00D92AE1">
        <w:rPr>
          <w:color w:val="FF0000"/>
        </w:rPr>
        <w:t xml:space="preserve"> was </w:t>
      </w:r>
      <w:r w:rsidR="00E14D2B" w:rsidRPr="00D92AE1">
        <w:rPr>
          <w:color w:val="FF0000"/>
        </w:rPr>
        <w:t xml:space="preserve">established in 2009 by Eggers et al. (2010). </w:t>
      </w:r>
      <w:r w:rsidR="000976D3" w:rsidRPr="00D92AE1">
        <w:rPr>
          <w:color w:val="FF0000"/>
        </w:rPr>
        <w:t xml:space="preserve">Eggers et al. (2010) fit a hierarchal set of stock-recruitment models fit to </w:t>
      </w:r>
      <w:proofErr w:type="spellStart"/>
      <w:r w:rsidR="00563CE6" w:rsidRPr="00D92AE1">
        <w:rPr>
          <w:color w:val="FF0000"/>
        </w:rPr>
        <w:t>Chilkoot</w:t>
      </w:r>
      <w:proofErr w:type="spellEnd"/>
      <w:r w:rsidR="000976D3" w:rsidRPr="00D92AE1">
        <w:rPr>
          <w:color w:val="FF0000"/>
        </w:rPr>
        <w:t xml:space="preserve"> River stock–recruit data for the </w:t>
      </w:r>
      <w:commentRangeStart w:id="11"/>
      <w:r w:rsidR="000976D3" w:rsidRPr="00D92AE1">
        <w:rPr>
          <w:color w:val="FF0000"/>
        </w:rPr>
        <w:t xml:space="preserve">1979 to 2003 brood years. </w:t>
      </w:r>
      <w:commentRangeEnd w:id="11"/>
      <w:r w:rsidR="00281E11" w:rsidRPr="00D92AE1">
        <w:rPr>
          <w:rStyle w:val="CommentReference"/>
          <w:color w:val="FF0000"/>
        </w:rPr>
        <w:commentReference w:id="11"/>
      </w:r>
      <w:r w:rsidR="000976D3" w:rsidRPr="00D92AE1">
        <w:rPr>
          <w:color w:val="FF0000"/>
        </w:rPr>
        <w:t xml:space="preserve">The linear regression relationship between paired weir counts and mark–recapture estimates was used to </w:t>
      </w:r>
      <w:r w:rsidR="00CB3870" w:rsidRPr="00D92AE1">
        <w:rPr>
          <w:color w:val="FF0000"/>
        </w:rPr>
        <w:t>expand</w:t>
      </w:r>
      <w:r w:rsidR="000976D3" w:rsidRPr="00D92AE1">
        <w:rPr>
          <w:color w:val="FF0000"/>
        </w:rPr>
        <w:t xml:space="preserve"> the weir counts to total escapement for years when mark–recapture </w:t>
      </w:r>
      <w:r w:rsidR="00CB3870" w:rsidRPr="00D92AE1">
        <w:rPr>
          <w:color w:val="FF0000"/>
        </w:rPr>
        <w:t>studies</w:t>
      </w:r>
      <w:r w:rsidR="000976D3" w:rsidRPr="00D92AE1">
        <w:rPr>
          <w:color w:val="FF0000"/>
        </w:rPr>
        <w:t xml:space="preserve"> were not conducted.</w:t>
      </w:r>
      <w:r w:rsidR="00CB3870" w:rsidRPr="00D92AE1">
        <w:rPr>
          <w:color w:val="FF0000"/>
        </w:rPr>
        <w:t xml:space="preserve"> P</w:t>
      </w:r>
      <w:r w:rsidR="000976D3" w:rsidRPr="00D92AE1">
        <w:rPr>
          <w:color w:val="FF0000"/>
        </w:rPr>
        <w:t xml:space="preserve">rior to 1994, estimated total escapement by age was based on the age composition at the </w:t>
      </w:r>
      <w:proofErr w:type="spellStart"/>
      <w:r w:rsidR="00563CE6" w:rsidRPr="00D92AE1">
        <w:rPr>
          <w:color w:val="FF0000"/>
        </w:rPr>
        <w:t>Chilkoot</w:t>
      </w:r>
      <w:proofErr w:type="spellEnd"/>
      <w:r w:rsidR="000976D3" w:rsidRPr="00D92AE1">
        <w:rPr>
          <w:color w:val="FF0000"/>
        </w:rPr>
        <w:t xml:space="preserve"> weir applied to the scaled </w:t>
      </w:r>
      <w:proofErr w:type="spellStart"/>
      <w:r w:rsidR="00563CE6" w:rsidRPr="00D92AE1">
        <w:rPr>
          <w:color w:val="FF0000"/>
        </w:rPr>
        <w:t>Chilkoot</w:t>
      </w:r>
      <w:proofErr w:type="spellEnd"/>
      <w:r w:rsidR="000976D3" w:rsidRPr="00D92AE1">
        <w:rPr>
          <w:color w:val="FF0000"/>
        </w:rPr>
        <w:t xml:space="preserve"> weir counts, and, after 1994, to the mark–recaptures estimates. </w:t>
      </w:r>
      <w:r w:rsidR="00CB3870" w:rsidRPr="00D92AE1">
        <w:rPr>
          <w:color w:val="FF0000"/>
        </w:rPr>
        <w:t xml:space="preserve">With the cessation of the mark–recapture studies in 2016, along with concerns regarding mark–recapture as a reliable index of abundance, it was determined that the DIDSON would be maintained to estimate minimum escapement into </w:t>
      </w:r>
      <w:proofErr w:type="spellStart"/>
      <w:r w:rsidR="00563CE6" w:rsidRPr="00D92AE1">
        <w:rPr>
          <w:color w:val="FF0000"/>
        </w:rPr>
        <w:t>Chilkoot</w:t>
      </w:r>
      <w:proofErr w:type="spellEnd"/>
      <w:r w:rsidR="00CB3870" w:rsidRPr="00D92AE1">
        <w:rPr>
          <w:color w:val="FF0000"/>
        </w:rPr>
        <w:t xml:space="preserve"> Lake from 2017 on</w:t>
      </w:r>
      <w:r w:rsidR="00281E11" w:rsidRPr="00D92AE1">
        <w:rPr>
          <w:color w:val="FF0000"/>
        </w:rPr>
        <w:t xml:space="preserve"> (</w:t>
      </w:r>
      <w:proofErr w:type="spellStart"/>
      <w:r w:rsidR="00281E11" w:rsidRPr="00D92AE1">
        <w:rPr>
          <w:color w:val="FF0000"/>
        </w:rPr>
        <w:t>Bednarksi</w:t>
      </w:r>
      <w:proofErr w:type="spellEnd"/>
      <w:r w:rsidR="00281E11" w:rsidRPr="00D92AE1">
        <w:rPr>
          <w:color w:val="FF0000"/>
        </w:rPr>
        <w:t xml:space="preserve"> et al. 2017)</w:t>
      </w:r>
      <w:r w:rsidR="00CB3870" w:rsidRPr="00D92AE1">
        <w:rPr>
          <w:color w:val="FF0000"/>
        </w:rPr>
        <w:t xml:space="preserve">. </w:t>
      </w:r>
      <w:r w:rsidR="00281E11" w:rsidRPr="00D92AE1">
        <w:rPr>
          <w:color w:val="FF0000"/>
        </w:rPr>
        <w:t>Therefore, since the BEG established by Eggers et al. (2010) is in mark–recapture units</w:t>
      </w:r>
      <w:r w:rsidR="00B70705" w:rsidRPr="00D92AE1">
        <w:rPr>
          <w:color w:val="FF0000"/>
        </w:rPr>
        <w:t xml:space="preserve"> and mark–recapture estimates can be 0.7 to 3.0 greater than DIDSON counts within the same year</w:t>
      </w:r>
      <w:r w:rsidR="00CB3870" w:rsidRPr="00D92AE1">
        <w:rPr>
          <w:color w:val="FF0000"/>
        </w:rPr>
        <w:t xml:space="preserve">, a new escapement goal range in DIDSON units </w:t>
      </w:r>
      <w:r w:rsidR="00281E11" w:rsidRPr="00D92AE1">
        <w:rPr>
          <w:color w:val="FF0000"/>
        </w:rPr>
        <w:t>is warranted</w:t>
      </w:r>
      <w:r w:rsidR="00CB3870" w:rsidRPr="00D92AE1">
        <w:rPr>
          <w:color w:val="FF0000"/>
        </w:rPr>
        <w:t>.</w:t>
      </w:r>
      <w:r w:rsidR="00281E11" w:rsidRPr="00D92AE1">
        <w:rPr>
          <w:color w:val="FF0000"/>
        </w:rPr>
        <w:t xml:space="preserve"> To update the escapement goal range, a</w:t>
      </w:r>
      <w:r w:rsidRPr="00D92AE1">
        <w:rPr>
          <w:color w:val="FF0000"/>
        </w:rPr>
        <w:t xml:space="preserve">ll historic information associated with </w:t>
      </w:r>
      <w:proofErr w:type="spellStart"/>
      <w:r w:rsidR="00563CE6" w:rsidRPr="00D92AE1">
        <w:rPr>
          <w:color w:val="FF0000"/>
        </w:rPr>
        <w:t>Chilkoot</w:t>
      </w:r>
      <w:proofErr w:type="spellEnd"/>
      <w:r w:rsidRPr="00D92AE1">
        <w:rPr>
          <w:color w:val="FF0000"/>
        </w:rPr>
        <w:t xml:space="preserve"> Lake sockeye salmon stock assessment was recently reviewed, edited, and updated, including weir counts, DIDSON counts, fish wheel counts, age composition data, and mark–recapture and commercial harvest estimates (Bednarski et al. </w:t>
      </w:r>
      <w:r w:rsidR="00E14D2B" w:rsidRPr="00D92AE1">
        <w:rPr>
          <w:color w:val="FF0000"/>
        </w:rPr>
        <w:t xml:space="preserve">2017). </w:t>
      </w:r>
      <w:r w:rsidR="00281E11" w:rsidRPr="00D92AE1">
        <w:rPr>
          <w:color w:val="FF0000"/>
        </w:rPr>
        <w:t xml:space="preserve">Then, age-structured state-space </w:t>
      </w:r>
      <w:proofErr w:type="spellStart"/>
      <w:r w:rsidR="00281E11" w:rsidRPr="00D92AE1">
        <w:rPr>
          <w:color w:val="FF0000"/>
        </w:rPr>
        <w:t>spawner</w:t>
      </w:r>
      <w:proofErr w:type="spellEnd"/>
      <w:r w:rsidR="00281E11" w:rsidRPr="00D92AE1">
        <w:rPr>
          <w:color w:val="FF0000"/>
        </w:rPr>
        <w:t xml:space="preserve">-recruit models were fit to 1976–2016 data on abundance, harvest, and age composition for </w:t>
      </w:r>
      <w:proofErr w:type="spellStart"/>
      <w:r w:rsidR="00563CE6" w:rsidRPr="00D92AE1">
        <w:rPr>
          <w:color w:val="FF0000"/>
        </w:rPr>
        <w:t>Chilkoot</w:t>
      </w:r>
      <w:proofErr w:type="spellEnd"/>
      <w:r w:rsidR="00281E11" w:rsidRPr="00D92AE1">
        <w:rPr>
          <w:color w:val="FF0000"/>
        </w:rPr>
        <w:t xml:space="preserve"> Lake sockeye salmon  to examine the effect of autocorrelation and fry plants on recruits and to establish a new BEG in DIDSON units.</w:t>
      </w:r>
    </w:p>
    <w:p w:rsidR="00387711" w:rsidRPr="00D92AE1" w:rsidRDefault="00387711" w:rsidP="00387711">
      <w:pPr>
        <w:pStyle w:val="Heading1"/>
        <w:rPr>
          <w:color w:val="FF0000"/>
        </w:rPr>
      </w:pPr>
      <w:bookmarkStart w:id="12" w:name="_Toc480210322"/>
      <w:r w:rsidRPr="00D92AE1">
        <w:rPr>
          <w:color w:val="FF0000"/>
        </w:rPr>
        <w:t>STUDY SITE</w:t>
      </w:r>
      <w:bookmarkEnd w:id="12"/>
    </w:p>
    <w:p w:rsidR="00387711" w:rsidRPr="00D92AE1" w:rsidRDefault="00563CE6" w:rsidP="00387711">
      <w:pPr>
        <w:rPr>
          <w:color w:val="FF0000"/>
        </w:rPr>
      </w:pPr>
      <w:proofErr w:type="spellStart"/>
      <w:r w:rsidRPr="00D92AE1">
        <w:rPr>
          <w:color w:val="FF0000"/>
        </w:rPr>
        <w:t>Chilkoot</w:t>
      </w:r>
      <w:proofErr w:type="spellEnd"/>
      <w:r w:rsidR="00387711" w:rsidRPr="00D92AE1">
        <w:rPr>
          <w:color w:val="FF0000"/>
        </w:rPr>
        <w:t xml:space="preserve"> Lake (ADF&amp;G Anadromous Waters Catalogue No. 115-32-10250-2067-3001-0010; 59.32577 N 135.89436 W) is located approximately 27 river miles upstream from the city of Haines, Alaska (Figure 1 and 2). It is a relatively large clear lake with a surface area of 9.8 × 106 m</w:t>
      </w:r>
      <w:r w:rsidR="00387711" w:rsidRPr="00D92AE1">
        <w:rPr>
          <w:color w:val="FF0000"/>
          <w:vertAlign w:val="superscript"/>
        </w:rPr>
        <w:t>2</w:t>
      </w:r>
      <w:r w:rsidR="00387711" w:rsidRPr="00D92AE1">
        <w:rPr>
          <w:color w:val="FF0000"/>
        </w:rPr>
        <w:t xml:space="preserve"> (2,432 acres), mean depth of 32.5 m, a maximum depth of 57 m, and a volume of 319 × 106 m</w:t>
      </w:r>
      <w:r w:rsidR="00387711" w:rsidRPr="00D92AE1">
        <w:rPr>
          <w:color w:val="FF0000"/>
          <w:vertAlign w:val="superscript"/>
        </w:rPr>
        <w:t>3</w:t>
      </w:r>
      <w:r w:rsidR="00387711" w:rsidRPr="00D92AE1">
        <w:rPr>
          <w:color w:val="FF0000"/>
        </w:rPr>
        <w:t xml:space="preserve">. The lake drains through Clear Creek, a 0.5 km long channel, which is also the location of the weir, and into the </w:t>
      </w:r>
      <w:proofErr w:type="spellStart"/>
      <w:r w:rsidRPr="00D92AE1">
        <w:rPr>
          <w:color w:val="FF0000"/>
        </w:rPr>
        <w:t>Chilkoot</w:t>
      </w:r>
      <w:proofErr w:type="spellEnd"/>
      <w:r w:rsidR="00387711" w:rsidRPr="00D92AE1">
        <w:rPr>
          <w:color w:val="FF0000"/>
        </w:rPr>
        <w:t xml:space="preserve"> River by way of the </w:t>
      </w:r>
      <w:proofErr w:type="spellStart"/>
      <w:r w:rsidR="00387711" w:rsidRPr="00D92AE1">
        <w:rPr>
          <w:color w:val="FF0000"/>
        </w:rPr>
        <w:t>Tsirku</w:t>
      </w:r>
      <w:proofErr w:type="spellEnd"/>
      <w:r w:rsidR="00387711" w:rsidRPr="00D92AE1">
        <w:rPr>
          <w:color w:val="FF0000"/>
        </w:rPr>
        <w:t xml:space="preserve"> River. Resident fish include sockeye salmon, </w:t>
      </w:r>
      <w:proofErr w:type="spellStart"/>
      <w:r w:rsidR="00387711" w:rsidRPr="00D92AE1">
        <w:rPr>
          <w:color w:val="FF0000"/>
        </w:rPr>
        <w:t>coho</w:t>
      </w:r>
      <w:proofErr w:type="spellEnd"/>
      <w:r w:rsidR="00387711" w:rsidRPr="00D92AE1">
        <w:rPr>
          <w:color w:val="FF0000"/>
        </w:rPr>
        <w:t xml:space="preserve"> salmon (</w:t>
      </w:r>
      <w:r w:rsidR="00387711" w:rsidRPr="00D92AE1">
        <w:rPr>
          <w:i/>
          <w:color w:val="FF0000"/>
        </w:rPr>
        <w:t xml:space="preserve">O. </w:t>
      </w:r>
      <w:proofErr w:type="spellStart"/>
      <w:r w:rsidR="00387711" w:rsidRPr="00D92AE1">
        <w:rPr>
          <w:i/>
          <w:color w:val="FF0000"/>
        </w:rPr>
        <w:t>kisutch</w:t>
      </w:r>
      <w:proofErr w:type="spellEnd"/>
      <w:r w:rsidR="00387711" w:rsidRPr="00D92AE1">
        <w:rPr>
          <w:color w:val="FF0000"/>
        </w:rPr>
        <w:t xml:space="preserve">), Dolly </w:t>
      </w:r>
      <w:proofErr w:type="spellStart"/>
      <w:r w:rsidR="00387711" w:rsidRPr="00D92AE1">
        <w:rPr>
          <w:color w:val="FF0000"/>
        </w:rPr>
        <w:t>Varden</w:t>
      </w:r>
      <w:proofErr w:type="spellEnd"/>
      <w:r w:rsidR="00387711" w:rsidRPr="00D92AE1">
        <w:rPr>
          <w:color w:val="FF0000"/>
        </w:rPr>
        <w:t xml:space="preserve"> (</w:t>
      </w:r>
      <w:proofErr w:type="spellStart"/>
      <w:r w:rsidR="00387711" w:rsidRPr="00D92AE1">
        <w:rPr>
          <w:i/>
          <w:color w:val="FF0000"/>
        </w:rPr>
        <w:t>Salvelinus</w:t>
      </w:r>
      <w:proofErr w:type="spellEnd"/>
      <w:r w:rsidR="00387711" w:rsidRPr="00D92AE1">
        <w:rPr>
          <w:i/>
          <w:color w:val="FF0000"/>
        </w:rPr>
        <w:t xml:space="preserve"> </w:t>
      </w:r>
      <w:proofErr w:type="spellStart"/>
      <w:r w:rsidR="00387711" w:rsidRPr="00D92AE1">
        <w:rPr>
          <w:i/>
          <w:color w:val="FF0000"/>
        </w:rPr>
        <w:t>malma</w:t>
      </w:r>
      <w:proofErr w:type="spellEnd"/>
      <w:r w:rsidR="00387711" w:rsidRPr="00D92AE1">
        <w:rPr>
          <w:color w:val="FF0000"/>
        </w:rPr>
        <w:t>), cutthroat trout (</w:t>
      </w:r>
      <w:r w:rsidR="00387711" w:rsidRPr="00D92AE1">
        <w:rPr>
          <w:i/>
          <w:color w:val="FF0000"/>
        </w:rPr>
        <w:t xml:space="preserve">Salmo </w:t>
      </w:r>
      <w:proofErr w:type="spellStart"/>
      <w:r w:rsidR="00387711" w:rsidRPr="00D92AE1">
        <w:rPr>
          <w:i/>
          <w:color w:val="FF0000"/>
        </w:rPr>
        <w:t>clarki</w:t>
      </w:r>
      <w:proofErr w:type="spellEnd"/>
      <w:r w:rsidR="00387711" w:rsidRPr="00D92AE1">
        <w:rPr>
          <w:color w:val="FF0000"/>
        </w:rPr>
        <w:t xml:space="preserve">), </w:t>
      </w:r>
      <w:proofErr w:type="spellStart"/>
      <w:r w:rsidR="00387711" w:rsidRPr="00D92AE1">
        <w:rPr>
          <w:color w:val="FF0000"/>
        </w:rPr>
        <w:t>threespine</w:t>
      </w:r>
      <w:proofErr w:type="spellEnd"/>
      <w:r w:rsidR="00387711" w:rsidRPr="00D92AE1">
        <w:rPr>
          <w:color w:val="FF0000"/>
        </w:rPr>
        <w:t xml:space="preserve"> stickleback (</w:t>
      </w:r>
      <w:proofErr w:type="spellStart"/>
      <w:r w:rsidR="00387711" w:rsidRPr="00D92AE1">
        <w:rPr>
          <w:i/>
          <w:color w:val="FF0000"/>
        </w:rPr>
        <w:t>Gasterosteus</w:t>
      </w:r>
      <w:proofErr w:type="spellEnd"/>
      <w:r w:rsidR="00387711" w:rsidRPr="00D92AE1">
        <w:rPr>
          <w:i/>
          <w:color w:val="FF0000"/>
        </w:rPr>
        <w:t xml:space="preserve"> </w:t>
      </w:r>
      <w:proofErr w:type="spellStart"/>
      <w:r w:rsidR="00387711" w:rsidRPr="00D92AE1">
        <w:rPr>
          <w:i/>
          <w:color w:val="FF0000"/>
        </w:rPr>
        <w:t>aculeatus</w:t>
      </w:r>
      <w:proofErr w:type="spellEnd"/>
      <w:r w:rsidR="00387711" w:rsidRPr="00D92AE1">
        <w:rPr>
          <w:color w:val="FF0000"/>
        </w:rPr>
        <w:t>), sculpin (</w:t>
      </w:r>
      <w:proofErr w:type="spellStart"/>
      <w:r w:rsidR="00387711" w:rsidRPr="00D92AE1">
        <w:rPr>
          <w:i/>
          <w:color w:val="FF0000"/>
        </w:rPr>
        <w:t>Cottus</w:t>
      </w:r>
      <w:proofErr w:type="spellEnd"/>
      <w:r w:rsidR="00387711" w:rsidRPr="00D92AE1">
        <w:rPr>
          <w:i/>
          <w:color w:val="FF0000"/>
        </w:rPr>
        <w:t xml:space="preserve"> sp.</w:t>
      </w:r>
      <w:r w:rsidR="00387711" w:rsidRPr="00D92AE1">
        <w:rPr>
          <w:color w:val="FF0000"/>
        </w:rPr>
        <w:t>) and whitefish (</w:t>
      </w:r>
      <w:proofErr w:type="spellStart"/>
      <w:r w:rsidR="00387711" w:rsidRPr="00D92AE1">
        <w:rPr>
          <w:i/>
          <w:color w:val="FF0000"/>
        </w:rPr>
        <w:t>Prosopium</w:t>
      </w:r>
      <w:proofErr w:type="spellEnd"/>
      <w:r w:rsidR="00387711" w:rsidRPr="00D92AE1">
        <w:rPr>
          <w:i/>
          <w:color w:val="FF0000"/>
        </w:rPr>
        <w:t xml:space="preserve"> </w:t>
      </w:r>
      <w:proofErr w:type="spellStart"/>
      <w:r w:rsidR="00387711" w:rsidRPr="00D92AE1">
        <w:rPr>
          <w:i/>
          <w:color w:val="FF0000"/>
        </w:rPr>
        <w:t>cylindraceum</w:t>
      </w:r>
      <w:proofErr w:type="spellEnd"/>
      <w:r w:rsidR="00387711" w:rsidRPr="00D92AE1">
        <w:rPr>
          <w:color w:val="FF0000"/>
        </w:rPr>
        <w:t xml:space="preserve">) (Johnson and </w:t>
      </w:r>
      <w:proofErr w:type="spellStart"/>
      <w:r w:rsidR="00387711" w:rsidRPr="00D92AE1">
        <w:rPr>
          <w:color w:val="FF0000"/>
        </w:rPr>
        <w:t>Daigneault</w:t>
      </w:r>
      <w:proofErr w:type="spellEnd"/>
      <w:r w:rsidR="00387711" w:rsidRPr="00D92AE1">
        <w:rPr>
          <w:color w:val="FF0000"/>
        </w:rPr>
        <w:t xml:space="preserve"> 2013). Small numbers of adult pink and chum salmon (</w:t>
      </w:r>
      <w:r w:rsidR="00387711" w:rsidRPr="00D92AE1">
        <w:rPr>
          <w:i/>
          <w:color w:val="FF0000"/>
        </w:rPr>
        <w:t>O. keta</w:t>
      </w:r>
      <w:r w:rsidR="00387711" w:rsidRPr="00D92AE1">
        <w:rPr>
          <w:color w:val="FF0000"/>
        </w:rPr>
        <w:t xml:space="preserve">) have been observed moving through the </w:t>
      </w:r>
      <w:proofErr w:type="spellStart"/>
      <w:r w:rsidRPr="00D92AE1">
        <w:rPr>
          <w:color w:val="FF0000"/>
        </w:rPr>
        <w:t>Chilkoot</w:t>
      </w:r>
      <w:proofErr w:type="spellEnd"/>
      <w:r w:rsidR="00387711" w:rsidRPr="00D92AE1">
        <w:rPr>
          <w:color w:val="FF0000"/>
        </w:rPr>
        <w:t xml:space="preserve"> Lake weir, but it is not known if these fish enter the lake. </w:t>
      </w:r>
      <w:proofErr w:type="spellStart"/>
      <w:r w:rsidRPr="00D92AE1">
        <w:rPr>
          <w:color w:val="FF0000"/>
        </w:rPr>
        <w:t>Chilkoot</w:t>
      </w:r>
      <w:proofErr w:type="spellEnd"/>
      <w:r w:rsidR="00387711" w:rsidRPr="00D92AE1">
        <w:rPr>
          <w:color w:val="FF0000"/>
        </w:rPr>
        <w:t xml:space="preserve"> Lake is a remote lake with moderate to heavy boat traffic. There are several private cabins on the lake (50 to 100 cabins) with access limited to jet boats and floatplanes only.  </w:t>
      </w:r>
    </w:p>
    <w:p w:rsidR="00387711" w:rsidRPr="00D92AE1" w:rsidRDefault="00387711" w:rsidP="00387711">
      <w:pPr>
        <w:rPr>
          <w:color w:val="FF0000"/>
        </w:rPr>
      </w:pPr>
      <w:r w:rsidRPr="00D92AE1">
        <w:rPr>
          <w:color w:val="FF0000"/>
        </w:rPr>
        <w:t xml:space="preserve">The </w:t>
      </w:r>
      <w:proofErr w:type="spellStart"/>
      <w:r w:rsidR="00563CE6" w:rsidRPr="00D92AE1">
        <w:rPr>
          <w:color w:val="FF0000"/>
        </w:rPr>
        <w:t>Chilkoot</w:t>
      </w:r>
      <w:proofErr w:type="spellEnd"/>
      <w:r w:rsidRPr="00D92AE1">
        <w:rPr>
          <w:color w:val="FF0000"/>
        </w:rPr>
        <w:t xml:space="preserve"> River drains a large watershed stretching from British Columbia, Canada to the northern end of Lynn Canal, near Haines, Alaska (Figure 2). It is characterized by rugged, highly dissected mountains with steep-gradient streams, braided rivers through glaciated valleys. The watershed encompasses approximately 1,600 km</w:t>
      </w:r>
      <w:r w:rsidRPr="00D92AE1">
        <w:rPr>
          <w:color w:val="FF0000"/>
          <w:vertAlign w:val="superscript"/>
        </w:rPr>
        <w:t>2</w:t>
      </w:r>
      <w:r w:rsidRPr="00D92AE1">
        <w:rPr>
          <w:color w:val="FF0000"/>
        </w:rPr>
        <w:t xml:space="preserve">, and the main river and tributaries comprise approximately 350 km of river channels. Principle tributaries include the </w:t>
      </w:r>
      <w:proofErr w:type="spellStart"/>
      <w:r w:rsidRPr="00D92AE1">
        <w:rPr>
          <w:color w:val="FF0000"/>
        </w:rPr>
        <w:t>Tahkin</w:t>
      </w:r>
      <w:proofErr w:type="spellEnd"/>
      <w:r w:rsidRPr="00D92AE1">
        <w:rPr>
          <w:color w:val="FF0000"/>
        </w:rPr>
        <w:t xml:space="preserve">, </w:t>
      </w:r>
      <w:proofErr w:type="spellStart"/>
      <w:r w:rsidRPr="00D92AE1">
        <w:rPr>
          <w:color w:val="FF0000"/>
        </w:rPr>
        <w:t>Tsirku</w:t>
      </w:r>
      <w:proofErr w:type="spellEnd"/>
      <w:r w:rsidRPr="00D92AE1">
        <w:rPr>
          <w:color w:val="FF0000"/>
        </w:rPr>
        <w:t xml:space="preserve">, </w:t>
      </w:r>
      <w:proofErr w:type="spellStart"/>
      <w:r w:rsidRPr="00D92AE1">
        <w:rPr>
          <w:color w:val="FF0000"/>
        </w:rPr>
        <w:t>Klehini</w:t>
      </w:r>
      <w:proofErr w:type="spellEnd"/>
      <w:r w:rsidRPr="00D92AE1">
        <w:rPr>
          <w:color w:val="FF0000"/>
        </w:rPr>
        <w:t xml:space="preserve">, </w:t>
      </w:r>
      <w:proofErr w:type="spellStart"/>
      <w:r w:rsidRPr="00D92AE1">
        <w:rPr>
          <w:color w:val="FF0000"/>
        </w:rPr>
        <w:t>Kelsall</w:t>
      </w:r>
      <w:proofErr w:type="spellEnd"/>
      <w:r w:rsidRPr="00D92AE1">
        <w:rPr>
          <w:color w:val="FF0000"/>
        </w:rPr>
        <w:t xml:space="preserve">, and Tahini rivers. The </w:t>
      </w:r>
      <w:proofErr w:type="spellStart"/>
      <w:r w:rsidR="00563CE6" w:rsidRPr="00D92AE1">
        <w:rPr>
          <w:color w:val="FF0000"/>
        </w:rPr>
        <w:t>Chilkoot</w:t>
      </w:r>
      <w:proofErr w:type="spellEnd"/>
      <w:r w:rsidRPr="00D92AE1">
        <w:rPr>
          <w:color w:val="FF0000"/>
        </w:rPr>
        <w:t xml:space="preserve"> River discharge rates range from 80 to 20,400 ft</w:t>
      </w:r>
      <w:r w:rsidRPr="00D92AE1">
        <w:rPr>
          <w:color w:val="FF0000"/>
          <w:vertAlign w:val="superscript"/>
        </w:rPr>
        <w:t>3</w:t>
      </w:r>
      <w:r w:rsidRPr="00D92AE1">
        <w:rPr>
          <w:color w:val="FF0000"/>
        </w:rPr>
        <w:t>/s (</w:t>
      </w:r>
      <w:proofErr w:type="spellStart"/>
      <w:r w:rsidRPr="00D92AE1">
        <w:rPr>
          <w:color w:val="FF0000"/>
        </w:rPr>
        <w:t>Bugliosi</w:t>
      </w:r>
      <w:proofErr w:type="spellEnd"/>
      <w:r w:rsidRPr="00D92AE1">
        <w:rPr>
          <w:color w:val="FF0000"/>
        </w:rPr>
        <w:t xml:space="preserve"> 1988). The river supports large runs of sockeye, </w:t>
      </w:r>
      <w:proofErr w:type="spellStart"/>
      <w:r w:rsidRPr="00D92AE1">
        <w:rPr>
          <w:color w:val="FF0000"/>
        </w:rPr>
        <w:t>coho</w:t>
      </w:r>
      <w:proofErr w:type="spellEnd"/>
      <w:r w:rsidRPr="00D92AE1">
        <w:rPr>
          <w:color w:val="FF0000"/>
        </w:rPr>
        <w:t>, chum, Chinook (</w:t>
      </w:r>
      <w:r w:rsidRPr="00D92AE1">
        <w:rPr>
          <w:i/>
          <w:color w:val="FF0000"/>
        </w:rPr>
        <w:t xml:space="preserve">O. </w:t>
      </w:r>
      <w:proofErr w:type="spellStart"/>
      <w:r w:rsidRPr="00D92AE1">
        <w:rPr>
          <w:i/>
          <w:color w:val="FF0000"/>
        </w:rPr>
        <w:t>tshawytscha</w:t>
      </w:r>
      <w:proofErr w:type="spellEnd"/>
      <w:r w:rsidRPr="00D92AE1">
        <w:rPr>
          <w:color w:val="FF0000"/>
        </w:rPr>
        <w:t xml:space="preserve">), and pink salmon. The </w:t>
      </w:r>
      <w:proofErr w:type="spellStart"/>
      <w:r w:rsidR="00563CE6" w:rsidRPr="00D92AE1">
        <w:rPr>
          <w:color w:val="FF0000"/>
        </w:rPr>
        <w:t>Chilkoot</w:t>
      </w:r>
      <w:proofErr w:type="spellEnd"/>
      <w:r w:rsidRPr="00D92AE1">
        <w:rPr>
          <w:color w:val="FF0000"/>
        </w:rPr>
        <w:t xml:space="preserve"> River receives input from several glaciers, and heavy silt loads in the main river impairs visual salmon stock assessment methods.</w:t>
      </w:r>
    </w:p>
    <w:p w:rsidR="00387711" w:rsidRPr="00D92AE1" w:rsidRDefault="00534974" w:rsidP="00387711">
      <w:pPr>
        <w:rPr>
          <w:color w:val="FF0000"/>
        </w:rPr>
      </w:pPr>
      <w:r w:rsidRPr="00D92AE1">
        <w:rPr>
          <w:noProof/>
          <w:color w:val="FF0000"/>
        </w:rPr>
        <w:lastRenderedPageBreak/>
        <w:drawing>
          <wp:inline distT="0" distB="0" distL="0" distR="0" wp14:anchorId="014EB700" wp14:editId="43CF191F">
            <wp:extent cx="59340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81650"/>
                    </a:xfrm>
                    <a:prstGeom prst="rect">
                      <a:avLst/>
                    </a:prstGeom>
                    <a:noFill/>
                    <a:ln>
                      <a:noFill/>
                    </a:ln>
                  </pic:spPr>
                </pic:pic>
              </a:graphicData>
            </a:graphic>
          </wp:inline>
        </w:drawing>
      </w:r>
    </w:p>
    <w:p w:rsidR="00387711" w:rsidRPr="00D92AE1" w:rsidRDefault="00387711" w:rsidP="00387711">
      <w:pPr>
        <w:pStyle w:val="Caption"/>
        <w:rPr>
          <w:color w:val="FF0000"/>
        </w:rPr>
      </w:pPr>
      <w:bookmarkStart w:id="13" w:name="_Toc386183394"/>
      <w:bookmarkStart w:id="14" w:name="_Toc471397531"/>
      <w:bookmarkStart w:id="15" w:name="_Toc480210302"/>
      <w:proofErr w:type="gramStart"/>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2</w:t>
      </w:r>
      <w:r w:rsidR="00D92AE1" w:rsidRPr="00D92AE1">
        <w:rPr>
          <w:noProof/>
          <w:color w:val="FF0000"/>
        </w:rPr>
        <w:fldChar w:fldCharType="end"/>
      </w:r>
      <w:r w:rsidRPr="00D92AE1">
        <w:rPr>
          <w:color w:val="FF0000"/>
        </w:rPr>
        <w:t>.–</w:t>
      </w:r>
      <w:proofErr w:type="spellStart"/>
      <w:r w:rsidR="00563CE6" w:rsidRPr="00D92AE1">
        <w:rPr>
          <w:color w:val="FF0000"/>
        </w:rPr>
        <w:t>Chilkoot</w:t>
      </w:r>
      <w:proofErr w:type="spellEnd"/>
      <w:r w:rsidRPr="00D92AE1">
        <w:rPr>
          <w:color w:val="FF0000"/>
        </w:rPr>
        <w:t xml:space="preserve"> River drainage, with fish wheel locations, </w:t>
      </w:r>
      <w:proofErr w:type="spellStart"/>
      <w:r w:rsidRPr="00D92AE1">
        <w:rPr>
          <w:color w:val="FF0000"/>
        </w:rPr>
        <w:t>mainstem</w:t>
      </w:r>
      <w:proofErr w:type="spellEnd"/>
      <w:r w:rsidRPr="00D92AE1">
        <w:rPr>
          <w:color w:val="FF0000"/>
        </w:rPr>
        <w:t xml:space="preserve"> sockeye salmon recovery sites, and </w:t>
      </w:r>
      <w:proofErr w:type="spellStart"/>
      <w:r w:rsidR="00563CE6" w:rsidRPr="00D92AE1">
        <w:rPr>
          <w:color w:val="FF0000"/>
        </w:rPr>
        <w:t>Chilkoot</w:t>
      </w:r>
      <w:proofErr w:type="spellEnd"/>
      <w:r w:rsidRPr="00D92AE1">
        <w:rPr>
          <w:color w:val="FF0000"/>
        </w:rPr>
        <w:t xml:space="preserve"> Lake weir location.</w:t>
      </w:r>
      <w:bookmarkEnd w:id="13"/>
      <w:bookmarkEnd w:id="14"/>
      <w:bookmarkEnd w:id="15"/>
      <w:proofErr w:type="gramEnd"/>
    </w:p>
    <w:p w:rsidR="00FC1A3A" w:rsidRPr="00D92AE1" w:rsidRDefault="00FC1A3A" w:rsidP="00FC1A3A">
      <w:pPr>
        <w:pStyle w:val="Heading1"/>
        <w:rPr>
          <w:color w:val="FF0000"/>
        </w:rPr>
      </w:pPr>
      <w:bookmarkStart w:id="16" w:name="_Toc480210323"/>
      <w:r w:rsidRPr="00D92AE1">
        <w:rPr>
          <w:color w:val="FF0000"/>
        </w:rPr>
        <w:t>Methods</w:t>
      </w:r>
      <w:bookmarkEnd w:id="16"/>
    </w:p>
    <w:p w:rsidR="00DF2598" w:rsidRPr="00D92AE1" w:rsidRDefault="00856FFC" w:rsidP="00DF2598">
      <w:pPr>
        <w:tabs>
          <w:tab w:val="left" w:pos="900"/>
        </w:tabs>
        <w:rPr>
          <w:color w:val="FF0000"/>
        </w:rPr>
      </w:pPr>
      <w:r w:rsidRPr="00D92AE1">
        <w:rPr>
          <w:color w:val="FF0000"/>
        </w:rPr>
        <w:t>State-space models (Harvey 1989) are time series models that feature both observed variables and unobserved states. Th</w:t>
      </w:r>
      <w:r w:rsidR="00171AAF" w:rsidRPr="00D92AE1">
        <w:rPr>
          <w:color w:val="FF0000"/>
        </w:rPr>
        <w:t>e Bayesian age structured state–</w:t>
      </w:r>
      <w:r w:rsidRPr="00D92AE1">
        <w:rPr>
          <w:color w:val="FF0000"/>
        </w:rPr>
        <w:t xml:space="preserve">space model considers process variation (natural fluctuations) in stock productivity, recruitment, and age-at-maturation independently from observation error (uncertainty in measurements of observed data) in run size, harvest, and age composition. </w:t>
      </w:r>
      <w:proofErr w:type="spellStart"/>
      <w:r w:rsidR="00563CE6" w:rsidRPr="00D92AE1">
        <w:rPr>
          <w:color w:val="FF0000"/>
        </w:rPr>
        <w:t>Chilkoot</w:t>
      </w:r>
      <w:proofErr w:type="spellEnd"/>
      <w:r w:rsidR="00DF2598" w:rsidRPr="00D92AE1">
        <w:rPr>
          <w:color w:val="FF0000"/>
        </w:rPr>
        <w:t xml:space="preserve"> Lake sockeye salmon </w:t>
      </w:r>
      <w:proofErr w:type="spellStart"/>
      <w:r w:rsidR="00DF2598" w:rsidRPr="00D92AE1">
        <w:rPr>
          <w:color w:val="FF0000"/>
        </w:rPr>
        <w:t>spawner</w:t>
      </w:r>
      <w:proofErr w:type="spellEnd"/>
      <w:r w:rsidR="00DF2598" w:rsidRPr="00D92AE1">
        <w:rPr>
          <w:color w:val="FF0000"/>
        </w:rPr>
        <w:t xml:space="preserve">-recruit data were analyzed using a Bayesian age-structured state-space model. The models assumed a Ricker </w:t>
      </w:r>
      <w:proofErr w:type="spellStart"/>
      <w:r w:rsidR="00DF2598" w:rsidRPr="00D92AE1">
        <w:rPr>
          <w:color w:val="FF0000"/>
        </w:rPr>
        <w:t>spawner</w:t>
      </w:r>
      <w:proofErr w:type="spellEnd"/>
      <w:r w:rsidR="00DF2598" w:rsidRPr="00D92AE1">
        <w:rPr>
          <w:color w:val="FF0000"/>
        </w:rPr>
        <w:t xml:space="preserve">-recruit relationship and time-varying productivity and were fit to multiple sources of information on historical abundance as well as data on age composition and harvest. This permitted simultaneous reconstruction of historical abundance and estimation of stock productivity and yield. </w:t>
      </w:r>
    </w:p>
    <w:p w:rsidR="00A93351" w:rsidRPr="00D92AE1" w:rsidRDefault="00A93351" w:rsidP="00A93351">
      <w:pPr>
        <w:pStyle w:val="Heading2"/>
        <w:rPr>
          <w:color w:val="FF0000"/>
        </w:rPr>
      </w:pPr>
      <w:bookmarkStart w:id="17" w:name="_Toc480210324"/>
      <w:r w:rsidRPr="00D92AE1">
        <w:rPr>
          <w:color w:val="FF0000"/>
        </w:rPr>
        <w:lastRenderedPageBreak/>
        <w:t>Data</w:t>
      </w:r>
      <w:bookmarkEnd w:id="17"/>
    </w:p>
    <w:p w:rsidR="00337FE8" w:rsidRPr="00D92AE1" w:rsidRDefault="00CC1C60" w:rsidP="00337FE8">
      <w:pPr>
        <w:rPr>
          <w:color w:val="FF0000"/>
        </w:rPr>
      </w:pPr>
      <w:r w:rsidRPr="00D92AE1">
        <w:rPr>
          <w:color w:val="FF0000"/>
        </w:rPr>
        <w:t xml:space="preserve">The state-space model requires the following input data: 1) estimates and </w:t>
      </w:r>
      <w:r w:rsidR="00414377" w:rsidRPr="00D92AE1">
        <w:rPr>
          <w:color w:val="FF0000"/>
        </w:rPr>
        <w:t>associated coefficient of variation</w:t>
      </w:r>
      <w:r w:rsidR="001320B8" w:rsidRPr="00D92AE1">
        <w:rPr>
          <w:color w:val="FF0000"/>
        </w:rPr>
        <w:t>s</w:t>
      </w:r>
      <w:r w:rsidR="00414377" w:rsidRPr="00D92AE1">
        <w:rPr>
          <w:color w:val="FF0000"/>
        </w:rPr>
        <w:t xml:space="preserve"> (CV</w:t>
      </w:r>
      <w:r w:rsidR="001320B8" w:rsidRPr="00D92AE1">
        <w:rPr>
          <w:color w:val="FF0000"/>
        </w:rPr>
        <w:t>s</w:t>
      </w:r>
      <w:r w:rsidR="00414377" w:rsidRPr="00D92AE1">
        <w:rPr>
          <w:color w:val="FF0000"/>
        </w:rPr>
        <w:t>) of harvest; 2) estimates</w:t>
      </w:r>
      <w:r w:rsidR="007F710E" w:rsidRPr="00D92AE1">
        <w:rPr>
          <w:color w:val="FF0000"/>
        </w:rPr>
        <w:t xml:space="preserve"> and </w:t>
      </w:r>
      <w:r w:rsidR="00414377" w:rsidRPr="00D92AE1">
        <w:rPr>
          <w:color w:val="FF0000"/>
        </w:rPr>
        <w:t>associated CV</w:t>
      </w:r>
      <w:r w:rsidR="007D0135" w:rsidRPr="00D92AE1">
        <w:rPr>
          <w:color w:val="FF0000"/>
        </w:rPr>
        <w:t>s</w:t>
      </w:r>
      <w:r w:rsidR="00737F1C" w:rsidRPr="00D92AE1">
        <w:rPr>
          <w:color w:val="FF0000"/>
        </w:rPr>
        <w:t xml:space="preserve"> of escapement counts</w:t>
      </w:r>
      <w:r w:rsidR="00102070" w:rsidRPr="00D92AE1">
        <w:rPr>
          <w:color w:val="FF0000"/>
        </w:rPr>
        <w:t xml:space="preserve"> and escapement indices</w:t>
      </w:r>
      <w:r w:rsidR="00414377" w:rsidRPr="00D92AE1">
        <w:rPr>
          <w:color w:val="FF0000"/>
        </w:rPr>
        <w:t>; and 3) age composition of the total run (harvest and escapement</w:t>
      </w:r>
      <w:r w:rsidR="00737F1C" w:rsidRPr="00D92AE1">
        <w:rPr>
          <w:color w:val="FF0000"/>
        </w:rPr>
        <w:t xml:space="preserve"> </w:t>
      </w:r>
      <w:r w:rsidR="00414377" w:rsidRPr="00D92AE1">
        <w:rPr>
          <w:color w:val="FF0000"/>
        </w:rPr>
        <w:t>data combined). Sources of these data components are described in the following sections.</w:t>
      </w:r>
    </w:p>
    <w:p w:rsidR="00617A3E" w:rsidRPr="00D92AE1" w:rsidRDefault="00617A3E" w:rsidP="00A93351">
      <w:pPr>
        <w:pStyle w:val="Heading3"/>
        <w:rPr>
          <w:color w:val="FF0000"/>
        </w:rPr>
      </w:pPr>
      <w:bookmarkStart w:id="18" w:name="_Toc480210325"/>
      <w:commentRangeStart w:id="19"/>
      <w:r w:rsidRPr="00D92AE1">
        <w:rPr>
          <w:color w:val="FF0000"/>
        </w:rPr>
        <w:t>Harvest Estimates</w:t>
      </w:r>
      <w:bookmarkEnd w:id="18"/>
      <w:commentRangeEnd w:id="19"/>
      <w:r w:rsidR="002C2361" w:rsidRPr="00D92AE1">
        <w:rPr>
          <w:rStyle w:val="CommentReference"/>
          <w:b w:val="0"/>
          <w:color w:val="FF0000"/>
        </w:rPr>
        <w:commentReference w:id="19"/>
      </w:r>
    </w:p>
    <w:p w:rsidR="00DE6215" w:rsidRPr="00D92AE1" w:rsidRDefault="00DE6215" w:rsidP="00DE6215">
      <w:pPr>
        <w:rPr>
          <w:color w:val="FF0000"/>
        </w:rPr>
      </w:pPr>
      <w:r w:rsidRPr="00D92AE1">
        <w:rPr>
          <w:color w:val="FF0000"/>
        </w:rPr>
        <w:t xml:space="preserve">Commercial harvest data for the District 15 commercial drift gillnet fishery were obtained from the ADF&amp;G Southeast Alaska Integrated Fisheries Database. Known-origin scale samples were processed </w:t>
      </w:r>
      <w:proofErr w:type="spellStart"/>
      <w:r w:rsidRPr="00D92AE1">
        <w:rPr>
          <w:color w:val="FF0000"/>
        </w:rPr>
        <w:t>inseason</w:t>
      </w:r>
      <w:proofErr w:type="spellEnd"/>
      <w:r w:rsidRPr="00D92AE1">
        <w:rPr>
          <w:color w:val="FF0000"/>
        </w:rPr>
        <w:t xml:space="preserve"> on a weekly basis, after which commercial fishery samples were analyzed and assigned to one of three stocks,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based on scale characteristics. The weekly proportions of classified scale samples were applied to the District 15 commercial drift gillnet harvest to provide weekly estimates of stock contribution for </w:t>
      </w:r>
      <w:proofErr w:type="spellStart"/>
      <w:r w:rsidRPr="00D92AE1">
        <w:rPr>
          <w:color w:val="FF0000"/>
        </w:rPr>
        <w:t>inseason</w:t>
      </w:r>
      <w:proofErr w:type="spellEnd"/>
      <w:r w:rsidRPr="00D92AE1">
        <w:rPr>
          <w:color w:val="FF0000"/>
        </w:rPr>
        <w:t xml:space="preserve"> management and postseason estimates of total harvest by stock, weighted by statistical week. Since total District 15 commercial drift gillnet harvest was not apportioned to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in the ADF&amp;G database in years 1976 through 1983, the apportionment percentages from McPherson (1990) were reapplied to updated h</w:t>
      </w:r>
      <w:r w:rsidR="00B37566" w:rsidRPr="00D92AE1">
        <w:rPr>
          <w:color w:val="FF0000"/>
        </w:rPr>
        <w:t>arvest from those years (Bednar</w:t>
      </w:r>
      <w:r w:rsidRPr="00D92AE1">
        <w:rPr>
          <w:color w:val="FF0000"/>
        </w:rPr>
        <w:t>s</w:t>
      </w:r>
      <w:r w:rsidR="00B37566" w:rsidRPr="00D92AE1">
        <w:rPr>
          <w:color w:val="FF0000"/>
        </w:rPr>
        <w:t>k</w:t>
      </w:r>
      <w:r w:rsidRPr="00D92AE1">
        <w:rPr>
          <w:color w:val="FF0000"/>
        </w:rPr>
        <w:t>i et al. 2017).</w:t>
      </w:r>
    </w:p>
    <w:p w:rsidR="001B53D3" w:rsidRPr="00D92AE1" w:rsidRDefault="001B53D3" w:rsidP="001B53D3">
      <w:pPr>
        <w:pStyle w:val="Caption"/>
        <w:rPr>
          <w:color w:val="FF0000"/>
        </w:rPr>
      </w:pPr>
      <w:bookmarkStart w:id="20"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proofErr w:type="spellStart"/>
      <w:r w:rsidR="00563CE6" w:rsidRPr="00D92AE1">
        <w:rPr>
          <w:color w:val="FF0000"/>
        </w:rPr>
        <w:t>Chilkoot</w:t>
      </w:r>
      <w:proofErr w:type="spellEnd"/>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20"/>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D92AE1" w:rsidRDefault="000E1C60" w:rsidP="00A93351">
      <w:pPr>
        <w:pStyle w:val="Heading3"/>
        <w:rPr>
          <w:color w:val="FF0000"/>
        </w:rPr>
      </w:pPr>
      <w:bookmarkStart w:id="21" w:name="_Toc480210326"/>
      <w:r w:rsidRPr="00D92AE1">
        <w:rPr>
          <w:color w:val="FF0000"/>
        </w:rPr>
        <w:t>Escapement Estimates</w:t>
      </w:r>
      <w:bookmarkEnd w:id="21"/>
    </w:p>
    <w:p w:rsidR="007D049E" w:rsidRPr="00D92AE1" w:rsidRDefault="00563CE6" w:rsidP="007D049E">
      <w:pPr>
        <w:rPr>
          <w:color w:val="FF0000"/>
        </w:rPr>
      </w:pPr>
      <w:bookmarkStart w:id="22" w:name="_Toc471397501"/>
      <w:proofErr w:type="spellStart"/>
      <w:r w:rsidRPr="00D92AE1">
        <w:rPr>
          <w:color w:val="FF0000"/>
        </w:rPr>
        <w:t>Chilkoot</w:t>
      </w:r>
      <w:proofErr w:type="spellEnd"/>
      <w:r w:rsidR="007D049E" w:rsidRPr="00D92AE1">
        <w:rPr>
          <w:color w:val="FF0000"/>
        </w:rPr>
        <w:t xml:space="preserve"> Lake sockeye salmon escapements have been estimated through weir counts (1967–1993), weir counts with mark–recapture estimates (1994,  1995, and 1999–2007), mark–recapture estimates only (1996–1998), and DIDSON counts with mark–recapture</w:t>
      </w:r>
      <w:r w:rsidR="00171AAF" w:rsidRPr="00D92AE1">
        <w:rPr>
          <w:color w:val="FF0000"/>
        </w:rPr>
        <w:t xml:space="preserve"> estimates</w:t>
      </w:r>
      <w:r w:rsidR="007D049E" w:rsidRPr="00D92AE1">
        <w:rPr>
          <w:color w:val="FF0000"/>
        </w:rPr>
        <w:t xml:space="preserve"> (2008–2016) (Eggers et al. 2010; Sogge and Bachman 2014; Bednarski et al. 2017).</w:t>
      </w:r>
    </w:p>
    <w:p w:rsidR="00880D11" w:rsidRPr="00D92AE1" w:rsidRDefault="00880D11" w:rsidP="00A93351">
      <w:pPr>
        <w:pStyle w:val="Heading4"/>
        <w:rPr>
          <w:color w:val="FF0000"/>
        </w:rPr>
      </w:pPr>
      <w:bookmarkStart w:id="23" w:name="_Toc480210327"/>
      <w:r w:rsidRPr="00D92AE1">
        <w:rPr>
          <w:color w:val="FF0000"/>
        </w:rPr>
        <w:t>Mark–recapture Estimates</w:t>
      </w:r>
      <w:bookmarkEnd w:id="22"/>
      <w:bookmarkEnd w:id="23"/>
    </w:p>
    <w:p w:rsidR="007D049E" w:rsidRPr="00D92AE1" w:rsidRDefault="007D049E" w:rsidP="007D049E">
      <w:pPr>
        <w:rPr>
          <w:color w:val="FF0000"/>
        </w:rPr>
      </w:pPr>
      <w:r w:rsidRPr="00D92AE1">
        <w:rPr>
          <w:color w:val="FF0000"/>
        </w:rP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spawning areas. This information was used to generate mark–recapture estimates of sockeye salmon abundance in the entire drainage.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populations were then estimated by simply multiplying the </w:t>
      </w:r>
      <w:proofErr w:type="spellStart"/>
      <w:r w:rsidRPr="00D92AE1">
        <w:rPr>
          <w:color w:val="FF0000"/>
        </w:rPr>
        <w:t>drainagewide</w:t>
      </w:r>
      <w:proofErr w:type="spellEnd"/>
      <w:r w:rsidRPr="00D92AE1">
        <w:rPr>
          <w:color w:val="FF0000"/>
        </w:rPr>
        <w:t xml:space="preserv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880D11" w:rsidRPr="00D92AE1" w:rsidRDefault="00880D11" w:rsidP="00A93351">
      <w:pPr>
        <w:pStyle w:val="Heading4"/>
        <w:rPr>
          <w:color w:val="FF0000"/>
        </w:rPr>
      </w:pPr>
      <w:bookmarkStart w:id="24" w:name="_Toc480210328"/>
      <w:r w:rsidRPr="00D92AE1">
        <w:rPr>
          <w:color w:val="FF0000"/>
        </w:rPr>
        <w:t xml:space="preserve">Weir </w:t>
      </w:r>
      <w:r w:rsidR="00EC345A" w:rsidRPr="00D92AE1">
        <w:rPr>
          <w:color w:val="FF0000"/>
        </w:rPr>
        <w:t xml:space="preserve">and DIDSON </w:t>
      </w:r>
      <w:r w:rsidRPr="00D92AE1">
        <w:rPr>
          <w:color w:val="FF0000"/>
        </w:rPr>
        <w:t>Estimates</w:t>
      </w:r>
      <w:bookmarkEnd w:id="24"/>
    </w:p>
    <w:p w:rsidR="00880D11" w:rsidRPr="00D92AE1" w:rsidRDefault="00EC345A" w:rsidP="00880D11">
      <w:pPr>
        <w:rPr>
          <w:color w:val="FF0000"/>
        </w:rPr>
      </w:pPr>
      <w:r w:rsidRPr="00D92AE1">
        <w:rPr>
          <w:color w:val="FF0000"/>
        </w:rPr>
        <w:t xml:space="preserve">Using linear regression methods, weir and DIDSON counts were expanded in years with shortened seasons to allow for comparison across all years, because weir and DIDSON operations did not always encompass the entire run. In some </w:t>
      </w:r>
      <w:proofErr w:type="gramStart"/>
      <w:r w:rsidRPr="00D92AE1">
        <w:rPr>
          <w:color w:val="FF0000"/>
        </w:rPr>
        <w:t>years</w:t>
      </w:r>
      <w:proofErr w:type="gramEnd"/>
      <w:r w:rsidRPr="00D92AE1">
        <w:rPr>
          <w:color w:val="FF0000"/>
        </w:rPr>
        <w:t xml:space="preserve"> weir and DIDSON operations were started later and/or ended earlier than average due to budget constraints, flooding, or other problems (Bednarski et al. 2017). </w:t>
      </w:r>
    </w:p>
    <w:p w:rsidR="00C6667E" w:rsidRPr="00D92AE1" w:rsidRDefault="00C6667E" w:rsidP="00C6667E">
      <w:pPr>
        <w:pStyle w:val="Heading3"/>
        <w:rPr>
          <w:color w:val="FF0000"/>
        </w:rPr>
      </w:pPr>
      <w:bookmarkStart w:id="25" w:name="_Toc480210329"/>
      <w:r w:rsidRPr="00D92AE1">
        <w:rPr>
          <w:color w:val="FF0000"/>
        </w:rPr>
        <w:t>Fry Plants</w:t>
      </w:r>
      <w:bookmarkEnd w:id="25"/>
    </w:p>
    <w:p w:rsidR="00C6667E" w:rsidRPr="00D92AE1" w:rsidRDefault="00C6667E" w:rsidP="00C6667E">
      <w:pPr>
        <w:rPr>
          <w:color w:val="FF0000"/>
        </w:rPr>
      </w:pPr>
      <w:r w:rsidRPr="00D92AE1">
        <w:rPr>
          <w:color w:val="FF0000"/>
        </w:rPr>
        <w:t xml:space="preserve">Based on results of </w:t>
      </w:r>
      <w:proofErr w:type="spellStart"/>
      <w:r w:rsidRPr="00D92AE1">
        <w:rPr>
          <w:color w:val="FF0000"/>
        </w:rPr>
        <w:t>Koenings</w:t>
      </w:r>
      <w:proofErr w:type="spellEnd"/>
      <w:r w:rsidRPr="00D92AE1">
        <w:rPr>
          <w:color w:val="FF0000"/>
        </w:rPr>
        <w:t>’ Euphotic Volume model (</w:t>
      </w:r>
      <w:proofErr w:type="spellStart"/>
      <w:r w:rsidRPr="00D92AE1">
        <w:rPr>
          <w:color w:val="FF0000"/>
        </w:rPr>
        <w:t>Koenings</w:t>
      </w:r>
      <w:proofErr w:type="spellEnd"/>
      <w:r w:rsidRPr="00D92AE1">
        <w:rPr>
          <w:color w:val="FF0000"/>
        </w:rPr>
        <w:t xml:space="preserve"> and Burkett 1987), it was determined, in the 1980s,</w:t>
      </w:r>
      <w:r w:rsidR="00171AAF" w:rsidRPr="00D92AE1">
        <w:rPr>
          <w:color w:val="FF0000"/>
        </w:rPr>
        <w:t xml:space="preserve"> that </w:t>
      </w:r>
      <w:proofErr w:type="spellStart"/>
      <w:r w:rsidR="00563CE6" w:rsidRPr="00D92AE1">
        <w:rPr>
          <w:color w:val="FF0000"/>
        </w:rPr>
        <w:t>Chilkoot</w:t>
      </w:r>
      <w:proofErr w:type="spellEnd"/>
      <w:r w:rsidR="00171AAF" w:rsidRPr="00D92AE1">
        <w:rPr>
          <w:color w:val="FF0000"/>
        </w:rPr>
        <w:t xml:space="preserve"> Lake was spawning-</w:t>
      </w:r>
      <w:r w:rsidRPr="00D92AE1">
        <w:rPr>
          <w:color w:val="FF0000"/>
        </w:rPr>
        <w:t>area limited and zooplankton biomass</w:t>
      </w:r>
    </w:p>
    <w:p w:rsidR="00C6667E" w:rsidRPr="00D92AE1" w:rsidRDefault="00C6667E" w:rsidP="00880D11">
      <w:pPr>
        <w:rPr>
          <w:color w:val="FF0000"/>
        </w:rPr>
      </w:pPr>
    </w:p>
    <w:p w:rsidR="007D049E" w:rsidRPr="00D92AE1" w:rsidRDefault="007D049E" w:rsidP="007D049E">
      <w:pPr>
        <w:pStyle w:val="Caption"/>
        <w:rPr>
          <w:color w:val="FF0000"/>
        </w:rPr>
      </w:pPr>
      <w:bookmarkStart w:id="26" w:name="_Toc479169583"/>
      <w:bookmarkStart w:id="27" w:name="_Toc480210310"/>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proofErr w:type="spellStart"/>
      <w:r w:rsidR="00563CE6" w:rsidRPr="00D92AE1">
        <w:rPr>
          <w:color w:val="FF0000"/>
        </w:rPr>
        <w:t>Chilkoot</w:t>
      </w:r>
      <w:proofErr w:type="spellEnd"/>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6"/>
      <w:bookmarkEnd w:id="27"/>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7D049E" w:rsidRPr="00D92AE1" w:rsidRDefault="007D1516" w:rsidP="007D049E">
      <w:pPr>
        <w:rPr>
          <w:color w:val="FF0000"/>
        </w:rPr>
      </w:pPr>
      <w:proofErr w:type="gramStart"/>
      <w:r w:rsidRPr="00D92AE1">
        <w:rPr>
          <w:color w:val="FF0000"/>
        </w:rPr>
        <w:lastRenderedPageBreak/>
        <w:t>was</w:t>
      </w:r>
      <w:proofErr w:type="gramEnd"/>
      <w:r w:rsidRPr="00D92AE1">
        <w:rPr>
          <w:color w:val="FF0000"/>
        </w:rPr>
        <w:t xml:space="preserve"> sufficient to feed an additional 10 to 12 million fry</w:t>
      </w:r>
      <w:r w:rsidR="00416D31" w:rsidRPr="00D92AE1">
        <w:rPr>
          <w:color w:val="FF0000"/>
        </w:rPr>
        <w:t xml:space="preserve">. </w:t>
      </w:r>
      <w:r w:rsidR="007D049E" w:rsidRPr="00D92AE1">
        <w:rPr>
          <w:color w:val="FF0000"/>
        </w:rPr>
        <w:t xml:space="preserve">Enhancement programs included harvesting </w:t>
      </w:r>
      <w:r w:rsidR="007D049E" w:rsidRPr="00D92AE1">
        <w:rPr>
          <w:color w:val="FF0000"/>
          <w:sz w:val="23"/>
          <w:szCs w:val="23"/>
        </w:rPr>
        <w:t xml:space="preserve">eggs and </w:t>
      </w:r>
      <w:proofErr w:type="spellStart"/>
      <w:r w:rsidR="007D049E" w:rsidRPr="00D92AE1">
        <w:rPr>
          <w:color w:val="FF0000"/>
          <w:sz w:val="23"/>
          <w:szCs w:val="23"/>
        </w:rPr>
        <w:t>milt</w:t>
      </w:r>
      <w:proofErr w:type="spellEnd"/>
      <w:r w:rsidR="007D049E" w:rsidRPr="00D92AE1">
        <w:rPr>
          <w:color w:val="FF0000"/>
          <w:sz w:val="23"/>
          <w:szCs w:val="23"/>
        </w:rPr>
        <w:t xml:space="preserve"> from sockeye salmon returning to the lake, then stocking fry in the lake in the summer after hatching (1994–1997; 2001) along with</w:t>
      </w:r>
      <w:r w:rsidR="007D049E" w:rsidRPr="00D92AE1">
        <w:rPr>
          <w:color w:val="FF0000"/>
        </w:rPr>
        <w:t xml:space="preserve"> seeding incubation boxes, located along </w:t>
      </w:r>
      <w:proofErr w:type="spellStart"/>
      <w:r w:rsidR="00563CE6" w:rsidRPr="00D92AE1">
        <w:rPr>
          <w:color w:val="FF0000"/>
        </w:rPr>
        <w:t>Chilkoot</w:t>
      </w:r>
      <w:proofErr w:type="spellEnd"/>
      <w:r w:rsidR="007D049E" w:rsidRPr="00D92AE1">
        <w:rPr>
          <w:color w:val="FF0000"/>
        </w:rPr>
        <w:t xml:space="preserve"> Lake, with sockeye eggs that would emerge the following spring (1989–1998 and 2003) (Table 3). </w:t>
      </w:r>
    </w:p>
    <w:p w:rsidR="001C202E" w:rsidRPr="00D92AE1" w:rsidRDefault="006918AD" w:rsidP="007D1516">
      <w:pPr>
        <w:rPr>
          <w:color w:val="FF0000"/>
        </w:rPr>
      </w:pPr>
      <w:r w:rsidRPr="00D92AE1">
        <w:rPr>
          <w:color w:val="FF0000"/>
        </w:rPr>
        <w:t xml:space="preserve">The result of the fry stocking was a decline in </w:t>
      </w:r>
      <w:proofErr w:type="spellStart"/>
      <w:r w:rsidRPr="00D92AE1">
        <w:rPr>
          <w:color w:val="FF0000"/>
        </w:rPr>
        <w:t>smolt</w:t>
      </w:r>
      <w:proofErr w:type="spellEnd"/>
      <w:r w:rsidRPr="00D92AE1">
        <w:rPr>
          <w:color w:val="FF0000"/>
        </w:rPr>
        <w:t xml:space="preserve"> abundance, a decrease in mean length and weight of age-1. </w:t>
      </w:r>
      <w:proofErr w:type="gramStart"/>
      <w:r w:rsidRPr="00D92AE1">
        <w:rPr>
          <w:color w:val="FF0000"/>
        </w:rPr>
        <w:t>and</w:t>
      </w:r>
      <w:proofErr w:type="gramEnd"/>
      <w:r w:rsidRPr="00D92AE1">
        <w:rPr>
          <w:color w:val="FF0000"/>
        </w:rPr>
        <w:t xml:space="preserve"> age-2. </w:t>
      </w:r>
      <w:proofErr w:type="spellStart"/>
      <w:proofErr w:type="gramStart"/>
      <w:r w:rsidRPr="00D92AE1">
        <w:rPr>
          <w:color w:val="FF0000"/>
        </w:rPr>
        <w:t>smolts</w:t>
      </w:r>
      <w:proofErr w:type="spellEnd"/>
      <w:proofErr w:type="gramEnd"/>
      <w:r w:rsidRPr="00D92AE1">
        <w:rPr>
          <w:color w:val="FF0000"/>
        </w:rPr>
        <w:t xml:space="preserve">, </w:t>
      </w:r>
      <w:r w:rsidR="00175B08" w:rsidRPr="00D92AE1">
        <w:rPr>
          <w:color w:val="FF0000"/>
        </w:rPr>
        <w:t xml:space="preserve">and </w:t>
      </w:r>
      <w:r w:rsidRPr="00D92AE1">
        <w:rPr>
          <w:color w:val="FF0000"/>
        </w:rPr>
        <w:t xml:space="preserve">a change in the </w:t>
      </w:r>
      <w:proofErr w:type="spellStart"/>
      <w:r w:rsidRPr="00D92AE1">
        <w:rPr>
          <w:color w:val="FF0000"/>
        </w:rPr>
        <w:t>smolt</w:t>
      </w:r>
      <w:proofErr w:type="spellEnd"/>
      <w:r w:rsidRPr="00D92AE1">
        <w:rPr>
          <w:color w:val="FF0000"/>
        </w:rPr>
        <w:t xml:space="preserve"> age composition that was possibly linked to </w:t>
      </w:r>
      <w:r w:rsidR="00175B08" w:rsidRPr="00D92AE1">
        <w:rPr>
          <w:color w:val="FF0000"/>
        </w:rPr>
        <w:t xml:space="preserve">zooplankton </w:t>
      </w:r>
      <w:r w:rsidRPr="00D92AE1">
        <w:rPr>
          <w:color w:val="FF0000"/>
        </w:rPr>
        <w:t xml:space="preserve">food limitation. The density of the zooplankton prey </w:t>
      </w:r>
      <w:r w:rsidRPr="00D92AE1">
        <w:rPr>
          <w:i/>
          <w:color w:val="FF0000"/>
        </w:rPr>
        <w:t>Daphnia</w:t>
      </w:r>
      <w:r w:rsidRPr="00D92AE1">
        <w:rPr>
          <w:color w:val="FF0000"/>
        </w:rPr>
        <w:t xml:space="preserve"> dec</w:t>
      </w:r>
      <w:r w:rsidR="00175B08" w:rsidRPr="00D92AE1">
        <w:rPr>
          <w:color w:val="FF0000"/>
        </w:rPr>
        <w:t>lined</w:t>
      </w:r>
      <w:r w:rsidRPr="00D92AE1">
        <w:rPr>
          <w:color w:val="FF0000"/>
        </w:rPr>
        <w:t xml:space="preserve"> after 1995 and again in 2001</w:t>
      </w:r>
      <w:r w:rsidR="00175B08" w:rsidRPr="00D92AE1">
        <w:rPr>
          <w:color w:val="FF0000"/>
        </w:rPr>
        <w:t>, corresponding</w:t>
      </w:r>
      <w:r w:rsidRPr="00D92AE1">
        <w:rPr>
          <w:color w:val="FF0000"/>
        </w:rPr>
        <w:t xml:space="preserve"> to </w:t>
      </w:r>
      <w:r w:rsidR="00175B08" w:rsidRPr="00D92AE1">
        <w:rPr>
          <w:color w:val="FF0000"/>
        </w:rPr>
        <w:t xml:space="preserve">increased </w:t>
      </w:r>
      <w:r w:rsidRPr="00D92AE1">
        <w:rPr>
          <w:color w:val="FF0000"/>
        </w:rPr>
        <w:t>lake stocking</w:t>
      </w:r>
      <w:r w:rsidR="00175B08" w:rsidRPr="00D92AE1">
        <w:rPr>
          <w:color w:val="FF0000"/>
        </w:rPr>
        <w:t xml:space="preserve"> efforts</w:t>
      </w:r>
      <w:r w:rsidRPr="00D92AE1">
        <w:rPr>
          <w:color w:val="FF0000"/>
        </w:rPr>
        <w:t>.</w:t>
      </w:r>
      <w:r w:rsidR="00175B08" w:rsidRPr="00D92AE1">
        <w:rPr>
          <w:color w:val="FF0000"/>
        </w:rPr>
        <w:t xml:space="preserve"> Analysis of the product</w:t>
      </w:r>
      <w:r w:rsidR="00171AAF" w:rsidRPr="00D92AE1">
        <w:rPr>
          <w:color w:val="FF0000"/>
        </w:rPr>
        <w:t xml:space="preserve">ion of wild and enhanced </w:t>
      </w:r>
      <w:proofErr w:type="spellStart"/>
      <w:r w:rsidR="00171AAF" w:rsidRPr="00D92AE1">
        <w:rPr>
          <w:color w:val="FF0000"/>
        </w:rPr>
        <w:t>smolts</w:t>
      </w:r>
      <w:proofErr w:type="spellEnd"/>
      <w:r w:rsidR="00175B08" w:rsidRPr="00D92AE1">
        <w:rPr>
          <w:color w:val="FF0000"/>
        </w:rPr>
        <w:t xml:space="preserve"> demonstrated that the fry plants depressed the wild </w:t>
      </w:r>
      <w:proofErr w:type="spellStart"/>
      <w:r w:rsidR="00175B08" w:rsidRPr="00D92AE1">
        <w:rPr>
          <w:color w:val="FF0000"/>
        </w:rPr>
        <w:t>smolt</w:t>
      </w:r>
      <w:proofErr w:type="spellEnd"/>
      <w:r w:rsidR="00175B08" w:rsidRPr="00D92AE1">
        <w:rPr>
          <w:color w:val="FF0000"/>
        </w:rPr>
        <w:t xml:space="preserve"> production, and further, the fry plants generally occurred in the face of relatively high wild stock escapements. This sugg</w:t>
      </w:r>
      <w:r w:rsidR="00171AAF" w:rsidRPr="00D92AE1">
        <w:rPr>
          <w:color w:val="FF0000"/>
        </w:rPr>
        <w:t>ests that production is rearing-</w:t>
      </w:r>
      <w:r w:rsidR="00175B08" w:rsidRPr="00D92AE1">
        <w:rPr>
          <w:color w:val="FF0000"/>
        </w:rPr>
        <w:t xml:space="preserve">limited, and that fry plants in the face of moderate to high wild stock escapement resulted in decreased wild </w:t>
      </w:r>
      <w:proofErr w:type="spellStart"/>
      <w:r w:rsidR="00175B08" w:rsidRPr="00D92AE1">
        <w:rPr>
          <w:color w:val="FF0000"/>
        </w:rPr>
        <w:t>smolt</w:t>
      </w:r>
      <w:proofErr w:type="spellEnd"/>
      <w:r w:rsidR="00175B08" w:rsidRPr="00D92AE1">
        <w:rPr>
          <w:color w:val="FF0000"/>
        </w:rPr>
        <w:t xml:space="preserve"> production (Eggers et al. 2008).</w:t>
      </w:r>
    </w:p>
    <w:p w:rsidR="007D049E" w:rsidRPr="00D92AE1" w:rsidRDefault="007D049E" w:rsidP="007D049E">
      <w:pPr>
        <w:pStyle w:val="Caption"/>
        <w:rPr>
          <w:color w:val="FF0000"/>
          <w:szCs w:val="22"/>
        </w:rPr>
      </w:pPr>
      <w:bookmarkStart w:id="28" w:name="_Toc400090051"/>
      <w:bookmarkStart w:id="29" w:name="_Toc479169584"/>
      <w:bookmarkStart w:id="30" w:name="_Toc480210311"/>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00563CE6" w:rsidRPr="00D92AE1">
        <w:rPr>
          <w:color w:val="FF0000"/>
          <w:szCs w:val="22"/>
        </w:rPr>
        <w:t>Chilkoot</w:t>
      </w:r>
      <w:proofErr w:type="spellEnd"/>
      <w:r w:rsidRPr="00D92AE1">
        <w:rPr>
          <w:color w:val="FF0000"/>
          <w:szCs w:val="22"/>
        </w:rPr>
        <w:t xml:space="preserve"> Lake for release years 1989 to 2003 (Eggers et al. 2010). </w:t>
      </w:r>
      <w:bookmarkEnd w:id="28"/>
      <w:r w:rsidRPr="00D92AE1">
        <w:rPr>
          <w:color w:val="FF0000"/>
          <w:szCs w:val="22"/>
        </w:rPr>
        <w:t xml:space="preserve">The stocked fry were incubated as eggs in the hatchery and released as fry into </w:t>
      </w:r>
      <w:proofErr w:type="spellStart"/>
      <w:r w:rsidR="00563CE6"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9"/>
      <w:bookmarkEnd w:id="30"/>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5F72A8" w:rsidRPr="00D92AE1" w:rsidRDefault="007D049E" w:rsidP="007D049E">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9E509D" w:rsidRPr="00D92AE1" w:rsidRDefault="009E509D" w:rsidP="00A93351">
      <w:pPr>
        <w:pStyle w:val="Heading2"/>
        <w:rPr>
          <w:color w:val="FF0000"/>
        </w:rPr>
      </w:pPr>
      <w:bookmarkStart w:id="31" w:name="_Toc480210330"/>
      <w:r w:rsidRPr="00D92AE1">
        <w:rPr>
          <w:color w:val="FF0000"/>
        </w:rPr>
        <w:t>State Space Model</w:t>
      </w:r>
      <w:bookmarkEnd w:id="31"/>
    </w:p>
    <w:p w:rsidR="007D049E" w:rsidRPr="00D92AE1" w:rsidRDefault="00563CE6" w:rsidP="007D049E">
      <w:pPr>
        <w:rPr>
          <w:color w:val="FF0000"/>
        </w:rPr>
      </w:pPr>
      <w:proofErr w:type="spellStart"/>
      <w:r w:rsidRPr="00D92AE1">
        <w:rPr>
          <w:color w:val="FF0000"/>
        </w:rPr>
        <w:t>Chilkoot</w:t>
      </w:r>
      <w:proofErr w:type="spellEnd"/>
      <w:r w:rsidR="007D049E" w:rsidRPr="00D92AE1">
        <w:rPr>
          <w:color w:val="FF0000"/>
        </w:rPr>
        <w:t xml:space="preserve"> Lake sockeye salmon </w:t>
      </w:r>
      <w:proofErr w:type="spellStart"/>
      <w:r w:rsidR="007D049E" w:rsidRPr="00D92AE1">
        <w:rPr>
          <w:color w:val="FF0000"/>
        </w:rPr>
        <w:t>spawner</w:t>
      </w:r>
      <w:proofErr w:type="spellEnd"/>
      <w:r w:rsidR="007D049E" w:rsidRPr="00D92AE1">
        <w:rPr>
          <w:color w:val="FF0000"/>
        </w:rPr>
        <w:t>-recruit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w:t>
      </w:r>
      <w:r w:rsidRPr="00D92AE1">
        <w:rPr>
          <w:color w:val="FF0000"/>
        </w:rPr>
        <w:lastRenderedPageBreak/>
        <w:t xml:space="preserve">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32" w:name="_Toc480210331"/>
      <w:r w:rsidRPr="00D92AE1">
        <w:rPr>
          <w:color w:val="FF0000"/>
          <w:sz w:val="24"/>
          <w:szCs w:val="24"/>
        </w:rPr>
        <w:t>Process Model</w:t>
      </w:r>
      <w:bookmarkEnd w:id="32"/>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w:t>
      </w:r>
      <w:proofErr w:type="gramStart"/>
      <w:r w:rsidRPr="00D92AE1">
        <w:rPr>
          <w:color w:val="FF0000"/>
        </w:rPr>
        <w:t>AR(</w:t>
      </w:r>
      <w:proofErr w:type="gramEnd"/>
      <w:r w:rsidRPr="00D92AE1">
        <w:rPr>
          <w:color w:val="FF0000"/>
        </w:rPr>
        <w:t xml:space="preserve">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60332102" r:id="rId25"/>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proofErr w:type="gramStart"/>
      <w:r w:rsidRPr="00D92AE1">
        <w:rPr>
          <w:color w:val="FF0000"/>
        </w:rPr>
        <w:t>AR(</w:t>
      </w:r>
      <w:proofErr w:type="gramEnd"/>
      <w:r w:rsidRPr="00D92AE1">
        <w:rPr>
          <w:color w:val="FF0000"/>
        </w:rPr>
        <w:t>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26" o:title=""/>
          </v:shape>
          <o:OLEObject Type="Embed" ProgID="Equation.3" ShapeID="_x0000_i1026" DrawAspect="Content" ObjectID="_1560332103" r:id="rId27"/>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w:t>
      </w:r>
      <w:proofErr w:type="gramStart"/>
      <w:r w:rsidRPr="00D92AE1">
        <w:rPr>
          <w:color w:val="FF0000"/>
        </w:rPr>
        <w:t>F</w:t>
      </w:r>
      <w:r w:rsidRPr="00D92AE1">
        <w:rPr>
          <w:color w:val="FF0000"/>
          <w:vertAlign w:val="subscript"/>
        </w:rPr>
        <w:t>y+</w:t>
      </w:r>
      <w:proofErr w:type="gramEnd"/>
      <w:r w:rsidRPr="00D92AE1">
        <w:rPr>
          <w:color w:val="FF0000"/>
          <w:vertAlign w:val="subscript"/>
        </w:rPr>
        <w:t>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28" o:title=""/>
          </v:shape>
          <o:OLEObject Type="Embed" ProgID="Equation.3" ShapeID="_x0000_i1027" DrawAspect="Content" ObjectID="_1560332104" r:id="rId29"/>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0" o:title=""/>
          </v:shape>
          <o:OLEObject Type="Embed" ProgID="Equation.3" ShapeID="_x0000_i1028" DrawAspect="Content" ObjectID="_1560332105" r:id="rId31"/>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32" o:title=""/>
          </v:shape>
          <o:OLEObject Type="Embed" ProgID="Equation.3" ShapeID="_x0000_i1029" DrawAspect="Content" ObjectID="_1560332106" r:id="rId33"/>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34" o:title=""/>
          </v:shape>
          <o:OLEObject Type="Embed" ProgID="Equation.3" ShapeID="_x0000_i1030" DrawAspect="Content" ObjectID="_1560332107" r:id="rId35"/>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36" o:title=""/>
          </v:shape>
          <o:OLEObject Type="Embed" ProgID="Equation.3" ShapeID="_x0000_i1031" DrawAspect="Content" ObjectID="_1560332108" r:id="rId37"/>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lastRenderedPageBreak/>
        <w:t xml:space="preserve">Age-at-maturity proportions </w:t>
      </w:r>
      <w:r w:rsidRPr="00D92AE1">
        <w:rPr>
          <w:rFonts w:eastAsia="Calibri"/>
          <w:color w:val="FF0000"/>
          <w:position w:val="-14"/>
        </w:rPr>
        <w:object w:dxaOrig="1520" w:dyaOrig="380">
          <v:shape id="_x0000_i1032" type="#_x0000_t75" style="width:76.8pt;height:19.2pt" o:ole="">
            <v:imagedata r:id="rId38" o:title=""/>
          </v:shape>
          <o:OLEObject Type="Embed" ProgID="Equation.3" ShapeID="_x0000_i1032" DrawAspect="Content" ObjectID="_1560332109" r:id="rId39"/>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0" o:title=""/>
          </v:shape>
          <o:OLEObject Type="Embed" ProgID="Equation.3" ShapeID="_x0000_i1033" DrawAspect="Content" ObjectID="_1560332110" r:id="rId41"/>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42" o:title=""/>
          </v:shape>
          <o:OLEObject Type="Embed" ProgID="Equation.3" ShapeID="_x0000_i1034" DrawAspect="Content" ObjectID="_1560332111" r:id="rId43"/>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5" type="#_x0000_t75" style="width:70.2pt;height:43.8pt" o:ole="">
            <v:imagedata r:id="rId44" o:title=""/>
          </v:shape>
          <o:OLEObject Type="Embed" ProgID="Equation.3" ShapeID="_x0000_i1035" DrawAspect="Content" ObjectID="_1560332112" r:id="rId45"/>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6" type="#_x0000_t75" style="width:15pt;height:17.4pt" o:ole="">
            <v:imagedata r:id="rId46" o:title=""/>
          </v:shape>
          <o:OLEObject Type="Embed" ProgID="Equation.3" ShapeID="_x0000_i1036" DrawAspect="Content" ObjectID="_1560332113" r:id="rId47"/>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48" o:title=""/>
          </v:shape>
          <o:OLEObject Type="Embed" ProgID="Equation.3" ShapeID="_x0000_i1037" DrawAspect="Content" ObjectID="_1560332114" r:id="rId49"/>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proofErr w:type="gramStart"/>
      <w:r w:rsidRPr="00D92AE1">
        <w:rPr>
          <w:color w:val="FF0000"/>
        </w:rPr>
        <w:t>and</w:t>
      </w:r>
      <w:proofErr w:type="gramEnd"/>
      <w:r w:rsidRPr="00D92AE1">
        <w:rPr>
          <w:color w:val="FF0000"/>
        </w:rPr>
        <w:t xml:space="preserve">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8" type="#_x0000_t75" style="width:52.8pt;height:29.4pt" o:ole="">
            <v:imagedata r:id="rId50" o:title=""/>
          </v:shape>
          <o:OLEObject Type="Embed" ProgID="Equation.3" ShapeID="_x0000_i1038" DrawAspect="Content" ObjectID="_1560332115" r:id="rId51"/>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52" o:title=""/>
          </v:shape>
          <o:OLEObject Type="Embed" ProgID="Equation.3" ShapeID="_x0000_i1039" DrawAspect="Content" ObjectID="_1560332116" r:id="rId53"/>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54" o:title=""/>
          </v:shape>
          <o:OLEObject Type="Embed" ProgID="Equation.3" ShapeID="_x0000_i1040" DrawAspect="Content" ObjectID="_1560332117" r:id="rId55"/>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56" o:title=""/>
          </v:shape>
          <o:OLEObject Type="Embed" ProgID="Equation.3" ShapeID="_x0000_i1041" DrawAspect="Content" ObjectID="_1560332118" r:id="rId57"/>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2" type="#_x0000_t75" style="width:91.2pt;height:19.2pt" o:ole="">
            <v:imagedata r:id="rId58" o:title=""/>
          </v:shape>
          <o:OLEObject Type="Embed" ProgID="Equation.3" ShapeID="_x0000_i1042" DrawAspect="Content" ObjectID="_1560332119" r:id="rId59"/>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proofErr w:type="gramStart"/>
      <w:r w:rsidRPr="00D92AE1">
        <w:rPr>
          <w:color w:val="FF0000"/>
        </w:rPr>
        <w:t>drawn</w:t>
      </w:r>
      <w:proofErr w:type="gramEnd"/>
      <w:r w:rsidRPr="00D92AE1">
        <w:rPr>
          <w:color w:val="FF0000"/>
        </w:rPr>
        <w:t xml:space="preserve">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33" w:name="_Toc480210332"/>
      <w:r w:rsidRPr="00D92AE1">
        <w:rPr>
          <w:color w:val="FF0000"/>
          <w:sz w:val="24"/>
          <w:szCs w:val="24"/>
        </w:rPr>
        <w:t>Observation Model</w:t>
      </w:r>
      <w:bookmarkEnd w:id="33"/>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proofErr w:type="spellStart"/>
      <w:r w:rsidR="00563CE6" w:rsidRPr="00D92AE1">
        <w:rPr>
          <w:color w:val="FF0000"/>
        </w:rPr>
        <w:t>Chilkoot</w:t>
      </w:r>
      <w:proofErr w:type="spellEnd"/>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lastRenderedPageBreak/>
        <w:tab/>
      </w:r>
      <w:r w:rsidR="00697957" w:rsidRPr="00D92AE1">
        <w:rPr>
          <w:rFonts w:eastAsia="Calibri"/>
          <w:color w:val="FF0000"/>
          <w:position w:val="-14"/>
        </w:rPr>
        <w:object w:dxaOrig="1540" w:dyaOrig="420">
          <v:shape id="_x0000_i1043" type="#_x0000_t75" style="width:76.8pt;height:21.6pt" o:ole="">
            <v:imagedata r:id="rId60" o:title=""/>
          </v:shape>
          <o:OLEObject Type="Embed" ProgID="Equation.3" ShapeID="_x0000_i1043" DrawAspect="Content" ObjectID="_1560332120" r:id="rId61"/>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proofErr w:type="gramStart"/>
      <w:r w:rsidRPr="00D92AE1">
        <w:rPr>
          <w:color w:val="FF0000"/>
        </w:rPr>
        <w:t>where</w:t>
      </w:r>
      <w:proofErr w:type="gramEnd"/>
      <w:r w:rsidRPr="00D92AE1">
        <w:rPr>
          <w:color w:val="FF0000"/>
        </w:rPr>
        <w:t xml:space="preserve"> </w:t>
      </w:r>
      <w:proofErr w:type="spellStart"/>
      <w:r w:rsidRPr="00D92AE1">
        <w:rPr>
          <w:color w:val="FF0000"/>
        </w:rPr>
        <w:t>the</w:t>
      </w:r>
      <w:proofErr w:type="spellEnd"/>
      <w:r w:rsidRPr="00D92AE1">
        <w:rPr>
          <w:color w:val="FF0000"/>
        </w:rPr>
        <w:t xml:space="preserve"> </w:t>
      </w:r>
      <w:r w:rsidR="00414AE7" w:rsidRPr="00D92AE1">
        <w:rPr>
          <w:color w:val="FF0000"/>
          <w:position w:val="-14"/>
        </w:rPr>
        <w:object w:dxaOrig="639" w:dyaOrig="380">
          <v:shape id="_x0000_i1044" type="#_x0000_t75" style="width:31.8pt;height:19.2pt" o:ole="">
            <v:imagedata r:id="rId62" o:title=""/>
          </v:shape>
          <o:OLEObject Type="Embed" ProgID="Equation.3" ShapeID="_x0000_i1044" DrawAspect="Content" ObjectID="_1560332121" r:id="rId63"/>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64" o:title=""/>
          </v:shape>
          <o:OLEObject Type="Embed" ProgID="Equation.3" ShapeID="_x0000_i1045" DrawAspect="Content" ObjectID="_1560332122" r:id="rId65"/>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66" o:title=""/>
          </v:shape>
          <o:OLEObject Type="Embed" ProgID="Equation.3" ShapeID="_x0000_i1046" DrawAspect="Content" ObjectID="_1560332123" r:id="rId67"/>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68" o:title=""/>
          </v:shape>
          <o:OLEObject Type="Embed" ProgID="Equation.3" ShapeID="_x0000_i1047" DrawAspect="Content" ObjectID="_1560332124" r:id="rId69"/>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proofErr w:type="gramStart"/>
      <w:r w:rsidRPr="00D92AE1">
        <w:rPr>
          <w:color w:val="FF0000"/>
        </w:rPr>
        <w:t>where</w:t>
      </w:r>
      <w:proofErr w:type="gramEnd"/>
      <w:r w:rsidRPr="00D92AE1">
        <w:rPr>
          <w:color w:val="FF0000"/>
        </w:rPr>
        <w:t xml:space="preserve"> the {</w:t>
      </w:r>
      <w:r w:rsidRPr="00D92AE1">
        <w:rPr>
          <w:color w:val="FF0000"/>
          <w:position w:val="-14"/>
        </w:rPr>
        <w:object w:dxaOrig="460" w:dyaOrig="380">
          <v:shape id="_x0000_i1048" type="#_x0000_t75" style="width:22.2pt;height:19.2pt" o:ole="">
            <v:imagedata r:id="rId70" o:title=""/>
          </v:shape>
          <o:OLEObject Type="Embed" ProgID="Equation.3" ShapeID="_x0000_i1048" DrawAspect="Content" ObjectID="_1560332125" r:id="rId71"/>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72" o:title=""/>
          </v:shape>
          <o:OLEObject Type="Embed" ProgID="Equation.3" ShapeID="_x0000_i1049" DrawAspect="Content" ObjectID="_1560332126" r:id="rId73"/>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74" o:title=""/>
          </v:shape>
          <o:OLEObject Type="Embed" ProgID="Equation.3" ShapeID="_x0000_i1050" DrawAspect="Content" ObjectID="_1560332127" r:id="rId75"/>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proofErr w:type="gramStart"/>
      <w:r w:rsidR="00414AE7" w:rsidRPr="00D92AE1">
        <w:rPr>
          <w:color w:val="FF0000"/>
        </w:rPr>
        <w:t>where</w:t>
      </w:r>
      <w:proofErr w:type="gramEnd"/>
      <w:r w:rsidR="00414AE7" w:rsidRPr="00D92AE1">
        <w:rPr>
          <w:color w:val="FF0000"/>
        </w:rPr>
        <w:t xml:space="preserv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w:t>
      </w:r>
      <w:proofErr w:type="spellStart"/>
      <w:r w:rsidR="00414AE7" w:rsidRPr="00D92AE1">
        <w:rPr>
          <w:color w:val="FF0000"/>
        </w:rPr>
        <w:t>the</w:t>
      </w:r>
      <w:proofErr w:type="spellEnd"/>
      <w:r w:rsidR="00414AE7" w:rsidRPr="00D92AE1">
        <w:rPr>
          <w:color w:val="FF0000"/>
        </w:rPr>
        <w:t xml:space="preserve"> </w:t>
      </w:r>
      <w:r w:rsidR="00414AE7" w:rsidRPr="00D92AE1">
        <w:rPr>
          <w:color w:val="FF0000"/>
          <w:position w:val="-14"/>
        </w:rPr>
        <w:object w:dxaOrig="499" w:dyaOrig="380">
          <v:shape id="_x0000_i1051" type="#_x0000_t75" style="width:25.2pt;height:19.2pt" o:ole="">
            <v:imagedata r:id="rId76" o:title=""/>
          </v:shape>
          <o:OLEObject Type="Embed" ProgID="Equation.3" ShapeID="_x0000_i1051" DrawAspect="Content" ObjectID="_1560332128" r:id="rId77"/>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78" o:title=""/>
          </v:shape>
          <o:OLEObject Type="Embed" ProgID="Equation.3" ShapeID="_x0000_i1052" DrawAspect="Content" ObjectID="_1560332129" r:id="rId79"/>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0" o:title=""/>
          </v:shape>
          <o:OLEObject Type="Embed" ProgID="Equation.3" ShapeID="_x0000_i1053" DrawAspect="Content" ObjectID="_1560332130" r:id="rId81"/>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82" o:title=""/>
          </v:shape>
          <o:OLEObject Type="Embed" ProgID="Equation.3" ShapeID="_x0000_i1054" DrawAspect="Content" ObjectID="_1560332131" r:id="rId83"/>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w:t>
      </w:r>
      <w:proofErr w:type="spellStart"/>
      <w:r w:rsidR="004562DE" w:rsidRPr="00D92AE1">
        <w:rPr>
          <w:rFonts w:eastAsiaTheme="minorHAnsi"/>
          <w:color w:val="FF0000"/>
        </w:rPr>
        <w:t>Arnason</w:t>
      </w:r>
      <w:proofErr w:type="spellEnd"/>
      <w:r w:rsidR="004562DE" w:rsidRPr="00D92AE1">
        <w:rPr>
          <w:rFonts w:eastAsiaTheme="minorHAnsi"/>
          <w:color w:val="FF0000"/>
        </w:rPr>
        <w:t xml:space="preserve">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proofErr w:type="gramStart"/>
      <w:r w:rsidRPr="00D92AE1">
        <w:rPr>
          <w:i/>
          <w:color w:val="FF0000"/>
        </w:rPr>
        <w:t>q</w:t>
      </w:r>
      <w:r w:rsidR="00997673" w:rsidRPr="00D92AE1">
        <w:rPr>
          <w:color w:val="FF0000"/>
          <w:vertAlign w:val="subscript"/>
        </w:rPr>
        <w:t>(</w:t>
      </w:r>
      <w:proofErr w:type="spellStart"/>
      <w:proofErr w:type="gramEnd"/>
      <w:r w:rsidR="00997673" w:rsidRPr="00D92AE1">
        <w:rPr>
          <w:color w:val="FF0000"/>
          <w:vertAlign w:val="subscript"/>
        </w:rPr>
        <w:t>ob</w:t>
      </w:r>
      <w:proofErr w:type="spellEnd"/>
      <w:r w:rsidR="00997673" w:rsidRPr="00D92AE1">
        <w:rPr>
          <w:color w:val="FF0000"/>
          <w:vertAlign w:val="subscript"/>
        </w:rPr>
        <w:t>)</w:t>
      </w:r>
      <w:proofErr w:type="spellStart"/>
      <w:r w:rsidR="00997673" w:rsidRPr="00D92AE1">
        <w:rPr>
          <w:i/>
          <w:color w:val="FF0000"/>
          <w:vertAlign w:val="subscript"/>
        </w:rPr>
        <w:t>y,a</w:t>
      </w:r>
      <w:proofErr w:type="spellEnd"/>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proofErr w:type="spellStart"/>
      <w:r w:rsidRPr="00D92AE1">
        <w:rPr>
          <w:i/>
          <w:color w:val="FF0000"/>
        </w:rPr>
        <w:t>n</w:t>
      </w:r>
      <w:r w:rsidRPr="00D92AE1">
        <w:rPr>
          <w:i/>
          <w:color w:val="FF0000"/>
          <w:vertAlign w:val="subscript"/>
        </w:rPr>
        <w:t>Ey</w:t>
      </w:r>
      <w:proofErr w:type="spellEnd"/>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proofErr w:type="spellStart"/>
      <w:r w:rsidRPr="00D92AE1">
        <w:rPr>
          <w:i/>
          <w:color w:val="FF0000"/>
        </w:rPr>
        <w:t>n</w:t>
      </w:r>
      <w:r w:rsidRPr="00D92AE1">
        <w:rPr>
          <w:i/>
          <w:color w:val="FF0000"/>
          <w:vertAlign w:val="subscript"/>
        </w:rPr>
        <w:t>Ey</w:t>
      </w:r>
      <w:proofErr w:type="spellEnd"/>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lastRenderedPageBreak/>
        <w:tab/>
      </w:r>
      <w:r w:rsidRPr="00D92AE1">
        <w:rPr>
          <w:rFonts w:eastAsia="Calibri"/>
          <w:color w:val="FF0000"/>
          <w:position w:val="-14"/>
        </w:rPr>
        <w:object w:dxaOrig="1560" w:dyaOrig="380">
          <v:shape id="_x0000_i1055" type="#_x0000_t75" style="width:79.2pt;height:19.2pt" o:ole="">
            <v:imagedata r:id="rId84" o:title=""/>
          </v:shape>
          <o:OLEObject Type="Embed" ProgID="Equation.3" ShapeID="_x0000_i1055" DrawAspect="Content" ObjectID="_1560332132" r:id="rId85"/>
        </w:object>
      </w:r>
      <w:r w:rsidRPr="00D92AE1">
        <w:rPr>
          <w:rFonts w:eastAsia="Calibri"/>
          <w:color w:val="FF0000"/>
        </w:rPr>
        <w:t xml:space="preserve"> </w:t>
      </w: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14"/>
        </w:rPr>
        <w:object w:dxaOrig="1240" w:dyaOrig="400">
          <v:shape id="_x0000_i1056" type="#_x0000_t75" style="width:62.4pt;height:21.6pt" o:ole="">
            <v:imagedata r:id="rId86" o:title=""/>
          </v:shape>
          <o:OLEObject Type="Embed" ProgID="Equation.3" ShapeID="_x0000_i1056" DrawAspect="Content" ObjectID="_1560332133" r:id="rId87"/>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proofErr w:type="gramStart"/>
      <w:r w:rsidRPr="00D92AE1">
        <w:rPr>
          <w:color w:val="FF0000"/>
        </w:rPr>
        <w:t>to</w:t>
      </w:r>
      <w:proofErr w:type="gramEnd"/>
      <w:r w:rsidRPr="00D92AE1">
        <w:rPr>
          <w:color w:val="FF0000"/>
        </w:rPr>
        <w:t xml:space="preserve">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proofErr w:type="spellStart"/>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proofErr w:type="spellEnd"/>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proofErr w:type="spellStart"/>
      <w:proofErr w:type="gramStart"/>
      <w:r w:rsidRPr="00D92AE1">
        <w:rPr>
          <w:i/>
          <w:color w:val="FF0000"/>
        </w:rPr>
        <w:t>n</w:t>
      </w:r>
      <w:r w:rsidRPr="00D92AE1">
        <w:rPr>
          <w:i/>
          <w:color w:val="FF0000"/>
          <w:vertAlign w:val="subscript"/>
        </w:rPr>
        <w:t>Ey</w:t>
      </w:r>
      <w:proofErr w:type="spellEnd"/>
      <w:proofErr w:type="gramEnd"/>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tab/>
      </w:r>
      <w:r w:rsidR="00635472" w:rsidRPr="00D92AE1">
        <w:rPr>
          <w:rFonts w:eastAsia="Calibri"/>
          <w:color w:val="FF0000"/>
          <w:position w:val="-32"/>
        </w:rPr>
        <w:object w:dxaOrig="1140" w:dyaOrig="740">
          <v:shape id="_x0000_i1057" type="#_x0000_t75" style="width:57.6pt;height:37.8pt" o:ole="">
            <v:imagedata r:id="rId88" o:title=""/>
          </v:shape>
          <o:OLEObject Type="Embed" ProgID="Equation.3" ShapeID="_x0000_i1057" DrawAspect="Content" ObjectID="_1560332134" r:id="rId89"/>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32"/>
        </w:rPr>
        <w:object w:dxaOrig="1040" w:dyaOrig="720">
          <v:shape id="_x0000_i1058" type="#_x0000_t75" style="width:52.8pt;height:37.8pt" o:ole="">
            <v:imagedata r:id="rId90" o:title=""/>
          </v:shape>
          <o:OLEObject Type="Embed" ProgID="Equation.3" ShapeID="_x0000_i1058" DrawAspect="Content" ObjectID="_1560332135" r:id="rId91"/>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D92AE1" w:rsidRDefault="00A93351" w:rsidP="00C6667E">
      <w:pPr>
        <w:pStyle w:val="Heading2"/>
        <w:jc w:val="both"/>
        <w:rPr>
          <w:color w:val="FF0000"/>
        </w:rPr>
      </w:pPr>
      <w:bookmarkStart w:id="34" w:name="_Toc480210333"/>
      <w:r w:rsidRPr="00D92AE1">
        <w:rPr>
          <w:color w:val="FF0000"/>
        </w:rPr>
        <w:t>Model Fitting</w:t>
      </w:r>
      <w:bookmarkEnd w:id="34"/>
    </w:p>
    <w:p w:rsidR="00B04DE5" w:rsidRPr="00D92AE1" w:rsidRDefault="003174BA" w:rsidP="00C6667E">
      <w:pPr>
        <w:rPr>
          <w:color w:val="FF0000"/>
        </w:rPr>
      </w:pPr>
      <w:r w:rsidRPr="00D92AE1">
        <w:rPr>
          <w:color w:val="FF0000"/>
        </w:rPr>
        <w:t>Model fitting involve</w:t>
      </w:r>
      <w:r w:rsidR="00227617" w:rsidRPr="00D92AE1">
        <w:rPr>
          <w:color w:val="FF0000"/>
        </w:rPr>
        <w:t>s finding the values of population parameters that can plausibly result in the observed data. Using the package RJAGS (Plum</w:t>
      </w:r>
      <w:r w:rsidR="007942B1" w:rsidRPr="00D92AE1">
        <w:rPr>
          <w:color w:val="FF0000"/>
        </w:rPr>
        <w:t>mer 2016) within R (R Core Team</w:t>
      </w:r>
      <w:r w:rsidR="00227617" w:rsidRPr="00D92AE1">
        <w:rPr>
          <w:color w:val="FF0000"/>
        </w:rPr>
        <w:t xml:space="preserve"> 2016), Markov Chain Monte Carlo (MCMC) methods were employed</w:t>
      </w:r>
      <w:r w:rsidR="000D3BD5" w:rsidRPr="00D92AE1">
        <w:rPr>
          <w:color w:val="FF0000"/>
        </w:rPr>
        <w:t xml:space="preserve"> to provide a more realistic assessment of uncertainty than is possible with traditional stock-recruit methods</w:t>
      </w:r>
      <w:r w:rsidR="00227617" w:rsidRPr="00D92AE1">
        <w:rPr>
          <w:color w:val="FF0000"/>
        </w:rPr>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w:t>
      </w:r>
      <w:proofErr w:type="gramStart"/>
      <w:r w:rsidR="003D28DA" w:rsidRPr="00D92AE1">
        <w:rPr>
          <w:color w:val="FF0000"/>
        </w:rPr>
        <w:t>AR(</w:t>
      </w:r>
      <w:proofErr w:type="gramEnd"/>
      <w:r w:rsidR="003D28DA" w:rsidRPr="00D92AE1">
        <w:rPr>
          <w:color w:val="FF0000"/>
        </w:rPr>
        <w:t xml:space="preserve">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35" w:name="_Toc480210334"/>
      <w:r w:rsidRPr="00D92AE1">
        <w:rPr>
          <w:color w:val="FF0000"/>
        </w:rPr>
        <w:t>Prior Distributions</w:t>
      </w:r>
      <w:bookmarkEnd w:id="35"/>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92" o:title=""/>
          </v:shape>
          <o:OLEObject Type="Embed" ProgID="Equation.3" ShapeID="_x0000_i1059" DrawAspect="Content" ObjectID="_1560332136" r:id="rId93"/>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60" type="#_x0000_t75" style="width:21.6pt;height:17.4pt" o:ole="">
            <v:imagedata r:id="rId94" o:title=""/>
          </v:shape>
          <o:OLEObject Type="Embed" ProgID="Equation.3" ShapeID="_x0000_i1060" DrawAspect="Content" ObjectID="_1560332137" r:id="rId95"/>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96" o:title=""/>
          </v:shape>
          <o:OLEObject Type="Embed" ProgID="Equation.3" ShapeID="_x0000_i1061" DrawAspect="Content" ObjectID="_1560332138" r:id="rId97"/>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94" o:title=""/>
          </v:shape>
          <o:OLEObject Type="Embed" ProgID="Equation.3" ShapeID="_x0000_i1062" DrawAspect="Content" ObjectID="_1560332139" r:id="rId98"/>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3174BA" w:rsidRPr="00D92AE1" w:rsidRDefault="0006084D" w:rsidP="00C6667E">
      <w:pPr>
        <w:ind w:firstLine="270"/>
        <w:rPr>
          <w:color w:val="FF0000"/>
        </w:rPr>
      </w:pPr>
      <w:bookmarkStart w:id="36" w:name="_Toc480210312"/>
      <w:proofErr w:type="gramStart"/>
      <w:r w:rsidRPr="00D92AE1">
        <w:rPr>
          <w:color w:val="FF0000"/>
        </w:rPr>
        <w:lastRenderedPageBreak/>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Prior distributions for model parameters.</w:t>
      </w:r>
      <w:proofErr w:type="gramEnd"/>
      <w:r w:rsidR="003174BA" w:rsidRPr="00D92AE1">
        <w:rPr>
          <w:color w:val="FF0000"/>
        </w:rPr>
        <w:t xml:space="preserve">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6"/>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99" o:title=""/>
                </v:shape>
                <o:OLEObject Type="Embed" ProgID="Equation.3" ShapeID="_x0000_i1063" DrawAspect="Content" ObjectID="_1560332140" r:id="rId100"/>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01" o:title=""/>
                </v:shape>
                <o:OLEObject Type="Embed" ProgID="Equation.3" ShapeID="_x0000_i1064" DrawAspect="Content" ObjectID="_1560332141" r:id="rId102"/>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03" o:title=""/>
                </v:shape>
                <o:OLEObject Type="Embed" ProgID="Equation.3" ShapeID="_x0000_i1065" DrawAspect="Content" ObjectID="_1560332142" r:id="rId104"/>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92" o:title=""/>
                </v:shape>
                <o:OLEObject Type="Embed" ProgID="Equation.3" ShapeID="_x0000_i1066" DrawAspect="Content" ObjectID="_1560332143" r:id="rId105"/>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06" o:title=""/>
                </v:shape>
                <o:OLEObject Type="Embed" ProgID="Equation.3" ShapeID="_x0000_i1067" DrawAspect="Content" ObjectID="_1560332144" r:id="rId107"/>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7" w:name="_Toc480210335"/>
      <w:r w:rsidRPr="00D92AE1">
        <w:rPr>
          <w:color w:val="FF0000"/>
        </w:rPr>
        <w:t>Sampling from the Posterior Distribution</w:t>
      </w:r>
      <w:bookmarkEnd w:id="37"/>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 xml:space="preserve">such as time series and density plots, the </w:t>
      </w:r>
      <w:proofErr w:type="spellStart"/>
      <w:r w:rsidR="00AB6D44" w:rsidRPr="00D92AE1">
        <w:rPr>
          <w:color w:val="FF0000"/>
        </w:rPr>
        <w:t>Gelman</w:t>
      </w:r>
      <w:proofErr w:type="spellEnd"/>
      <w:r w:rsidR="00AB6D44" w:rsidRPr="00D92AE1">
        <w:rPr>
          <w:color w:val="FF0000"/>
        </w:rPr>
        <w:t xml:space="preserve"> Rubin convergence diagnostics (Brooks and </w:t>
      </w:r>
      <w:proofErr w:type="spellStart"/>
      <w:r w:rsidR="00AB6D44" w:rsidRPr="00D92AE1">
        <w:rPr>
          <w:color w:val="FF0000"/>
        </w:rPr>
        <w:t>Gelman</w:t>
      </w:r>
      <w:proofErr w:type="spellEnd"/>
      <w:r w:rsidR="00AB6D44" w:rsidRPr="00D92AE1">
        <w:rPr>
          <w:color w:val="FF0000"/>
        </w:rPr>
        <w:t xml:space="preserve">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w:t>
      </w:r>
      <w:proofErr w:type="spellStart"/>
      <w:r w:rsidR="00227617" w:rsidRPr="00D92AE1">
        <w:rPr>
          <w:color w:val="FF0000"/>
        </w:rPr>
        <w:t>Toft</w:t>
      </w:r>
      <w:proofErr w:type="spellEnd"/>
      <w:r w:rsidR="00227617" w:rsidRPr="00D92AE1">
        <w:rPr>
          <w:color w:val="FF0000"/>
        </w:rPr>
        <w:t xml:space="preserve">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D92AE1" w:rsidRDefault="0098026C" w:rsidP="00F04353">
      <w:pPr>
        <w:pStyle w:val="Heading3"/>
        <w:jc w:val="both"/>
        <w:rPr>
          <w:color w:val="FF0000"/>
        </w:rPr>
      </w:pPr>
      <w:bookmarkStart w:id="38" w:name="_Toc480210336"/>
      <w:r w:rsidRPr="00D92AE1">
        <w:rPr>
          <w:color w:val="FF0000"/>
        </w:rPr>
        <w:t xml:space="preserve">Reference </w:t>
      </w:r>
      <w:r w:rsidR="00F410CC" w:rsidRPr="00D92AE1">
        <w:rPr>
          <w:color w:val="FF0000"/>
        </w:rPr>
        <w:t xml:space="preserve">Points, Optimal Yield Profiles, </w:t>
      </w:r>
      <w:r w:rsidRPr="00D92AE1">
        <w:rPr>
          <w:color w:val="FF0000"/>
        </w:rPr>
        <w:t>Overfishing Profiles</w:t>
      </w:r>
      <w:r w:rsidR="00F410CC" w:rsidRPr="00D92AE1">
        <w:rPr>
          <w:color w:val="FF0000"/>
        </w:rPr>
        <w:t>, Optimal Recruitment Profiles</w:t>
      </w:r>
      <w:r w:rsidR="00A64D7C" w:rsidRPr="00D92AE1">
        <w:rPr>
          <w:color w:val="FF0000"/>
        </w:rPr>
        <w:t>, and Sustained Yield</w:t>
      </w:r>
      <w:bookmarkEnd w:id="38"/>
    </w:p>
    <w:p w:rsidR="0098026C" w:rsidRPr="00D92AE1" w:rsidRDefault="00E53C75" w:rsidP="00F04353">
      <w:pPr>
        <w:rPr>
          <w:color w:val="FF0000"/>
        </w:rPr>
      </w:pPr>
      <w:r w:rsidRPr="00D92AE1">
        <w:rPr>
          <w:color w:val="FF0000"/>
        </w:rPr>
        <w:t xml:space="preserve">Reference points were calculated for each </w:t>
      </w:r>
      <w:r w:rsidR="002A21CB" w:rsidRPr="00D92AE1">
        <w:rPr>
          <w:color w:val="FF0000"/>
        </w:rPr>
        <w:t xml:space="preserve">individual </w:t>
      </w:r>
      <w:r w:rsidRPr="00D92AE1">
        <w:rPr>
          <w:color w:val="FF0000"/>
        </w:rPr>
        <w:t xml:space="preserve">MCMC sample. </w:t>
      </w:r>
      <w:r w:rsidR="002E1166" w:rsidRPr="00D92AE1">
        <w:rPr>
          <w:color w:val="FF0000"/>
        </w:rPr>
        <w:t xml:space="preserve">Spawning </w:t>
      </w:r>
      <w:r w:rsidR="0098026C" w:rsidRPr="00D92AE1">
        <w:rPr>
          <w:color w:val="FF0000"/>
        </w:rPr>
        <w:t xml:space="preserve">abundance at </w:t>
      </w:r>
      <w:r w:rsidR="00F33AA3" w:rsidRPr="00D92AE1">
        <w:rPr>
          <w:color w:val="FF0000"/>
        </w:rPr>
        <w:t>maximum sustained yield (</w:t>
      </w:r>
      <w:r w:rsidR="000A547E" w:rsidRPr="00D92AE1">
        <w:rPr>
          <w:color w:val="FF0000"/>
        </w:rPr>
        <w:t>MSY</w:t>
      </w:r>
      <w:r w:rsidR="00F33AA3" w:rsidRPr="00D92AE1">
        <w:rPr>
          <w:color w:val="FF0000"/>
        </w:rPr>
        <w:t>)</w:t>
      </w:r>
      <w:r w:rsidR="0098026C" w:rsidRPr="00D92AE1">
        <w:rPr>
          <w:color w:val="FF0000"/>
        </w:rPr>
        <w:t xml:space="preserve">, </w:t>
      </w:r>
      <w:r w:rsidR="0098026C" w:rsidRPr="00D92AE1">
        <w:rPr>
          <w:i/>
          <w:color w:val="FF0000"/>
        </w:rPr>
        <w:t>S</w:t>
      </w:r>
      <w:r w:rsidR="0098026C" w:rsidRPr="00D92AE1">
        <w:rPr>
          <w:color w:val="FF0000"/>
          <w:vertAlign w:val="subscript"/>
        </w:rPr>
        <w:t>MSY</w:t>
      </w:r>
      <w:r w:rsidR="0098026C" w:rsidRPr="00D92AE1">
        <w:rPr>
          <w:color w:val="FF0000"/>
        </w:rPr>
        <w:t xml:space="preserve">, was approximated </w:t>
      </w:r>
      <w:r w:rsidR="00D971AE" w:rsidRPr="00D92AE1">
        <w:rPr>
          <w:color w:val="FF0000"/>
        </w:rPr>
        <w:t>by (</w:t>
      </w:r>
      <w:proofErr w:type="spellStart"/>
      <w:r w:rsidR="00D971AE" w:rsidRPr="00D92AE1">
        <w:rPr>
          <w:color w:val="FF0000"/>
        </w:rPr>
        <w:t>Hilborn</w:t>
      </w:r>
      <w:proofErr w:type="spellEnd"/>
      <w:r w:rsidR="00D971AE" w:rsidRPr="00D92AE1">
        <w:rPr>
          <w:color w:val="FF0000"/>
        </w:rPr>
        <w:t xml:space="preserve"> 1985)</w:t>
      </w:r>
      <w:r w:rsidR="0098026C" w:rsidRPr="00D92AE1">
        <w:rPr>
          <w:color w:val="FF0000"/>
        </w:rPr>
        <w:t>,</w:t>
      </w:r>
    </w:p>
    <w:p w:rsidR="0098026C" w:rsidRPr="00D92AE1" w:rsidRDefault="0098026C" w:rsidP="00F04353">
      <w:pPr>
        <w:tabs>
          <w:tab w:val="center" w:pos="4680"/>
          <w:tab w:val="right" w:pos="9360"/>
        </w:tabs>
        <w:rPr>
          <w:color w:val="FF0000"/>
        </w:rPr>
      </w:pPr>
      <w:r w:rsidRPr="00D92AE1">
        <w:rPr>
          <w:rFonts w:eastAsia="Calibri"/>
          <w:color w:val="FF0000"/>
        </w:rPr>
        <w:tab/>
      </w:r>
      <w:r w:rsidR="00D971AE" w:rsidRPr="00D92AE1">
        <w:rPr>
          <w:rFonts w:eastAsia="Calibri"/>
          <w:color w:val="FF0000"/>
          <w:position w:val="-28"/>
        </w:rPr>
        <w:object w:dxaOrig="3240" w:dyaOrig="660">
          <v:shape id="_x0000_i1068" type="#_x0000_t75" style="width:162.6pt;height:34.2pt" o:ole="">
            <v:imagedata r:id="rId108" o:title=""/>
          </v:shape>
          <o:OLEObject Type="Embed" ProgID="Equation.3" ShapeID="_x0000_i1068" DrawAspect="Content" ObjectID="_1560332145" r:id="rId109"/>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D92AE1" w:rsidRDefault="008B47A1">
      <w:pPr>
        <w:rPr>
          <w:color w:val="FF0000"/>
        </w:rPr>
      </w:pPr>
      <w:proofErr w:type="gramStart"/>
      <w:r w:rsidRPr="00D92AE1">
        <w:rPr>
          <w:color w:val="FF0000"/>
        </w:rPr>
        <w:t>and</w:t>
      </w:r>
      <w:proofErr w:type="gramEnd"/>
      <w:r w:rsidRPr="00D92AE1">
        <w:rPr>
          <w:color w:val="FF0000"/>
        </w:rPr>
        <w:t xml:space="preserve">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0" o:title=""/>
          </v:shape>
          <o:OLEObject Type="Embed" ProgID="Equation.3" ShapeID="_x0000_i1069" DrawAspect="Content" ObjectID="_1560332146" r:id="rId111"/>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D92AE1" w:rsidRDefault="0098026C">
      <w:pPr>
        <w:rPr>
          <w:color w:val="FF0000"/>
        </w:rPr>
      </w:pPr>
      <w:proofErr w:type="gramStart"/>
      <w:r w:rsidRPr="00D92AE1">
        <w:rPr>
          <w:color w:val="FF0000"/>
        </w:rPr>
        <w:lastRenderedPageBreak/>
        <w:t>where</w:t>
      </w:r>
      <w:proofErr w:type="gramEnd"/>
      <w:r w:rsidRPr="00D92AE1">
        <w:rPr>
          <w:color w:val="FF0000"/>
        </w:rPr>
        <w:t xml:space="preserve"> </w:t>
      </w:r>
      <w:r w:rsidRPr="00D92AE1">
        <w:rPr>
          <w:rFonts w:eastAsia="Calibri"/>
          <w:color w:val="FF0000"/>
          <w:position w:val="-28"/>
        </w:rPr>
        <w:object w:dxaOrig="2560" w:dyaOrig="700">
          <v:shape id="_x0000_i1070" type="#_x0000_t75" style="width:125.4pt;height:36.6pt" o:ole="">
            <v:imagedata r:id="rId112" o:title=""/>
          </v:shape>
          <o:OLEObject Type="Embed" ProgID="Equation.3" ShapeID="_x0000_i1070" DrawAspect="Content" ObjectID="_1560332147" r:id="rId113"/>
        </w:object>
      </w:r>
      <w:r w:rsidRPr="00D92AE1">
        <w:rPr>
          <w:rFonts w:eastAsia="Calibri"/>
          <w:color w:val="FF0000"/>
        </w:rPr>
        <w:t xml:space="preserve">to correct for </w:t>
      </w:r>
      <w:r w:rsidR="002A21CB" w:rsidRPr="00D92AE1">
        <w:rPr>
          <w:rFonts w:eastAsia="Calibri"/>
          <w:color w:val="FF0000"/>
        </w:rPr>
        <w:t xml:space="preserve">the difference between the median and the mean of a lognormal error distribution from an AR(1) process </w:t>
      </w:r>
      <w:r w:rsidRPr="00D92AE1">
        <w:rPr>
          <w:rFonts w:eastAsia="Calibri"/>
          <w:color w:val="FF0000"/>
        </w:rPr>
        <w:t>(</w:t>
      </w:r>
      <w:proofErr w:type="spellStart"/>
      <w:r w:rsidRPr="00D92AE1">
        <w:rPr>
          <w:rFonts w:eastAsia="Calibri"/>
          <w:color w:val="FF0000"/>
        </w:rPr>
        <w:t>Parken</w:t>
      </w:r>
      <w:proofErr w:type="spellEnd"/>
      <w:r w:rsidRPr="00D92AE1">
        <w:rPr>
          <w:rFonts w:eastAsia="Calibri"/>
          <w:color w:val="FF0000"/>
        </w:rPr>
        <w:t xml:space="preserve"> et al. 2006).</w:t>
      </w:r>
      <w:r w:rsidRPr="00D92AE1">
        <w:rPr>
          <w:color w:val="FF0000"/>
        </w:rPr>
        <w:t xml:space="preserve"> </w:t>
      </w:r>
      <w:r w:rsidR="004738AB" w:rsidRPr="00D92AE1">
        <w:rPr>
          <w:color w:val="FF0000"/>
        </w:rPr>
        <w:t xml:space="preserve"> </w:t>
      </w:r>
      <w:r w:rsidR="00F33AA3" w:rsidRPr="00D92AE1">
        <w:rPr>
          <w:color w:val="FF0000"/>
        </w:rPr>
        <w:t xml:space="preserve">Sustained yield at a specified level of </w:t>
      </w:r>
      <w:r w:rsidR="00F33AA3" w:rsidRPr="00D92AE1">
        <w:rPr>
          <w:i/>
          <w:color w:val="FF0000"/>
        </w:rPr>
        <w:t>S</w:t>
      </w:r>
      <w:r w:rsidR="00F33AA3" w:rsidRPr="00D92AE1">
        <w:rPr>
          <w:color w:val="FF0000"/>
        </w:rPr>
        <w:t xml:space="preserve"> was obtained by subtracting spawning escapement from recruitment</w:t>
      </w:r>
      <w:r w:rsidR="004738AB" w:rsidRPr="00D92AE1">
        <w:rPr>
          <w:color w:val="FF0000"/>
        </w:rPr>
        <w:t>,</w:t>
      </w:r>
    </w:p>
    <w:p w:rsidR="00E2721B" w:rsidRPr="00D92AE1" w:rsidRDefault="00AF5E36" w:rsidP="00AF5E36">
      <w:pPr>
        <w:tabs>
          <w:tab w:val="center" w:pos="4680"/>
          <w:tab w:val="right" w:pos="9360"/>
        </w:tabs>
        <w:rPr>
          <w:color w:val="FF0000"/>
        </w:rPr>
      </w:pPr>
      <w:r w:rsidRPr="00D92AE1">
        <w:rPr>
          <w:rFonts w:eastAsia="Calibri"/>
          <w:color w:val="FF0000"/>
        </w:rPr>
        <w:tab/>
      </w:r>
      <w:r w:rsidR="00F33AA3" w:rsidRPr="00D92AE1">
        <w:rPr>
          <w:rFonts w:eastAsia="Calibri"/>
          <w:color w:val="FF0000"/>
          <w:position w:val="-12"/>
        </w:rPr>
        <w:object w:dxaOrig="2980" w:dyaOrig="380">
          <v:shape id="_x0000_i1071" type="#_x0000_t75" style="width:148.8pt;height:20.4pt" o:ole="">
            <v:imagedata r:id="rId114" o:title=""/>
          </v:shape>
          <o:OLEObject Type="Embed" ProgID="Equation.3" ShapeID="_x0000_i1071" DrawAspect="Content" ObjectID="_1560332148" r:id="rId115"/>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D92AE1" w:rsidRDefault="0098026C" w:rsidP="00F04353">
      <w:pPr>
        <w:rPr>
          <w:color w:val="FF0000"/>
        </w:rPr>
      </w:pPr>
      <w:r w:rsidRPr="00D92AE1">
        <w:rPr>
          <w:color w:val="FF0000"/>
        </w:rPr>
        <w:t xml:space="preserve">Spawning </w:t>
      </w:r>
      <w:r w:rsidR="002A21CB" w:rsidRPr="00D92AE1">
        <w:rPr>
          <w:color w:val="FF0000"/>
        </w:rPr>
        <w:t>escapement</w:t>
      </w:r>
      <w:r w:rsidRPr="00D92AE1">
        <w:rPr>
          <w:color w:val="FF0000"/>
        </w:rPr>
        <w:t xml:space="preserve"> at peak return, </w:t>
      </w:r>
      <w:r w:rsidRPr="00D92AE1">
        <w:rPr>
          <w:i/>
          <w:color w:val="FF0000"/>
        </w:rPr>
        <w:t>S</w:t>
      </w:r>
      <w:r w:rsidRPr="00D92AE1">
        <w:rPr>
          <w:color w:val="FF0000"/>
          <w:vertAlign w:val="subscript"/>
        </w:rPr>
        <w:t>M</w:t>
      </w:r>
      <w:r w:rsidR="00167E3C" w:rsidRPr="00D92AE1">
        <w:rPr>
          <w:color w:val="FF0000"/>
          <w:vertAlign w:val="subscript"/>
        </w:rPr>
        <w:t>SR</w:t>
      </w:r>
      <w:r w:rsidRPr="00D92AE1">
        <w:rPr>
          <w:color w:val="FF0000"/>
        </w:rPr>
        <w:t xml:space="preserve">, </w:t>
      </w:r>
      <w:r w:rsidR="00553F77" w:rsidRPr="00D92AE1">
        <w:rPr>
          <w:color w:val="FF0000"/>
        </w:rPr>
        <w:t>was</w:t>
      </w:r>
      <w:r w:rsidRPr="00D92AE1">
        <w:rPr>
          <w:color w:val="FF0000"/>
        </w:rPr>
        <w:t xml:space="preserve"> calculated as 1/</w:t>
      </w:r>
      <w:r w:rsidRPr="00D92AE1">
        <w:rPr>
          <w:rFonts w:ascii="Symbol" w:hAnsi="Symbol"/>
          <w:color w:val="FF0000"/>
        </w:rPr>
        <w:t></w:t>
      </w:r>
      <w:r w:rsidRPr="00D92AE1">
        <w:rPr>
          <w:color w:val="FF0000"/>
        </w:rPr>
        <w:t xml:space="preserve"> and equilibrium spawning abundance </w:t>
      </w:r>
      <w:r w:rsidR="002A21CB" w:rsidRPr="00D92AE1">
        <w:rPr>
          <w:color w:val="FF0000"/>
        </w:rPr>
        <w:t xml:space="preserve">(recruitment exactly replaces </w:t>
      </w:r>
      <w:proofErr w:type="spellStart"/>
      <w:r w:rsidR="002A21CB" w:rsidRPr="00D92AE1">
        <w:rPr>
          <w:color w:val="FF0000"/>
        </w:rPr>
        <w:t>spawners</w:t>
      </w:r>
      <w:proofErr w:type="spellEnd"/>
      <w:r w:rsidR="002A21CB" w:rsidRPr="00D92AE1">
        <w:rPr>
          <w:color w:val="FF0000"/>
        </w:rPr>
        <w:t xml:space="preserve">) </w:t>
      </w:r>
      <w:r w:rsidRPr="00D92AE1">
        <w:rPr>
          <w:color w:val="FF0000"/>
        </w:rPr>
        <w:t>as,</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94239C" w:rsidRPr="00D92AE1">
        <w:rPr>
          <w:rFonts w:eastAsia="Calibri"/>
          <w:color w:val="FF0000"/>
          <w:position w:val="-28"/>
        </w:rPr>
        <w:object w:dxaOrig="1280" w:dyaOrig="660">
          <v:shape id="_x0000_i1072" type="#_x0000_t75" style="width:64.8pt;height:31.8pt" o:ole="">
            <v:imagedata r:id="rId116" o:title=""/>
          </v:shape>
          <o:OLEObject Type="Embed" ProgID="Equation.3" ShapeID="_x0000_i1072" DrawAspect="Content" ObjectID="_1560332149" r:id="rId117"/>
        </w:object>
      </w:r>
      <w:r w:rsidR="00A550E0" w:rsidRPr="00D92AE1">
        <w:rPr>
          <w:rFonts w:eastAsia="Calibri"/>
          <w:color w:val="FF0000"/>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D92AE1" w:rsidRDefault="0098026C" w:rsidP="00F04353">
      <w:pPr>
        <w:rPr>
          <w:color w:val="FF0000"/>
        </w:rPr>
      </w:pPr>
      <w:r w:rsidRPr="00D92AE1">
        <w:rPr>
          <w:color w:val="FF0000"/>
        </w:rPr>
        <w:t xml:space="preserve">Harvest rate leading to </w:t>
      </w:r>
      <w:r w:rsidR="0001238B" w:rsidRPr="00D92AE1">
        <w:rPr>
          <w:color w:val="FF0000"/>
        </w:rPr>
        <w:t>MSY</w:t>
      </w:r>
      <w:r w:rsidRPr="00D92AE1">
        <w:rPr>
          <w:color w:val="FF0000"/>
        </w:rPr>
        <w:t xml:space="preserve">, </w:t>
      </w:r>
      <w:r w:rsidR="00566BB4" w:rsidRPr="00D92AE1">
        <w:rPr>
          <w:i/>
          <w:color w:val="FF0000"/>
        </w:rPr>
        <w:t>U</w:t>
      </w:r>
      <w:r w:rsidRPr="00D92AE1">
        <w:rPr>
          <w:color w:val="FF0000"/>
          <w:vertAlign w:val="subscript"/>
        </w:rPr>
        <w:t>MSY</w:t>
      </w:r>
      <w:r w:rsidR="00553F77" w:rsidRPr="00D92AE1">
        <w:rPr>
          <w:color w:val="FF0000"/>
        </w:rPr>
        <w:t>, was</w:t>
      </w:r>
      <w:r w:rsidRPr="00D92AE1">
        <w:rPr>
          <w:color w:val="FF0000"/>
        </w:rPr>
        <w:t xml:space="preserve"> approximated by</w:t>
      </w:r>
      <w:r w:rsidR="00D971AE" w:rsidRPr="00D92AE1">
        <w:rPr>
          <w:color w:val="FF0000"/>
        </w:rPr>
        <w:t xml:space="preserve"> (</w:t>
      </w:r>
      <w:proofErr w:type="spellStart"/>
      <w:r w:rsidR="00D971AE" w:rsidRPr="00D92AE1">
        <w:rPr>
          <w:color w:val="FF0000"/>
        </w:rPr>
        <w:t>Hilborn</w:t>
      </w:r>
      <w:proofErr w:type="spellEnd"/>
      <w:r w:rsidR="00D971AE" w:rsidRPr="00D92AE1">
        <w:rPr>
          <w:color w:val="FF0000"/>
        </w:rPr>
        <w:t xml:space="preserve"> 1985)</w:t>
      </w:r>
      <w:r w:rsidRPr="00D92AE1">
        <w:rPr>
          <w:color w:val="FF0000"/>
        </w:rPr>
        <w:t>,</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F352AE" w:rsidRPr="00D92AE1">
        <w:rPr>
          <w:rFonts w:eastAsia="Calibri"/>
          <w:color w:val="FF0000"/>
          <w:position w:val="-12"/>
        </w:rPr>
        <w:object w:dxaOrig="3140" w:dyaOrig="360">
          <v:shape id="_x0000_i1073" type="#_x0000_t75" style="width:157.2pt;height:18.6pt" o:ole="">
            <v:imagedata r:id="rId118" o:title=""/>
          </v:shape>
          <o:OLEObject Type="Embed" ProgID="Equation.3" ShapeID="_x0000_i1073" DrawAspect="Content" ObjectID="_1560332150" r:id="rId119"/>
        </w:object>
      </w:r>
      <w:r w:rsidR="008B47A1" w:rsidRPr="00D92AE1">
        <w:rPr>
          <w:rFonts w:eastAsia="Calibri"/>
          <w:color w:val="FF0000"/>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D92AE1" w:rsidRDefault="00825182" w:rsidP="00825182">
      <w:pPr>
        <w:rPr>
          <w:color w:val="FF0000"/>
        </w:rPr>
      </w:pPr>
      <w:proofErr w:type="gramStart"/>
      <w:r w:rsidRPr="00D92AE1">
        <w:rPr>
          <w:color w:val="FF0000"/>
        </w:rPr>
        <w:t>and</w:t>
      </w:r>
      <w:proofErr w:type="gramEnd"/>
      <w:r w:rsidRPr="00D92AE1">
        <w:rPr>
          <w:color w:val="FF0000"/>
        </w:rPr>
        <w:t xml:space="preserve"> approximated based on Peterman et al. (2000),</w:t>
      </w:r>
      <w:r w:rsidR="008B47A1" w:rsidRPr="00D92AE1">
        <w:rPr>
          <w:rFonts w:eastAsia="Calibri"/>
          <w:color w:val="FF0000"/>
        </w:rPr>
        <w:tab/>
      </w:r>
    </w:p>
    <w:p w:rsidR="008B47A1" w:rsidRPr="00D92AE1" w:rsidRDefault="008B47A1" w:rsidP="00F04353">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28"/>
        </w:rPr>
        <w:object w:dxaOrig="4220" w:dyaOrig="700">
          <v:shape id="_x0000_i1074" type="#_x0000_t75" style="width:211.2pt;height:36.6pt" o:ole="">
            <v:imagedata r:id="rId120" o:title=""/>
          </v:shape>
          <o:OLEObject Type="Embed" ProgID="Equation.3" ShapeID="_x0000_i1074" DrawAspect="Content" ObjectID="_1560332151" r:id="rId121"/>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D92AE1" w:rsidRDefault="00DB1749" w:rsidP="00F33AA3">
      <w:pPr>
        <w:rPr>
          <w:color w:val="FF0000"/>
        </w:rPr>
      </w:pPr>
      <w:r w:rsidRPr="00D92AE1">
        <w:rPr>
          <w:color w:val="FF0000"/>
        </w:rPr>
        <w:t xml:space="preserve">Optimal yield probabilities are the probabilities that a given level of spawning </w:t>
      </w:r>
      <w:r w:rsidR="00F33AA3" w:rsidRPr="00D92AE1">
        <w:rPr>
          <w:color w:val="FF0000"/>
        </w:rPr>
        <w:t>escapement (</w:t>
      </w:r>
      <w:r w:rsidR="00F33AA3" w:rsidRPr="00D92AE1">
        <w:rPr>
          <w:i/>
          <w:color w:val="FF0000"/>
        </w:rPr>
        <w:t>S</w:t>
      </w:r>
      <w:r w:rsidR="00F33AA3" w:rsidRPr="00D92AE1">
        <w:rPr>
          <w:color w:val="FF0000"/>
        </w:rPr>
        <w:t>)</w:t>
      </w:r>
      <w:r w:rsidRPr="00D92AE1">
        <w:rPr>
          <w:color w:val="FF0000"/>
        </w:rPr>
        <w:t xml:space="preserve"> will produce average yields exceeding X% </w:t>
      </w:r>
      <w:r w:rsidR="005B3915" w:rsidRPr="00D92AE1">
        <w:rPr>
          <w:color w:val="FF0000"/>
        </w:rPr>
        <w:t xml:space="preserve">of </w:t>
      </w:r>
      <w:r w:rsidRPr="00D92AE1">
        <w:rPr>
          <w:color w:val="FF0000"/>
        </w:rPr>
        <w:t xml:space="preserve">MSY. These probabilities are created by calculating expected sustained yield, </w:t>
      </w:r>
      <w:r w:rsidRPr="00D92AE1">
        <w:rPr>
          <w:i/>
          <w:color w:val="FF0000"/>
        </w:rPr>
        <w:t>Y</w:t>
      </w:r>
      <w:r w:rsidR="005B3915" w:rsidRPr="00D92AE1">
        <w:rPr>
          <w:i/>
          <w:color w:val="FF0000"/>
          <w:vertAlign w:val="subscript"/>
        </w:rPr>
        <w:t>S</w:t>
      </w:r>
      <w:r w:rsidRPr="00D92AE1">
        <w:rPr>
          <w:color w:val="FF0000"/>
        </w:rPr>
        <w:t xml:space="preserve">, at incremental levels of </w:t>
      </w:r>
      <w:r w:rsidRPr="00D92AE1">
        <w:rPr>
          <w:i/>
          <w:color w:val="FF0000"/>
        </w:rPr>
        <w:t>S</w:t>
      </w:r>
      <w:r w:rsidRPr="00D92AE1">
        <w:rPr>
          <w:color w:val="FF0000"/>
        </w:rPr>
        <w:t xml:space="preserve"> </w:t>
      </w:r>
      <w:r w:rsidR="0098026C" w:rsidRPr="00D92AE1">
        <w:rPr>
          <w:color w:val="FF0000"/>
        </w:rPr>
        <w:t xml:space="preserve">(0 to </w:t>
      </w:r>
      <w:r w:rsidR="002A21CB" w:rsidRPr="00D92AE1">
        <w:rPr>
          <w:color w:val="FF0000"/>
        </w:rPr>
        <w:t>322</w:t>
      </w:r>
      <w:r w:rsidR="00F33AA3" w:rsidRPr="00D92AE1">
        <w:rPr>
          <w:color w:val="FF0000"/>
        </w:rPr>
        <w:t>,</w:t>
      </w:r>
      <w:r w:rsidR="002A21CB" w:rsidRPr="00D92AE1">
        <w:rPr>
          <w:color w:val="FF0000"/>
        </w:rPr>
        <w:t>460</w:t>
      </w:r>
      <w:r w:rsidR="0098026C" w:rsidRPr="00D92AE1">
        <w:rPr>
          <w:color w:val="FF0000"/>
        </w:rPr>
        <w:t xml:space="preserve"> by </w:t>
      </w:r>
      <w:r w:rsidR="00F33AA3" w:rsidRPr="00D92AE1">
        <w:rPr>
          <w:color w:val="FF0000"/>
        </w:rPr>
        <w:t>4,</w:t>
      </w:r>
      <w:r w:rsidR="002A21CB" w:rsidRPr="00D92AE1">
        <w:rPr>
          <w:color w:val="FF0000"/>
        </w:rPr>
        <w:t>6</w:t>
      </w:r>
      <w:r w:rsidR="00F33AA3" w:rsidRPr="00D92AE1">
        <w:rPr>
          <w:color w:val="FF0000"/>
        </w:rPr>
        <w:t xml:space="preserve">00) for each MCMC sample using equation </w:t>
      </w:r>
      <w:r w:rsidR="002A21CB" w:rsidRPr="00D92AE1">
        <w:rPr>
          <w:color w:val="FF0000"/>
        </w:rPr>
        <w:t>19</w:t>
      </w:r>
      <w:r w:rsidR="00F33AA3" w:rsidRPr="00D92AE1">
        <w:rPr>
          <w:color w:val="FF0000"/>
        </w:rPr>
        <w:t xml:space="preserve">, and then </w:t>
      </w:r>
      <w:r w:rsidRPr="00D92AE1">
        <w:rPr>
          <w:color w:val="FF0000"/>
        </w:rPr>
        <w:t xml:space="preserve">comparing </w:t>
      </w:r>
      <w:r w:rsidRPr="00D92AE1">
        <w:rPr>
          <w:i/>
          <w:color w:val="FF0000"/>
        </w:rPr>
        <w:t>Y</w:t>
      </w:r>
      <w:r w:rsidR="00F33AA3" w:rsidRPr="00D92AE1">
        <w:rPr>
          <w:i/>
          <w:color w:val="FF0000"/>
          <w:vertAlign w:val="subscript"/>
        </w:rPr>
        <w:t>S</w:t>
      </w:r>
      <w:r w:rsidRPr="00D92AE1">
        <w:rPr>
          <w:color w:val="FF0000"/>
        </w:rPr>
        <w:t xml:space="preserve"> with X% (80%, 90%) of t</w:t>
      </w:r>
      <w:r w:rsidR="005B3915" w:rsidRPr="00D92AE1">
        <w:rPr>
          <w:color w:val="FF0000"/>
        </w:rPr>
        <w:t>he value of MSY for the sample. The proportion (</w:t>
      </w:r>
      <w:r w:rsidRPr="00D92AE1">
        <w:rPr>
          <w:i/>
          <w:color w:val="FF0000"/>
        </w:rPr>
        <w:t>P</w:t>
      </w:r>
      <w:r w:rsidRPr="00D92AE1">
        <w:rPr>
          <w:color w:val="FF0000"/>
          <w:vertAlign w:val="subscript"/>
        </w:rPr>
        <w:t>OY</w:t>
      </w:r>
      <w:r w:rsidR="005B3915" w:rsidRPr="00D92AE1">
        <w:rPr>
          <w:color w:val="FF0000"/>
        </w:rPr>
        <w:t>)</w:t>
      </w:r>
      <w:r w:rsidRPr="00D92AE1">
        <w:rPr>
          <w:color w:val="FF0000"/>
        </w:rPr>
        <w:t xml:space="preserve"> </w:t>
      </w:r>
      <w:r w:rsidR="005B3915" w:rsidRPr="00D92AE1">
        <w:rPr>
          <w:color w:val="FF0000"/>
        </w:rPr>
        <w:t xml:space="preserve">of </w:t>
      </w:r>
      <w:r w:rsidRPr="00D92AE1">
        <w:rPr>
          <w:color w:val="FF0000"/>
        </w:rPr>
        <w:t xml:space="preserve">samples </w:t>
      </w:r>
      <w:r w:rsidR="005B3915" w:rsidRPr="00D92AE1">
        <w:rPr>
          <w:color w:val="FF0000"/>
        </w:rPr>
        <w:t xml:space="preserve">that </w:t>
      </w:r>
      <w:r w:rsidRPr="00D92AE1">
        <w:rPr>
          <w:color w:val="FF0000"/>
        </w:rPr>
        <w:t xml:space="preserve">fit the criteria: </w:t>
      </w:r>
      <w:r w:rsidR="0098026C" w:rsidRPr="00D92AE1">
        <w:rPr>
          <w:i/>
          <w:color w:val="FF0000"/>
        </w:rPr>
        <w:t>Y</w:t>
      </w:r>
      <w:r w:rsidR="005B3915" w:rsidRPr="00D92AE1">
        <w:rPr>
          <w:i/>
          <w:color w:val="FF0000"/>
          <w:vertAlign w:val="subscript"/>
        </w:rPr>
        <w:t>S</w:t>
      </w:r>
      <w:r w:rsidR="00856B05" w:rsidRPr="00D92AE1">
        <w:rPr>
          <w:i/>
          <w:color w:val="FF0000"/>
        </w:rPr>
        <w:t xml:space="preserve"> </w:t>
      </w:r>
      <w:r w:rsidR="0098026C" w:rsidRPr="00D92AE1">
        <w:rPr>
          <w:color w:val="FF0000"/>
        </w:rPr>
        <w:t>&gt;</w:t>
      </w:r>
      <w:r w:rsidR="00856B05" w:rsidRPr="00D92AE1">
        <w:rPr>
          <w:color w:val="FF0000"/>
        </w:rPr>
        <w:t xml:space="preserve"> </w:t>
      </w:r>
      <w:r w:rsidRPr="00D92AE1">
        <w:rPr>
          <w:color w:val="FF0000"/>
        </w:rPr>
        <w:t>X</w:t>
      </w:r>
      <w:r w:rsidR="0098026C" w:rsidRPr="00D92AE1">
        <w:rPr>
          <w:color w:val="FF0000"/>
        </w:rPr>
        <w:t>% of MSY</w:t>
      </w:r>
      <w:r w:rsidR="005B3915" w:rsidRPr="00D92AE1">
        <w:rPr>
          <w:color w:val="FF0000"/>
        </w:rPr>
        <w:t xml:space="preserve"> is an estimate of the desired probability</w:t>
      </w:r>
      <w:r w:rsidR="0098026C" w:rsidRPr="00D92AE1">
        <w:rPr>
          <w:color w:val="FF0000"/>
        </w:rPr>
        <w:t>. Optimal yield profiles are plot</w:t>
      </w:r>
      <w:r w:rsidR="00553F77" w:rsidRPr="00D92AE1">
        <w:rPr>
          <w:color w:val="FF0000"/>
        </w:rPr>
        <w:t>s</w:t>
      </w:r>
      <w:r w:rsidR="0098026C" w:rsidRPr="00D92AE1">
        <w:rPr>
          <w:color w:val="FF0000"/>
        </w:rPr>
        <w:t xml:space="preserve"> of </w:t>
      </w:r>
      <w:r w:rsidR="0098026C" w:rsidRPr="00D92AE1">
        <w:rPr>
          <w:i/>
          <w:color w:val="FF0000"/>
        </w:rPr>
        <w:t>P</w:t>
      </w:r>
      <w:r w:rsidR="0098026C" w:rsidRPr="00D92AE1">
        <w:rPr>
          <w:color w:val="FF0000"/>
          <w:vertAlign w:val="subscript"/>
        </w:rPr>
        <w:t>OY</w:t>
      </w:r>
      <w:r w:rsidR="0098026C" w:rsidRPr="00D92AE1">
        <w:rPr>
          <w:color w:val="FF0000"/>
        </w:rPr>
        <w:t xml:space="preserve"> versus </w:t>
      </w:r>
      <w:r w:rsidR="0098026C" w:rsidRPr="00D92AE1">
        <w:rPr>
          <w:i/>
          <w:color w:val="FF0000"/>
        </w:rPr>
        <w:t>S</w:t>
      </w:r>
      <w:r w:rsidR="00553F77" w:rsidRPr="00D92AE1">
        <w:rPr>
          <w:color w:val="FF0000"/>
        </w:rPr>
        <w:t xml:space="preserve"> (Fleischman et al. 2013)</w:t>
      </w:r>
      <w:r w:rsidR="0098026C" w:rsidRPr="00D92AE1">
        <w:rPr>
          <w:color w:val="FF0000"/>
        </w:rPr>
        <w:t xml:space="preserve">. </w:t>
      </w:r>
    </w:p>
    <w:p w:rsidR="0098026C" w:rsidRPr="00D92AE1" w:rsidRDefault="0098026C" w:rsidP="00F04353">
      <w:pPr>
        <w:rPr>
          <w:color w:val="FF0000"/>
        </w:rPr>
      </w:pPr>
      <w:r w:rsidRPr="00D92AE1">
        <w:rPr>
          <w:color w:val="FF0000"/>
        </w:rPr>
        <w:t>Overfishing probability profiles show the probability of overfishing the stock such that sustained yield is reduce</w:t>
      </w:r>
      <w:r w:rsidR="006745A7" w:rsidRPr="00D92AE1">
        <w:rPr>
          <w:color w:val="FF0000"/>
        </w:rPr>
        <w:t>d to less than a fraction (80%</w:t>
      </w:r>
      <w:r w:rsidR="00DB1749" w:rsidRPr="00D92AE1">
        <w:rPr>
          <w:color w:val="FF0000"/>
        </w:rPr>
        <w:t>, 90%</w:t>
      </w:r>
      <w:r w:rsidRPr="00D92AE1">
        <w:rPr>
          <w:color w:val="FF0000"/>
        </w:rPr>
        <w:t xml:space="preserve">) of MSY. To produce the overfishing probability profiles, expected sustained yield (eq. </w:t>
      </w:r>
      <w:r w:rsidR="000B59A9" w:rsidRPr="00D92AE1">
        <w:rPr>
          <w:color w:val="FF0000"/>
        </w:rPr>
        <w:t>19</w:t>
      </w:r>
      <w:r w:rsidRPr="00D92AE1">
        <w:rPr>
          <w:color w:val="FF0000"/>
        </w:rPr>
        <w:t xml:space="preserve">) at multiple incremental levels of </w:t>
      </w:r>
      <w:r w:rsidRPr="00D92AE1">
        <w:rPr>
          <w:i/>
          <w:color w:val="FF0000"/>
        </w:rPr>
        <w:t>S</w:t>
      </w:r>
      <w:r w:rsidRPr="00D92AE1">
        <w:rPr>
          <w:color w:val="FF0000"/>
        </w:rPr>
        <w:t xml:space="preserve"> (</w:t>
      </w:r>
      <w:r w:rsidR="002A21CB" w:rsidRPr="00D92AE1">
        <w:rPr>
          <w:color w:val="FF0000"/>
        </w:rPr>
        <w:t>0 to 322,460 by 4,600</w:t>
      </w:r>
      <w:r w:rsidRPr="00D92AE1">
        <w:rPr>
          <w:color w:val="FF0000"/>
        </w:rPr>
        <w:t xml:space="preserve">) are calculated for each MCMC sample. Then, the number of MCMC samples for which </w:t>
      </w:r>
      <w:r w:rsidRPr="00D92AE1">
        <w:rPr>
          <w:i/>
          <w:color w:val="FF0000"/>
        </w:rPr>
        <w:t>Y</w:t>
      </w:r>
      <w:r w:rsidR="005B3915" w:rsidRPr="00D92AE1">
        <w:rPr>
          <w:i/>
          <w:color w:val="FF0000"/>
          <w:vertAlign w:val="subscript"/>
        </w:rPr>
        <w:t>S</w:t>
      </w:r>
      <w:r w:rsidRPr="00D92AE1">
        <w:rPr>
          <w:color w:val="FF0000"/>
          <w:vertAlign w:val="subscript"/>
        </w:rPr>
        <w:t xml:space="preserve"> </w:t>
      </w:r>
      <w:r w:rsidR="009310E9" w:rsidRPr="00D92AE1">
        <w:rPr>
          <w:color w:val="FF0000"/>
        </w:rPr>
        <w:t xml:space="preserve">is </w:t>
      </w:r>
      <w:r w:rsidR="00DB1749" w:rsidRPr="00D92AE1">
        <w:rPr>
          <w:color w:val="FF0000"/>
        </w:rPr>
        <w:t>less than X</w:t>
      </w:r>
      <w:r w:rsidRPr="00D92AE1">
        <w:rPr>
          <w:color w:val="FF0000"/>
        </w:rPr>
        <w:t xml:space="preserve">% of MSY and </w:t>
      </w:r>
      <w:r w:rsidRPr="00D92AE1">
        <w:rPr>
          <w:i/>
          <w:color w:val="FF0000"/>
        </w:rPr>
        <w:t>S</w:t>
      </w:r>
      <w:r w:rsidRPr="00D92AE1">
        <w:rPr>
          <w:color w:val="FF0000"/>
        </w:rPr>
        <w:t xml:space="preserve"> </w:t>
      </w:r>
      <w:r w:rsidR="009310E9" w:rsidRPr="00D92AE1">
        <w:rPr>
          <w:color w:val="FF0000"/>
        </w:rPr>
        <w:t xml:space="preserve">is </w:t>
      </w:r>
      <w:r w:rsidRPr="00D92AE1">
        <w:rPr>
          <w:color w:val="FF0000"/>
        </w:rPr>
        <w:t xml:space="preserve">less than </w:t>
      </w:r>
      <w:r w:rsidRPr="00D92AE1">
        <w:rPr>
          <w:i/>
          <w:color w:val="FF0000"/>
        </w:rPr>
        <w:t>S</w:t>
      </w:r>
      <w:r w:rsidRPr="00D92AE1">
        <w:rPr>
          <w:color w:val="FF0000"/>
          <w:vertAlign w:val="subscript"/>
        </w:rPr>
        <w:t>MSY</w:t>
      </w:r>
      <w:r w:rsidRPr="00D92AE1">
        <w:rPr>
          <w:color w:val="FF0000"/>
        </w:rPr>
        <w:t xml:space="preserve"> </w:t>
      </w:r>
      <w:r w:rsidR="009310E9" w:rsidRPr="00D92AE1">
        <w:rPr>
          <w:color w:val="FF0000"/>
        </w:rPr>
        <w:t xml:space="preserve">is </w:t>
      </w:r>
      <w:r w:rsidRPr="00D92AE1">
        <w:rPr>
          <w:color w:val="FF0000"/>
        </w:rPr>
        <w:t xml:space="preserve">tabulated. Overfishing probability profiles are then a plot of the fraction of samples in which this condition occurred versus </w:t>
      </w:r>
      <w:r w:rsidRPr="00D92AE1">
        <w:rPr>
          <w:i/>
          <w:color w:val="FF0000"/>
        </w:rPr>
        <w:t>S</w:t>
      </w:r>
      <w:r w:rsidRPr="00D92AE1">
        <w:rPr>
          <w:color w:val="FF0000"/>
        </w:rPr>
        <w:t xml:space="preserve"> (Bernard and Jones </w:t>
      </w:r>
      <w:r w:rsidR="005B3915" w:rsidRPr="00D92AE1">
        <w:rPr>
          <w:color w:val="FF0000"/>
        </w:rPr>
        <w:t xml:space="preserve">III </w:t>
      </w:r>
      <w:r w:rsidRPr="00D92AE1">
        <w:rPr>
          <w:color w:val="FF0000"/>
        </w:rPr>
        <w:t>2010).</w:t>
      </w:r>
    </w:p>
    <w:p w:rsidR="00037C7A" w:rsidRPr="00D92AE1" w:rsidRDefault="00037C7A" w:rsidP="00037C7A">
      <w:pPr>
        <w:rPr>
          <w:color w:val="FF0000"/>
        </w:rPr>
      </w:pPr>
      <w:r w:rsidRPr="00D92AE1">
        <w:rPr>
          <w:color w:val="FF0000"/>
        </w:rPr>
        <w:t>Optimal recruitment profiles are the probabilities</w:t>
      </w:r>
      <w:r w:rsidR="00125104" w:rsidRPr="00D92AE1">
        <w:rPr>
          <w:color w:val="FF0000"/>
        </w:rPr>
        <w:t xml:space="preserve"> that a given spawning escapement (</w:t>
      </w:r>
      <w:r w:rsidR="00125104" w:rsidRPr="00D92AE1">
        <w:rPr>
          <w:i/>
          <w:color w:val="FF0000"/>
        </w:rPr>
        <w:t>S</w:t>
      </w:r>
      <w:r w:rsidR="00125104" w:rsidRPr="00D92AE1">
        <w:rPr>
          <w:color w:val="FF0000"/>
        </w:rPr>
        <w:t>) will produce average recruitments (</w:t>
      </w:r>
      <w:r w:rsidR="00125104" w:rsidRPr="00D92AE1">
        <w:rPr>
          <w:i/>
          <w:color w:val="FF0000"/>
        </w:rPr>
        <w:t>R</w:t>
      </w:r>
      <w:r w:rsidR="00125104" w:rsidRPr="00D92AE1">
        <w:rPr>
          <w:color w:val="FF0000"/>
        </w:rPr>
        <w:t xml:space="preserve">) exceeding X% </w:t>
      </w:r>
      <w:r w:rsidRPr="00D92AE1">
        <w:rPr>
          <w:color w:val="FF0000"/>
        </w:rPr>
        <w:t xml:space="preserve">(80%, 90%) </w:t>
      </w:r>
      <w:r w:rsidR="00125104" w:rsidRPr="00D92AE1">
        <w:rPr>
          <w:color w:val="FF0000"/>
        </w:rPr>
        <w:t xml:space="preserve">of </w:t>
      </w:r>
      <w:r w:rsidR="00856FFC" w:rsidRPr="00D92AE1">
        <w:rPr>
          <w:color w:val="FF0000"/>
        </w:rPr>
        <w:t>maximum sustained recruitment (</w:t>
      </w:r>
      <w:r w:rsidR="00125104" w:rsidRPr="00D92AE1">
        <w:rPr>
          <w:color w:val="FF0000"/>
        </w:rPr>
        <w:t>MSR</w:t>
      </w:r>
      <w:r w:rsidR="00856FFC" w:rsidRPr="00D92AE1">
        <w:rPr>
          <w:color w:val="FF0000"/>
        </w:rPr>
        <w:t>)</w:t>
      </w:r>
      <w:r w:rsidRPr="00D92AE1">
        <w:rPr>
          <w:color w:val="FF0000"/>
        </w:rPr>
        <w:t>. These probabilities</w:t>
      </w:r>
      <w:r w:rsidR="00125104" w:rsidRPr="00D92AE1">
        <w:rPr>
          <w:color w:val="FF0000"/>
        </w:rPr>
        <w:t xml:space="preserve"> </w:t>
      </w:r>
      <w:r w:rsidRPr="00D92AE1">
        <w:rPr>
          <w:color w:val="FF0000"/>
        </w:rPr>
        <w:t>are created by calculating</w:t>
      </w:r>
      <w:r w:rsidR="00125104" w:rsidRPr="00D92AE1">
        <w:rPr>
          <w:color w:val="FF0000"/>
        </w:rPr>
        <w:t xml:space="preserve"> </w:t>
      </w:r>
      <w:r w:rsidR="00125104" w:rsidRPr="00D92AE1">
        <w:rPr>
          <w:i/>
          <w:color w:val="FF0000"/>
        </w:rPr>
        <w:t>R</w:t>
      </w:r>
      <w:r w:rsidRPr="00D92AE1">
        <w:rPr>
          <w:color w:val="FF0000"/>
        </w:rPr>
        <w:t xml:space="preserve"> from</w:t>
      </w:r>
    </w:p>
    <w:p w:rsidR="00037C7A" w:rsidRPr="00D92AE1" w:rsidRDefault="00037C7A" w:rsidP="00037C7A">
      <w:pPr>
        <w:ind w:left="2880" w:firstLine="720"/>
        <w:rPr>
          <w:color w:val="FF0000"/>
        </w:rPr>
      </w:pPr>
      <w:r w:rsidRPr="00D92AE1">
        <w:rPr>
          <w:rFonts w:eastAsia="Calibri"/>
          <w:color w:val="FF0000"/>
          <w:position w:val="-14"/>
        </w:rPr>
        <w:object w:dxaOrig="1340" w:dyaOrig="400">
          <v:shape id="_x0000_i1075" type="#_x0000_t75" style="width:67.2pt;height:20.4pt" o:ole="">
            <v:imagedata r:id="rId122" o:title=""/>
          </v:shape>
          <o:OLEObject Type="Embed" ProgID="Equation.3" ShapeID="_x0000_i1075" DrawAspect="Content" ObjectID="_1560332152" r:id="rId123"/>
        </w:object>
      </w:r>
      <w:r w:rsidRPr="00D92AE1">
        <w:rPr>
          <w:color w:val="FF0000"/>
        </w:rPr>
        <w:t xml:space="preserve"> </w:t>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t xml:space="preserve">     (23)</w:t>
      </w:r>
    </w:p>
    <w:p w:rsidR="005B3915" w:rsidRPr="00D92AE1" w:rsidRDefault="00125104" w:rsidP="00F04353">
      <w:pPr>
        <w:rPr>
          <w:color w:val="FF0000"/>
        </w:rPr>
      </w:pPr>
      <w:proofErr w:type="gramStart"/>
      <w:r w:rsidRPr="00D92AE1">
        <w:rPr>
          <w:color w:val="FF0000"/>
        </w:rPr>
        <w:t>at</w:t>
      </w:r>
      <w:proofErr w:type="gramEnd"/>
      <w:r w:rsidRPr="00D92AE1">
        <w:rPr>
          <w:color w:val="FF0000"/>
        </w:rPr>
        <w:t xml:space="preserve"> incremental</w:t>
      </w:r>
      <w:r w:rsidR="00037C7A" w:rsidRPr="00D92AE1">
        <w:rPr>
          <w:color w:val="FF0000"/>
        </w:rPr>
        <w:t xml:space="preserve"> levels of </w:t>
      </w:r>
      <w:r w:rsidR="00037C7A" w:rsidRPr="00D92AE1">
        <w:rPr>
          <w:i/>
          <w:color w:val="FF0000"/>
        </w:rPr>
        <w:t xml:space="preserve">S </w:t>
      </w:r>
      <w:r w:rsidR="00037C7A" w:rsidRPr="00D92AE1">
        <w:rPr>
          <w:color w:val="FF0000"/>
        </w:rPr>
        <w:t>(</w:t>
      </w:r>
      <w:r w:rsidR="002A21CB" w:rsidRPr="00D92AE1">
        <w:rPr>
          <w:color w:val="FF0000"/>
        </w:rPr>
        <w:t>0 to 322,460 by 4,600</w:t>
      </w:r>
      <w:r w:rsidR="00037C7A" w:rsidRPr="00D92AE1">
        <w:rPr>
          <w:color w:val="FF0000"/>
        </w:rPr>
        <w:t xml:space="preserve">) for each MCMC sample, then comparing </w:t>
      </w:r>
      <w:r w:rsidR="00037C7A" w:rsidRPr="00D92AE1">
        <w:rPr>
          <w:i/>
          <w:color w:val="FF0000"/>
        </w:rPr>
        <w:t xml:space="preserve">R </w:t>
      </w:r>
      <w:r w:rsidR="00037C7A" w:rsidRPr="00D92AE1">
        <w:rPr>
          <w:color w:val="FF0000"/>
        </w:rPr>
        <w:t xml:space="preserve">with X% of the value of MSR for that sample. The proportion </w:t>
      </w:r>
      <w:r w:rsidR="00037C7A" w:rsidRPr="00D92AE1">
        <w:rPr>
          <w:i/>
          <w:color w:val="FF0000"/>
        </w:rPr>
        <w:t>P</w:t>
      </w:r>
      <w:r w:rsidR="00037C7A" w:rsidRPr="00D92AE1">
        <w:rPr>
          <w:i/>
          <w:color w:val="FF0000"/>
          <w:vertAlign w:val="subscript"/>
        </w:rPr>
        <w:t>R</w:t>
      </w:r>
      <w:r w:rsidR="00037C7A" w:rsidRPr="00D92AE1">
        <w:rPr>
          <w:color w:val="FF0000"/>
        </w:rPr>
        <w:t xml:space="preserve"> of samples in which </w:t>
      </w:r>
      <w:r w:rsidR="00037C7A" w:rsidRPr="00D92AE1">
        <w:rPr>
          <w:i/>
          <w:color w:val="FF0000"/>
        </w:rPr>
        <w:t>R</w:t>
      </w:r>
      <w:r w:rsidR="00037C7A" w:rsidRPr="00D92AE1">
        <w:rPr>
          <w:color w:val="FF0000"/>
        </w:rPr>
        <w:t xml:space="preserve"> exceeded X% of MSR is an estimate of the desired probability. Optimal recruitment profiles are then a plot of </w:t>
      </w:r>
      <w:r w:rsidR="00037C7A" w:rsidRPr="00D92AE1">
        <w:rPr>
          <w:i/>
          <w:color w:val="FF0000"/>
        </w:rPr>
        <w:t>P</w:t>
      </w:r>
      <w:r w:rsidR="00037C7A" w:rsidRPr="00D92AE1">
        <w:rPr>
          <w:i/>
          <w:color w:val="FF0000"/>
          <w:vertAlign w:val="subscript"/>
        </w:rPr>
        <w:t>R</w:t>
      </w:r>
      <w:r w:rsidR="00037C7A" w:rsidRPr="00D92AE1">
        <w:rPr>
          <w:color w:val="FF0000"/>
        </w:rPr>
        <w:t xml:space="preserve"> versus </w:t>
      </w:r>
      <w:r w:rsidR="00037C7A" w:rsidRPr="00D92AE1">
        <w:rPr>
          <w:i/>
          <w:color w:val="FF0000"/>
        </w:rPr>
        <w:t xml:space="preserve">S </w:t>
      </w:r>
      <w:r w:rsidR="00037C7A" w:rsidRPr="00D92AE1">
        <w:rPr>
          <w:color w:val="FF0000"/>
        </w:rPr>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9" w:name="_Toc480210337"/>
      <w:r w:rsidRPr="00D92AE1">
        <w:rPr>
          <w:color w:val="FF0000"/>
        </w:rPr>
        <w:t>Results</w:t>
      </w:r>
      <w:bookmarkEnd w:id="39"/>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40" w:name="_Toc480210338"/>
      <w:r w:rsidRPr="00D92AE1">
        <w:rPr>
          <w:color w:val="FF0000"/>
        </w:rPr>
        <w:t>Model Comparison</w:t>
      </w:r>
      <w:bookmarkEnd w:id="40"/>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41" w:name="_Toc480210313"/>
      <w:proofErr w:type="gramStart"/>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Pr="00D92AE1">
        <w:rPr>
          <w:color w:val="FF0000"/>
        </w:rPr>
        <w:t>Results of model fits to the escapement-recruit data for calendar years 1976 to 2016.</w:t>
      </w:r>
      <w:proofErr w:type="gramEnd"/>
      <w:r w:rsidRPr="00D92AE1">
        <w:rPr>
          <w:color w:val="FF0000"/>
        </w:rPr>
        <w:t xml:space="preserve"> Estimated parameters, reference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proofErr w:type="gramStart"/>
      <w:r w:rsidR="000B59A9" w:rsidRPr="00D92AE1">
        <w:rPr>
          <w:i/>
          <w:color w:val="FF0000"/>
        </w:rPr>
        <w:t>S</w:t>
      </w:r>
      <w:r w:rsidR="000B59A9" w:rsidRPr="00D92AE1">
        <w:rPr>
          <w:color w:val="FF0000"/>
          <w:vertAlign w:val="subscript"/>
        </w:rPr>
        <w:t>MSY(</w:t>
      </w:r>
      <w:proofErr w:type="gramEnd"/>
      <w:r w:rsidR="000B59A9" w:rsidRPr="00D92AE1">
        <w:rPr>
          <w:color w:val="FF0000"/>
          <w:vertAlign w:val="subscript"/>
        </w:rPr>
        <w:t xml:space="preserve">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41"/>
    </w:p>
    <w:tbl>
      <w:tblPr>
        <w:tblW w:w="0" w:type="auto"/>
        <w:tblInd w:w="1362" w:type="dxa"/>
        <w:tblLayout w:type="fixed"/>
        <w:tblLook w:val="0000" w:firstRow="0" w:lastRow="0" w:firstColumn="0" w:lastColumn="0" w:noHBand="0" w:noVBand="0"/>
      </w:tblPr>
      <w:tblGrid>
        <w:gridCol w:w="1986"/>
        <w:gridCol w:w="2070"/>
        <w:gridCol w:w="2880"/>
      </w:tblGrid>
      <w:tr w:rsidR="00D92AE1" w:rsidRPr="00D92AE1" w:rsidTr="00693F7A">
        <w:trPr>
          <w:trHeight w:val="257"/>
        </w:trPr>
        <w:tc>
          <w:tcPr>
            <w:tcW w:w="1986"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07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c>
          <w:tcPr>
            <w:tcW w:w="288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Ricker-fry plants</w:t>
            </w:r>
          </w:p>
        </w:tc>
      </w:tr>
      <w:tr w:rsidR="00D92AE1" w:rsidRPr="00D92AE1" w:rsidTr="00693F7A">
        <w:trPr>
          <w:trHeight w:val="257"/>
        </w:trPr>
        <w:tc>
          <w:tcPr>
            <w:tcW w:w="1986" w:type="dxa"/>
            <w:tcBorders>
              <w:top w:val="single" w:sz="6" w:space="0" w:color="auto"/>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07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3.02</w:t>
            </w:r>
          </w:p>
        </w:tc>
        <w:tc>
          <w:tcPr>
            <w:tcW w:w="288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2.89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5.45E-06</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5.11E-06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0.42</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γ</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-5.81E-08</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97,275</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101,425</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66,413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65,484</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231,148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308,889</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97,497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101,626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66,447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65,520</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232,408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311,043</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0.54</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302E9B" w:rsidRPr="00D92AE1" w:rsidTr="00693F7A">
        <w:trPr>
          <w:trHeight w:val="269"/>
        </w:trPr>
        <w:tc>
          <w:tcPr>
            <w:tcW w:w="1986" w:type="dxa"/>
            <w:tcBorders>
              <w:top w:val="nil"/>
              <w:left w:val="nil"/>
              <w:bottom w:val="single" w:sz="6" w:space="0" w:color="auto"/>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DIC</w:t>
            </w:r>
          </w:p>
        </w:tc>
        <w:tc>
          <w:tcPr>
            <w:tcW w:w="207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3090.51</w:t>
            </w:r>
          </w:p>
        </w:tc>
        <w:tc>
          <w:tcPr>
            <w:tcW w:w="288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42"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42"/>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43"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43"/>
    </w:p>
    <w:p w:rsidR="00E478D9" w:rsidRPr="00D92AE1" w:rsidRDefault="00E478D9" w:rsidP="001D5C2E">
      <w:pPr>
        <w:rPr>
          <w:color w:val="FF0000"/>
        </w:rPr>
      </w:pPr>
    </w:p>
    <w:p w:rsidR="00E67CB5" w:rsidRPr="00D92AE1" w:rsidRDefault="00E67CB5" w:rsidP="00E67CB5">
      <w:pPr>
        <w:ind w:firstLine="270"/>
        <w:rPr>
          <w:color w:val="FF0000"/>
        </w:rPr>
      </w:pPr>
      <w:bookmarkStart w:id="44"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4"/>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proofErr w:type="gramStart"/>
      <w:r w:rsidRPr="00D92AE1">
        <w:rPr>
          <w:color w:val="FF0000"/>
        </w:rPr>
        <w:t>escapement</w:t>
      </w:r>
      <w:proofErr w:type="gramEnd"/>
      <w:r w:rsidRPr="00D92AE1">
        <w:rPr>
          <w:color w:val="FF0000"/>
        </w:rPr>
        <w:t xml:space="preserve">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proofErr w:type="gramStart"/>
      <w:r w:rsidR="00D17BF9" w:rsidRPr="00D92AE1">
        <w:rPr>
          <w:i/>
          <w:color w:val="FF0000"/>
        </w:rPr>
        <w:t>U</w:t>
      </w:r>
      <w:r w:rsidR="00D17BF9" w:rsidRPr="00D92AE1">
        <w:rPr>
          <w:color w:val="FF0000"/>
          <w:vertAlign w:val="subscript"/>
        </w:rPr>
        <w:t>MSY(</w:t>
      </w:r>
      <w:proofErr w:type="gramEnd"/>
      <w:r w:rsidR="00D17BF9" w:rsidRPr="00D92AE1">
        <w:rPr>
          <w:color w:val="FF0000"/>
          <w:vertAlign w:val="subscript"/>
        </w:rPr>
        <w:t>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5"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proofErr w:type="spellStart"/>
      <w:r w:rsidR="00563CE6" w:rsidRPr="00D92AE1">
        <w:rPr>
          <w:color w:val="FF0000"/>
        </w:rPr>
        <w:t>Chilkoot</w:t>
      </w:r>
      <w:proofErr w:type="spellEnd"/>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5"/>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lastRenderedPageBreak/>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w:t>
      </w:r>
      <w:proofErr w:type="gramStart"/>
      <w:r w:rsidRPr="00D92AE1">
        <w:rPr>
          <w:i/>
          <w:iCs/>
          <w:color w:val="FF0000"/>
          <w:sz w:val="20"/>
          <w:szCs w:val="20"/>
        </w:rPr>
        <w:t>S</w:t>
      </w:r>
      <w:r w:rsidRPr="00D92AE1">
        <w:rPr>
          <w:color w:val="FF0000"/>
          <w:sz w:val="20"/>
          <w:szCs w:val="20"/>
          <w:vertAlign w:val="subscript"/>
        </w:rPr>
        <w:t>MSY(</w:t>
      </w:r>
      <w:proofErr w:type="gramEnd"/>
      <w:r w:rsidRPr="00D92AE1">
        <w:rPr>
          <w:color w:val="FF0000"/>
          <w:sz w:val="20"/>
          <w:szCs w:val="20"/>
          <w:vertAlign w:val="subscript"/>
        </w:rPr>
        <w:t xml:space="preserve">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6" w:name="_Toc480210304"/>
      <w:r w:rsidRPr="00D92AE1">
        <w:rPr>
          <w:color w:val="FF0000"/>
        </w:rPr>
        <w:lastRenderedPageBreak/>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figures are area graphs in which distance between lines represent age proportions. Dots in the middle plot are data-based estimates of age composition from Appendix A2.</w:t>
      </w:r>
      <w:bookmarkEnd w:id="46"/>
    </w:p>
    <w:p w:rsidR="00B43557" w:rsidRPr="00D92AE1" w:rsidRDefault="00B43557" w:rsidP="00407BB1">
      <w:pPr>
        <w:rPr>
          <w:color w:val="FF0000"/>
        </w:rPr>
      </w:pPr>
    </w:p>
    <w:p w:rsidR="001F1797" w:rsidRPr="00D92AE1" w:rsidRDefault="001F1797" w:rsidP="00B67C83">
      <w:pPr>
        <w:ind w:firstLine="270"/>
        <w:rPr>
          <w:color w:val="FF0000"/>
        </w:rPr>
      </w:pPr>
      <w:bookmarkStart w:id="47"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7"/>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8" w:name="_Toc480210340"/>
      <w:r w:rsidRPr="00D92AE1">
        <w:rPr>
          <w:color w:val="FF0000"/>
        </w:rPr>
        <w:t>Stock Productivity, Capacity, and Yield</w:t>
      </w:r>
      <w:bookmarkEnd w:id="48"/>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 xml:space="preserve">vary greatly from the posterior medians of </w:t>
      </w:r>
      <w:proofErr w:type="gramStart"/>
      <w:r w:rsidRPr="00D92AE1">
        <w:rPr>
          <w:color w:val="FF0000"/>
        </w:rPr>
        <w:t>ln(</w:t>
      </w:r>
      <w:proofErr w:type="gramEnd"/>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w:t>
      </w:r>
      <w:proofErr w:type="gramStart"/>
      <w:r w:rsidRPr="00D92AE1">
        <w:rPr>
          <w:color w:val="FF0000"/>
        </w:rPr>
        <w:t>ln(</w:t>
      </w:r>
      <w:proofErr w:type="gramEnd"/>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w:t>
      </w:r>
      <w:proofErr w:type="gramStart"/>
      <w:r w:rsidRPr="00D92AE1">
        <w:rPr>
          <w:color w:val="FF0000"/>
        </w:rPr>
        <w:t>AR(</w:t>
      </w:r>
      <w:proofErr w:type="gramEnd"/>
      <w:r w:rsidRPr="00D92AE1">
        <w:rPr>
          <w:color w:val="FF0000"/>
        </w:rPr>
        <w:t xml:space="preserve">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9"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563CE6" w:rsidRPr="00D92AE1">
        <w:rPr>
          <w:color w:val="FF0000"/>
        </w:rPr>
        <w:t>Chilkoot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w:t>
      </w:r>
      <w:r w:rsidR="00900617" w:rsidRPr="00D92AE1">
        <w:rPr>
          <w:color w:val="FF0000"/>
        </w:rPr>
        <w:lastRenderedPageBreak/>
        <w:t xml:space="preserve">lines) for 50 paired values of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9"/>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proofErr w:type="gramStart"/>
      <w:r w:rsidR="00900617" w:rsidRPr="00D92AE1">
        <w:rPr>
          <w:i/>
          <w:color w:val="FF0000"/>
        </w:rPr>
        <w:t>S</w:t>
      </w:r>
      <w:r w:rsidR="00900617" w:rsidRPr="00D92AE1">
        <w:rPr>
          <w:color w:val="FF0000"/>
          <w:vertAlign w:val="subscript"/>
        </w:rPr>
        <w:t>MSY(</w:t>
      </w:r>
      <w:proofErr w:type="gramEnd"/>
      <w:r w:rsidR="00900617" w:rsidRPr="00D92AE1">
        <w:rPr>
          <w:color w:val="FF0000"/>
          <w:vertAlign w:val="subscript"/>
        </w:rPr>
        <w:t>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50"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w:t>
      </w:r>
      <w:proofErr w:type="gramStart"/>
      <w:r w:rsidRPr="00D92AE1">
        <w:rPr>
          <w:color w:val="FF0000"/>
        </w:rPr>
        <w:t>line),</w:t>
      </w:r>
      <w:proofErr w:type="gramEnd"/>
      <w:r w:rsidRPr="00D92AE1">
        <w:rPr>
          <w:color w:val="FF0000"/>
        </w:rPr>
        <w:t xml:space="preserv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50"/>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proofErr w:type="gramStart"/>
      <w:r w:rsidRPr="00D92AE1">
        <w:rPr>
          <w:color w:val="FF0000"/>
        </w:rPr>
        <w:t>an</w:t>
      </w:r>
      <w:proofErr w:type="gramEnd"/>
      <w:r w:rsidRPr="00D92AE1">
        <w:rPr>
          <w:color w:val="FF0000"/>
        </w:rPr>
        <w:t xml:space="preserve">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w:t>
      </w:r>
      <w:r w:rsidR="00C6667E" w:rsidRPr="00D92AE1">
        <w:rPr>
          <w:color w:val="FF0000"/>
        </w:rPr>
        <w:lastRenderedPageBreak/>
        <w:t xml:space="preserve">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D92AE1" w:rsidRDefault="00C6667E" w:rsidP="003441EC">
      <w:pPr>
        <w:spacing w:after="0"/>
        <w:jc w:val="left"/>
        <w:rPr>
          <w:color w:val="FF0000"/>
        </w:rPr>
      </w:pPr>
      <w:bookmarkStart w:id="51" w:name="_Toc480210307"/>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7</w:t>
      </w:r>
      <w:r w:rsidR="00D92AE1" w:rsidRPr="00D92AE1">
        <w:rPr>
          <w:noProof/>
          <w:color w:val="FF0000"/>
        </w:rPr>
        <w:fldChar w:fldCharType="end"/>
      </w:r>
      <w:proofErr w:type="gramStart"/>
      <w:r w:rsidRPr="00D92AE1">
        <w:rPr>
          <w:color w:val="FF0000"/>
        </w:rPr>
        <w:t>.–</w:t>
      </w:r>
      <w:proofErr w:type="gramEnd"/>
      <w:r w:rsidRPr="00D92AE1">
        <w:rPr>
          <w:rStyle w:val="CaptionChar"/>
          <w:color w:val="FF0000"/>
          <w:sz w:val="24"/>
        </w:rPr>
        <w:t xml:space="preserve"> </w:t>
      </w:r>
      <w:r w:rsidR="003441EC" w:rsidRPr="00D92AE1">
        <w:rPr>
          <w:color w:val="FF0000"/>
        </w:rPr>
        <w:t>Optimal recruitment profiles (ORPs), o</w:t>
      </w:r>
      <w:r w:rsidR="00A64D7C" w:rsidRPr="00D92AE1">
        <w:rPr>
          <w:color w:val="FF0000"/>
        </w:rPr>
        <w:t xml:space="preserve">ptimal yield </w:t>
      </w:r>
      <w:r w:rsidR="00067541" w:rsidRPr="00D92AE1">
        <w:rPr>
          <w:color w:val="FF0000"/>
        </w:rPr>
        <w:t>profiles</w:t>
      </w:r>
      <w:r w:rsidR="003441EC" w:rsidRPr="00D92AE1">
        <w:rPr>
          <w:color w:val="FF0000"/>
        </w:rPr>
        <w:t xml:space="preserve"> (OYPs)</w:t>
      </w:r>
      <w:r w:rsidR="00067541" w:rsidRPr="00D92AE1">
        <w:rPr>
          <w:color w:val="FF0000"/>
        </w:rPr>
        <w:t xml:space="preserve">, </w:t>
      </w:r>
      <w:r w:rsidR="003441EC" w:rsidRPr="00D92AE1">
        <w:rPr>
          <w:color w:val="FF0000"/>
        </w:rPr>
        <w:t xml:space="preserve">and </w:t>
      </w:r>
      <w:r w:rsidR="00A64D7C" w:rsidRPr="00D92AE1">
        <w:rPr>
          <w:color w:val="FF0000"/>
        </w:rPr>
        <w:t>overfishing profiles</w:t>
      </w:r>
      <w:r w:rsidR="00067541" w:rsidRPr="00D92AE1">
        <w:rPr>
          <w:color w:val="FF0000"/>
        </w:rPr>
        <w:t xml:space="preserve"> </w:t>
      </w:r>
      <w:r w:rsidR="003441EC" w:rsidRPr="00D92AE1">
        <w:rPr>
          <w:color w:val="FF0000"/>
        </w:rPr>
        <w:t xml:space="preserve">(OFPs) </w:t>
      </w:r>
      <w:r w:rsidR="00A64D7C" w:rsidRPr="00D92AE1">
        <w:rPr>
          <w:color w:val="FF0000"/>
        </w:rPr>
        <w:t xml:space="preserve">for </w:t>
      </w:r>
      <w:proofErr w:type="spellStart"/>
      <w:r w:rsidR="00563CE6" w:rsidRPr="00D92AE1">
        <w:rPr>
          <w:color w:val="FF0000"/>
        </w:rPr>
        <w:t>Chilkoot</w:t>
      </w:r>
      <w:proofErr w:type="spellEnd"/>
      <w:r w:rsidR="00A64D7C" w:rsidRPr="00D92AE1">
        <w:rPr>
          <w:color w:val="FF0000"/>
        </w:rPr>
        <w:t xml:space="preserve"> Lake sockeye salmon. </w:t>
      </w:r>
      <w:r w:rsidR="003441EC" w:rsidRPr="00D92AE1">
        <w:rPr>
          <w:color w:val="FF0000"/>
        </w:rPr>
        <w:t>OYPs and ORPs show probability that a specified spawning abundance will res</w:t>
      </w:r>
      <w:r w:rsidR="00D06A9E" w:rsidRPr="00D92AE1">
        <w:rPr>
          <w:color w:val="FF0000"/>
        </w:rPr>
        <w:t>ult in specified fractions (80%</w:t>
      </w:r>
      <w:r w:rsidR="003441EC" w:rsidRPr="00D92AE1">
        <w:rPr>
          <w:color w:val="FF0000"/>
        </w:rPr>
        <w:t xml:space="preserve"> and 90% line) of maximum sustained yield or maximum recruitment. OFPs show the probability that reducing escapement to a specified spawning abundance will result in less than specified fractions of maximum sustained yield</w:t>
      </w:r>
      <w:r w:rsidR="00067541" w:rsidRPr="00D92AE1">
        <w:rPr>
          <w:color w:val="FF0000"/>
        </w:rPr>
        <w:t xml:space="preserve">. The shaded region </w:t>
      </w:r>
      <w:r w:rsidR="00A64D7C" w:rsidRPr="00D92AE1">
        <w:rPr>
          <w:color w:val="FF0000"/>
        </w:rPr>
        <w:t>show</w:t>
      </w:r>
      <w:r w:rsidR="00067541" w:rsidRPr="00D92AE1">
        <w:rPr>
          <w:color w:val="FF0000"/>
        </w:rPr>
        <w:t>s</w:t>
      </w:r>
      <w:r w:rsidR="00A64D7C" w:rsidRPr="00D92AE1">
        <w:rPr>
          <w:color w:val="FF0000"/>
        </w:rPr>
        <w:t xml:space="preserve"> the recommended escapement goal range of ….</w:t>
      </w:r>
      <w:bookmarkEnd w:id="51"/>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52"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proofErr w:type="spellStart"/>
      <w:r w:rsidR="00563CE6" w:rsidRPr="00D92AE1">
        <w:rPr>
          <w:rStyle w:val="CaptionChar"/>
          <w:color w:val="FF0000"/>
          <w:sz w:val="24"/>
        </w:rPr>
        <w:t>Chilkoot</w:t>
      </w:r>
      <w:proofErr w:type="spellEnd"/>
      <w:r w:rsidR="00186960" w:rsidRPr="00D92AE1">
        <w:rPr>
          <w:rStyle w:val="CaptionChar"/>
          <w:color w:val="FF0000"/>
          <w:sz w:val="24"/>
        </w:rPr>
        <w:t xml:space="preserve"> Lake sockeye salmon. Dotted vertical lines bracket the recommended escapement goal range of ….</w:t>
      </w:r>
      <w:bookmarkEnd w:id="52"/>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D92AE1" w:rsidRDefault="00FC1A3A" w:rsidP="00FC1A3A">
      <w:pPr>
        <w:pStyle w:val="Heading1"/>
        <w:rPr>
          <w:color w:val="FF0000"/>
        </w:rPr>
      </w:pPr>
      <w:bookmarkStart w:id="53" w:name="_Toc480210341"/>
      <w:r w:rsidRPr="00D92AE1">
        <w:rPr>
          <w:color w:val="FF0000"/>
        </w:rPr>
        <w:lastRenderedPageBreak/>
        <w:t>Discussion</w:t>
      </w:r>
      <w:bookmarkEnd w:id="53"/>
    </w:p>
    <w:p w:rsidR="00B04DE5" w:rsidRPr="00D92AE1" w:rsidRDefault="0069761F" w:rsidP="00B04DE5">
      <w:pPr>
        <w:rPr>
          <w:color w:val="FF0000"/>
        </w:rPr>
      </w:pPr>
      <w:r w:rsidRPr="00D92AE1">
        <w:rPr>
          <w:color w:val="FF0000"/>
        </w:rPr>
        <w:t xml:space="preserve">Based on the autoregressive Ricker model with fry plants models, Eggers et al. (2010) recommended a </w:t>
      </w:r>
      <w:r w:rsidR="00693F7A" w:rsidRPr="00D92AE1">
        <w:rPr>
          <w:color w:val="FF0000"/>
        </w:rPr>
        <w:t xml:space="preserve">BEG for </w:t>
      </w:r>
      <w:proofErr w:type="spellStart"/>
      <w:r w:rsidR="00563CE6" w:rsidRPr="00D92AE1">
        <w:rPr>
          <w:color w:val="FF0000"/>
        </w:rPr>
        <w:t>Chilkoot</w:t>
      </w:r>
      <w:proofErr w:type="spellEnd"/>
      <w:r w:rsidR="00693F7A" w:rsidRPr="00D92AE1">
        <w:rPr>
          <w:color w:val="FF0000"/>
        </w:rPr>
        <w:t xml:space="preserve"> Lake </w:t>
      </w:r>
      <w:r w:rsidRPr="00D92AE1">
        <w:rPr>
          <w:color w:val="FF0000"/>
        </w:rPr>
        <w:t xml:space="preserve">sockeye salmon </w:t>
      </w:r>
      <w:r w:rsidR="00693F7A" w:rsidRPr="00D92AE1">
        <w:rPr>
          <w:color w:val="FF0000"/>
        </w:rPr>
        <w:t>of 70,</w:t>
      </w:r>
      <w:r w:rsidR="0012037A" w:rsidRPr="00D92AE1">
        <w:rPr>
          <w:color w:val="FF0000"/>
        </w:rPr>
        <w:t xml:space="preserve">000 to 150,000 </w:t>
      </w:r>
      <w:proofErr w:type="spellStart"/>
      <w:r w:rsidR="0012037A" w:rsidRPr="00D92AE1">
        <w:rPr>
          <w:color w:val="FF0000"/>
        </w:rPr>
        <w:t>spawers</w:t>
      </w:r>
      <w:proofErr w:type="spellEnd"/>
      <w:r w:rsidR="0012037A" w:rsidRPr="00D92AE1">
        <w:rPr>
          <w:color w:val="FF0000"/>
        </w:rPr>
        <w:t xml:space="preserve"> per year to be assessed with the DIDSON at the </w:t>
      </w:r>
      <w:proofErr w:type="spellStart"/>
      <w:r w:rsidR="00563CE6" w:rsidRPr="00D92AE1">
        <w:rPr>
          <w:color w:val="FF0000"/>
        </w:rPr>
        <w:t>Chilkoot</w:t>
      </w:r>
      <w:proofErr w:type="spellEnd"/>
      <w:r w:rsidR="0012037A" w:rsidRPr="00D92AE1">
        <w:rPr>
          <w:color w:val="FF0000"/>
        </w:rPr>
        <w:t xml:space="preserve"> River weir site. This goal range was the escapement range that produced 90% MSY as determined by the autoregressive Ricker with fry plants model for to the 1979 to 2002 stock-recruit data with a reference point, </w:t>
      </w:r>
      <w:r w:rsidR="0012037A" w:rsidRPr="00D92AE1">
        <w:rPr>
          <w:i/>
          <w:color w:val="FF0000"/>
        </w:rPr>
        <w:t>S</w:t>
      </w:r>
      <w:r w:rsidR="0012037A" w:rsidRPr="00D92AE1">
        <w:rPr>
          <w:color w:val="FF0000"/>
          <w:vertAlign w:val="subscript"/>
        </w:rPr>
        <w:t>MSY</w:t>
      </w:r>
      <w:r w:rsidR="0012037A" w:rsidRPr="00D92AE1">
        <w:rPr>
          <w:color w:val="FF0000"/>
        </w:rPr>
        <w:t xml:space="preserve"> of 105,000. 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w:t>
      </w:r>
      <w:proofErr w:type="gramStart"/>
      <w:r w:rsidR="0012037A" w:rsidRPr="00D92AE1">
        <w:rPr>
          <w:color w:val="FF0000"/>
        </w:rPr>
        <w:t xml:space="preserve">through </w:t>
      </w:r>
      <w:r w:rsidR="00EA3B4F" w:rsidRPr="00D92AE1">
        <w:rPr>
          <w:color w:val="FF0000"/>
        </w:rPr>
        <w:t xml:space="preserve">a </w:t>
      </w:r>
      <w:r w:rsidR="0012037A" w:rsidRPr="00D92AE1">
        <w:rPr>
          <w:color w:val="FF0000"/>
        </w:rPr>
        <w:t>fit criteria</w:t>
      </w:r>
      <w:proofErr w:type="gramEnd"/>
      <w:r w:rsidR="0012037A" w:rsidRPr="00D92AE1">
        <w:rPr>
          <w:color w:val="FF0000"/>
        </w:rPr>
        <w:t xml:space="preserve">. </w:t>
      </w:r>
      <w:r w:rsidR="00B04DE5" w:rsidRPr="00D92AE1">
        <w:rPr>
          <w:color w:val="FF0000"/>
        </w:rPr>
        <w:t xml:space="preserve">While Eggers et al. (2010) utilized the traditional stock-recruit analysis, a Bayesian age-structured state-space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 xml:space="preserve">Eggers et al. (2010) </w:t>
      </w:r>
      <w:proofErr w:type="gramStart"/>
      <w:r w:rsidR="006C48A3" w:rsidRPr="00D92AE1">
        <w:rPr>
          <w:color w:val="FF0000"/>
        </w:rPr>
        <w:t>regressed</w:t>
      </w:r>
      <w:proofErr w:type="gramEnd"/>
      <w:r w:rsidR="006C48A3" w:rsidRPr="00D92AE1">
        <w:rPr>
          <w:color w:val="FF0000"/>
        </w:rPr>
        <w:t xml:space="preserve">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w:t>
      </w:r>
      <w:r w:rsidR="00AF6558" w:rsidRPr="00D92AE1">
        <w:rPr>
          <w:color w:val="FF0000"/>
        </w:rPr>
        <w:lastRenderedPageBreak/>
        <w:t xml:space="preserve">yield escapements and </w:t>
      </w:r>
      <w:r w:rsidR="00D06C87" w:rsidRPr="00D92AE1">
        <w:rPr>
          <w:color w:val="FF0000"/>
        </w:rPr>
        <w:t>that a biological escapement goal range of 7,500 to 11,000 has a 79–</w:t>
      </w:r>
      <w:r w:rsidR="00AF6558" w:rsidRPr="00D92AE1">
        <w:rPr>
          <w:color w:val="FF0000"/>
        </w:rPr>
        <w:t xml:space="preserve">90% 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D92AE1">
        <w:rPr>
          <w:color w:val="FF0000"/>
        </w:rPr>
        <w:t xml:space="preserve">In Alaska, most salmon BEGs are developed using Ricker </w:t>
      </w:r>
      <w:proofErr w:type="spellStart"/>
      <w:r w:rsidRPr="00D92AE1">
        <w:rPr>
          <w:color w:val="FF0000"/>
        </w:rPr>
        <w:t>spawner</w:t>
      </w:r>
      <w:proofErr w:type="spellEnd"/>
      <w:r w:rsidRPr="00D92AE1">
        <w:rPr>
          <w:color w:val="FF0000"/>
        </w:rPr>
        <w:t>-recruit models (Ricker 1954), and by definition</w:t>
      </w:r>
      <w:r w:rsidR="0079288B" w:rsidRPr="00D92AE1">
        <w:rPr>
          <w:color w:val="FF0000"/>
        </w:rPr>
        <w:t xml:space="preserve"> in the </w:t>
      </w:r>
      <w:r w:rsidR="0079288B" w:rsidRPr="00D92AE1">
        <w:rPr>
          <w:i/>
          <w:iCs/>
          <w:color w:val="FF0000"/>
        </w:rPr>
        <w:t>Policy for the Management of Sustainable Salmon Fisheries</w:t>
      </w:r>
      <w:r w:rsidR="0079288B" w:rsidRPr="00D92AE1">
        <w:rPr>
          <w:color w:val="FF0000"/>
        </w:rPr>
        <w:t xml:space="preserve"> (5AAC 39.222)</w:t>
      </w:r>
      <w:r w:rsidRPr="00D92AE1">
        <w:rPr>
          <w:color w:val="FF0000"/>
        </w:rPr>
        <w:t xml:space="preserve">, BEG ranges are estimates of the number of </w:t>
      </w:r>
      <w:proofErr w:type="spellStart"/>
      <w:r w:rsidRPr="00D92AE1">
        <w:rPr>
          <w:color w:val="FF0000"/>
        </w:rPr>
        <w:t>spawners</w:t>
      </w:r>
      <w:proofErr w:type="spellEnd"/>
      <w:r w:rsidRPr="00D92AE1">
        <w:rPr>
          <w:color w:val="FF0000"/>
        </w:rPr>
        <w:t xml:space="preserve"> that provide the greatest potential for maximum sustained yield (</w:t>
      </w:r>
      <w:r w:rsidRPr="00D92AE1">
        <w:rPr>
          <w:i/>
          <w:color w:val="FF0000"/>
        </w:rPr>
        <w:t>S</w:t>
      </w:r>
      <w:r w:rsidRPr="00D92AE1">
        <w:rPr>
          <w:color w:val="FF0000"/>
          <w:vertAlign w:val="subscript"/>
        </w:rPr>
        <w:t>MSY</w:t>
      </w:r>
      <w:r w:rsidRPr="00D92AE1">
        <w:rPr>
          <w:color w:val="FF0000"/>
        </w:rPr>
        <w:t>).</w:t>
      </w:r>
      <w:r w:rsidR="0079288B" w:rsidRPr="00D92AE1">
        <w:rPr>
          <w:color w:val="FF0000"/>
        </w:rPr>
        <w:t xml:space="preserve"> Eggers (1993) suggests that an escapement goal range from 0.8 to 1.6 times the </w:t>
      </w:r>
      <w:r w:rsidR="0079288B" w:rsidRPr="00D92AE1">
        <w:rPr>
          <w:i/>
          <w:color w:val="FF0000"/>
        </w:rPr>
        <w:t>S</w:t>
      </w:r>
      <w:r w:rsidR="0079288B" w:rsidRPr="00D92AE1">
        <w:rPr>
          <w:color w:val="FF0000"/>
          <w:vertAlign w:val="subscript"/>
        </w:rPr>
        <w:t xml:space="preserve">MSY </w:t>
      </w:r>
      <w:r w:rsidR="00771F4F" w:rsidRPr="00D92AE1">
        <w:rPr>
          <w:color w:val="FF0000"/>
        </w:rPr>
        <w:t xml:space="preserve">will enable managers more flexibility to protect weak stocks and maintain sustainable catch levels of dominant stocks to within 90% of </w:t>
      </w:r>
      <w:r w:rsidR="00771F4F" w:rsidRPr="00D92AE1">
        <w:rPr>
          <w:i/>
          <w:color w:val="FF0000"/>
        </w:rPr>
        <w:t>S</w:t>
      </w:r>
      <w:r w:rsidR="00771F4F" w:rsidRPr="00D92AE1">
        <w:rPr>
          <w:color w:val="FF0000"/>
          <w:vertAlign w:val="subscript"/>
        </w:rPr>
        <w:t>MSY</w:t>
      </w:r>
      <w:r w:rsidR="00771F4F" w:rsidRPr="00D92AE1">
        <w:rPr>
          <w:color w:val="FF0000"/>
        </w:rPr>
        <w:t>. Based on Eggers (1993)</w:t>
      </w:r>
      <w:r w:rsidR="00FE67B6" w:rsidRPr="00D92AE1">
        <w:rPr>
          <w:color w:val="FF0000"/>
        </w:rPr>
        <w:t>,</w:t>
      </w:r>
      <w:r w:rsidR="00771F4F" w:rsidRPr="00D92AE1">
        <w:rPr>
          <w:color w:val="FF0000"/>
        </w:rPr>
        <w:t xml:space="preserve"> the escapement goal range of </w:t>
      </w:r>
      <w:proofErr w:type="spellStart"/>
      <w:r w:rsidR="00563CE6" w:rsidRPr="00D92AE1">
        <w:rPr>
          <w:color w:val="FF0000"/>
        </w:rPr>
        <w:t>Chilkoot</w:t>
      </w:r>
      <w:proofErr w:type="spellEnd"/>
      <w:r w:rsidR="00771F4F" w:rsidRPr="00D92AE1">
        <w:rPr>
          <w:color w:val="FF0000"/>
        </w:rPr>
        <w:t xml:space="preserve"> Lake sockeye salmon </w:t>
      </w:r>
      <w:r w:rsidR="00A70565" w:rsidRPr="00D92AE1">
        <w:rPr>
          <w:color w:val="FF0000"/>
        </w:rPr>
        <w:t xml:space="preserve">to the nearest 100 fish would be </w:t>
      </w:r>
      <w:r w:rsidR="00FE67B6" w:rsidRPr="00D92AE1">
        <w:rPr>
          <w:color w:val="FF0000"/>
        </w:rPr>
        <w:t>would</w:t>
      </w:r>
      <w:r w:rsidR="00A70565" w:rsidRPr="00D92AE1">
        <w:rPr>
          <w:color w:val="FF0000"/>
        </w:rPr>
        <w:t xml:space="preserve"> be </w:t>
      </w:r>
      <w:r w:rsidR="006171CB" w:rsidRPr="00D92AE1">
        <w:rPr>
          <w:color w:val="FF0000"/>
        </w:rPr>
        <w:t>77,800 to 155,600</w:t>
      </w:r>
      <w:r w:rsidR="00771F4F" w:rsidRPr="00D92AE1">
        <w:rPr>
          <w:color w:val="FF0000"/>
        </w:rPr>
        <w:t xml:space="preserve">. </w:t>
      </w:r>
      <w:r w:rsidR="00596805" w:rsidRPr="00D92AE1">
        <w:rPr>
          <w:color w:val="FF0000"/>
        </w:rPr>
        <w:t xml:space="preserve">Across the state, BEGs that were set based on </w:t>
      </w:r>
      <w:proofErr w:type="spellStart"/>
      <w:r w:rsidR="00596805" w:rsidRPr="00D92AE1">
        <w:rPr>
          <w:color w:val="FF0000"/>
        </w:rPr>
        <w:t>spawner</w:t>
      </w:r>
      <w:proofErr w:type="spellEnd"/>
      <w:r w:rsidR="00596805" w:rsidRPr="00D92AE1">
        <w:rPr>
          <w:color w:val="FF0000"/>
        </w:rPr>
        <w:t xml:space="preserve">-recruit analyses had an average lower bound escapement goal range that was 0.68 times </w:t>
      </w:r>
      <w:r w:rsidR="00596805" w:rsidRPr="00D92AE1">
        <w:rPr>
          <w:i/>
          <w:color w:val="FF0000"/>
        </w:rPr>
        <w:t>S</w:t>
      </w:r>
      <w:r w:rsidR="00596805" w:rsidRPr="00D92AE1">
        <w:rPr>
          <w:color w:val="FF0000"/>
          <w:vertAlign w:val="subscript"/>
        </w:rPr>
        <w:t>MSY</w:t>
      </w:r>
      <w:r w:rsidR="00596805" w:rsidRPr="00D92AE1">
        <w:rPr>
          <w:color w:val="FF0000"/>
        </w:rPr>
        <w:t xml:space="preserve"> and an upper bound escapement foal range that was 1.40 times </w:t>
      </w:r>
      <w:r w:rsidR="00596805" w:rsidRPr="00D92AE1">
        <w:rPr>
          <w:i/>
          <w:color w:val="FF0000"/>
        </w:rPr>
        <w:t>S</w:t>
      </w:r>
      <w:r w:rsidR="00596805" w:rsidRPr="00D92AE1">
        <w:rPr>
          <w:color w:val="FF0000"/>
          <w:vertAlign w:val="subscript"/>
        </w:rPr>
        <w:t>MSY</w:t>
      </w:r>
      <w:r w:rsidR="00596805" w:rsidRPr="00D92AE1">
        <w:rPr>
          <w:color w:val="FF0000"/>
        </w:rPr>
        <w:t xml:space="preserve"> (</w:t>
      </w:r>
      <w:r w:rsidR="000134AA" w:rsidRPr="00D92AE1">
        <w:rPr>
          <w:color w:val="FF0000"/>
        </w:rPr>
        <w:t>Appendix C</w:t>
      </w:r>
      <w:r w:rsidR="00596805" w:rsidRPr="00D92AE1">
        <w:rPr>
          <w:color w:val="FF0000"/>
        </w:rPr>
        <w:t>).</w:t>
      </w:r>
      <w:r w:rsidR="000134AA" w:rsidRPr="00D92AE1">
        <w:rPr>
          <w:color w:val="FF0000"/>
        </w:rPr>
        <w:t xml:space="preserve"> Using these average ratios, t</w:t>
      </w:r>
      <w:r w:rsidR="000C5BFF" w:rsidRPr="00D92AE1">
        <w:rPr>
          <w:color w:val="FF0000"/>
        </w:rPr>
        <w:t xml:space="preserve">he escapement goal range for </w:t>
      </w:r>
      <w:proofErr w:type="spellStart"/>
      <w:r w:rsidR="00563CE6" w:rsidRPr="00D92AE1">
        <w:rPr>
          <w:color w:val="FF0000"/>
        </w:rPr>
        <w:t>Chilkoot</w:t>
      </w:r>
      <w:proofErr w:type="spellEnd"/>
      <w:r w:rsidR="000C5BFF" w:rsidRPr="00D92AE1">
        <w:rPr>
          <w:color w:val="FF0000"/>
        </w:rPr>
        <w:t xml:space="preserve"> Lake sockeye salmon </w:t>
      </w:r>
      <w:r w:rsidR="00A70565" w:rsidRPr="00D92AE1">
        <w:rPr>
          <w:color w:val="FF0000"/>
        </w:rPr>
        <w:t xml:space="preserve">to the nearest 100 fish </w:t>
      </w:r>
      <w:r w:rsidR="000C5BFF" w:rsidRPr="00D92AE1">
        <w:rPr>
          <w:color w:val="FF0000"/>
        </w:rPr>
        <w:t xml:space="preserve">would be </w:t>
      </w:r>
      <w:r w:rsidR="006171CB" w:rsidRPr="00D92AE1">
        <w:rPr>
          <w:color w:val="FF0000"/>
        </w:rPr>
        <w:t>66,4</w:t>
      </w:r>
      <w:r w:rsidR="00926EA1" w:rsidRPr="00D92AE1">
        <w:rPr>
          <w:color w:val="FF0000"/>
        </w:rPr>
        <w:t xml:space="preserve">00 to </w:t>
      </w:r>
      <w:r w:rsidR="006171CB" w:rsidRPr="00D92AE1">
        <w:rPr>
          <w:color w:val="FF0000"/>
        </w:rPr>
        <w:t>136</w:t>
      </w:r>
      <w:r w:rsidR="00926EA1" w:rsidRPr="00D92AE1">
        <w:rPr>
          <w:color w:val="FF0000"/>
        </w:rPr>
        <w:t>,</w:t>
      </w:r>
      <w:r w:rsidR="000C5BFF" w:rsidRPr="00D92AE1">
        <w:rPr>
          <w:color w:val="FF0000"/>
        </w:rPr>
        <w:t>600.</w:t>
      </w:r>
    </w:p>
    <w:p w:rsidR="00693F7A" w:rsidRPr="00D92AE1" w:rsidRDefault="00693F7A" w:rsidP="0069761F">
      <w:pPr>
        <w:rPr>
          <w:color w:val="FF0000"/>
        </w:rPr>
      </w:pPr>
    </w:p>
    <w:p w:rsidR="00FC1A3A" w:rsidRPr="00D92AE1" w:rsidRDefault="00257FCB" w:rsidP="00FC1A3A">
      <w:pPr>
        <w:pStyle w:val="Heading1"/>
        <w:rPr>
          <w:color w:val="FF0000"/>
        </w:rPr>
      </w:pPr>
      <w:bookmarkStart w:id="54" w:name="_Toc480210342"/>
      <w:r w:rsidRPr="00D92AE1">
        <w:rPr>
          <w:color w:val="FF0000"/>
        </w:rPr>
        <w:t xml:space="preserve">Escapement Goal </w:t>
      </w:r>
      <w:r w:rsidR="00FC1A3A" w:rsidRPr="00D92AE1">
        <w:rPr>
          <w:color w:val="FF0000"/>
        </w:rPr>
        <w:t>Recommendation</w:t>
      </w:r>
      <w:bookmarkEnd w:id="54"/>
    </w:p>
    <w:p w:rsidR="006C48A3" w:rsidRPr="00D92AE1" w:rsidRDefault="006C48A3" w:rsidP="006C48A3">
      <w:pPr>
        <w:rPr>
          <w:color w:val="FF0000"/>
        </w:rPr>
      </w:pPr>
    </w:p>
    <w:p w:rsidR="00FC1A3A" w:rsidRPr="00D92AE1" w:rsidRDefault="00FC1A3A" w:rsidP="00FC1A3A">
      <w:pPr>
        <w:pStyle w:val="Heading1"/>
        <w:rPr>
          <w:color w:val="FF0000"/>
        </w:rPr>
      </w:pPr>
      <w:bookmarkStart w:id="55" w:name="_Toc480210343"/>
      <w:r w:rsidRPr="00D92AE1">
        <w:rPr>
          <w:color w:val="FF0000"/>
        </w:rPr>
        <w:t>Acknowledgments</w:t>
      </w:r>
      <w:bookmarkEnd w:id="55"/>
    </w:p>
    <w:p w:rsidR="002F1324" w:rsidRPr="00D92AE1" w:rsidRDefault="002F1324">
      <w:pPr>
        <w:spacing w:after="0"/>
        <w:jc w:val="left"/>
        <w:rPr>
          <w:color w:val="FF0000"/>
          <w:sz w:val="23"/>
          <w:szCs w:val="23"/>
        </w:rPr>
      </w:pPr>
      <w:r w:rsidRPr="00D92AE1">
        <w:rPr>
          <w:color w:val="FF0000"/>
          <w:sz w:val="23"/>
          <w:szCs w:val="23"/>
        </w:rPr>
        <w:t xml:space="preserve">The escapement goal review team included the </w:t>
      </w:r>
      <w:proofErr w:type="gramStart"/>
      <w:r w:rsidRPr="00D92AE1">
        <w:rPr>
          <w:color w:val="FF0000"/>
          <w:sz w:val="23"/>
          <w:szCs w:val="23"/>
        </w:rPr>
        <w:t>authors,….</w:t>
      </w:r>
      <w:proofErr w:type="gramEnd"/>
      <w:r w:rsidRPr="00D92AE1">
        <w:rPr>
          <w:color w:val="FF0000"/>
          <w:sz w:val="23"/>
          <w:szCs w:val="23"/>
        </w:rPr>
        <w:t xml:space="preserve"> Numerous ADF&amp;G staff collected the stock assessment data over the decades.</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6" w:name="_Toc480210344"/>
      <w:r w:rsidRPr="00D92AE1">
        <w:rPr>
          <w:color w:val="FF0000"/>
        </w:rPr>
        <w:lastRenderedPageBreak/>
        <w:t>References Cited</w:t>
      </w:r>
      <w:bookmarkEnd w:id="56"/>
    </w:p>
    <w:p w:rsidR="004D0599" w:rsidRPr="00D92AE1" w:rsidRDefault="00ED7E83" w:rsidP="00F23942">
      <w:pPr>
        <w:ind w:left="270" w:hanging="270"/>
        <w:rPr>
          <w:color w:val="FF0000"/>
        </w:rPr>
      </w:pPr>
      <w:hyperlink r:id="rId130"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proofErr w:type="gram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w:t>
      </w:r>
      <w:proofErr w:type="gramEnd"/>
      <w:r w:rsidR="00F23942" w:rsidRPr="00D92AE1">
        <w:rPr>
          <w:color w:val="FF0000"/>
          <w:sz w:val="24"/>
          <w:szCs w:val="24"/>
        </w:rPr>
        <w:t xml:space="preserve"> 1996. </w:t>
      </w:r>
      <w:r w:rsidRPr="00D92AE1">
        <w:rPr>
          <w:color w:val="FF0000"/>
          <w:sz w:val="24"/>
          <w:szCs w:val="24"/>
        </w:rPr>
        <w:t xml:space="preserve">Computer analysis of data from stratified mark-recovery experiments for estimation of salmon escapements and other populations. </w:t>
      </w:r>
      <w:proofErr w:type="gramStart"/>
      <w:r w:rsidRPr="00D92AE1">
        <w:rPr>
          <w:color w:val="FF0000"/>
          <w:sz w:val="24"/>
          <w:szCs w:val="24"/>
        </w:rPr>
        <w:t>Canadian Technical Report of Fisheries and Aquatic Sciences No. 2106.</w:t>
      </w:r>
      <w:proofErr w:type="gramEnd"/>
      <w:r w:rsidRPr="00D92AE1">
        <w:rPr>
          <w:color w:val="FF0000"/>
          <w:sz w:val="24"/>
          <w:szCs w:val="24"/>
        </w:rPr>
        <w:t xml:space="preserve"> </w:t>
      </w:r>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Bachman, R. L., and A J. McGregor.</w:t>
      </w:r>
      <w:proofErr w:type="gramEnd"/>
      <w:r w:rsidRPr="00D92AE1">
        <w:rPr>
          <w:rFonts w:eastAsiaTheme="minorHAnsi"/>
          <w:color w:val="FF0000"/>
          <w:sz w:val="24"/>
          <w:szCs w:val="24"/>
        </w:rPr>
        <w:t xml:space="preserve">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w:t>
      </w:r>
      <w:proofErr w:type="gramStart"/>
      <w:r w:rsidRPr="00D92AE1">
        <w:rPr>
          <w:rFonts w:eastAsiaTheme="minorHAnsi"/>
          <w:color w:val="FF0000"/>
          <w:sz w:val="24"/>
          <w:szCs w:val="24"/>
        </w:rPr>
        <w:t>Alaska Department of Fish and Game, Division of Commercial Fisheries, Regional Information Report No. 1J01-36, Juneau.</w:t>
      </w:r>
      <w:proofErr w:type="gramEnd"/>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proofErr w:type="gramStart"/>
      <w:r w:rsidR="00EA652E" w:rsidRPr="00D92AE1">
        <w:rPr>
          <w:rFonts w:eastAsiaTheme="minorHAnsi"/>
          <w:color w:val="FF0000"/>
          <w:sz w:val="24"/>
          <w:szCs w:val="24"/>
        </w:rPr>
        <w:t>Alaska Department of Fish and Game, Fishery Data Series No. 05-36, Anchorage.</w:t>
      </w:r>
      <w:proofErr w:type="gramEnd"/>
    </w:p>
    <w:p w:rsidR="00EA652E" w:rsidRPr="00D92AE1" w:rsidRDefault="00F23942" w:rsidP="00F23942">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proofErr w:type="gramStart"/>
      <w:r w:rsidR="00EA652E" w:rsidRPr="00D92AE1">
        <w:rPr>
          <w:rFonts w:eastAsiaTheme="minorHAnsi"/>
          <w:color w:val="FF0000"/>
          <w:sz w:val="24"/>
          <w:szCs w:val="24"/>
        </w:rPr>
        <w:t>Alaska Department of Fish and Game, Fishery Data Series No. 10-23, Anchorage.</w:t>
      </w:r>
      <w:proofErr w:type="gramEnd"/>
      <w:r w:rsidR="00EA652E" w:rsidRPr="00D92AE1">
        <w:rPr>
          <w:rFonts w:eastAsiaTheme="minorHAnsi"/>
          <w:color w:val="FF0000"/>
          <w:sz w:val="24"/>
          <w:szCs w:val="24"/>
        </w:rPr>
        <w:t xml:space="preserve"> </w:t>
      </w:r>
    </w:p>
    <w:p w:rsidR="00F23942" w:rsidRPr="00D92AE1" w:rsidRDefault="00F23942" w:rsidP="00F23942">
      <w:pPr>
        <w:pStyle w:val="Lit-Cited"/>
        <w:rPr>
          <w:color w:val="FF0000"/>
          <w:sz w:val="24"/>
          <w:szCs w:val="24"/>
        </w:rPr>
      </w:pPr>
      <w:proofErr w:type="spellStart"/>
      <w:proofErr w:type="gramStart"/>
      <w:r w:rsidRPr="00D92AE1">
        <w:rPr>
          <w:color w:val="FF0000"/>
          <w:sz w:val="24"/>
          <w:szCs w:val="24"/>
          <w:highlight w:val="lightGray"/>
        </w:rPr>
        <w:t>Bednarksi</w:t>
      </w:r>
      <w:proofErr w:type="spellEnd"/>
      <w:r w:rsidRPr="00D92AE1">
        <w:rPr>
          <w:color w:val="FF0000"/>
          <w:sz w:val="24"/>
          <w:szCs w:val="24"/>
          <w:highlight w:val="lightGray"/>
        </w:rPr>
        <w:t>, J. A., M. Sogge, S. E. Miller, and S. C. Heinl.</w:t>
      </w:r>
      <w:proofErr w:type="gramEnd"/>
      <w:r w:rsidRPr="00D92AE1">
        <w:rPr>
          <w:color w:val="FF0000"/>
          <w:sz w:val="24"/>
          <w:szCs w:val="24"/>
          <w:highlight w:val="lightGray"/>
        </w:rPr>
        <w:t xml:space="preserve">  2017.  A comprehensive review of </w:t>
      </w:r>
      <w:proofErr w:type="spellStart"/>
      <w:r w:rsidR="00563CE6" w:rsidRPr="00D92AE1">
        <w:rPr>
          <w:color w:val="FF0000"/>
          <w:sz w:val="24"/>
          <w:szCs w:val="24"/>
          <w:highlight w:val="lightGray"/>
        </w:rPr>
        <w:t>Chilkoot</w:t>
      </w:r>
      <w:proofErr w:type="spellEnd"/>
      <w:r w:rsidRPr="00D92AE1">
        <w:rPr>
          <w:color w:val="FF0000"/>
          <w:sz w:val="24"/>
          <w:szCs w:val="24"/>
          <w:highlight w:val="lightGray"/>
        </w:rPr>
        <w:t xml:space="preserve"> River drainage sockeye salmon stock assessment studies.  </w:t>
      </w:r>
      <w:proofErr w:type="gramStart"/>
      <w:r w:rsidRPr="00D92AE1">
        <w:rPr>
          <w:color w:val="FF0000"/>
          <w:sz w:val="24"/>
          <w:szCs w:val="24"/>
          <w:highlight w:val="lightGray"/>
        </w:rPr>
        <w:t>Alaska Department of Fish and Game, Fishery Manuscript Series No. 15-02, Anchorage.</w:t>
      </w:r>
      <w:proofErr w:type="gramEnd"/>
      <w:r w:rsidRPr="00D92AE1">
        <w:rPr>
          <w:color w:val="FF0000"/>
          <w:sz w:val="24"/>
          <w:szCs w:val="24"/>
        </w:rPr>
        <w:t xml:space="preserve"> </w:t>
      </w:r>
    </w:p>
    <w:p w:rsidR="00EA652E" w:rsidRPr="00D92AE1" w:rsidRDefault="00EA652E" w:rsidP="00F23942">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1988.  Southeast Alaska sockeye salmon studies, 1987–1988.  </w:t>
      </w:r>
      <w:proofErr w:type="gramStart"/>
      <w:r w:rsidRPr="00D92AE1">
        <w:rPr>
          <w:rFonts w:eastAsiaTheme="minorHAnsi"/>
          <w:color w:val="FF0000"/>
          <w:sz w:val="24"/>
          <w:szCs w:val="24"/>
        </w:rPr>
        <w:t>Technical Report for the period July 1, 1987, to June 30, 1988.</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Division of Commercial Fisheries, Regional Information Report No. 1J88-44, Juneau.</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Bernard, D. R., and E. L. Jones III.</w:t>
      </w:r>
      <w:proofErr w:type="gramEnd"/>
      <w:r w:rsidRPr="00D92AE1">
        <w:rPr>
          <w:color w:val="FF0000"/>
          <w:sz w:val="24"/>
          <w:szCs w:val="24"/>
        </w:rPr>
        <w:t xml:space="preserve">  2010.  Optimal escapement goals for Chinook salmon in the transboundary Alsek River.  </w:t>
      </w:r>
      <w:proofErr w:type="gramStart"/>
      <w:r w:rsidRPr="00D92AE1">
        <w:rPr>
          <w:color w:val="FF0000"/>
          <w:sz w:val="24"/>
          <w:szCs w:val="24"/>
        </w:rPr>
        <w:t>Alaska Department of Fish and Game, Fishery Manuscript Series No. 10-02, Anchorage.</w:t>
      </w:r>
      <w:proofErr w:type="gramEnd"/>
      <w:r w:rsidRPr="00D92AE1">
        <w:rPr>
          <w:color w:val="FF0000"/>
          <w:sz w:val="24"/>
          <w:szCs w:val="24"/>
        </w:rPr>
        <w:t xml:space="preserv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w:t>
      </w:r>
      <w:proofErr w:type="gramStart"/>
      <w:r w:rsidRPr="00D92AE1">
        <w:rPr>
          <w:color w:val="FF0000"/>
          <w:sz w:val="24"/>
          <w:szCs w:val="24"/>
        </w:rPr>
        <w:t>General methods for monitoring convergence of iterative simulations.</w:t>
      </w:r>
      <w:proofErr w:type="gramEnd"/>
      <w:r w:rsidRPr="00D92AE1">
        <w:rPr>
          <w:color w:val="FF0000"/>
          <w:sz w:val="24"/>
          <w:szCs w:val="24"/>
        </w:rPr>
        <w:t xml:space="preserve">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w:t>
      </w:r>
      <w:proofErr w:type="gramStart"/>
      <w:r w:rsidR="00EA652E" w:rsidRPr="00D92AE1">
        <w:rPr>
          <w:rFonts w:eastAsiaTheme="minorHAnsi"/>
          <w:color w:val="FF0000"/>
          <w:sz w:val="24"/>
          <w:szCs w:val="24"/>
        </w:rPr>
        <w:t xml:space="preserve">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w:t>
      </w:r>
      <w:proofErr w:type="gramEnd"/>
      <w:r w:rsidR="00EA652E" w:rsidRPr="00D92AE1">
        <w:rPr>
          <w:rFonts w:eastAsiaTheme="minorHAnsi"/>
          <w:color w:val="FF0000"/>
          <w:sz w:val="24"/>
          <w:szCs w:val="24"/>
        </w:rPr>
        <w:t xml:space="preserve">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proofErr w:type="gramStart"/>
      <w:r w:rsidRPr="00D92AE1">
        <w:rPr>
          <w:color w:val="FF0000"/>
        </w:rPr>
        <w:t>Eggers, D. M., and D. R. Bernard.</w:t>
      </w:r>
      <w:proofErr w:type="gramEnd"/>
      <w:r w:rsidRPr="00D92AE1">
        <w:rPr>
          <w:color w:val="FF0000"/>
        </w:rPr>
        <w:t xml:space="preserve"> 2011. Run reconstruction and escapement goals for Alsek River sockeye salmon. </w:t>
      </w:r>
      <w:proofErr w:type="gramStart"/>
      <w:r w:rsidRPr="00D92AE1">
        <w:rPr>
          <w:color w:val="FF0000"/>
        </w:rPr>
        <w:t>Alaska Department of Fish and Game, Fishery Manuscript Series No. 11-01, Anchorage.</w:t>
      </w:r>
      <w:proofErr w:type="gramEnd"/>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proofErr w:type="gramStart"/>
      <w:r w:rsidRPr="00D92AE1">
        <w:rPr>
          <w:rFonts w:eastAsiaTheme="minorHAnsi"/>
          <w:color w:val="FF0000"/>
          <w:sz w:val="24"/>
          <w:szCs w:val="24"/>
        </w:rPr>
        <w:t>Eggers, D. M., J. H. Clark, R. L. Bachman, and S. C. Heinl.</w:t>
      </w:r>
      <w:proofErr w:type="gramEnd"/>
      <w:r w:rsidRPr="00D92AE1">
        <w:rPr>
          <w:rFonts w:eastAsiaTheme="minorHAnsi"/>
          <w:color w:val="FF0000"/>
          <w:sz w:val="24"/>
          <w:szCs w:val="24"/>
        </w:rPr>
        <w:t xml:space="preserve">  2008.  Sockeye salmon stock status and escapem</w:t>
      </w:r>
      <w:r w:rsidR="00F23942" w:rsidRPr="00D92AE1">
        <w:rPr>
          <w:rFonts w:eastAsiaTheme="minorHAnsi"/>
          <w:color w:val="FF0000"/>
          <w:sz w:val="24"/>
          <w:szCs w:val="24"/>
        </w:rPr>
        <w:t xml:space="preserve">ent goals in Southeast Alaska. </w:t>
      </w:r>
      <w:proofErr w:type="gramStart"/>
      <w:r w:rsidRPr="00D92AE1">
        <w:rPr>
          <w:rFonts w:eastAsiaTheme="minorHAnsi"/>
          <w:color w:val="FF0000"/>
          <w:sz w:val="24"/>
          <w:szCs w:val="24"/>
        </w:rPr>
        <w:t>Alaska Department of Fish and Game, Special Publication No. 08-17, Anchorage.</w:t>
      </w:r>
      <w:proofErr w:type="gramEnd"/>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Eggers, D. M.</w:t>
      </w:r>
      <w:r w:rsidR="00F23942" w:rsidRPr="00D92AE1">
        <w:rPr>
          <w:rFonts w:eastAsiaTheme="minorHAnsi"/>
          <w:color w:val="FF0000"/>
          <w:sz w:val="24"/>
          <w:szCs w:val="24"/>
        </w:rPr>
        <w:t>, R. L. Bachman, and J. Stahl.</w:t>
      </w:r>
      <w:proofErr w:type="gramEnd"/>
      <w:r w:rsidR="00F23942" w:rsidRPr="00D92AE1">
        <w:rPr>
          <w:rFonts w:eastAsiaTheme="minorHAnsi"/>
          <w:color w:val="FF0000"/>
          <w:sz w:val="24"/>
          <w:szCs w:val="24"/>
        </w:rPr>
        <w:t xml:space="preserve">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proofErr w:type="gramStart"/>
      <w:r w:rsidRPr="00D92AE1">
        <w:rPr>
          <w:rFonts w:eastAsiaTheme="minorHAnsi"/>
          <w:color w:val="FF0000"/>
          <w:sz w:val="24"/>
          <w:szCs w:val="24"/>
        </w:rPr>
        <w:t>Alaska Department of Fish and Game, Fishery Manuscript No. 10-05, Anchorage.</w:t>
      </w:r>
      <w:proofErr w:type="gramEnd"/>
      <w:r w:rsidRPr="00D92AE1">
        <w:rPr>
          <w:rFonts w:eastAsiaTheme="minorHAnsi"/>
          <w:color w:val="FF0000"/>
          <w:sz w:val="24"/>
          <w:szCs w:val="24"/>
        </w:rPr>
        <w:t xml:space="preserv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 xml:space="preserve">Evans, M., N. Hastings, and B. Peacock.  1993.  Statistical Distributions.  </w:t>
      </w:r>
      <w:proofErr w:type="gramStart"/>
      <w:r w:rsidRPr="00D92AE1">
        <w:rPr>
          <w:color w:val="FF0000"/>
          <w:sz w:val="24"/>
          <w:szCs w:val="24"/>
        </w:rPr>
        <w:t>2</w:t>
      </w:r>
      <w:r w:rsidRPr="00D92AE1">
        <w:rPr>
          <w:color w:val="FF0000"/>
          <w:sz w:val="24"/>
          <w:szCs w:val="24"/>
          <w:vertAlign w:val="superscript"/>
        </w:rPr>
        <w:t>nd</w:t>
      </w:r>
      <w:r w:rsidRPr="00D92AE1">
        <w:rPr>
          <w:color w:val="FF0000"/>
          <w:sz w:val="24"/>
          <w:szCs w:val="24"/>
        </w:rPr>
        <w:t xml:space="preserve"> ed. Wiley and Sons, New York.</w:t>
      </w:r>
      <w:proofErr w:type="gramEnd"/>
    </w:p>
    <w:p w:rsidR="00D06A9E" w:rsidRPr="00D92AE1" w:rsidRDefault="00D06A9E" w:rsidP="00D06A9E">
      <w:pPr>
        <w:pStyle w:val="Lit-Cited"/>
        <w:ind w:left="270" w:hanging="270"/>
        <w:rPr>
          <w:iCs/>
          <w:color w:val="FF0000"/>
          <w:sz w:val="24"/>
          <w:szCs w:val="24"/>
        </w:rPr>
      </w:pPr>
      <w:proofErr w:type="gramStart"/>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w:t>
      </w:r>
      <w:proofErr w:type="gramEnd"/>
      <w:r w:rsidRPr="00D92AE1">
        <w:rPr>
          <w:iCs/>
          <w:color w:val="FF0000"/>
          <w:sz w:val="24"/>
          <w:szCs w:val="24"/>
        </w:rPr>
        <w:t xml:space="preserve"> 2011. Escapement goals for Chinook salmon in the Blossom and Keta rivers. </w:t>
      </w:r>
      <w:proofErr w:type="gramStart"/>
      <w:r w:rsidRPr="00D92AE1">
        <w:rPr>
          <w:iCs/>
          <w:color w:val="FF0000"/>
          <w:sz w:val="24"/>
          <w:szCs w:val="24"/>
        </w:rPr>
        <w:t>Alaska Department of Fish and Game, Fishery Manuscript No. 11-05, Anchorage.</w:t>
      </w:r>
      <w:proofErr w:type="gramEnd"/>
    </w:p>
    <w:p w:rsidR="004562DE" w:rsidRPr="00D92AE1" w:rsidRDefault="00F23942" w:rsidP="00F23942">
      <w:pPr>
        <w:pStyle w:val="Lit-Cited"/>
        <w:ind w:left="270" w:hanging="270"/>
        <w:rPr>
          <w:color w:val="FF0000"/>
          <w:sz w:val="24"/>
          <w:szCs w:val="24"/>
        </w:rPr>
      </w:pPr>
      <w:proofErr w:type="gramStart"/>
      <w:r w:rsidRPr="00D92AE1">
        <w:rPr>
          <w:color w:val="FF0000"/>
          <w:sz w:val="24"/>
          <w:szCs w:val="24"/>
        </w:rPr>
        <w:t xml:space="preserve">Fleischman, S. J., M. J. </w:t>
      </w:r>
      <w:r w:rsidR="004562DE" w:rsidRPr="00D92AE1">
        <w:rPr>
          <w:color w:val="FF0000"/>
          <w:sz w:val="24"/>
          <w:szCs w:val="24"/>
        </w:rPr>
        <w:t>Catalano, R. A. Clark, and D. R. Bernard.</w:t>
      </w:r>
      <w:proofErr w:type="gramEnd"/>
      <w:r w:rsidR="004562DE" w:rsidRPr="00D92AE1">
        <w:rPr>
          <w:color w:val="FF0000"/>
          <w:sz w:val="24"/>
          <w:szCs w:val="24"/>
        </w:rPr>
        <w:t xml:space="preserve">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proofErr w:type="gramStart"/>
      <w:r w:rsidRPr="00D92AE1">
        <w:rPr>
          <w:color w:val="FF0000"/>
          <w:sz w:val="24"/>
          <w:szCs w:val="24"/>
        </w:rPr>
        <w:t>Fleischman, S. J., and T. R. McKinley.</w:t>
      </w:r>
      <w:proofErr w:type="gramEnd"/>
      <w:r w:rsidRPr="00D92AE1">
        <w:rPr>
          <w:color w:val="FF0000"/>
          <w:sz w:val="24"/>
          <w:szCs w:val="24"/>
        </w:rPr>
        <w:t xml:space="preserve">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w:t>
      </w:r>
      <w:proofErr w:type="gramStart"/>
      <w:r w:rsidRPr="00D92AE1">
        <w:rPr>
          <w:color w:val="FF0000"/>
          <w:sz w:val="24"/>
          <w:szCs w:val="24"/>
        </w:rPr>
        <w:t>Alaska Department of Fish and Game, Fishery Manuscript Series No. 13-02, Anchorage.</w:t>
      </w:r>
      <w:proofErr w:type="gramEnd"/>
      <w:r w:rsidRPr="00D92AE1">
        <w:rPr>
          <w:color w:val="FF0000"/>
          <w:sz w:val="24"/>
          <w:szCs w:val="24"/>
        </w:rPr>
        <w:t xml:space="preserve"> </w:t>
      </w:r>
    </w:p>
    <w:p w:rsidR="00F23942" w:rsidRPr="00D92AE1" w:rsidRDefault="00F23942" w:rsidP="00F23942">
      <w:pPr>
        <w:pStyle w:val="Lit-Cited"/>
        <w:ind w:left="270" w:hanging="270"/>
        <w:rPr>
          <w:color w:val="FF0000"/>
          <w:sz w:val="24"/>
          <w:szCs w:val="24"/>
        </w:rPr>
      </w:pPr>
      <w:proofErr w:type="gramStart"/>
      <w:r w:rsidRPr="00D92AE1">
        <w:rPr>
          <w:iCs/>
          <w:color w:val="FF0000"/>
          <w:sz w:val="24"/>
          <w:szCs w:val="24"/>
        </w:rPr>
        <w:t>Fleischman, S. J., and A. M. Reimer.</w:t>
      </w:r>
      <w:proofErr w:type="gramEnd"/>
      <w:r w:rsidRPr="00D92AE1">
        <w:rPr>
          <w:iCs/>
          <w:color w:val="FF0000"/>
          <w:sz w:val="24"/>
          <w:szCs w:val="24"/>
        </w:rPr>
        <w:t xml:space="preserve"> 2017. </w:t>
      </w:r>
      <w:proofErr w:type="spellStart"/>
      <w:r w:rsidRPr="00D92AE1">
        <w:rPr>
          <w:iCs/>
          <w:color w:val="FF0000"/>
          <w:sz w:val="24"/>
          <w:szCs w:val="24"/>
        </w:rPr>
        <w:t>Spawner</w:t>
      </w:r>
      <w:proofErr w:type="spellEnd"/>
      <w:r w:rsidRPr="00D92AE1">
        <w:rPr>
          <w:iCs/>
          <w:color w:val="FF0000"/>
          <w:sz w:val="24"/>
          <w:szCs w:val="24"/>
        </w:rPr>
        <w:t xml:space="preserve">-recruit analyses and escapement goal recommendations for Kenai River Chinook salmon. </w:t>
      </w:r>
      <w:proofErr w:type="gramStart"/>
      <w:r w:rsidRPr="00D92AE1">
        <w:rPr>
          <w:iCs/>
          <w:color w:val="FF0000"/>
          <w:sz w:val="24"/>
          <w:szCs w:val="24"/>
        </w:rPr>
        <w:t>Alaska Department of Fish and Game, Fishery Manuscript Series No. 17-02, Anchorage.</w:t>
      </w:r>
      <w:proofErr w:type="gramEnd"/>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xml:space="preserve">, J. A. and H. J. Geiger, editors. </w:t>
      </w:r>
      <w:proofErr w:type="gramStart"/>
      <w:r w:rsidRPr="00D92AE1">
        <w:rPr>
          <w:rFonts w:eastAsiaTheme="minorHAnsi"/>
          <w:color w:val="FF0000"/>
          <w:sz w:val="24"/>
          <w:szCs w:val="24"/>
        </w:rPr>
        <w:t>Stock status and escapement goals for salmon in Southeast Alaska 2005.</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Special Publication No. 05-22, Anchorage.</w:t>
      </w:r>
      <w:proofErr w:type="gramEnd"/>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proofErr w:type="gramStart"/>
      <w:r w:rsidRPr="00D92AE1">
        <w:rPr>
          <w:color w:val="FF0000"/>
          <w:sz w:val="24"/>
          <w:szCs w:val="24"/>
        </w:rPr>
        <w:t>Gelman</w:t>
      </w:r>
      <w:proofErr w:type="spellEnd"/>
      <w:r w:rsidRPr="00D92AE1">
        <w:rPr>
          <w:color w:val="FF0000"/>
          <w:sz w:val="24"/>
          <w:szCs w:val="24"/>
        </w:rPr>
        <w:t>, A., J. B. Carlin, H. S. Stern, and D. B. Rubin.</w:t>
      </w:r>
      <w:proofErr w:type="gramEnd"/>
      <w:r w:rsidRPr="00D92AE1">
        <w:rPr>
          <w:color w:val="FF0000"/>
          <w:sz w:val="24"/>
          <w:szCs w:val="24"/>
        </w:rPr>
        <w:t xml:space="preserve">  </w:t>
      </w:r>
      <w:proofErr w:type="gramStart"/>
      <w:r w:rsidRPr="00D92AE1">
        <w:rPr>
          <w:color w:val="FF0000"/>
          <w:sz w:val="24"/>
          <w:szCs w:val="24"/>
        </w:rPr>
        <w:t>2004.  Bayesian Data Analysis.</w:t>
      </w:r>
      <w:proofErr w:type="gramEnd"/>
      <w:r w:rsidRPr="00D92AE1">
        <w:rPr>
          <w:color w:val="FF0000"/>
          <w:sz w:val="24"/>
          <w:szCs w:val="24"/>
        </w:rPr>
        <w:t xml:space="preserve">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Gilk-Baumer, S. E., S. D. Rogers Olive, D. K. Harris, S. C. Heinl, E. K. C. Fox, and W. D. Templin.  2015.  Genetic mixed stock analysis of sockeye salmon harvests in selected northern Chatham Strait commercial fisheries, Southeast Alaska, 2012–2014.  </w:t>
      </w:r>
      <w:proofErr w:type="gramStart"/>
      <w:r w:rsidRPr="00D92AE1">
        <w:rPr>
          <w:rFonts w:eastAsiaTheme="minorHAnsi"/>
          <w:color w:val="FF0000"/>
          <w:sz w:val="24"/>
          <w:szCs w:val="24"/>
        </w:rPr>
        <w:t>Alaska Department of Fish and Game, Fishery Data Series No. 15-03, Anchorage.</w:t>
      </w:r>
      <w:proofErr w:type="gramEnd"/>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w:t>
      </w:r>
      <w:proofErr w:type="gramStart"/>
      <w:r w:rsidRPr="00D92AE1">
        <w:rPr>
          <w:color w:val="FF0000"/>
          <w:sz w:val="24"/>
          <w:szCs w:val="24"/>
        </w:rPr>
        <w:t xml:space="preserve">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w:t>
      </w:r>
      <w:proofErr w:type="gramEnd"/>
      <w:r w:rsidRPr="00D92AE1">
        <w:rPr>
          <w:color w:val="FF0000"/>
          <w:sz w:val="24"/>
          <w:szCs w:val="24"/>
        </w:rPr>
        <w:t xml:space="preserve">  </w:t>
      </w:r>
      <w:proofErr w:type="gramStart"/>
      <w:r w:rsidRPr="00D92AE1">
        <w:rPr>
          <w:color w:val="FF0000"/>
          <w:sz w:val="24"/>
          <w:szCs w:val="24"/>
        </w:rPr>
        <w:t>Cambridge University Press, Cambridge, UK.</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Hamazaki, T., M. Evenson, S. J. Fleischman, and K. L. Schaberg.</w:t>
      </w:r>
      <w:proofErr w:type="gramEnd"/>
      <w:r w:rsidRPr="00D92AE1">
        <w:rPr>
          <w:color w:val="FF0000"/>
          <w:sz w:val="24"/>
          <w:szCs w:val="24"/>
        </w:rPr>
        <w:t xml:space="preserve">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w:t>
      </w:r>
      <w:proofErr w:type="gramStart"/>
      <w:r w:rsidRPr="00D92AE1">
        <w:rPr>
          <w:color w:val="FF0000"/>
          <w:sz w:val="24"/>
          <w:szCs w:val="24"/>
        </w:rPr>
        <w:t>Alaska Department of Fish and Game, Fishery Manuscript Series No. 12-08, Anchorage.</w:t>
      </w:r>
      <w:proofErr w:type="gramEnd"/>
      <w:r w:rsidRPr="00D92AE1">
        <w:rPr>
          <w:color w:val="FF0000"/>
          <w:sz w:val="24"/>
          <w:szCs w:val="24"/>
        </w:rPr>
        <w:t xml:space="preserve"> </w:t>
      </w:r>
    </w:p>
    <w:p w:rsidR="007D74A6" w:rsidRPr="00D92AE1" w:rsidRDefault="007D74A6" w:rsidP="007D74A6">
      <w:pPr>
        <w:spacing w:after="0"/>
        <w:ind w:left="270" w:hanging="270"/>
        <w:rPr>
          <w:color w:val="FF0000"/>
        </w:rPr>
      </w:pPr>
      <w:proofErr w:type="gramStart"/>
      <w:r w:rsidRPr="00D92AE1">
        <w:rPr>
          <w:color w:val="FF0000"/>
        </w:rPr>
        <w:t>Heinl, S. C., S. E. Miller, and J. A. Bednarski.</w:t>
      </w:r>
      <w:proofErr w:type="gramEnd"/>
      <w:r w:rsidRPr="00D92AE1">
        <w:rPr>
          <w:color w:val="FF0000"/>
        </w:rPr>
        <w:t xml:space="preserve">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w:t>
      </w:r>
      <w:proofErr w:type="gramStart"/>
      <w:r w:rsidRPr="00D92AE1">
        <w:rPr>
          <w:color w:val="FF0000"/>
        </w:rPr>
        <w:t xml:space="preserve">Alaska Department of Fish and Game, Fishery Manuscript </w:t>
      </w:r>
      <w:proofErr w:type="spellStart"/>
      <w:r w:rsidRPr="00D92AE1">
        <w:rPr>
          <w:color w:val="FF0000"/>
        </w:rPr>
        <w:t>SeriesNo</w:t>
      </w:r>
      <w:proofErr w:type="spellEnd"/>
      <w:r w:rsidRPr="00D92AE1">
        <w:rPr>
          <w:color w:val="FF0000"/>
        </w:rPr>
        <w:t>.</w:t>
      </w:r>
      <w:proofErr w:type="gramEnd"/>
      <w:r w:rsidRPr="00D92AE1">
        <w:rPr>
          <w:color w:val="FF0000"/>
        </w:rPr>
        <w:t xml:space="preserve"> </w:t>
      </w:r>
      <w:proofErr w:type="gramStart"/>
      <w:r w:rsidRPr="00D92AE1">
        <w:rPr>
          <w:color w:val="FF0000"/>
        </w:rPr>
        <w:t>14-04, Anchorage.</w:t>
      </w:r>
      <w:proofErr w:type="gramEnd"/>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Ingledue</w:t>
      </w:r>
      <w:proofErr w:type="spellEnd"/>
      <w:r w:rsidRPr="00D92AE1">
        <w:rPr>
          <w:rFonts w:eastAsiaTheme="minorHAnsi"/>
          <w:color w:val="FF0000"/>
          <w:sz w:val="24"/>
          <w:szCs w:val="24"/>
        </w:rPr>
        <w:t>, D.</w:t>
      </w:r>
      <w:proofErr w:type="gramEnd"/>
      <w:r w:rsidRPr="00D92AE1">
        <w:rPr>
          <w:rFonts w:eastAsiaTheme="minorHAnsi"/>
          <w:color w:val="FF0000"/>
          <w:sz w:val="24"/>
          <w:szCs w:val="24"/>
        </w:rPr>
        <w:t xml:space="preserve">  1989.  Hawk Inlet shore purse seine fishery, 1989.  </w:t>
      </w:r>
      <w:proofErr w:type="gramStart"/>
      <w:r w:rsidRPr="00D92AE1">
        <w:rPr>
          <w:rFonts w:eastAsiaTheme="minorHAnsi"/>
          <w:color w:val="FF0000"/>
          <w:sz w:val="24"/>
          <w:szCs w:val="24"/>
        </w:rPr>
        <w:t>Alaska Department of Fish and Game, Division of Commercial Fisheries, Regional Information Report No. 1J89-31, Juneau.</w:t>
      </w:r>
      <w:proofErr w:type="gramEnd"/>
    </w:p>
    <w:p w:rsidR="009F1020" w:rsidRPr="00D92AE1" w:rsidRDefault="00EA652E" w:rsidP="007D74A6">
      <w:pPr>
        <w:pStyle w:val="Lit-Cited"/>
        <w:rPr>
          <w:rFonts w:eastAsiaTheme="minorHAnsi"/>
          <w:color w:val="FF0000"/>
          <w:sz w:val="24"/>
          <w:szCs w:val="24"/>
        </w:rPr>
      </w:pPr>
      <w:proofErr w:type="gramStart"/>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w:t>
      </w:r>
      <w:proofErr w:type="gram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proofErr w:type="gramStart"/>
      <w:r w:rsidRPr="00D92AE1">
        <w:rPr>
          <w:rFonts w:eastAsiaTheme="minorHAnsi"/>
          <w:color w:val="FF0000"/>
          <w:sz w:val="24"/>
          <w:szCs w:val="24"/>
        </w:rPr>
        <w:t>Alaska Department of Fish and Game, Special Publication No. 13-09, Anchorage.</w:t>
      </w:r>
      <w:proofErr w:type="gramEnd"/>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proofErr w:type="gramStart"/>
      <w:r w:rsidRPr="00D92AE1">
        <w:rPr>
          <w:rFonts w:eastAsiaTheme="minorHAnsi"/>
          <w:color w:val="FF0000"/>
          <w:sz w:val="24"/>
          <w:szCs w:val="24"/>
        </w:rPr>
        <w:t>Kelley, M. S., and R. L. Bachman.</w:t>
      </w:r>
      <w:proofErr w:type="gramEnd"/>
      <w:r w:rsidRPr="00D92AE1">
        <w:rPr>
          <w:rFonts w:eastAsiaTheme="minorHAnsi"/>
          <w:color w:val="FF0000"/>
          <w:sz w:val="24"/>
          <w:szCs w:val="24"/>
        </w:rPr>
        <w:t xml:space="preserve">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w:t>
      </w:r>
      <w:proofErr w:type="gramStart"/>
      <w:r w:rsidRPr="00D92AE1">
        <w:rPr>
          <w:rFonts w:eastAsiaTheme="minorHAnsi"/>
          <w:color w:val="FF0000"/>
          <w:sz w:val="24"/>
          <w:szCs w:val="24"/>
        </w:rPr>
        <w:t>Alaska Department of Fish and Game, Division of Commercial Fisheries, Regional Information Report No. 1J00-29, Juneau.</w:t>
      </w:r>
      <w:proofErr w:type="gramEnd"/>
    </w:p>
    <w:p w:rsidR="0006084D" w:rsidRPr="00D92AE1" w:rsidRDefault="0006084D" w:rsidP="00F23942">
      <w:pPr>
        <w:pStyle w:val="Lit-Cited"/>
        <w:rPr>
          <w:rFonts w:eastAsiaTheme="minorHAnsi"/>
          <w:color w:val="FF0000"/>
          <w:sz w:val="24"/>
          <w:szCs w:val="24"/>
        </w:rPr>
      </w:pPr>
      <w:proofErr w:type="spellStart"/>
      <w:proofErr w:type="gramStart"/>
      <w:r w:rsidRPr="00D92AE1">
        <w:rPr>
          <w:color w:val="FF0000"/>
          <w:sz w:val="24"/>
          <w:szCs w:val="24"/>
        </w:rPr>
        <w:t>Koenings</w:t>
      </w:r>
      <w:proofErr w:type="spellEnd"/>
      <w:r w:rsidRPr="00D92AE1">
        <w:rPr>
          <w:color w:val="FF0000"/>
          <w:sz w:val="24"/>
          <w:szCs w:val="24"/>
        </w:rPr>
        <w:t>, J. P., and R. D. Burkett.</w:t>
      </w:r>
      <w:proofErr w:type="gramEnd"/>
      <w:r w:rsidRPr="00D92AE1">
        <w:rPr>
          <w:color w:val="FF0000"/>
          <w:sz w:val="24"/>
          <w:szCs w:val="24"/>
        </w:rPr>
        <w:t xml:space="preserve">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w:t>
      </w:r>
      <w:proofErr w:type="gramStart"/>
      <w:r w:rsidRPr="00D92AE1">
        <w:rPr>
          <w:color w:val="FF0000"/>
          <w:sz w:val="24"/>
          <w:szCs w:val="24"/>
        </w:rPr>
        <w:t>p. 216–234 [</w:t>
      </w:r>
      <w:r w:rsidRPr="00D92AE1">
        <w:rPr>
          <w:i/>
          <w:iCs/>
          <w:color w:val="FF0000"/>
          <w:sz w:val="24"/>
          <w:szCs w:val="24"/>
        </w:rPr>
        <w:t xml:space="preserve">in] </w:t>
      </w:r>
      <w:r w:rsidRPr="00D92AE1">
        <w:rPr>
          <w:color w:val="FF0000"/>
          <w:sz w:val="24"/>
          <w:szCs w:val="24"/>
        </w:rPr>
        <w:t>H. D. Smith, L. Margolis, and C. C. Wood.</w:t>
      </w:r>
      <w:proofErr w:type="gramEnd"/>
      <w:r w:rsidRPr="00D92AE1">
        <w:rPr>
          <w:color w:val="FF0000"/>
          <w:sz w:val="24"/>
          <w:szCs w:val="24"/>
        </w:rPr>
        <w:t xml:space="preserve"> [</w:t>
      </w:r>
      <w:proofErr w:type="gramStart"/>
      <w:r w:rsidRPr="00D92AE1">
        <w:rPr>
          <w:color w:val="FF0000"/>
          <w:sz w:val="24"/>
          <w:szCs w:val="24"/>
        </w:rPr>
        <w:t>editors</w:t>
      </w:r>
      <w:proofErr w:type="gramEnd"/>
      <w:r w:rsidRPr="00D92AE1">
        <w:rPr>
          <w:color w:val="FF0000"/>
          <w:sz w:val="24"/>
          <w:szCs w:val="24"/>
        </w:rPr>
        <w:t xml:space="preserve">]. </w:t>
      </w:r>
      <w:proofErr w:type="gramStart"/>
      <w:r w:rsidRPr="00D92AE1">
        <w:rPr>
          <w:color w:val="FF0000"/>
          <w:sz w:val="24"/>
          <w:szCs w:val="24"/>
        </w:rPr>
        <w:t>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w:t>
      </w:r>
      <w:proofErr w:type="gramEnd"/>
      <w:r w:rsidRPr="00D92AE1">
        <w:rPr>
          <w:color w:val="FF0000"/>
          <w:sz w:val="24"/>
          <w:szCs w:val="24"/>
        </w:rPr>
        <w:t xml:space="preserve"> </w:t>
      </w:r>
      <w:proofErr w:type="gramStart"/>
      <w:r w:rsidRPr="00D92AE1">
        <w:rPr>
          <w:color w:val="FF0000"/>
          <w:sz w:val="24"/>
          <w:szCs w:val="24"/>
        </w:rPr>
        <w:t>Special Publication of the Canadian Journal of Fisheries and Aquatic Sciences No. 96.</w:t>
      </w:r>
      <w:proofErr w:type="gramEnd"/>
    </w:p>
    <w:p w:rsidR="00EA652E" w:rsidRPr="00D92AE1" w:rsidRDefault="00F23942" w:rsidP="00F23942">
      <w:pPr>
        <w:pStyle w:val="Lit-Cited"/>
        <w:rPr>
          <w:rFonts w:eastAsiaTheme="minorHAnsi"/>
          <w:color w:val="FF0000"/>
          <w:sz w:val="24"/>
          <w:szCs w:val="24"/>
        </w:rPr>
      </w:pPr>
      <w:proofErr w:type="gramStart"/>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S. L. Marshall.</w:t>
      </w:r>
      <w:proofErr w:type="gramEnd"/>
      <w:r w:rsidRPr="00D92AE1">
        <w:rPr>
          <w:rFonts w:eastAsiaTheme="minorHAnsi"/>
          <w:color w:val="FF0000"/>
          <w:sz w:val="24"/>
          <w:szCs w:val="24"/>
        </w:rPr>
        <w:t xml:space="preserve">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w:t>
      </w:r>
      <w:proofErr w:type="gramStart"/>
      <w:r w:rsidRPr="00D92AE1">
        <w:rPr>
          <w:rFonts w:eastAsiaTheme="minorHAnsi"/>
          <w:color w:val="FF0000"/>
          <w:sz w:val="24"/>
          <w:szCs w:val="24"/>
        </w:rPr>
        <w:t>.  Contribution</w:t>
      </w:r>
      <w:proofErr w:type="gramEnd"/>
      <w:r w:rsidRPr="00D92AE1">
        <w:rPr>
          <w:rFonts w:eastAsiaTheme="minorHAnsi"/>
          <w:color w:val="FF0000"/>
          <w:sz w:val="24"/>
          <w:szCs w:val="24"/>
        </w:rPr>
        <w:t>,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w:t>
      </w:r>
      <w:proofErr w:type="gramStart"/>
      <w:r w:rsidRPr="00D92AE1">
        <w:rPr>
          <w:rFonts w:eastAsiaTheme="minorHAnsi"/>
          <w:color w:val="FF0000"/>
          <w:sz w:val="24"/>
          <w:szCs w:val="24"/>
        </w:rPr>
        <w:t>Alaska Department of Fish and Game, Division of Commercial Fisheries, Regional Information Report No. 1J89-18, Juneau.</w:t>
      </w:r>
      <w:proofErr w:type="gramEnd"/>
      <w:r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1990.  An in-season management system for sockeye salmon returns to Lynn Canal, southeast Alaska.  </w:t>
      </w:r>
      <w:proofErr w:type="gramStart"/>
      <w:r w:rsidRPr="00D92AE1">
        <w:rPr>
          <w:rFonts w:eastAsiaTheme="minorHAnsi"/>
          <w:color w:val="FF0000"/>
          <w:sz w:val="24"/>
          <w:szCs w:val="24"/>
        </w:rPr>
        <w:t>M. S. Thesis, University of Alaska, Fairbanks.</w:t>
      </w:r>
      <w:proofErr w:type="gramEnd"/>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E. L. Jones.</w:t>
      </w:r>
      <w:proofErr w:type="gramEnd"/>
      <w:r w:rsidRPr="00D92AE1">
        <w:rPr>
          <w:rFonts w:eastAsiaTheme="minorHAnsi"/>
          <w:color w:val="FF0000"/>
          <w:sz w:val="24"/>
          <w:szCs w:val="24"/>
        </w:rPr>
        <w:t xml:space="preserve">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McPherson, S. A., and M. A. Olsen.</w:t>
      </w:r>
      <w:proofErr w:type="gramEnd"/>
      <w:r w:rsidRPr="00D92AE1">
        <w:rPr>
          <w:rFonts w:eastAsiaTheme="minorHAnsi"/>
          <w:color w:val="FF0000"/>
          <w:sz w:val="24"/>
          <w:szCs w:val="24"/>
        </w:rPr>
        <w:t xml:space="preserve">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proofErr w:type="gramStart"/>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proofErr w:type="gramStart"/>
      <w:r w:rsidRPr="00D92AE1">
        <w:rPr>
          <w:color w:val="FF0000"/>
          <w:sz w:val="24"/>
          <w:szCs w:val="24"/>
        </w:rPr>
        <w:t>Millar, R. B. 2002.</w:t>
      </w:r>
      <w:proofErr w:type="gramEnd"/>
      <w:r w:rsidRPr="00D92AE1">
        <w:rPr>
          <w:color w:val="FF0000"/>
          <w:sz w:val="24"/>
          <w:szCs w:val="24"/>
        </w:rPr>
        <w:t xml:space="preserve"> </w:t>
      </w:r>
      <w:proofErr w:type="gramStart"/>
      <w:r w:rsidRPr="00D92AE1">
        <w:rPr>
          <w:color w:val="FF0000"/>
          <w:sz w:val="24"/>
          <w:szCs w:val="24"/>
        </w:rPr>
        <w:t>Reference priors for Bayesian fisheries models.</w:t>
      </w:r>
      <w:proofErr w:type="gramEnd"/>
      <w:r w:rsidRPr="00D92AE1">
        <w:rPr>
          <w:color w:val="FF0000"/>
          <w:sz w:val="24"/>
          <w:szCs w:val="24"/>
        </w:rPr>
        <w:t xml:space="preserve">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proofErr w:type="gramStart"/>
      <w:r w:rsidRPr="00D92AE1">
        <w:rPr>
          <w:iCs/>
          <w:color w:val="FF0000"/>
        </w:rPr>
        <w:t>Munro, A. R., and E. C. Volk.</w:t>
      </w:r>
      <w:proofErr w:type="gramEnd"/>
      <w:r w:rsidRPr="00D92AE1">
        <w:rPr>
          <w:iCs/>
          <w:color w:val="FF0000"/>
        </w:rPr>
        <w:t xml:space="preserve"> 2016. Summary of Pacific salmon escapement goals in Alaska with a review of escapements from 2007 to 2015. </w:t>
      </w:r>
      <w:proofErr w:type="gramStart"/>
      <w:r w:rsidRPr="00D92AE1">
        <w:rPr>
          <w:iCs/>
          <w:color w:val="FF0000"/>
        </w:rPr>
        <w:t>Alaska Department of Fish and Game, Fishery Manuscript Series No. 16-04, Anchorage.</w:t>
      </w:r>
      <w:proofErr w:type="gramEnd"/>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proofErr w:type="gram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w:t>
      </w:r>
      <w:proofErr w:type="gramEnd"/>
      <w:r w:rsidRPr="00D92AE1">
        <w:rPr>
          <w:rFonts w:eastAsia="SwiftNeueLTPro-Book"/>
          <w:color w:val="FF0000"/>
        </w:rPr>
        <w:t xml:space="preserve"> 2006. Habitat-based methods to estimate escapement goals for data limited Chinook salmon stocks in British Columbia, 2004. </w:t>
      </w:r>
      <w:proofErr w:type="gramStart"/>
      <w:r w:rsidRPr="00D92AE1">
        <w:rPr>
          <w:rFonts w:eastAsia="SwiftNeueLTPro-Book"/>
          <w:color w:val="FF0000"/>
        </w:rPr>
        <w:t>Fisheries and Oceans Canada, Canadian Scientific Advisory Secretariat Research Document 2006/083.</w:t>
      </w:r>
      <w:proofErr w:type="gramEnd"/>
    </w:p>
    <w:p w:rsidR="00A167F1" w:rsidRPr="00D92AE1" w:rsidRDefault="00A167F1" w:rsidP="00A167F1">
      <w:pPr>
        <w:pStyle w:val="Lit-Cited"/>
        <w:rPr>
          <w:color w:val="FF0000"/>
          <w:sz w:val="24"/>
          <w:szCs w:val="24"/>
        </w:rPr>
      </w:pPr>
      <w:proofErr w:type="gramStart"/>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w:t>
      </w:r>
      <w:proofErr w:type="gramEnd"/>
      <w:r w:rsidRPr="00D92AE1">
        <w:rPr>
          <w:color w:val="FF0000"/>
          <w:sz w:val="24"/>
          <w:szCs w:val="24"/>
        </w:rPr>
        <w:t xml:space="preserve">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proofErr w:type="gramStart"/>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w:t>
      </w:r>
      <w:proofErr w:type="gramEnd"/>
      <w:r w:rsidRPr="00D92AE1">
        <w:rPr>
          <w:color w:val="FF0000"/>
          <w:sz w:val="24"/>
          <w:szCs w:val="24"/>
        </w:rPr>
        <w:t xml:space="preserve"> </w:t>
      </w:r>
      <w:proofErr w:type="spellStart"/>
      <w:proofErr w:type="gramStart"/>
      <w:r w:rsidRPr="00D92AE1">
        <w:rPr>
          <w:color w:val="FF0000"/>
          <w:sz w:val="24"/>
          <w:szCs w:val="24"/>
        </w:rPr>
        <w:t>rjags</w:t>
      </w:r>
      <w:proofErr w:type="spellEnd"/>
      <w:proofErr w:type="gramEnd"/>
      <w:r w:rsidRPr="00D92AE1">
        <w:rPr>
          <w:color w:val="FF0000"/>
          <w:sz w:val="24"/>
          <w:szCs w:val="24"/>
        </w:rPr>
        <w:t xml:space="preserve">: Bayesian Graphical Models using MCMC. </w:t>
      </w:r>
      <w:proofErr w:type="gramStart"/>
      <w:r w:rsidRPr="00D92AE1">
        <w:rPr>
          <w:color w:val="FF0000"/>
          <w:sz w:val="24"/>
          <w:szCs w:val="24"/>
        </w:rPr>
        <w:t>R package version</w:t>
      </w:r>
      <w:r w:rsidR="00A3310B" w:rsidRPr="00D92AE1">
        <w:rPr>
          <w:color w:val="FF0000"/>
          <w:sz w:val="24"/>
          <w:szCs w:val="24"/>
        </w:rPr>
        <w:t xml:space="preserve"> </w:t>
      </w:r>
      <w:r w:rsidRPr="00D92AE1">
        <w:rPr>
          <w:color w:val="FF0000"/>
          <w:sz w:val="24"/>
          <w:szCs w:val="24"/>
        </w:rPr>
        <w:t>4-6.</w:t>
      </w:r>
      <w:proofErr w:type="gramEnd"/>
      <w:r w:rsidRPr="00D92AE1">
        <w:rPr>
          <w:color w:val="FF0000"/>
          <w:sz w:val="24"/>
          <w:szCs w:val="24"/>
        </w:rPr>
        <w:t xml:space="preserve"> </w:t>
      </w:r>
      <w:hyperlink r:id="rId131"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proofErr w:type="gramStart"/>
      <w:r w:rsidRPr="00D92AE1">
        <w:rPr>
          <w:color w:val="FF0000"/>
          <w:sz w:val="24"/>
          <w:szCs w:val="24"/>
        </w:rPr>
        <w:t>R Core Team 2016.</w:t>
      </w:r>
      <w:proofErr w:type="gramEnd"/>
      <w:r w:rsidRPr="00D92AE1">
        <w:rPr>
          <w:color w:val="FF0000"/>
          <w:sz w:val="24"/>
          <w:szCs w:val="24"/>
        </w:rPr>
        <w:t xml:space="preserve"> R: A language and environment for statistical computing. </w:t>
      </w:r>
      <w:proofErr w:type="gramStart"/>
      <w:r w:rsidRPr="00D92AE1">
        <w:rPr>
          <w:color w:val="FF0000"/>
          <w:sz w:val="24"/>
          <w:szCs w:val="24"/>
        </w:rPr>
        <w:t>R Foundation for Statistical Computing, Vienna, Austria.</w:t>
      </w:r>
      <w:proofErr w:type="gramEnd"/>
      <w:r w:rsidRPr="00D92AE1">
        <w:rPr>
          <w:color w:val="FF0000"/>
          <w:sz w:val="24"/>
          <w:szCs w:val="24"/>
        </w:rPr>
        <w:t xml:space="preserve"> </w:t>
      </w:r>
      <w:proofErr w:type="gramStart"/>
      <w:r w:rsidRPr="00D92AE1">
        <w:rPr>
          <w:color w:val="FF0000"/>
          <w:sz w:val="24"/>
          <w:szCs w:val="24"/>
        </w:rPr>
        <w:t>URL https://www.R-project.org/.</w:t>
      </w:r>
      <w:proofErr w:type="gramEnd"/>
    </w:p>
    <w:p w:rsidR="00EA652E" w:rsidRPr="00D92AE1" w:rsidRDefault="00EA652E" w:rsidP="001A0B06">
      <w:pPr>
        <w:pStyle w:val="Lit-Cited"/>
        <w:ind w:left="270" w:hanging="270"/>
        <w:rPr>
          <w:rFonts w:eastAsiaTheme="minorHAnsi"/>
          <w:color w:val="FF0000"/>
          <w:sz w:val="24"/>
          <w:szCs w:val="24"/>
        </w:rPr>
      </w:pPr>
      <w:proofErr w:type="gramStart"/>
      <w:r w:rsidRPr="00D92AE1">
        <w:rPr>
          <w:rFonts w:eastAsiaTheme="minorHAnsi"/>
          <w:color w:val="FF0000"/>
          <w:sz w:val="24"/>
          <w:szCs w:val="24"/>
        </w:rPr>
        <w:t>Rich, W. H., and E. M. Ball.</w:t>
      </w:r>
      <w:proofErr w:type="gramEnd"/>
      <w:r w:rsidRPr="00D92AE1">
        <w:rPr>
          <w:rFonts w:eastAsiaTheme="minorHAnsi"/>
          <w:color w:val="FF0000"/>
          <w:sz w:val="24"/>
          <w:szCs w:val="24"/>
        </w:rPr>
        <w:t xml:space="preserve">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proofErr w:type="gramStart"/>
      <w:r w:rsidRPr="00D92AE1">
        <w:rPr>
          <w:color w:val="FF0000"/>
        </w:rPr>
        <w:t>Schmidt, J., D. Evans and D. Tracy.</w:t>
      </w:r>
      <w:proofErr w:type="gramEnd"/>
      <w:r w:rsidRPr="00D92AE1">
        <w:rPr>
          <w:color w:val="FF0000"/>
        </w:rPr>
        <w:t xml:space="preserve"> 2006. Stock assessment of sockeye salmon of the Buskin River, 2000-2003. </w:t>
      </w:r>
      <w:proofErr w:type="gramStart"/>
      <w:r w:rsidRPr="00D92AE1">
        <w:rPr>
          <w:color w:val="FF0000"/>
        </w:rPr>
        <w:t>Alaska Department of Fish and Game, Fishery Data Series No.</w:t>
      </w:r>
      <w:proofErr w:type="gramEnd"/>
    </w:p>
    <w:p w:rsidR="007D74A6" w:rsidRPr="00D92AE1" w:rsidRDefault="007D74A6" w:rsidP="007D74A6">
      <w:pPr>
        <w:ind w:left="270" w:hanging="270"/>
        <w:rPr>
          <w:iCs/>
          <w:color w:val="FF0000"/>
        </w:rPr>
      </w:pPr>
      <w:r w:rsidRPr="00D92AE1">
        <w:rPr>
          <w:color w:val="FF0000"/>
        </w:rPr>
        <w:t xml:space="preserve"> </w:t>
      </w:r>
      <w:r w:rsidRPr="00D92AE1">
        <w:rPr>
          <w:color w:val="FF0000"/>
        </w:rPr>
        <w:tab/>
      </w:r>
      <w:proofErr w:type="gramStart"/>
      <w:r w:rsidRPr="00D92AE1">
        <w:rPr>
          <w:color w:val="FF0000"/>
        </w:rPr>
        <w:t>05-69, Anchorage.</w:t>
      </w:r>
      <w:proofErr w:type="gramEnd"/>
    </w:p>
    <w:p w:rsidR="00A3310B" w:rsidRPr="00D92AE1" w:rsidRDefault="004D0599" w:rsidP="001A0B06">
      <w:pPr>
        <w:ind w:left="274" w:hanging="274"/>
        <w:rPr>
          <w:iCs/>
          <w:color w:val="FF0000"/>
        </w:rPr>
      </w:pPr>
      <w:r w:rsidRPr="00D92AE1">
        <w:rPr>
          <w:iCs/>
          <w:color w:val="FF0000"/>
        </w:rPr>
        <w:t xml:space="preserve">Schwarz, Gideon E. 1978. </w:t>
      </w:r>
      <w:proofErr w:type="gramStart"/>
      <w:r w:rsidRPr="00D92AE1">
        <w:rPr>
          <w:iCs/>
          <w:color w:val="FF0000"/>
        </w:rPr>
        <w:t>Estimating the dimension of a model.</w:t>
      </w:r>
      <w:proofErr w:type="gramEnd"/>
      <w:r w:rsidRPr="00D92AE1">
        <w:rPr>
          <w:iCs/>
          <w:color w:val="FF0000"/>
        </w:rPr>
        <w:t xml:space="preserve"> </w:t>
      </w:r>
      <w:hyperlink r:id="rId132"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proofErr w:type="gramStart"/>
      <w:r w:rsidRPr="00D92AE1">
        <w:rPr>
          <w:rFonts w:eastAsiaTheme="minorHAnsi"/>
          <w:color w:val="FF0000"/>
          <w:sz w:val="24"/>
          <w:szCs w:val="24"/>
        </w:rPr>
        <w:lastRenderedPageBreak/>
        <w:t>Sogge, M. M., and R. L. Bachman.</w:t>
      </w:r>
      <w:proofErr w:type="gramEnd"/>
      <w:r w:rsidRPr="00D92AE1">
        <w:rPr>
          <w:rFonts w:eastAsiaTheme="minorHAnsi"/>
          <w:color w:val="FF0000"/>
          <w:sz w:val="24"/>
          <w:szCs w:val="24"/>
        </w:rPr>
        <w:t xml:space="preserve">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w:t>
      </w:r>
      <w:proofErr w:type="gramStart"/>
      <w:r w:rsidRPr="00D92AE1">
        <w:rPr>
          <w:rFonts w:eastAsiaTheme="minorHAnsi"/>
          <w:color w:val="FF0000"/>
          <w:sz w:val="24"/>
          <w:szCs w:val="24"/>
        </w:rPr>
        <w:t>Alaska Department of Fish and Game, Regional Operational Plan ROP.CF1J.14-03, Douglas.</w:t>
      </w:r>
      <w:proofErr w:type="gramEnd"/>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proofErr w:type="gramStart"/>
      <w:r w:rsidRPr="00D92AE1">
        <w:rPr>
          <w:color w:val="FF0000"/>
          <w:sz w:val="24"/>
          <w:szCs w:val="24"/>
        </w:rPr>
        <w:t>Su, Z., and R. M. Peterman.</w:t>
      </w:r>
      <w:proofErr w:type="gramEnd"/>
      <w:r w:rsidRPr="00D92AE1">
        <w:rPr>
          <w:color w:val="FF0000"/>
          <w:sz w:val="24"/>
          <w:szCs w:val="24"/>
        </w:rPr>
        <w:t xml:space="preserve">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proofErr w:type="gram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G. and Reid, S.W., 2007.</w:t>
      </w:r>
      <w:proofErr w:type="gramEnd"/>
      <w:r w:rsidRPr="00D92AE1">
        <w:rPr>
          <w:color w:val="FF0000"/>
        </w:rPr>
        <w:t xml:space="preserve"> </w:t>
      </w:r>
      <w:proofErr w:type="gramStart"/>
      <w:r w:rsidRPr="00D92AE1">
        <w:rPr>
          <w:color w:val="FF0000"/>
        </w:rPr>
        <w:t>Assessing the convergence of Markov Chain Monte Carlo methods: an example from evaluation of diagnostic tests in absence of a gold standard.</w:t>
      </w:r>
      <w:proofErr w:type="gramEnd"/>
      <w:r w:rsidRPr="00D92AE1">
        <w:rPr>
          <w:color w:val="FF0000"/>
        </w:rPr>
        <w:t xml:space="preserve">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D92AE1" w:rsidRDefault="00521B28" w:rsidP="00521B28">
      <w:pPr>
        <w:pStyle w:val="Heading1"/>
        <w:rPr>
          <w:color w:val="FF0000"/>
        </w:rPr>
      </w:pPr>
      <w:r w:rsidRPr="00D92AE1">
        <w:rPr>
          <w:color w:val="FF0000"/>
        </w:rPr>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D57246" w:rsidRPr="00D92AE1" w:rsidRDefault="00521B28" w:rsidP="006753DC">
      <w:pPr>
        <w:pStyle w:val="Caption"/>
        <w:rPr>
          <w:color w:val="FF0000"/>
        </w:rPr>
      </w:pPr>
      <w:bookmarkStart w:id="57" w:name="_Toc480210294"/>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A</w:t>
      </w:r>
      <w:r w:rsidR="00D92AE1" w:rsidRPr="00D92AE1">
        <w:rPr>
          <w:noProof/>
          <w:color w:val="FF0000"/>
        </w:rPr>
        <w:fldChar w:fldCharType="end"/>
      </w:r>
      <w:r w:rsidRPr="00D92AE1">
        <w:rPr>
          <w:color w:val="FF0000"/>
        </w:rPr>
        <w:t>.–</w:t>
      </w:r>
      <w:r w:rsidR="00B37566" w:rsidRPr="00D92AE1">
        <w:rPr>
          <w:color w:val="FF0000"/>
        </w:rPr>
        <w:t>RJAGS</w:t>
      </w:r>
      <w:r w:rsidR="00D57246" w:rsidRPr="00D92AE1">
        <w:rPr>
          <w:color w:val="FF0000"/>
        </w:rPr>
        <w:t xml:space="preserve"> model code for the Bayesian MCMC statistical analysis of the </w:t>
      </w:r>
      <w:proofErr w:type="spellStart"/>
      <w:r w:rsidR="00563CE6" w:rsidRPr="00D92AE1">
        <w:rPr>
          <w:color w:val="FF0000"/>
        </w:rPr>
        <w:t>Chilkoot</w:t>
      </w:r>
      <w:proofErr w:type="spellEnd"/>
      <w:r w:rsidR="00D57246" w:rsidRPr="00D92AE1">
        <w:rPr>
          <w:color w:val="FF0000"/>
        </w:rPr>
        <w:t xml:space="preserve"> Lake sockeye salmon data run reconstruction model, </w:t>
      </w:r>
      <w:r w:rsidR="00B37566" w:rsidRPr="00D92AE1">
        <w:rPr>
          <w:color w:val="FF0000"/>
        </w:rPr>
        <w:t>1976–2016</w:t>
      </w:r>
      <w:r w:rsidR="00D57246" w:rsidRPr="00D92AE1">
        <w:rPr>
          <w:color w:val="FF0000"/>
        </w:rPr>
        <w:t>.</w:t>
      </w:r>
      <w:bookmarkEnd w:id="57"/>
      <w:r w:rsidR="00D57246" w:rsidRPr="00D92AE1">
        <w:rPr>
          <w:color w:val="FF0000"/>
        </w:rPr>
        <w:t xml:space="preserve">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coda)</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emdbook</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MASS)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gtools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Hmisc</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rbugs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R2OpenBUGS)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lattice)</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rmarkdown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boot)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ggplot2)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dplyr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tidyr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shinystan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reshape2)</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grid)</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runjags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matrixStats</w:t>
      </w:r>
      <w:proofErr w:type="spellEnd"/>
      <w:r w:rsidRPr="00D92AE1">
        <w:rPr>
          <w:color w:val="FF0000"/>
          <w:sz w:val="22"/>
          <w:szCs w:val="22"/>
        </w:rPr>
        <w:t>)</w:t>
      </w:r>
    </w:p>
    <w:p w:rsidR="00F532CE" w:rsidRPr="00D92AE1" w:rsidRDefault="00F532CE" w:rsidP="00B37566">
      <w:pPr>
        <w:spacing w:after="0"/>
        <w:rPr>
          <w:color w:val="FF0000"/>
          <w:sz w:val="22"/>
          <w:szCs w:val="22"/>
        </w:rPr>
      </w:pPr>
    </w:p>
    <w:p w:rsidR="00F532CE" w:rsidRPr="00D92AE1" w:rsidRDefault="00F532CE" w:rsidP="00B37566">
      <w:pPr>
        <w:spacing w:after="0"/>
        <w:rPr>
          <w:color w:val="FF0000"/>
          <w:sz w:val="22"/>
          <w:szCs w:val="22"/>
        </w:rPr>
      </w:pPr>
      <w:r w:rsidRPr="00D92AE1">
        <w:rPr>
          <w:color w:val="FF0000"/>
          <w:sz w:val="22"/>
          <w:szCs w:val="22"/>
        </w:rPr>
        <w:t>CREATE DATA FILE</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rawdat</w:t>
      </w:r>
      <w:proofErr w:type="spellEnd"/>
      <w:r w:rsidRPr="00D92AE1">
        <w:rPr>
          <w:color w:val="FF0000"/>
          <w:sz w:val="22"/>
          <w:szCs w:val="22"/>
        </w:rPr>
        <w:t>=</w:t>
      </w:r>
      <w:proofErr w:type="spellStart"/>
      <w:proofErr w:type="gramEnd"/>
      <w:r w:rsidRPr="00D92AE1">
        <w:rPr>
          <w:color w:val="FF0000"/>
          <w:sz w:val="22"/>
          <w:szCs w:val="22"/>
        </w:rPr>
        <w:t>as.data.frame</w:t>
      </w:r>
      <w:proofErr w:type="spellEnd"/>
      <w:r w:rsidRPr="00D92AE1">
        <w:rPr>
          <w:color w:val="FF0000"/>
          <w:sz w:val="22"/>
          <w:szCs w:val="22"/>
        </w:rPr>
        <w:t>(read.csv('</w:t>
      </w:r>
      <w:proofErr w:type="spellStart"/>
      <w:r w:rsidR="00563CE6" w:rsidRPr="00D92AE1">
        <w:rPr>
          <w:color w:val="FF0000"/>
          <w:sz w:val="22"/>
          <w:szCs w:val="22"/>
        </w:rPr>
        <w:t>Chilkoot</w:t>
      </w:r>
      <w:r w:rsidRPr="00D92AE1">
        <w:rPr>
          <w:color w:val="FF0000"/>
          <w:sz w:val="22"/>
          <w:szCs w:val="22"/>
        </w:rPr>
        <w:t>_Sockeye.csv',header</w:t>
      </w:r>
      <w:proofErr w:type="spellEnd"/>
      <w:r w:rsidRPr="00D92AE1">
        <w:rPr>
          <w:color w:val="FF0000"/>
          <w:sz w:val="22"/>
          <w:szCs w:val="22"/>
        </w:rPr>
        <w:t>=T)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nyrs</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(length(</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fyr</w:t>
      </w:r>
      <w:proofErr w:type="spellEnd"/>
      <w:r w:rsidRPr="00D92AE1">
        <w:rPr>
          <w:color w:val="FF0000"/>
          <w:sz w:val="22"/>
          <w:szCs w:val="22"/>
        </w:rPr>
        <w:t>=</w:t>
      </w:r>
      <w:proofErr w:type="gramEnd"/>
      <w:r w:rsidRPr="00D92AE1">
        <w:rPr>
          <w:color w:val="FF0000"/>
          <w:sz w:val="22"/>
          <w:szCs w:val="22"/>
        </w:rPr>
        <w:t>min(</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lyr</w:t>
      </w:r>
      <w:proofErr w:type="spellEnd"/>
      <w:r w:rsidRPr="00D92AE1">
        <w:rPr>
          <w:color w:val="FF0000"/>
          <w:sz w:val="22"/>
          <w:szCs w:val="22"/>
        </w:rPr>
        <w:t>=</w:t>
      </w:r>
      <w:proofErr w:type="gramEnd"/>
      <w:r w:rsidRPr="00D92AE1">
        <w:rPr>
          <w:color w:val="FF0000"/>
          <w:sz w:val="22"/>
          <w:szCs w:val="22"/>
        </w:rPr>
        <w:t>max(</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nages</w:t>
      </w:r>
      <w:proofErr w:type="spellEnd"/>
      <w:r w:rsidRPr="00D92AE1">
        <w:rPr>
          <w:color w:val="FF0000"/>
          <w:sz w:val="22"/>
          <w:szCs w:val="22"/>
        </w:rPr>
        <w:t>=</w:t>
      </w:r>
      <w:proofErr w:type="gramEnd"/>
      <w:r w:rsidRPr="00D92AE1">
        <w:rPr>
          <w:color w:val="FF0000"/>
          <w:sz w:val="22"/>
          <w:szCs w:val="22"/>
        </w:rPr>
        <w:t>3</w:t>
      </w:r>
    </w:p>
    <w:p w:rsidR="00B37566" w:rsidRPr="00D92AE1" w:rsidRDefault="00B37566" w:rsidP="00B37566">
      <w:pPr>
        <w:spacing w:after="0"/>
        <w:rPr>
          <w:color w:val="FF0000"/>
          <w:sz w:val="22"/>
          <w:szCs w:val="22"/>
        </w:rPr>
      </w:pPr>
      <w:proofErr w:type="spellStart"/>
      <w:r w:rsidRPr="00D92AE1">
        <w:rPr>
          <w:color w:val="FF0000"/>
          <w:sz w:val="22"/>
          <w:szCs w:val="22"/>
        </w:rPr>
        <w:t>a.min</w:t>
      </w:r>
      <w:proofErr w:type="spellEnd"/>
      <w:r w:rsidRPr="00D92AE1">
        <w:rPr>
          <w:color w:val="FF0000"/>
          <w:sz w:val="22"/>
          <w:szCs w:val="22"/>
        </w:rPr>
        <w:t>=4</w:t>
      </w:r>
    </w:p>
    <w:p w:rsidR="00B37566" w:rsidRPr="00D92AE1" w:rsidRDefault="00B37566" w:rsidP="00B37566">
      <w:pPr>
        <w:spacing w:after="0"/>
        <w:rPr>
          <w:color w:val="FF0000"/>
          <w:sz w:val="22"/>
          <w:szCs w:val="22"/>
        </w:rPr>
      </w:pPr>
      <w:proofErr w:type="spellStart"/>
      <w:r w:rsidRPr="00D92AE1">
        <w:rPr>
          <w:color w:val="FF0000"/>
          <w:sz w:val="22"/>
          <w:szCs w:val="22"/>
        </w:rPr>
        <w:t>a.max</w:t>
      </w:r>
      <w:proofErr w:type="spellEnd"/>
      <w:r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t>A=3</w:t>
      </w:r>
    </w:p>
    <w:p w:rsidR="00B37566" w:rsidRPr="00D92AE1" w:rsidRDefault="00B37566" w:rsidP="00B37566">
      <w:pPr>
        <w:spacing w:after="0"/>
        <w:rPr>
          <w:color w:val="FF0000"/>
          <w:sz w:val="22"/>
          <w:szCs w:val="22"/>
        </w:rPr>
      </w:pPr>
      <w:proofErr w:type="gramStart"/>
      <w:r w:rsidRPr="00D92AE1">
        <w:rPr>
          <w:color w:val="FF0000"/>
          <w:sz w:val="22"/>
          <w:szCs w:val="22"/>
        </w:rPr>
        <w:t>year=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rawdat$year</w:t>
      </w:r>
      <w:proofErr w:type="spellEnd"/>
      <w:r w:rsidRPr="00D92AE1">
        <w:rPr>
          <w:color w:val="FF0000"/>
          <w:sz w:val="22"/>
          <w:szCs w:val="22"/>
        </w:rPr>
        <w:t>))</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w:t>
      </w:r>
      <w:proofErr w:type="spellStart"/>
      <w:r w:rsidR="00B37566" w:rsidRPr="00D92AE1">
        <w:rPr>
          <w:color w:val="FF0000"/>
          <w:sz w:val="22"/>
          <w:szCs w:val="22"/>
        </w:rPr>
        <w:t>rawdat$</w:t>
      </w:r>
      <w:r w:rsidRPr="00D92AE1">
        <w:rPr>
          <w:color w:val="FF0000"/>
          <w:sz w:val="22"/>
          <w:szCs w:val="22"/>
        </w:rPr>
        <w:t>DS</w:t>
      </w:r>
      <w:proofErr w:type="spellEnd"/>
      <w:r w:rsidR="00B37566" w:rsidRPr="00D92AE1">
        <w:rPr>
          <w:color w:val="FF0000"/>
          <w:sz w:val="22"/>
          <w:szCs w:val="22"/>
        </w:rPr>
        <w:t xml:space="preserve">)) </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.cv=</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(rawdat$</w:t>
      </w:r>
      <w:r w:rsidRPr="00D92AE1">
        <w:rPr>
          <w:color w:val="FF0000"/>
          <w:sz w:val="22"/>
          <w:szCs w:val="22"/>
        </w:rPr>
        <w:t>DS</w:t>
      </w:r>
      <w:r w:rsidR="00B37566" w:rsidRPr="00D92AE1">
        <w:rPr>
          <w:color w:val="FF0000"/>
          <w:sz w:val="22"/>
          <w:szCs w:val="22"/>
        </w:rPr>
        <w:t xml:space="preserve">.cv))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mr</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rawdat$mr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mr.cv=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(rawdat$mr.cv)) </w:t>
      </w:r>
    </w:p>
    <w:p w:rsidR="00B37566" w:rsidRPr="00D92AE1" w:rsidRDefault="00B37566" w:rsidP="00B37566">
      <w:pPr>
        <w:spacing w:after="0"/>
        <w:rPr>
          <w:color w:val="FF0000"/>
          <w:sz w:val="22"/>
          <w:szCs w:val="22"/>
        </w:rPr>
      </w:pPr>
      <w:proofErr w:type="gramStart"/>
      <w:r w:rsidRPr="00D92AE1">
        <w:rPr>
          <w:color w:val="FF0000"/>
          <w:sz w:val="22"/>
          <w:szCs w:val="22"/>
        </w:rPr>
        <w:t>weir=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rawdat$weir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weir.cv=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(rawdat$weir.cv)) </w:t>
      </w:r>
    </w:p>
    <w:p w:rsidR="00B37566" w:rsidRPr="00D92AE1" w:rsidRDefault="00B37566" w:rsidP="00B37566">
      <w:pPr>
        <w:spacing w:after="0"/>
        <w:rPr>
          <w:color w:val="FF0000"/>
          <w:sz w:val="22"/>
          <w:szCs w:val="22"/>
        </w:rPr>
      </w:pPr>
      <w:proofErr w:type="spellStart"/>
      <w:r w:rsidRPr="00D92AE1">
        <w:rPr>
          <w:color w:val="FF0000"/>
          <w:sz w:val="22"/>
          <w:szCs w:val="22"/>
        </w:rPr>
        <w:t>Hbelow</w:t>
      </w:r>
      <w:proofErr w:type="spellEnd"/>
      <w:r w:rsidRPr="00D92AE1">
        <w:rPr>
          <w:color w:val="FF0000"/>
          <w:sz w:val="22"/>
          <w:szCs w:val="22"/>
        </w:rPr>
        <w:t>=</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rawdat$Hbelow</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Hbelow.cv=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(rawdat$Hbelow.cv))</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x=</w:t>
      </w:r>
      <w:proofErr w:type="spellStart"/>
      <w:proofErr w:type="gramStart"/>
      <w:r w:rsidRPr="00D92AE1">
        <w:rPr>
          <w:color w:val="FF0000"/>
          <w:sz w:val="22"/>
          <w:szCs w:val="22"/>
        </w:rPr>
        <w:t>as.matrix</w:t>
      </w:r>
      <w:proofErr w:type="spellEnd"/>
      <w:r w:rsidRPr="00D92AE1">
        <w:rPr>
          <w:color w:val="FF0000"/>
          <w:sz w:val="22"/>
          <w:szCs w:val="22"/>
        </w:rPr>
        <w:t>(</w:t>
      </w:r>
      <w:proofErr w:type="spellStart"/>
      <w:proofErr w:type="gramEnd"/>
      <w:r w:rsidRPr="00D92AE1">
        <w:rPr>
          <w:color w:val="FF0000"/>
          <w:sz w:val="22"/>
          <w:szCs w:val="22"/>
        </w:rPr>
        <w:t>rawdat</w:t>
      </w:r>
      <w:proofErr w:type="spellEnd"/>
      <w:r w:rsidRPr="00D92AE1">
        <w:rPr>
          <w:color w:val="FF0000"/>
          <w:sz w:val="22"/>
          <w:szCs w:val="22"/>
        </w:rPr>
        <w:t>[,</w:t>
      </w:r>
      <w:proofErr w:type="spellStart"/>
      <w:r w:rsidRPr="00D92AE1">
        <w:rPr>
          <w:color w:val="FF0000"/>
          <w:sz w:val="22"/>
          <w:szCs w:val="22"/>
        </w:rPr>
        <w:t>substr</w:t>
      </w:r>
      <w:proofErr w:type="spellEnd"/>
      <w:r w:rsidRPr="00D92AE1">
        <w:rPr>
          <w:color w:val="FF0000"/>
          <w:sz w:val="22"/>
          <w:szCs w:val="22"/>
        </w:rPr>
        <w:t>(</w:t>
      </w:r>
      <w:proofErr w:type="spellStart"/>
      <w:r w:rsidRPr="00D92AE1">
        <w:rPr>
          <w:color w:val="FF0000"/>
          <w:sz w:val="22"/>
          <w:szCs w:val="22"/>
        </w:rPr>
        <w:t>colnames</w:t>
      </w:r>
      <w:proofErr w:type="spellEnd"/>
      <w:r w:rsidRPr="00D92AE1">
        <w:rPr>
          <w:color w:val="FF0000"/>
          <w:sz w:val="22"/>
          <w:szCs w:val="22"/>
        </w:rPr>
        <w:t>(</w:t>
      </w:r>
      <w:proofErr w:type="spellStart"/>
      <w:r w:rsidRPr="00D92AE1">
        <w:rPr>
          <w:color w:val="FF0000"/>
          <w:sz w:val="22"/>
          <w:szCs w:val="22"/>
        </w:rPr>
        <w:t>rawdat</w:t>
      </w:r>
      <w:proofErr w:type="spellEnd"/>
      <w:r w:rsidRPr="00D92AE1">
        <w:rPr>
          <w:color w:val="FF0000"/>
          <w:sz w:val="22"/>
          <w:szCs w:val="22"/>
        </w:rPr>
        <w:t>), 1,1)=="x"])</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colnames</w:t>
      </w:r>
      <w:proofErr w:type="spellEnd"/>
      <w:r w:rsidRPr="00D92AE1">
        <w:rPr>
          <w:color w:val="FF0000"/>
          <w:sz w:val="22"/>
          <w:szCs w:val="22"/>
        </w:rPr>
        <w:t>(</w:t>
      </w:r>
      <w:proofErr w:type="gramEnd"/>
      <w:r w:rsidRPr="00D92AE1">
        <w:rPr>
          <w:color w:val="FF0000"/>
          <w:sz w:val="22"/>
          <w:szCs w:val="22"/>
        </w:rPr>
        <w:t>x)=NULL</w:t>
      </w:r>
    </w:p>
    <w:p w:rsidR="00B37566" w:rsidRPr="00D92AE1" w:rsidRDefault="00B37566" w:rsidP="00B37566">
      <w:pPr>
        <w:spacing w:after="0"/>
        <w:rPr>
          <w:color w:val="FF0000"/>
          <w:sz w:val="22"/>
          <w:szCs w:val="22"/>
        </w:rPr>
      </w:pPr>
      <w:proofErr w:type="spellStart"/>
      <w:r w:rsidRPr="00D92AE1">
        <w:rPr>
          <w:color w:val="FF0000"/>
          <w:sz w:val="22"/>
          <w:szCs w:val="22"/>
        </w:rPr>
        <w:t>n.a</w:t>
      </w:r>
      <w:proofErr w:type="spellEnd"/>
      <w:r w:rsidRPr="00D92AE1">
        <w:rPr>
          <w:color w:val="FF0000"/>
          <w:sz w:val="22"/>
          <w:szCs w:val="22"/>
        </w:rPr>
        <w:t>=</w:t>
      </w:r>
      <w:proofErr w:type="spellStart"/>
      <w:r w:rsidRPr="00D92AE1">
        <w:rPr>
          <w:color w:val="FF0000"/>
          <w:sz w:val="22"/>
          <w:szCs w:val="22"/>
        </w:rPr>
        <w:t>rowSums</w:t>
      </w:r>
      <w:proofErr w:type="spellEnd"/>
      <w:r w:rsidRPr="00D92AE1">
        <w:rPr>
          <w:color w:val="FF0000"/>
          <w:sz w:val="22"/>
          <w:szCs w:val="22"/>
        </w:rPr>
        <w:t>(x</w:t>
      </w:r>
      <w:proofErr w:type="gramStart"/>
      <w:r w:rsidRPr="00D92AE1">
        <w:rPr>
          <w:color w:val="FF0000"/>
          <w:sz w:val="22"/>
          <w:szCs w:val="22"/>
        </w:rPr>
        <w:t>)#</w:t>
      </w:r>
      <w:proofErr w:type="gramEnd"/>
      <w:r w:rsidRPr="00D92AE1">
        <w:rPr>
          <w:color w:val="FF0000"/>
          <w:sz w:val="22"/>
          <w:szCs w:val="22"/>
        </w:rPr>
        <w:t>effective sample size</w:t>
      </w:r>
    </w:p>
    <w:p w:rsidR="00B37566" w:rsidRPr="00D92AE1" w:rsidRDefault="00B37566" w:rsidP="00B37566">
      <w:pPr>
        <w:spacing w:after="0"/>
        <w:rPr>
          <w:color w:val="FF0000"/>
          <w:sz w:val="22"/>
          <w:szCs w:val="22"/>
        </w:rPr>
      </w:pPr>
    </w:p>
    <w:p w:rsidR="00B37566" w:rsidRPr="00D92AE1" w:rsidRDefault="00F532CE" w:rsidP="00B37566">
      <w:pPr>
        <w:spacing w:after="0"/>
        <w:rPr>
          <w:color w:val="FF0000"/>
          <w:sz w:val="22"/>
          <w:szCs w:val="22"/>
        </w:rPr>
      </w:pPr>
      <w:r w:rsidRPr="00D92AE1">
        <w:rPr>
          <w:color w:val="FF0000"/>
          <w:sz w:val="22"/>
          <w:szCs w:val="22"/>
        </w:rPr>
        <w:t>--STATE SPACE MODEL--</w:t>
      </w:r>
    </w:p>
    <w:p w:rsidR="00B37566" w:rsidRPr="00D92AE1" w:rsidRDefault="00B37566" w:rsidP="00B37566">
      <w:pPr>
        <w:spacing w:after="0"/>
        <w:rPr>
          <w:color w:val="FF0000"/>
          <w:sz w:val="22"/>
          <w:szCs w:val="22"/>
        </w:rPr>
      </w:pPr>
      <w:r w:rsidRPr="00D92AE1">
        <w:rPr>
          <w:color w:val="FF0000"/>
          <w:sz w:val="22"/>
          <w:szCs w:val="22"/>
        </w:rPr>
        <w:t>RICKER STOCK-RECRUIT RELATIONSHIP WITH AR1 ERRORS;</w:t>
      </w:r>
    </w:p>
    <w:p w:rsidR="00B37566" w:rsidRPr="00D92AE1" w:rsidRDefault="00B37566" w:rsidP="00B37566">
      <w:pPr>
        <w:spacing w:after="0"/>
        <w:rPr>
          <w:color w:val="FF0000"/>
          <w:sz w:val="22"/>
          <w:szCs w:val="22"/>
        </w:rPr>
      </w:pPr>
      <w:r w:rsidRPr="00D92AE1">
        <w:rPr>
          <w:color w:val="FF0000"/>
          <w:sz w:val="22"/>
          <w:szCs w:val="22"/>
        </w:rPr>
        <w:t>R[y] IS THE TOTAL RETURN FROM BROOD YEAR y</w:t>
      </w:r>
    </w:p>
    <w:p w:rsidR="00B37566" w:rsidRPr="00D92AE1" w:rsidRDefault="002D7E76" w:rsidP="00B37566">
      <w:pPr>
        <w:spacing w:after="0"/>
        <w:rPr>
          <w:color w:val="FF0000"/>
          <w:sz w:val="22"/>
          <w:szCs w:val="22"/>
        </w:rPr>
      </w:pPr>
      <w:r w:rsidRPr="00D92AE1">
        <w:rPr>
          <w:color w:val="FF0000"/>
          <w:sz w:val="22"/>
          <w:szCs w:val="22"/>
        </w:rPr>
        <w:t>Y=41</w:t>
      </w:r>
      <w:r w:rsidR="00B37566" w:rsidRPr="00D92AE1">
        <w:rPr>
          <w:color w:val="FF0000"/>
          <w:sz w:val="22"/>
          <w:szCs w:val="22"/>
        </w:rPr>
        <w:t xml:space="preserve">; A=3; </w:t>
      </w:r>
      <w:proofErr w:type="spellStart"/>
      <w:r w:rsidR="00B37566" w:rsidRPr="00D92AE1">
        <w:rPr>
          <w:color w:val="FF0000"/>
          <w:sz w:val="22"/>
          <w:szCs w:val="22"/>
        </w:rPr>
        <w:t>a.min</w:t>
      </w:r>
      <w:proofErr w:type="spellEnd"/>
      <w:r w:rsidR="00B37566" w:rsidRPr="00D92AE1">
        <w:rPr>
          <w:color w:val="FF0000"/>
          <w:sz w:val="22"/>
          <w:szCs w:val="22"/>
        </w:rPr>
        <w:t xml:space="preserve">=4; </w:t>
      </w:r>
      <w:proofErr w:type="spellStart"/>
      <w:r w:rsidR="00B37566" w:rsidRPr="00D92AE1">
        <w:rPr>
          <w:color w:val="FF0000"/>
          <w:sz w:val="22"/>
          <w:szCs w:val="22"/>
        </w:rPr>
        <w:t>a.max</w:t>
      </w:r>
      <w:proofErr w:type="spellEnd"/>
      <w:r w:rsidR="00B37566"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lastRenderedPageBreak/>
        <w:t>THERE ARE A TOTAL OF Y+A-1 = 41 + 3 - 1 = 43 BROOD YRS REPRESENTED IN DATA (INCL FORECAST)</w:t>
      </w:r>
    </w:p>
    <w:p w:rsidR="00B37566" w:rsidRPr="00D92AE1" w:rsidRDefault="00B37566" w:rsidP="00B37566">
      <w:pPr>
        <w:spacing w:after="0"/>
        <w:rPr>
          <w:color w:val="FF0000"/>
          <w:sz w:val="22"/>
          <w:szCs w:val="22"/>
        </w:rPr>
      </w:pPr>
      <w:proofErr w:type="gramStart"/>
      <w:r w:rsidRPr="00D92AE1">
        <w:rPr>
          <w:color w:val="FF0000"/>
          <w:sz w:val="22"/>
          <w:szCs w:val="22"/>
        </w:rPr>
        <w:t>mod=</w:t>
      </w:r>
      <w:proofErr w:type="gramEnd"/>
      <w:r w:rsidRPr="00D92AE1">
        <w:rPr>
          <w:color w:val="FF0000"/>
          <w:sz w:val="22"/>
          <w:szCs w:val="22"/>
        </w:rPr>
        <w:t>function(){</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w:t>
      </w:r>
      <w:proofErr w:type="spellStart"/>
      <w:r w:rsidRPr="00D92AE1">
        <w:rPr>
          <w:color w:val="FF0000"/>
          <w:sz w:val="22"/>
          <w:szCs w:val="22"/>
        </w:rPr>
        <w:t>A+a.min</w:t>
      </w:r>
      <w:proofErr w:type="spellEnd"/>
      <w:r w:rsidRPr="00D92AE1">
        <w:rPr>
          <w:color w:val="FF0000"/>
          <w:sz w:val="22"/>
          <w:szCs w:val="22"/>
        </w:rPr>
        <w:t>):(Y+A-1))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log.R.mean2[y],</w:t>
      </w:r>
      <w:proofErr w:type="spellStart"/>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[y])</w:t>
      </w:r>
    </w:p>
    <w:p w:rsidR="002D7E76" w:rsidRPr="00D92AE1" w:rsidRDefault="00B37566" w:rsidP="00B37566">
      <w:pPr>
        <w:spacing w:after="0"/>
        <w:rPr>
          <w:color w:val="FF0000"/>
          <w:sz w:val="22"/>
          <w:szCs w:val="22"/>
        </w:rPr>
      </w:pPr>
      <w:r w:rsidRPr="00D92AE1">
        <w:rPr>
          <w:color w:val="FF0000"/>
          <w:sz w:val="22"/>
          <w:szCs w:val="22"/>
        </w:rPr>
        <w:t xml:space="preserve">    log.R.mean1[y] &lt;- log(S[y-</w:t>
      </w:r>
      <w:proofErr w:type="spellStart"/>
      <w:r w:rsidRPr="00D92AE1">
        <w:rPr>
          <w:color w:val="FF0000"/>
          <w:sz w:val="22"/>
          <w:szCs w:val="22"/>
        </w:rPr>
        <w:t>a.max</w:t>
      </w:r>
      <w:proofErr w:type="spellEnd"/>
      <w:r w:rsidRPr="00D92AE1">
        <w:rPr>
          <w:color w:val="FF0000"/>
          <w:sz w:val="22"/>
          <w:szCs w:val="22"/>
        </w:rPr>
        <w:t xml:space="preserve">]) + </w:t>
      </w:r>
      <w:proofErr w:type="spellStart"/>
      <w:r w:rsidRPr="00D92AE1">
        <w:rPr>
          <w:color w:val="FF0000"/>
          <w:sz w:val="22"/>
          <w:szCs w:val="22"/>
        </w:rPr>
        <w:t>lnalpha</w:t>
      </w:r>
      <w:proofErr w:type="spellEnd"/>
      <w:r w:rsidRPr="00D92AE1">
        <w:rPr>
          <w:color w:val="FF0000"/>
          <w:sz w:val="22"/>
          <w:szCs w:val="22"/>
        </w:rPr>
        <w:t xml:space="preserve"> - beta * S[y-</w:t>
      </w:r>
      <w:proofErr w:type="spellStart"/>
      <w:r w:rsidRPr="00D92AE1">
        <w:rPr>
          <w:color w:val="FF0000"/>
          <w:sz w:val="22"/>
          <w:szCs w:val="22"/>
        </w:rPr>
        <w:t>a.max</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log.resid</w:t>
      </w:r>
      <w:proofErr w:type="spellEnd"/>
      <w:r w:rsidRPr="00D92AE1">
        <w:rPr>
          <w:color w:val="FF0000"/>
          <w:sz w:val="22"/>
          <w:szCs w:val="22"/>
        </w:rPr>
        <w:t>[y] &lt;- log(R[y])-log.R.mean1[y]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log.R.mean2[</w:t>
      </w:r>
      <w:proofErr w:type="spellStart"/>
      <w:proofErr w:type="gramEnd"/>
      <w:r w:rsidRPr="00D92AE1">
        <w:rPr>
          <w:color w:val="FF0000"/>
          <w:sz w:val="22"/>
          <w:szCs w:val="22"/>
        </w:rPr>
        <w:t>A+a.min</w:t>
      </w:r>
      <w:proofErr w:type="spellEnd"/>
      <w:r w:rsidRPr="00D92AE1">
        <w:rPr>
          <w:color w:val="FF0000"/>
          <w:sz w:val="22"/>
          <w:szCs w:val="22"/>
        </w:rPr>
        <w:t>] &lt;- log.R.mean1[</w:t>
      </w:r>
      <w:proofErr w:type="spellStart"/>
      <w:r w:rsidRPr="00D92AE1">
        <w:rPr>
          <w:color w:val="FF0000"/>
          <w:sz w:val="22"/>
          <w:szCs w:val="22"/>
        </w:rPr>
        <w:t>A+a.min</w:t>
      </w:r>
      <w:proofErr w:type="spellEnd"/>
      <w:r w:rsidRPr="00D92AE1">
        <w:rPr>
          <w:color w:val="FF0000"/>
          <w:sz w:val="22"/>
          <w:szCs w:val="22"/>
        </w:rPr>
        <w:t xml:space="preserve">] + phi * log.resid.0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(A+a.min+1):(Y+A-1)) {</w:t>
      </w:r>
    </w:p>
    <w:p w:rsidR="00B37566" w:rsidRPr="00D92AE1" w:rsidRDefault="00B37566" w:rsidP="00B37566">
      <w:pPr>
        <w:spacing w:after="0"/>
        <w:rPr>
          <w:color w:val="FF0000"/>
          <w:sz w:val="22"/>
          <w:szCs w:val="22"/>
        </w:rPr>
      </w:pPr>
      <w:r w:rsidRPr="00D92AE1">
        <w:rPr>
          <w:color w:val="FF0000"/>
          <w:sz w:val="22"/>
          <w:szCs w:val="22"/>
        </w:rPr>
        <w:t xml:space="preserve">    log.R.mean2[y] &lt;- log.R.mean1[y] + phi * </w:t>
      </w:r>
      <w:proofErr w:type="spellStart"/>
      <w:r w:rsidRPr="00D92AE1">
        <w:rPr>
          <w:color w:val="FF0000"/>
          <w:sz w:val="22"/>
          <w:szCs w:val="22"/>
        </w:rPr>
        <w:t>log.resid</w:t>
      </w:r>
      <w:proofErr w:type="spellEnd"/>
      <w:r w:rsidRPr="00D92AE1">
        <w:rPr>
          <w:color w:val="FF0000"/>
          <w:sz w:val="22"/>
          <w:szCs w:val="22"/>
        </w:rPr>
        <w:t>[y-1]</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PRIORS</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ln</w:t>
      </w:r>
      <w:r w:rsidR="002D7E76" w:rsidRPr="00D92AE1">
        <w:rPr>
          <w:color w:val="FF0000"/>
          <w:sz w:val="22"/>
          <w:szCs w:val="22"/>
        </w:rPr>
        <w:t>alpha</w:t>
      </w:r>
      <w:proofErr w:type="spellEnd"/>
      <w:proofErr w:type="gramEnd"/>
      <w:r w:rsidR="002D7E76" w:rsidRPr="00D92AE1">
        <w:rPr>
          <w:color w:val="FF0000"/>
          <w:sz w:val="22"/>
          <w:szCs w:val="22"/>
        </w:rPr>
        <w:t xml:space="preserve"> ~ </w:t>
      </w:r>
      <w:proofErr w:type="spellStart"/>
      <w:r w:rsidR="002D7E76" w:rsidRPr="00D92AE1">
        <w:rPr>
          <w:color w:val="FF0000"/>
          <w:sz w:val="22"/>
          <w:szCs w:val="22"/>
        </w:rPr>
        <w:t>dnorm</w:t>
      </w:r>
      <w:proofErr w:type="spellEnd"/>
      <w:r w:rsidR="002D7E76" w:rsidRPr="00D92AE1">
        <w:rPr>
          <w:color w:val="FF0000"/>
          <w:sz w:val="22"/>
          <w:szCs w:val="22"/>
        </w:rPr>
        <w:t>(0,1.0E-6)%_%T(0,</w:t>
      </w:r>
      <w:r w:rsidR="000566E2" w:rsidRPr="00D92AE1">
        <w:rPr>
          <w:color w:val="FF0000"/>
          <w:sz w:val="22"/>
          <w:szCs w:val="22"/>
        </w:rPr>
        <w:t>3</w:t>
      </w:r>
      <w:r w:rsidR="002D7E76"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beta</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 xml:space="preserve">(0,1.0E-6)%_%T(0,)   0           </w:t>
      </w:r>
    </w:p>
    <w:p w:rsidR="00B37566" w:rsidRPr="00D92AE1" w:rsidRDefault="000566E2"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phi</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(0,1.0E-6)%_%T(-0.98,0.98</w:t>
      </w:r>
      <w:r w:rsidR="002D7E76" w:rsidRPr="00D92AE1">
        <w:rPr>
          <w:color w:val="FF0000"/>
          <w:sz w:val="22"/>
          <w:szCs w:val="22"/>
        </w:rPr>
        <w:t>)</w:t>
      </w:r>
    </w:p>
    <w:p w:rsidR="002D7E7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mean.log.RO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0,1.0E-6)</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tau.RO ~ </w:t>
      </w:r>
      <w:proofErr w:type="spellStart"/>
      <w:proofErr w:type="gramStart"/>
      <w:r w:rsidR="002D7E76" w:rsidRPr="00D92AE1">
        <w:rPr>
          <w:color w:val="FF0000"/>
          <w:sz w:val="22"/>
          <w:szCs w:val="22"/>
        </w:rPr>
        <w:t>dgamma</w:t>
      </w:r>
      <w:proofErr w:type="spellEnd"/>
      <w:r w:rsidR="002D7E76" w:rsidRPr="00D92AE1">
        <w:rPr>
          <w:color w:val="FF0000"/>
          <w:sz w:val="22"/>
          <w:szCs w:val="22"/>
        </w:rPr>
        <w:t>(</w:t>
      </w:r>
      <w:proofErr w:type="gramEnd"/>
      <w:r w:rsidR="002D7E76" w:rsidRPr="00D92AE1">
        <w:rPr>
          <w:color w:val="FF0000"/>
          <w:sz w:val="22"/>
          <w:szCs w:val="22"/>
        </w:rPr>
        <w:t>0.001,0.001)</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log.resid.0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0,tau.red)</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w:t>
      </w:r>
      <w:proofErr w:type="spellEnd"/>
      <w:r w:rsidRPr="00D92AE1">
        <w:rPr>
          <w:color w:val="FF0000"/>
          <w:sz w:val="22"/>
          <w:szCs w:val="22"/>
        </w:rPr>
        <w:t xml:space="preserve"> ~ </w:t>
      </w:r>
      <w:proofErr w:type="spellStart"/>
      <w:proofErr w:type="gramStart"/>
      <w:r w:rsidRPr="00D92AE1">
        <w:rPr>
          <w:color w:val="FF0000"/>
          <w:sz w:val="22"/>
          <w:szCs w:val="22"/>
        </w:rPr>
        <w:t>dgamma</w:t>
      </w:r>
      <w:proofErr w:type="spellEnd"/>
      <w:r w:rsidRPr="00D92AE1">
        <w:rPr>
          <w:color w:val="FF0000"/>
          <w:sz w:val="22"/>
          <w:szCs w:val="22"/>
        </w:rPr>
        <w:t>(</w:t>
      </w:r>
      <w:proofErr w:type="gramEnd"/>
      <w:r w:rsidRPr="00D92AE1">
        <w:rPr>
          <w:color w:val="FF0000"/>
          <w:sz w:val="22"/>
          <w:szCs w:val="22"/>
        </w:rPr>
        <w:t xml:space="preserve">0.001,0.001)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sigma.R</w:t>
      </w:r>
      <w:proofErr w:type="spellEnd"/>
      <w:r w:rsidRPr="00D92AE1">
        <w:rPr>
          <w:color w:val="FF0000"/>
          <w:sz w:val="22"/>
          <w:szCs w:val="22"/>
        </w:rPr>
        <w:t xml:space="preserve"> &lt;- 1 / </w:t>
      </w:r>
      <w:proofErr w:type="spellStart"/>
      <w:proofErr w:type="gramStart"/>
      <w:r w:rsidRPr="00D92AE1">
        <w:rPr>
          <w:color w:val="FF0000"/>
          <w:sz w:val="22"/>
          <w:szCs w:val="22"/>
        </w:rPr>
        <w:t>sqrt</w:t>
      </w:r>
      <w:proofErr w:type="spellEnd"/>
      <w:r w:rsidRPr="00D92AE1">
        <w:rPr>
          <w:color w:val="FF0000"/>
          <w:sz w:val="22"/>
          <w:szCs w:val="22"/>
        </w:rPr>
        <w:t>(</w:t>
      </w:r>
      <w:proofErr w:type="spellStart"/>
      <w:proofErr w:type="gramEnd"/>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alpha</w:t>
      </w:r>
      <w:proofErr w:type="gramEnd"/>
      <w:r w:rsidRPr="00D92AE1">
        <w:rPr>
          <w:color w:val="FF0000"/>
          <w:sz w:val="22"/>
          <w:szCs w:val="22"/>
        </w:rPr>
        <w:t xml:space="preserve"> &lt;- </w:t>
      </w:r>
      <w:proofErr w:type="spellStart"/>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w:t>
      </w:r>
      <w:proofErr w:type="spellEnd"/>
      <w:r w:rsidRPr="00D92AE1">
        <w:rPr>
          <w:color w:val="FF0000"/>
          <w:sz w:val="22"/>
          <w:szCs w:val="22"/>
        </w:rPr>
        <w:t>)</w:t>
      </w:r>
    </w:p>
    <w:p w:rsidR="00B37566" w:rsidRPr="00D92AE1" w:rsidRDefault="00B37566" w:rsidP="002D7E76">
      <w:pPr>
        <w:spacing w:after="0"/>
        <w:rPr>
          <w:color w:val="FF0000"/>
          <w:sz w:val="22"/>
          <w:szCs w:val="22"/>
        </w:rPr>
      </w:pPr>
      <w:r w:rsidRPr="00D92AE1">
        <w:rPr>
          <w:color w:val="FF0000"/>
          <w:sz w:val="22"/>
          <w:szCs w:val="22"/>
        </w:rPr>
        <w:t xml:space="preserve">    sigma.RO &lt;- 1 / </w:t>
      </w:r>
      <w:proofErr w:type="spellStart"/>
      <w:proofErr w:type="gramStart"/>
      <w:r w:rsidRPr="00D92AE1">
        <w:rPr>
          <w:color w:val="FF0000"/>
          <w:sz w:val="22"/>
          <w:szCs w:val="22"/>
        </w:rPr>
        <w:t>sqrt</w:t>
      </w:r>
      <w:proofErr w:type="spellEnd"/>
      <w:r w:rsidRPr="00D92AE1">
        <w:rPr>
          <w:color w:val="FF0000"/>
          <w:sz w:val="22"/>
          <w:szCs w:val="22"/>
        </w:rPr>
        <w:t>(</w:t>
      </w:r>
      <w:proofErr w:type="gramEnd"/>
      <w:r w:rsidRPr="00D92AE1">
        <w:rPr>
          <w:color w:val="FF0000"/>
          <w:sz w:val="22"/>
          <w:szCs w:val="22"/>
        </w:rPr>
        <w:t xml:space="preserve">tau.RO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tau.red</w:t>
      </w:r>
      <w:proofErr w:type="spellEnd"/>
      <w:r w:rsidRPr="00D92AE1">
        <w:rPr>
          <w:color w:val="FF0000"/>
          <w:sz w:val="22"/>
          <w:szCs w:val="22"/>
        </w:rPr>
        <w:t xml:space="preserve"> &lt;- </w:t>
      </w:r>
      <w:proofErr w:type="spellStart"/>
      <w:r w:rsidRPr="00D92AE1">
        <w:rPr>
          <w:color w:val="FF0000"/>
          <w:sz w:val="22"/>
          <w:szCs w:val="22"/>
        </w:rPr>
        <w:t>tau.R</w:t>
      </w:r>
      <w:proofErr w:type="spellEnd"/>
      <w:r w:rsidRPr="00D92AE1">
        <w:rPr>
          <w:color w:val="FF0000"/>
          <w:sz w:val="22"/>
          <w:szCs w:val="22"/>
        </w:rPr>
        <w:t xml:space="preserve"> * (1-phi*phi)</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w:t>
      </w:r>
      <w:proofErr w:type="spellEnd"/>
      <w:r w:rsidRPr="00D92AE1">
        <w:rPr>
          <w:color w:val="FF0000"/>
          <w:sz w:val="22"/>
          <w:szCs w:val="22"/>
        </w:rPr>
        <w:t xml:space="preserve"> &lt;- </w:t>
      </w:r>
      <w:proofErr w:type="spellStart"/>
      <w:r w:rsidRPr="00D92AE1">
        <w:rPr>
          <w:color w:val="FF0000"/>
          <w:sz w:val="22"/>
          <w:szCs w:val="22"/>
        </w:rPr>
        <w:t>lnalpha</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2 / (1-phi*phi</w:t>
      </w:r>
      <w:proofErr w:type="gramStart"/>
      <w:r w:rsidRPr="00D92AE1">
        <w:rPr>
          <w:color w:val="FF0000"/>
          <w:sz w:val="22"/>
          <w:szCs w:val="22"/>
        </w:rPr>
        <w:t>) )</w:t>
      </w:r>
      <w:proofErr w:type="gramEnd"/>
      <w:r w:rsidRPr="00D92AE1">
        <w:rPr>
          <w:color w:val="FF0000"/>
          <w:sz w:val="22"/>
          <w:szCs w:val="22"/>
        </w:rPr>
        <w:t xml:space="preserve"> </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THE FIRST SEVERAL COHORTS ORIGINATE FROM UNMONITORED SPAWNING EVENTS</w:t>
      </w:r>
    </w:p>
    <w:p w:rsidR="00B37566" w:rsidRPr="00D92AE1" w:rsidRDefault="00B37566" w:rsidP="00B37566">
      <w:pPr>
        <w:spacing w:after="0"/>
        <w:rPr>
          <w:color w:val="FF0000"/>
          <w:sz w:val="22"/>
          <w:szCs w:val="22"/>
        </w:rPr>
      </w:pPr>
      <w:r w:rsidRPr="00D92AE1">
        <w:rPr>
          <w:color w:val="FF0000"/>
          <w:sz w:val="22"/>
          <w:szCs w:val="22"/>
        </w:rPr>
        <w:t xml:space="preserve">DRAW THESE RETURNS FROM A COMMON LOGNORMAL DISTRIBUTION </w:t>
      </w:r>
    </w:p>
    <w:p w:rsidR="00B37566" w:rsidRPr="00D92AE1" w:rsidRDefault="00B37566" w:rsidP="00B37566">
      <w:pPr>
        <w:spacing w:after="0"/>
        <w:rPr>
          <w:color w:val="FF0000"/>
          <w:sz w:val="22"/>
          <w:szCs w:val="22"/>
        </w:rPr>
      </w:pPr>
      <w:r w:rsidRPr="00D92AE1">
        <w:rPr>
          <w:color w:val="FF0000"/>
          <w:sz w:val="22"/>
          <w:szCs w:val="22"/>
        </w:rPr>
        <w:t xml:space="preserve">  R.O&lt;-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mean.log.RO)</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1:a.max)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spellStart"/>
      <w:proofErr w:type="gramEnd"/>
      <w:r w:rsidRPr="00D92AE1">
        <w:rPr>
          <w:color w:val="FF0000"/>
          <w:sz w:val="22"/>
          <w:szCs w:val="22"/>
        </w:rPr>
        <w:t>mean.log.RO,tau.RO</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REFERENCE POINTS (WITH CORRECTION FOR LOGNORMAL SKEWNESS)</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S.max</w:t>
      </w:r>
      <w:proofErr w:type="spellEnd"/>
      <w:r w:rsidRPr="00D92AE1">
        <w:rPr>
          <w:color w:val="FF0000"/>
          <w:sz w:val="22"/>
          <w:szCs w:val="22"/>
        </w:rPr>
        <w:t xml:space="preserve"> &lt;- 1 / beta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alpha.c</w:t>
      </w:r>
      <w:proofErr w:type="spellEnd"/>
      <w:r w:rsidRPr="00D92AE1">
        <w:rPr>
          <w:color w:val="FF0000"/>
          <w:sz w:val="22"/>
          <w:szCs w:val="22"/>
        </w:rPr>
        <w:t xml:space="preserve"> &lt;- </w:t>
      </w:r>
      <w:proofErr w:type="gramStart"/>
      <w:r w:rsidRPr="00D92AE1">
        <w:rPr>
          <w:color w:val="FF0000"/>
          <w:sz w:val="22"/>
          <w:szCs w:val="22"/>
        </w:rPr>
        <w:t>min(</w:t>
      </w:r>
      <w:proofErr w:type="spellStart"/>
      <w:proofErr w:type="gramEnd"/>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lnalpha.c</w:t>
      </w:r>
      <w:proofErr w:type="spellEnd"/>
      <w:r w:rsidRPr="00D92AE1">
        <w:rPr>
          <w:color w:val="FF0000"/>
          <w:sz w:val="22"/>
          <w:szCs w:val="22"/>
        </w:rPr>
        <w:t>),1.0E4)</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S.eq.c</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00F532CE" w:rsidRPr="00D92AE1">
        <w:rPr>
          <w:color w:val="FF0000"/>
          <w:sz w:val="22"/>
          <w:szCs w:val="22"/>
        </w:rPr>
        <w:t>U.msy.c</w:t>
      </w:r>
      <w:proofErr w:type="spellEnd"/>
      <w:r w:rsidR="00F532CE" w:rsidRPr="00D92AE1">
        <w:rPr>
          <w:color w:val="FF0000"/>
          <w:sz w:val="22"/>
          <w:szCs w:val="22"/>
        </w:rPr>
        <w:t xml:space="preserve"> &lt;- </w:t>
      </w:r>
      <w:proofErr w:type="spellStart"/>
      <w:r w:rsidR="00F532CE" w:rsidRPr="00D92AE1">
        <w:rPr>
          <w:color w:val="FF0000"/>
          <w:sz w:val="22"/>
          <w:szCs w:val="22"/>
        </w:rPr>
        <w:t>lnalpha.c</w:t>
      </w:r>
      <w:proofErr w:type="spellEnd"/>
      <w:r w:rsidR="00F532CE" w:rsidRPr="00D92AE1">
        <w:rPr>
          <w:color w:val="FF0000"/>
          <w:sz w:val="22"/>
          <w:szCs w:val="22"/>
        </w:rPr>
        <w:t xml:space="preserve"> * (0.</w:t>
      </w:r>
      <w:r w:rsidRPr="00D92AE1">
        <w:rPr>
          <w:color w:val="FF0000"/>
          <w:sz w:val="22"/>
          <w:szCs w:val="22"/>
        </w:rPr>
        <w:t>5-0.07*</w:t>
      </w:r>
      <w:proofErr w:type="spellStart"/>
      <w:r w:rsidRPr="00D92AE1">
        <w:rPr>
          <w:color w:val="FF0000"/>
          <w:sz w:val="22"/>
          <w:szCs w:val="22"/>
        </w:rPr>
        <w:t>lnalpha.c</w:t>
      </w:r>
      <w:proofErr w:type="spellEnd"/>
      <w:r w:rsidRPr="00D92AE1">
        <w:rPr>
          <w:color w:val="FF0000"/>
          <w:sz w:val="22"/>
          <w:szCs w:val="22"/>
        </w:rPr>
        <w:t>)</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S.msy.c</w:t>
      </w:r>
      <w:proofErr w:type="spellEnd"/>
      <w:r w:rsidRPr="00D92AE1">
        <w:rPr>
          <w:color w:val="FF0000"/>
          <w:sz w:val="22"/>
          <w:szCs w:val="22"/>
        </w:rPr>
        <w:t xml:space="preserve"> &lt;- </w:t>
      </w:r>
      <w:proofErr w:type="spellStart"/>
      <w:r w:rsidR="00F532CE" w:rsidRPr="00D92AE1">
        <w:rPr>
          <w:color w:val="FF0000"/>
          <w:sz w:val="22"/>
          <w:szCs w:val="22"/>
        </w:rPr>
        <w:t>S.eq.c</w:t>
      </w:r>
      <w:proofErr w:type="spellEnd"/>
      <w:r w:rsidR="00F532CE" w:rsidRPr="00D92AE1">
        <w:rPr>
          <w:color w:val="FF0000"/>
          <w:sz w:val="22"/>
          <w:szCs w:val="22"/>
        </w:rPr>
        <w:t>*(0.5-0.07*</w:t>
      </w:r>
      <w:proofErr w:type="spellStart"/>
      <w:r w:rsidR="00F532CE" w:rsidRPr="00D92AE1">
        <w:rPr>
          <w:color w:val="FF0000"/>
          <w:sz w:val="22"/>
          <w:szCs w:val="22"/>
        </w:rPr>
        <w:t>lnalpha.c</w:t>
      </w:r>
      <w:proofErr w:type="spellEnd"/>
      <w:r w:rsidR="00F532CE" w:rsidRPr="00D92AE1">
        <w:rPr>
          <w:color w:val="FF0000"/>
          <w:sz w:val="22"/>
          <w:szCs w:val="22"/>
        </w:rPr>
        <w:t>)</w:t>
      </w:r>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positive.lna.c</w:t>
      </w:r>
      <w:proofErr w:type="spellEnd"/>
      <w:r w:rsidRPr="00D92AE1">
        <w:rPr>
          <w:color w:val="FF0000"/>
          <w:sz w:val="22"/>
          <w:szCs w:val="22"/>
        </w:rPr>
        <w:t xml:space="preserve"> &lt;- </w:t>
      </w:r>
      <w:proofErr w:type="gramStart"/>
      <w:r w:rsidRPr="00D92AE1">
        <w:rPr>
          <w:color w:val="FF0000"/>
          <w:sz w:val="22"/>
          <w:szCs w:val="22"/>
        </w:rPr>
        <w:t>step(</w:t>
      </w:r>
      <w:proofErr w:type="spellStart"/>
      <w:proofErr w:type="gramEnd"/>
      <w:r w:rsidRPr="00D92AE1">
        <w:rPr>
          <w:color w:val="FF0000"/>
          <w:sz w:val="22"/>
          <w:szCs w:val="22"/>
        </w:rPr>
        <w:t>lnalpha.c</w:t>
      </w:r>
      <w:proofErr w:type="spellEnd"/>
      <w:r w:rsidRPr="00D92AE1">
        <w:rPr>
          <w:color w:val="FF0000"/>
          <w:sz w:val="22"/>
          <w:szCs w:val="22"/>
        </w:rPr>
        <w:t>)</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lnalpha.c.nonneg</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positive.lna.c</w:t>
      </w:r>
      <w:proofErr w:type="spellEnd"/>
    </w:p>
    <w:p w:rsidR="000566E2" w:rsidRPr="00D92AE1" w:rsidRDefault="000566E2" w:rsidP="000566E2">
      <w:pPr>
        <w:spacing w:after="0"/>
        <w:rPr>
          <w:color w:val="FF0000"/>
          <w:sz w:val="22"/>
          <w:szCs w:val="22"/>
        </w:rPr>
      </w:pPr>
      <w:r w:rsidRPr="00D92AE1">
        <w:rPr>
          <w:color w:val="FF0000"/>
          <w:sz w:val="22"/>
          <w:szCs w:val="22"/>
        </w:rPr>
        <w:t xml:space="preserve">  S.eq.c2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peterman.approx.c</w:t>
      </w:r>
      <w:proofErr w:type="spellEnd"/>
      <w:r w:rsidRPr="00D92AE1">
        <w:rPr>
          <w:color w:val="FF0000"/>
          <w:sz w:val="22"/>
          <w:szCs w:val="22"/>
        </w:rPr>
        <w:t xml:space="preserve"> &lt;- (0.5 - 0.65*</w:t>
      </w:r>
      <w:proofErr w:type="gramStart"/>
      <w:r w:rsidRPr="00D92AE1">
        <w:rPr>
          <w:color w:val="FF0000"/>
          <w:sz w:val="22"/>
          <w:szCs w:val="22"/>
        </w:rPr>
        <w:t>pow(</w:t>
      </w:r>
      <w:proofErr w:type="gramEnd"/>
      <w:r w:rsidRPr="00D92AE1">
        <w:rPr>
          <w:color w:val="FF0000"/>
          <w:sz w:val="22"/>
          <w:szCs w:val="22"/>
        </w:rPr>
        <w:t>lnalpha.c.nonneg,1.27) / (8.7 +pow(lnalpha.c.nonneg,1.27)))</w:t>
      </w:r>
    </w:p>
    <w:p w:rsidR="000566E2" w:rsidRPr="00D92AE1" w:rsidRDefault="000566E2" w:rsidP="000566E2">
      <w:pPr>
        <w:spacing w:after="0"/>
        <w:rPr>
          <w:color w:val="FF0000"/>
          <w:sz w:val="22"/>
          <w:szCs w:val="22"/>
        </w:rPr>
      </w:pPr>
      <w:r w:rsidRPr="00D92AE1">
        <w:rPr>
          <w:color w:val="FF0000"/>
          <w:sz w:val="22"/>
          <w:szCs w:val="22"/>
        </w:rPr>
        <w:t xml:space="preserve">  U.msy.c2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peterman.approx.c</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S.msy.c2 &lt;- U.msy.c2 / beta </w:t>
      </w:r>
    </w:p>
    <w:p w:rsidR="000566E2" w:rsidRPr="00D92AE1" w:rsidRDefault="000566E2" w:rsidP="000566E2">
      <w:pPr>
        <w:spacing w:after="0"/>
        <w:rPr>
          <w:color w:val="FF0000"/>
          <w:sz w:val="22"/>
          <w:szCs w:val="22"/>
        </w:rPr>
      </w:pPr>
      <w:r w:rsidRPr="00D92AE1">
        <w:rPr>
          <w:color w:val="FF0000"/>
          <w:sz w:val="22"/>
          <w:szCs w:val="22"/>
        </w:rPr>
        <w:t xml:space="preserve">  U.max.c2 &lt;- 1 - 1 /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lnalpha.c.nonneg</w:t>
      </w:r>
      <w:proofErr w:type="spellEnd"/>
      <w:r w:rsidRPr="00D92AE1">
        <w:rPr>
          <w:color w:val="FF0000"/>
          <w:sz w:val="22"/>
          <w:szCs w:val="22"/>
        </w:rPr>
        <w:t xml:space="preserve">) </w:t>
      </w:r>
    </w:p>
    <w:p w:rsidR="002D7E76" w:rsidRPr="00D92AE1" w:rsidRDefault="002D7E76" w:rsidP="00B37566">
      <w:pPr>
        <w:spacing w:after="0"/>
        <w:rPr>
          <w:color w:val="FF0000"/>
          <w:sz w:val="22"/>
          <w:szCs w:val="22"/>
        </w:rPr>
      </w:pPr>
    </w:p>
    <w:p w:rsidR="00B37566" w:rsidRPr="00D92AE1" w:rsidRDefault="002D7E76" w:rsidP="00B37566">
      <w:pPr>
        <w:spacing w:after="0"/>
        <w:rPr>
          <w:color w:val="FF0000"/>
          <w:sz w:val="22"/>
          <w:szCs w:val="22"/>
        </w:rPr>
      </w:pPr>
      <w:r w:rsidRPr="00D92AE1">
        <w:rPr>
          <w:color w:val="FF0000"/>
          <w:sz w:val="22"/>
          <w:szCs w:val="22"/>
        </w:rPr>
        <w:lastRenderedPageBreak/>
        <w:t>GENERATE Y+A-1 = 43</w:t>
      </w:r>
      <w:r w:rsidR="00B37566" w:rsidRPr="00D92AE1">
        <w:rPr>
          <w:color w:val="FF0000"/>
          <w:sz w:val="22"/>
          <w:szCs w:val="22"/>
        </w:rPr>
        <w:t xml:space="preserve"> MATURITY SCHEDULES, ONE PER BROOD YEAR USING THE DIR</w:t>
      </w:r>
      <w:r w:rsidR="00F532CE" w:rsidRPr="00D92AE1">
        <w:rPr>
          <w:color w:val="FF0000"/>
          <w:sz w:val="22"/>
          <w:szCs w:val="22"/>
        </w:rPr>
        <w:t>ICHLET DISTRIBUTION;</w:t>
      </w:r>
      <w:r w:rsidR="00B37566" w:rsidRPr="00D92AE1">
        <w:rPr>
          <w:color w:val="FF0000"/>
          <w:sz w:val="22"/>
          <w:szCs w:val="22"/>
        </w:rPr>
        <w:t xml:space="preserve"> "pi" (central tendency of "p"), and "</w:t>
      </w:r>
      <w:proofErr w:type="spellStart"/>
      <w:r w:rsidR="00B37566" w:rsidRPr="00D92AE1">
        <w:rPr>
          <w:color w:val="FF0000"/>
          <w:sz w:val="22"/>
          <w:szCs w:val="22"/>
        </w:rPr>
        <w:t>D.scale</w:t>
      </w:r>
      <w:proofErr w:type="spellEnd"/>
      <w:r w:rsidR="00B37566" w:rsidRPr="00D92AE1">
        <w:rPr>
          <w:color w:val="FF0000"/>
          <w:sz w:val="22"/>
          <w:szCs w:val="22"/>
        </w:rPr>
        <w:t>" (dispersion of "p")</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D.scale</w:t>
      </w:r>
      <w:proofErr w:type="spellEnd"/>
      <w:r w:rsidRPr="00D92AE1">
        <w:rPr>
          <w:color w:val="FF0000"/>
          <w:sz w:val="22"/>
          <w:szCs w:val="22"/>
        </w:rPr>
        <w:t xml:space="preserve"> ~ </w:t>
      </w:r>
      <w:proofErr w:type="spellStart"/>
      <w:proofErr w:type="gramStart"/>
      <w:r w:rsidRPr="00D92AE1">
        <w:rPr>
          <w:color w:val="FF0000"/>
          <w:sz w:val="22"/>
          <w:szCs w:val="22"/>
        </w:rPr>
        <w:t>dunif</w:t>
      </w:r>
      <w:proofErr w:type="spellEnd"/>
      <w:r w:rsidRPr="00D92AE1">
        <w:rPr>
          <w:color w:val="FF0000"/>
          <w:sz w:val="22"/>
          <w:szCs w:val="22"/>
        </w:rPr>
        <w:t>(</w:t>
      </w:r>
      <w:proofErr w:type="gramEnd"/>
      <w:r w:rsidRPr="00D92AE1">
        <w:rPr>
          <w:color w:val="FF0000"/>
          <w:sz w:val="22"/>
          <w:szCs w:val="22"/>
        </w:rPr>
        <w:t>0,1)#uninformative</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D.sum</w:t>
      </w:r>
      <w:proofErr w:type="spellEnd"/>
      <w:r w:rsidRPr="00D92AE1">
        <w:rPr>
          <w:color w:val="FF0000"/>
          <w:sz w:val="22"/>
          <w:szCs w:val="22"/>
        </w:rPr>
        <w:t xml:space="preserve"> &lt;- 1 / (</w:t>
      </w:r>
      <w:proofErr w:type="spellStart"/>
      <w:r w:rsidRPr="00D92AE1">
        <w:rPr>
          <w:color w:val="FF0000"/>
          <w:sz w:val="22"/>
          <w:szCs w:val="22"/>
        </w:rPr>
        <w:t>D.scale</w:t>
      </w:r>
      <w:proofErr w:type="spellEnd"/>
      <w:r w:rsidRPr="00D92AE1">
        <w:rPr>
          <w:color w:val="FF0000"/>
          <w:sz w:val="22"/>
          <w:szCs w:val="22"/>
        </w:rPr>
        <w:t xml:space="preserve"> * </w:t>
      </w:r>
      <w:proofErr w:type="spellStart"/>
      <w:r w:rsidRPr="00D92AE1">
        <w:rPr>
          <w:color w:val="FF0000"/>
          <w:sz w:val="22"/>
          <w:szCs w:val="22"/>
        </w:rPr>
        <w:t>D.scale</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pi.2p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w:t>
      </w:r>
    </w:p>
    <w:p w:rsidR="00B37566" w:rsidRPr="00D92AE1" w:rsidRDefault="00B37566" w:rsidP="00B37566">
      <w:pPr>
        <w:spacing w:after="0"/>
        <w:rPr>
          <w:color w:val="FF0000"/>
          <w:sz w:val="22"/>
          <w:szCs w:val="22"/>
        </w:rPr>
      </w:pPr>
      <w:r w:rsidRPr="00D92AE1">
        <w:rPr>
          <w:color w:val="FF0000"/>
          <w:sz w:val="22"/>
          <w:szCs w:val="22"/>
        </w:rPr>
        <w:t xml:space="preserve">  pi.1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 Eq.6</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1] &lt;-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2] &lt;- pi.2p * (1 -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3] &lt;- 1 - pi[1] - pi[2]</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gamma[</w:t>
      </w:r>
      <w:proofErr w:type="gramEnd"/>
      <w:r w:rsidRPr="00D92AE1">
        <w:rPr>
          <w:color w:val="FF0000"/>
          <w:sz w:val="22"/>
          <w:szCs w:val="22"/>
        </w:rPr>
        <w:t xml:space="preserve">a] &lt;- </w:t>
      </w:r>
      <w:proofErr w:type="spellStart"/>
      <w:r w:rsidRPr="00D92AE1">
        <w:rPr>
          <w:color w:val="FF0000"/>
          <w:sz w:val="22"/>
          <w:szCs w:val="22"/>
        </w:rPr>
        <w:t>D.sum</w:t>
      </w:r>
      <w:proofErr w:type="spellEnd"/>
      <w:r w:rsidRPr="00D92AE1">
        <w:rPr>
          <w:color w:val="FF0000"/>
          <w:sz w:val="22"/>
          <w:szCs w:val="22"/>
        </w:rPr>
        <w:t xml:space="preserve"> * pi[a]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1:(Y+A-1))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w:t>
      </w:r>
      <w:proofErr w:type="spellStart"/>
      <w:proofErr w:type="gramEnd"/>
      <w:r w:rsidRPr="00D92AE1">
        <w:rPr>
          <w:color w:val="FF0000"/>
          <w:sz w:val="22"/>
          <w:szCs w:val="22"/>
        </w:rPr>
        <w:t>y,a</w:t>
      </w:r>
      <w:proofErr w:type="spellEnd"/>
      <w:r w:rsidRPr="00D92AE1">
        <w:rPr>
          <w:color w:val="FF0000"/>
          <w:sz w:val="22"/>
          <w:szCs w:val="22"/>
        </w:rPr>
        <w:t xml:space="preserve">] ~ </w:t>
      </w:r>
      <w:proofErr w:type="spellStart"/>
      <w:r w:rsidRPr="00D92AE1">
        <w:rPr>
          <w:color w:val="FF0000"/>
          <w:sz w:val="22"/>
          <w:szCs w:val="22"/>
        </w:rPr>
        <w:t>dgamma</w:t>
      </w:r>
      <w:proofErr w:type="spellEnd"/>
      <w:r w:rsidRPr="00D92AE1">
        <w:rPr>
          <w:color w:val="FF0000"/>
          <w:sz w:val="22"/>
          <w:szCs w:val="22"/>
        </w:rPr>
        <w:t>(gamma[a],0.001)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w:t>
      </w:r>
      <w:proofErr w:type="spellStart"/>
      <w:proofErr w:type="gramEnd"/>
      <w:r w:rsidRPr="00D92AE1">
        <w:rPr>
          <w:color w:val="FF0000"/>
          <w:sz w:val="22"/>
          <w:szCs w:val="22"/>
        </w:rPr>
        <w:t>y,a</w:t>
      </w:r>
      <w:proofErr w:type="spellEnd"/>
      <w:r w:rsidRPr="00D92AE1">
        <w:rPr>
          <w:color w:val="FF0000"/>
          <w:sz w:val="22"/>
          <w:szCs w:val="22"/>
        </w:rPr>
        <w:t>] &lt;- g[</w:t>
      </w:r>
      <w:proofErr w:type="spellStart"/>
      <w:r w:rsidRPr="00D92AE1">
        <w:rPr>
          <w:color w:val="FF0000"/>
          <w:sz w:val="22"/>
          <w:szCs w:val="22"/>
        </w:rPr>
        <w:t>y,a</w:t>
      </w:r>
      <w:proofErr w:type="spellEnd"/>
      <w:r w:rsidRPr="00D92AE1">
        <w:rPr>
          <w:color w:val="FF0000"/>
          <w:sz w:val="22"/>
          <w:szCs w:val="22"/>
        </w:rPr>
        <w:t>]/sum(g[y,])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 xml:space="preserve">CALCULATE THE NUMBERS AT AGE MATRIX (Number returning to spawn at age in year y); </w:t>
      </w:r>
    </w:p>
    <w:p w:rsidR="00B37566" w:rsidRPr="00D92AE1" w:rsidRDefault="00B37566" w:rsidP="00B37566">
      <w:pPr>
        <w:spacing w:after="0"/>
        <w:rPr>
          <w:color w:val="FF0000"/>
          <w:sz w:val="22"/>
          <w:szCs w:val="22"/>
        </w:rPr>
      </w:pPr>
      <w:r w:rsidRPr="00D92AE1">
        <w:rPr>
          <w:color w:val="FF0000"/>
          <w:sz w:val="22"/>
          <w:szCs w:val="22"/>
        </w:rPr>
        <w:t>Product of the total return from brood year y-</w:t>
      </w:r>
      <w:proofErr w:type="gramStart"/>
      <w:r w:rsidRPr="00D92AE1">
        <w:rPr>
          <w:color w:val="FF0000"/>
          <w:sz w:val="22"/>
          <w:szCs w:val="22"/>
        </w:rPr>
        <w:t>a and</w:t>
      </w:r>
      <w:proofErr w:type="gramEnd"/>
      <w:r w:rsidRPr="00D92AE1">
        <w:rPr>
          <w:color w:val="FF0000"/>
          <w:sz w:val="22"/>
          <w:szCs w:val="22"/>
        </w:rPr>
        <w:t xml:space="preserve"> the prop. </w:t>
      </w:r>
      <w:proofErr w:type="gramStart"/>
      <w:r w:rsidRPr="00D92AE1">
        <w:rPr>
          <w:color w:val="FF0000"/>
          <w:sz w:val="22"/>
          <w:szCs w:val="22"/>
        </w:rPr>
        <w:t>mature</w:t>
      </w:r>
      <w:proofErr w:type="gramEnd"/>
      <w:r w:rsidRPr="00D92AE1">
        <w:rPr>
          <w:color w:val="FF0000"/>
          <w:sz w:val="22"/>
          <w:szCs w:val="22"/>
        </w:rPr>
        <w:t xml:space="preserve"> fro</w:t>
      </w:r>
      <w:r w:rsidR="00F532CE" w:rsidRPr="00D92AE1">
        <w:rPr>
          <w:color w:val="FF0000"/>
          <w:sz w:val="22"/>
          <w:szCs w:val="22"/>
        </w:rPr>
        <w:t>m cohort y-a returning at age a</w:t>
      </w: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a in 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y in a:(Y+(a-1))){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N.ya</w:t>
      </w:r>
      <w:proofErr w:type="spellEnd"/>
      <w:r w:rsidRPr="00D92AE1">
        <w:rPr>
          <w:color w:val="FF0000"/>
          <w:sz w:val="22"/>
          <w:szCs w:val="22"/>
        </w:rPr>
        <w:t>[y-(a-1)</w:t>
      </w:r>
      <w:proofErr w:type="gramStart"/>
      <w:r w:rsidRPr="00D92AE1">
        <w:rPr>
          <w:color w:val="FF0000"/>
          <w:sz w:val="22"/>
          <w:szCs w:val="22"/>
        </w:rPr>
        <w:t>,(</w:t>
      </w:r>
      <w:proofErr w:type="gramEnd"/>
      <w:r w:rsidRPr="00D92AE1">
        <w:rPr>
          <w:color w:val="FF0000"/>
          <w:sz w:val="22"/>
          <w:szCs w:val="22"/>
        </w:rPr>
        <w:t>A+1-a)]&lt;-p[y,(A+1-a)]*R[y]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#MULTINOMIAL SCALE SAMPLING ON TOTAL ANNUAL RETURN N;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N[y] &lt;- </w:t>
      </w:r>
      <w:proofErr w:type="gramStart"/>
      <w:r w:rsidRPr="00D92AE1">
        <w:rPr>
          <w:color w:val="FF0000"/>
          <w:sz w:val="22"/>
          <w:szCs w:val="22"/>
        </w:rPr>
        <w:t>sum(</w:t>
      </w:r>
      <w:proofErr w:type="spellStart"/>
      <w:proofErr w:type="gramEnd"/>
      <w:r w:rsidRPr="00D92AE1">
        <w:rPr>
          <w:color w:val="FF0000"/>
          <w:sz w:val="22"/>
          <w:szCs w:val="22"/>
        </w:rPr>
        <w:t>N.ya</w:t>
      </w:r>
      <w:proofErr w:type="spellEnd"/>
      <w:r w:rsidRPr="00D92AE1">
        <w:rPr>
          <w:color w:val="FF0000"/>
          <w:sz w:val="22"/>
          <w:szCs w:val="22"/>
        </w:rPr>
        <w:t>[y,1:A])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q[</w:t>
      </w:r>
      <w:proofErr w:type="spellStart"/>
      <w:r w:rsidRPr="00D92AE1">
        <w:rPr>
          <w:color w:val="FF0000"/>
          <w:sz w:val="22"/>
          <w:szCs w:val="22"/>
        </w:rPr>
        <w:t>y</w:t>
      </w:r>
      <w:proofErr w:type="gramStart"/>
      <w:r w:rsidRPr="00D92AE1">
        <w:rPr>
          <w:color w:val="FF0000"/>
          <w:sz w:val="22"/>
          <w:szCs w:val="22"/>
        </w:rPr>
        <w:t>,a</w:t>
      </w:r>
      <w:proofErr w:type="spellEnd"/>
      <w:proofErr w:type="gramEnd"/>
      <w:r w:rsidRPr="00D92AE1">
        <w:rPr>
          <w:color w:val="FF0000"/>
          <w:sz w:val="22"/>
          <w:szCs w:val="22"/>
        </w:rPr>
        <w:t xml:space="preserve">] &lt;- </w:t>
      </w:r>
      <w:proofErr w:type="spellStart"/>
      <w:r w:rsidRPr="00D92AE1">
        <w:rPr>
          <w:color w:val="FF0000"/>
          <w:sz w:val="22"/>
          <w:szCs w:val="22"/>
        </w:rPr>
        <w:t>N.ya</w:t>
      </w:r>
      <w:proofErr w:type="spellEnd"/>
      <w:r w:rsidRPr="00D92AE1">
        <w:rPr>
          <w:color w:val="FF0000"/>
          <w:sz w:val="22"/>
          <w:szCs w:val="22"/>
        </w:rPr>
        <w:t>[</w:t>
      </w:r>
      <w:proofErr w:type="spellStart"/>
      <w:r w:rsidRPr="00D92AE1">
        <w:rPr>
          <w:color w:val="FF0000"/>
          <w:sz w:val="22"/>
          <w:szCs w:val="22"/>
        </w:rPr>
        <w:t>y,a</w:t>
      </w:r>
      <w:proofErr w:type="spellEnd"/>
      <w:r w:rsidRPr="00D92AE1">
        <w:rPr>
          <w:color w:val="FF0000"/>
          <w:sz w:val="22"/>
          <w:szCs w:val="22"/>
        </w:rPr>
        <w:t>] / N[y]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(t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x[</w:t>
      </w:r>
      <w:proofErr w:type="gramEnd"/>
      <w:r w:rsidRPr="00D92AE1">
        <w:rPr>
          <w:color w:val="FF0000"/>
          <w:sz w:val="22"/>
          <w:szCs w:val="22"/>
        </w:rPr>
        <w:t xml:space="preserve">t,] ~ </w:t>
      </w:r>
      <w:proofErr w:type="spellStart"/>
      <w:r w:rsidRPr="00D92AE1">
        <w:rPr>
          <w:color w:val="FF0000"/>
          <w:sz w:val="22"/>
          <w:szCs w:val="22"/>
        </w:rPr>
        <w:t>dmulti</w:t>
      </w:r>
      <w:proofErr w:type="spellEnd"/>
      <w:r w:rsidRPr="00D92AE1">
        <w:rPr>
          <w:color w:val="FF0000"/>
          <w:sz w:val="22"/>
          <w:szCs w:val="22"/>
        </w:rPr>
        <w:t>(q[t,],</w:t>
      </w:r>
      <w:proofErr w:type="spellStart"/>
      <w:r w:rsidRPr="00D92AE1">
        <w:rPr>
          <w:color w:val="FF0000"/>
          <w:sz w:val="22"/>
          <w:szCs w:val="22"/>
        </w:rPr>
        <w:t>n.a</w:t>
      </w:r>
      <w:proofErr w:type="spellEnd"/>
      <w:r w:rsidRPr="00D92AE1">
        <w:rPr>
          <w:color w:val="FF0000"/>
          <w:sz w:val="22"/>
          <w:szCs w:val="22"/>
        </w:rPr>
        <w:t>[t])</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HARVESTS BELOW THE WEIR (No harvest above weir);</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mu.Hbelow</w:t>
      </w:r>
      <w:proofErr w:type="spellEnd"/>
      <w:r w:rsidRPr="00D92AE1">
        <w:rPr>
          <w:color w:val="FF0000"/>
          <w:sz w:val="22"/>
          <w:szCs w:val="22"/>
        </w:rPr>
        <w:t xml:space="preserve">[y]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&lt;- </w:t>
      </w:r>
      <w:proofErr w:type="spellStart"/>
      <w:r w:rsidRPr="00D92AE1">
        <w:rPr>
          <w:color w:val="FF0000"/>
          <w:sz w:val="22"/>
          <w:szCs w:val="22"/>
        </w:rPr>
        <w:t>mu.Hbelow</w:t>
      </w:r>
      <w:proofErr w:type="spellEnd"/>
      <w:r w:rsidRPr="00D92AE1">
        <w:rPr>
          <w:color w:val="FF0000"/>
          <w:sz w:val="22"/>
          <w:szCs w:val="22"/>
        </w:rPr>
        <w:t>[y] * N[y]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log.Hb</w:t>
      </w:r>
      <w:proofErr w:type="spellEnd"/>
      <w:r w:rsidRPr="00D92AE1">
        <w:rPr>
          <w:color w:val="FF0000"/>
          <w:sz w:val="22"/>
          <w:szCs w:val="22"/>
        </w:rPr>
        <w:t xml:space="preserve">[y] &lt;- </w:t>
      </w:r>
      <w:proofErr w:type="gramStart"/>
      <w:r w:rsidRPr="00D92AE1">
        <w:rPr>
          <w:color w:val="FF0000"/>
          <w:sz w:val="22"/>
          <w:szCs w:val="22"/>
        </w:rPr>
        <w:t>log(</w:t>
      </w:r>
      <w:proofErr w:type="spellStart"/>
      <w:proofErr w:type="gramEnd"/>
      <w:r w:rsidRPr="00D92AE1">
        <w:rPr>
          <w:color w:val="FF0000"/>
          <w:sz w:val="22"/>
          <w:szCs w:val="22"/>
        </w:rPr>
        <w:t>H.below</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tau.log.Hb</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Hbelow.cv[y]*Hbelow.cv[y] + 1)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log.Hb</w:t>
      </w:r>
      <w:proofErr w:type="spellEnd"/>
      <w:r w:rsidRPr="00D92AE1">
        <w:rPr>
          <w:color w:val="FF0000"/>
          <w:sz w:val="22"/>
          <w:szCs w:val="22"/>
        </w:rPr>
        <w:t>[y],</w:t>
      </w:r>
      <w:proofErr w:type="spellStart"/>
      <w:r w:rsidRPr="00D92AE1">
        <w:rPr>
          <w:color w:val="FF0000"/>
          <w:sz w:val="22"/>
          <w:szCs w:val="22"/>
        </w:rPr>
        <w:t>tau.log.Hb</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S[y] &lt;- </w:t>
      </w:r>
      <w:proofErr w:type="gramStart"/>
      <w:r w:rsidRPr="00D92AE1">
        <w:rPr>
          <w:color w:val="FF0000"/>
          <w:sz w:val="22"/>
          <w:szCs w:val="22"/>
        </w:rPr>
        <w:t>max(</w:t>
      </w:r>
      <w:proofErr w:type="gramEnd"/>
      <w:r w:rsidRPr="00D92AE1">
        <w:rPr>
          <w:color w:val="FF0000"/>
          <w:sz w:val="22"/>
          <w:szCs w:val="22"/>
        </w:rPr>
        <w:t xml:space="preserve">N[y] - </w:t>
      </w:r>
      <w:proofErr w:type="spellStart"/>
      <w:r w:rsidRPr="00D92AE1">
        <w:rPr>
          <w:color w:val="FF0000"/>
          <w:sz w:val="22"/>
          <w:szCs w:val="22"/>
        </w:rPr>
        <w:t>H.below</w:t>
      </w:r>
      <w:proofErr w:type="spellEnd"/>
      <w:r w:rsidRPr="00D92AE1">
        <w:rPr>
          <w:color w:val="FF0000"/>
          <w:sz w:val="22"/>
          <w:szCs w:val="22"/>
        </w:rPr>
        <w:t>[y], 1)#Eq.8;number of fish reaching weir = total run abundance minus harvest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log.S</w:t>
      </w:r>
      <w:proofErr w:type="spellEnd"/>
      <w:r w:rsidRPr="00D92AE1">
        <w:rPr>
          <w:color w:val="FF0000"/>
          <w:sz w:val="22"/>
          <w:szCs w:val="22"/>
        </w:rPr>
        <w:t>[y] &lt;- log(S[y])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log.q.weir</w:t>
      </w:r>
      <w:proofErr w:type="spellEnd"/>
      <w:r w:rsidRPr="00D92AE1">
        <w:rPr>
          <w:color w:val="FF0000"/>
          <w:sz w:val="22"/>
          <w:szCs w:val="22"/>
        </w:rPr>
        <w:t xml:space="preserve">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log.q.mr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lastRenderedPageBreak/>
        <w:t xml:space="preserve">  </w:t>
      </w:r>
      <w:proofErr w:type="gramStart"/>
      <w:r w:rsidRPr="00D92AE1">
        <w:rPr>
          <w:color w:val="FF0000"/>
          <w:sz w:val="22"/>
          <w:szCs w:val="22"/>
        </w:rPr>
        <w:t>for</w:t>
      </w:r>
      <w:proofErr w:type="gramEnd"/>
      <w:r w:rsidRPr="00D92AE1">
        <w:rPr>
          <w:color w:val="FF0000"/>
          <w:sz w:val="22"/>
          <w:szCs w:val="22"/>
        </w:rPr>
        <w:t xml:space="preserve"> (y in 1:Y)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tau.log.weir</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 xml:space="preserve">weir.cv[y]*weir.cv[y] + 1) </w:t>
      </w:r>
    </w:p>
    <w:p w:rsidR="00B37566" w:rsidRPr="00D92AE1" w:rsidRDefault="00B37566" w:rsidP="00B37566">
      <w:pPr>
        <w:spacing w:after="0"/>
        <w:rPr>
          <w:color w:val="FF0000"/>
          <w:sz w:val="22"/>
          <w:szCs w:val="22"/>
        </w:rPr>
      </w:pPr>
      <w:r w:rsidRPr="00D92AE1">
        <w:rPr>
          <w:color w:val="FF0000"/>
          <w:sz w:val="22"/>
          <w:szCs w:val="22"/>
        </w:rPr>
        <w:t xml:space="preserve">    tau.log.mr[y</w:t>
      </w:r>
      <w:proofErr w:type="gramStart"/>
      <w:r w:rsidRPr="00D92AE1">
        <w:rPr>
          <w:color w:val="FF0000"/>
          <w:sz w:val="22"/>
          <w:szCs w:val="22"/>
        </w:rPr>
        <w:t>]&lt;</w:t>
      </w:r>
      <w:proofErr w:type="gramEnd"/>
      <w:r w:rsidRPr="00D92AE1">
        <w:rPr>
          <w:color w:val="FF0000"/>
          <w:sz w:val="22"/>
          <w:szCs w:val="22"/>
        </w:rPr>
        <w:t xml:space="preserve">- 1 / log(mr.cv[y]*mr.cv[y] + 1)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log.qS.weir</w:t>
      </w:r>
      <w:proofErr w:type="spellEnd"/>
      <w:r w:rsidRPr="00D92AE1">
        <w:rPr>
          <w:color w:val="FF0000"/>
          <w:sz w:val="22"/>
          <w:szCs w:val="22"/>
        </w:rPr>
        <w:t xml:space="preserve">[y] &lt;- </w:t>
      </w:r>
      <w:proofErr w:type="spellStart"/>
      <w:r w:rsidRPr="00D92AE1">
        <w:rPr>
          <w:color w:val="FF0000"/>
          <w:sz w:val="22"/>
          <w:szCs w:val="22"/>
        </w:rPr>
        <w:t>log.q.weir+log.S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log.qS.mr[y] &lt;- </w:t>
      </w:r>
      <w:proofErr w:type="spellStart"/>
      <w:r w:rsidRPr="00D92AE1">
        <w:rPr>
          <w:color w:val="FF0000"/>
          <w:sz w:val="22"/>
          <w:szCs w:val="22"/>
        </w:rPr>
        <w:t>log.q.mr+log.S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weir[</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w:t>
      </w:r>
      <w:proofErr w:type="spellStart"/>
      <w:r w:rsidRPr="00D92AE1">
        <w:rPr>
          <w:color w:val="FF0000"/>
          <w:sz w:val="22"/>
          <w:szCs w:val="22"/>
        </w:rPr>
        <w:t>log.qS.weir</w:t>
      </w:r>
      <w:proofErr w:type="spellEnd"/>
      <w:r w:rsidRPr="00D92AE1">
        <w:rPr>
          <w:color w:val="FF0000"/>
          <w:sz w:val="22"/>
          <w:szCs w:val="22"/>
        </w:rPr>
        <w:t>[y],</w:t>
      </w:r>
      <w:proofErr w:type="spellStart"/>
      <w:r w:rsidRPr="00D92AE1">
        <w:rPr>
          <w:color w:val="FF0000"/>
          <w:sz w:val="22"/>
          <w:szCs w:val="22"/>
        </w:rPr>
        <w:t>tau.log.weir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mr</w:t>
      </w:r>
      <w:proofErr w:type="spellEnd"/>
      <w:r w:rsidRPr="00D92AE1">
        <w:rPr>
          <w:color w:val="FF0000"/>
          <w:sz w:val="22"/>
          <w:szCs w:val="22"/>
        </w:rPr>
        <w:t>[</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 xml:space="preserve">(log.qS.mr[y],tau.log.mr[y])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tau.log.</w:t>
      </w:r>
      <w:r w:rsidR="005A209E" w:rsidRPr="00D92AE1">
        <w:rPr>
          <w:color w:val="FF0000"/>
          <w:sz w:val="22"/>
          <w:szCs w:val="22"/>
        </w:rPr>
        <w:t>DS</w:t>
      </w:r>
      <w:r w:rsidRPr="00D92AE1">
        <w:rPr>
          <w:color w:val="FF0000"/>
          <w:sz w:val="22"/>
          <w:szCs w:val="22"/>
        </w:rPr>
        <w:t xml:space="preserve">[y] &lt;- 1 / </w:t>
      </w:r>
      <w:proofErr w:type="gramStart"/>
      <w:r w:rsidRPr="00D92AE1">
        <w:rPr>
          <w:color w:val="FF0000"/>
          <w:sz w:val="22"/>
          <w:szCs w:val="22"/>
        </w:rPr>
        <w:t>log(</w:t>
      </w:r>
      <w:proofErr w:type="gramEnd"/>
      <w:r w:rsidR="005A209E" w:rsidRPr="00D92AE1">
        <w:rPr>
          <w:color w:val="FF0000"/>
          <w:sz w:val="22"/>
          <w:szCs w:val="22"/>
        </w:rPr>
        <w:t>DS</w:t>
      </w:r>
      <w:r w:rsidRPr="00D92AE1">
        <w:rPr>
          <w:color w:val="FF0000"/>
          <w:sz w:val="22"/>
          <w:szCs w:val="22"/>
        </w:rPr>
        <w:t>.cv[y]*</w:t>
      </w:r>
      <w:r w:rsidR="005A209E" w:rsidRPr="00D92AE1">
        <w:rPr>
          <w:color w:val="FF0000"/>
          <w:sz w:val="22"/>
          <w:szCs w:val="22"/>
        </w:rPr>
        <w:t>DS</w:t>
      </w:r>
      <w:r w:rsidRPr="00D92AE1">
        <w:rPr>
          <w:color w:val="FF0000"/>
          <w:sz w:val="22"/>
          <w:szCs w:val="22"/>
        </w:rPr>
        <w:t xml:space="preserve">.cv[y] + 1) </w:t>
      </w:r>
    </w:p>
    <w:p w:rsidR="00B37566" w:rsidRPr="00D92AE1" w:rsidRDefault="00B37566" w:rsidP="00B37566">
      <w:pPr>
        <w:spacing w:after="0"/>
        <w:rPr>
          <w:color w:val="FF0000"/>
          <w:sz w:val="22"/>
          <w:szCs w:val="22"/>
        </w:rPr>
      </w:pPr>
      <w:r w:rsidRPr="00D92AE1">
        <w:rPr>
          <w:color w:val="FF0000"/>
          <w:sz w:val="22"/>
          <w:szCs w:val="22"/>
        </w:rPr>
        <w:t xml:space="preserve">    </w:t>
      </w:r>
      <w:r w:rsidR="005A209E" w:rsidRPr="00D92AE1">
        <w:rPr>
          <w:color w:val="FF0000"/>
          <w:sz w:val="22"/>
          <w:szCs w:val="22"/>
        </w:rPr>
        <w:t>DS</w:t>
      </w:r>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log.S</w:t>
      </w:r>
      <w:proofErr w:type="spellEnd"/>
      <w:r w:rsidRPr="00D92AE1">
        <w:rPr>
          <w:color w:val="FF0000"/>
          <w:sz w:val="22"/>
          <w:szCs w:val="22"/>
        </w:rPr>
        <w:t>[y],tau.log.</w:t>
      </w:r>
      <w:r w:rsidR="005A209E" w:rsidRPr="00D92AE1">
        <w:rPr>
          <w:color w:val="FF0000"/>
          <w:sz w:val="22"/>
          <w:szCs w:val="22"/>
        </w:rPr>
        <w:t>DS</w:t>
      </w:r>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q.mr&lt;-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 xml:space="preserve">log.q.mr)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q.weir</w:t>
      </w:r>
      <w:proofErr w:type="spellEnd"/>
      <w:r w:rsidRPr="00D92AE1">
        <w:rPr>
          <w:color w:val="FF0000"/>
          <w:sz w:val="22"/>
          <w:szCs w:val="22"/>
        </w:rPr>
        <w:t>&lt;-</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log.q.weir</w:t>
      </w:r>
      <w:proofErr w:type="spellEnd"/>
      <w:r w:rsidRPr="00D92AE1">
        <w:rPr>
          <w:color w:val="FF0000"/>
          <w:sz w:val="22"/>
          <w:szCs w:val="22"/>
        </w:rPr>
        <w:t xml:space="preserve">) </w:t>
      </w:r>
    </w:p>
    <w:p w:rsidR="00C104B1" w:rsidRPr="00D92AE1" w:rsidRDefault="00B37566" w:rsidP="00C104B1">
      <w:pPr>
        <w:spacing w:after="0"/>
        <w:rPr>
          <w:color w:val="FF0000"/>
          <w:sz w:val="22"/>
          <w:szCs w:val="22"/>
        </w:rPr>
      </w:pPr>
      <w:r w:rsidRPr="00D92AE1">
        <w:rPr>
          <w:color w:val="FF0000"/>
          <w:sz w:val="22"/>
          <w:szCs w:val="22"/>
        </w:rPr>
        <w:t>}</w:t>
      </w:r>
    </w:p>
    <w:p w:rsidR="00C104B1" w:rsidRPr="00D92AE1" w:rsidRDefault="00C104B1" w:rsidP="00C104B1">
      <w:pPr>
        <w:spacing w:after="0"/>
        <w:rPr>
          <w:color w:val="FF0000"/>
          <w:sz w:val="22"/>
          <w:szCs w:val="22"/>
        </w:rPr>
      </w:pPr>
    </w:p>
    <w:p w:rsidR="00F532CE" w:rsidRPr="00D92AE1" w:rsidRDefault="0082588B" w:rsidP="00C104B1">
      <w:pPr>
        <w:spacing w:after="0"/>
        <w:rPr>
          <w:b/>
          <w:color w:val="FF0000"/>
          <w:u w:val="single"/>
        </w:rPr>
      </w:pPr>
      <w:r w:rsidRPr="00D92AE1">
        <w:rPr>
          <w:b/>
          <w:i/>
          <w:iCs/>
          <w:color w:val="FF0000"/>
          <w:sz w:val="20"/>
        </w:rPr>
        <w:t>Note</w:t>
      </w:r>
      <w:r w:rsidRPr="00D92AE1">
        <w:rPr>
          <w:b/>
          <w:color w:val="FF0000"/>
          <w:sz w:val="20"/>
        </w:rPr>
        <w:t>: Not all notation</w:t>
      </w:r>
      <w:r w:rsidR="00C104B1" w:rsidRPr="00D92AE1">
        <w:rPr>
          <w:b/>
          <w:color w:val="FF0000"/>
          <w:sz w:val="20"/>
        </w:rPr>
        <w:t>s</w:t>
      </w:r>
      <w:r w:rsidRPr="00D92AE1">
        <w:rPr>
          <w:b/>
          <w:color w:val="FF0000"/>
          <w:sz w:val="20"/>
        </w:rPr>
        <w:t xml:space="preserve"> </w:t>
      </w:r>
      <w:proofErr w:type="gramStart"/>
      <w:r w:rsidRPr="00D92AE1">
        <w:rPr>
          <w:b/>
          <w:color w:val="FF0000"/>
          <w:sz w:val="20"/>
        </w:rPr>
        <w:t>corresponds</w:t>
      </w:r>
      <w:proofErr w:type="gramEnd"/>
      <w:r w:rsidRPr="00D92AE1">
        <w:rPr>
          <w:b/>
          <w:color w:val="FF0000"/>
          <w:sz w:val="20"/>
        </w:rPr>
        <w:t xml:space="preserve"> directly to text of report. </w:t>
      </w:r>
      <w:r w:rsidR="00F532CE" w:rsidRPr="00D92AE1">
        <w:rPr>
          <w:b/>
          <w:color w:val="FF0000"/>
        </w:rPr>
        <w:br w:type="page"/>
      </w:r>
    </w:p>
    <w:p w:rsidR="00892B20" w:rsidRPr="00D92AE1" w:rsidRDefault="00521B28" w:rsidP="006753DC">
      <w:pPr>
        <w:pStyle w:val="Caption"/>
        <w:rPr>
          <w:color w:val="FF0000"/>
        </w:rPr>
      </w:pPr>
      <w:bookmarkStart w:id="58"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8"/>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33"/>
          <w:footerReference w:type="default" r:id="rId134"/>
          <w:pgSz w:w="12240" w:h="15840" w:code="1"/>
          <w:pgMar w:top="1440" w:right="1440" w:bottom="1440" w:left="1440" w:header="720" w:footer="547" w:gutter="0"/>
          <w:pgNumType w:start="1"/>
          <w:cols w:space="432"/>
          <w:formProt w:val="0"/>
          <w:docGrid w:linePitch="326"/>
        </w:sectPr>
      </w:pPr>
      <w:bookmarkStart w:id="59" w:name="_Toc480210296"/>
    </w:p>
    <w:p w:rsidR="00521B28" w:rsidRPr="00D92AE1" w:rsidRDefault="00521B28" w:rsidP="00521B28">
      <w:pPr>
        <w:spacing w:after="0"/>
        <w:rPr>
          <w:color w:val="FF0000"/>
        </w:rPr>
      </w:pPr>
      <w:commentRangeStart w:id="60"/>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9"/>
      <w:commentRangeEnd w:id="60"/>
      <w:r w:rsidR="000C5BFF" w:rsidRPr="00D92AE1">
        <w:rPr>
          <w:rStyle w:val="CommentReference"/>
          <w:color w:val="FF0000"/>
          <w:sz w:val="24"/>
          <w:szCs w:val="24"/>
        </w:rPr>
        <w:commentReference w:id="60"/>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ara Miller" w:date="2017-04-13T14:13:00Z" w:initials="SEM">
    <w:p w:rsidR="00D92AE1" w:rsidRDefault="00D92AE1">
      <w:pPr>
        <w:pStyle w:val="CommentText"/>
      </w:pPr>
      <w:r>
        <w:rPr>
          <w:rStyle w:val="CommentReference"/>
        </w:rPr>
        <w:annotationRef/>
      </w:r>
      <w:r>
        <w:t>The report goes back and forth between 1979 and 2003 and 1979 and 2002????</w:t>
      </w:r>
    </w:p>
  </w:comment>
  <w:comment w:id="19" w:author="Sara Miller" w:date="2017-04-27T09:24:00Z" w:initials="SEM">
    <w:p w:rsidR="00D92AE1" w:rsidRDefault="00D92AE1">
      <w:pPr>
        <w:pStyle w:val="CommentText"/>
      </w:pPr>
      <w:r>
        <w:rPr>
          <w:rStyle w:val="CommentReference"/>
        </w:rPr>
        <w:annotationRef/>
      </w:r>
      <w:r>
        <w:t>Address stock composition in this section; include tables with appendix with stock composition?</w:t>
      </w:r>
    </w:p>
  </w:comment>
  <w:comment w:id="60" w:author="Sara Miller" w:date="2017-06-07T16:11:00Z" w:initials="SEM">
    <w:p w:rsidR="00D92AE1" w:rsidRDefault="00D92AE1">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E83" w:rsidRDefault="00ED7E83">
      <w:r>
        <w:separator/>
      </w:r>
    </w:p>
  </w:endnote>
  <w:endnote w:type="continuationSeparator" w:id="0">
    <w:p w:rsidR="00ED7E83" w:rsidRDefault="00ED7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92AE1" w:rsidRDefault="00D92A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3EFF">
      <w:rPr>
        <w:rStyle w:val="PageNumber"/>
        <w:noProof/>
      </w:rPr>
      <w:t>iii</w:t>
    </w:r>
    <w:r>
      <w:rPr>
        <w:rStyle w:val="PageNumber"/>
      </w:rPr>
      <w:fldChar w:fldCharType="end"/>
    </w:r>
  </w:p>
  <w:p w:rsidR="00D92AE1" w:rsidRDefault="00D92AE1"/>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EndPr/>
    <w:sdtContent>
      <w:p w:rsidR="00D92AE1" w:rsidRDefault="00D92AE1">
        <w:pPr>
          <w:pStyle w:val="Footer"/>
          <w:jc w:val="center"/>
        </w:pPr>
        <w:r>
          <w:fldChar w:fldCharType="begin"/>
        </w:r>
        <w:r>
          <w:instrText xml:space="preserve"> PAGE   \* MERGEFORMAT </w:instrText>
        </w:r>
        <w:r>
          <w:fldChar w:fldCharType="separate"/>
        </w:r>
        <w:r w:rsidR="00A13EFF">
          <w:rPr>
            <w:noProof/>
          </w:rPr>
          <w:t>2</w:t>
        </w:r>
        <w:r>
          <w:rPr>
            <w:noProof/>
          </w:rPr>
          <w:fldChar w:fldCharType="end"/>
        </w:r>
      </w:p>
    </w:sdtContent>
  </w:sdt>
  <w:p w:rsidR="00D92AE1" w:rsidRDefault="00D92A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E83" w:rsidRDefault="00ED7E83">
      <w:r>
        <w:separator/>
      </w:r>
    </w:p>
  </w:footnote>
  <w:footnote w:type="continuationSeparator" w:id="0">
    <w:p w:rsidR="00ED7E83" w:rsidRDefault="00ED7E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E1" w:rsidRDefault="00D92A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92157"/>
    <w:rsid w:val="00292597"/>
    <w:rsid w:val="0029375F"/>
    <w:rsid w:val="00294B05"/>
    <w:rsid w:val="00294E45"/>
    <w:rsid w:val="00296DA0"/>
    <w:rsid w:val="002A1028"/>
    <w:rsid w:val="002A1437"/>
    <w:rsid w:val="002A1C50"/>
    <w:rsid w:val="002A21CB"/>
    <w:rsid w:val="002A35EB"/>
    <w:rsid w:val="002B59B0"/>
    <w:rsid w:val="002B6138"/>
    <w:rsid w:val="002B6F29"/>
    <w:rsid w:val="002C097D"/>
    <w:rsid w:val="002C2361"/>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75A7"/>
    <w:rsid w:val="0038061B"/>
    <w:rsid w:val="0038081A"/>
    <w:rsid w:val="00381CC1"/>
    <w:rsid w:val="003835EA"/>
    <w:rsid w:val="00387711"/>
    <w:rsid w:val="00396344"/>
    <w:rsid w:val="003975F0"/>
    <w:rsid w:val="003A0FA2"/>
    <w:rsid w:val="003A1E6F"/>
    <w:rsid w:val="003A2AE7"/>
    <w:rsid w:val="003A5DD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49CE"/>
    <w:rsid w:val="004B4EFB"/>
    <w:rsid w:val="004B5B6D"/>
    <w:rsid w:val="004B61B7"/>
    <w:rsid w:val="004B6534"/>
    <w:rsid w:val="004B74D4"/>
    <w:rsid w:val="004C2781"/>
    <w:rsid w:val="004C40E7"/>
    <w:rsid w:val="004C59F8"/>
    <w:rsid w:val="004C6EC5"/>
    <w:rsid w:val="004C7D42"/>
    <w:rsid w:val="004D0599"/>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702C"/>
    <w:rsid w:val="005474FD"/>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B5"/>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674"/>
    <w:rsid w:val="00781997"/>
    <w:rsid w:val="00781D2C"/>
    <w:rsid w:val="00782F83"/>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146B"/>
    <w:rsid w:val="008D5529"/>
    <w:rsid w:val="008D5608"/>
    <w:rsid w:val="008D5E91"/>
    <w:rsid w:val="008E2629"/>
    <w:rsid w:val="008E2D99"/>
    <w:rsid w:val="008E4DA1"/>
    <w:rsid w:val="008E538A"/>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4BDE"/>
    <w:rsid w:val="00935892"/>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2A0C"/>
    <w:rsid w:val="00A04CB3"/>
    <w:rsid w:val="00A067DE"/>
    <w:rsid w:val="00A0692A"/>
    <w:rsid w:val="00A06B9A"/>
    <w:rsid w:val="00A13EFF"/>
    <w:rsid w:val="00A14A51"/>
    <w:rsid w:val="00A150EB"/>
    <w:rsid w:val="00A15E28"/>
    <w:rsid w:val="00A16761"/>
    <w:rsid w:val="00A167F1"/>
    <w:rsid w:val="00A2053F"/>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D7E"/>
    <w:rsid w:val="00AF44F0"/>
    <w:rsid w:val="00AF5E36"/>
    <w:rsid w:val="00AF6558"/>
    <w:rsid w:val="00B007AA"/>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609F2"/>
    <w:rsid w:val="00B65F91"/>
    <w:rsid w:val="00B67B99"/>
    <w:rsid w:val="00B67C83"/>
    <w:rsid w:val="00B7024D"/>
    <w:rsid w:val="00B70705"/>
    <w:rsid w:val="00B70E28"/>
    <w:rsid w:val="00B76B49"/>
    <w:rsid w:val="00B774B3"/>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DBD"/>
    <w:rsid w:val="00BB4C04"/>
    <w:rsid w:val="00BB572B"/>
    <w:rsid w:val="00BB67AB"/>
    <w:rsid w:val="00BC1254"/>
    <w:rsid w:val="00BC499A"/>
    <w:rsid w:val="00BC4A19"/>
    <w:rsid w:val="00BC59DD"/>
    <w:rsid w:val="00BC5F8C"/>
    <w:rsid w:val="00BC6D70"/>
    <w:rsid w:val="00BC739F"/>
    <w:rsid w:val="00BD1368"/>
    <w:rsid w:val="00BD48BD"/>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50259"/>
    <w:rsid w:val="00C54DDF"/>
    <w:rsid w:val="00C56D4B"/>
    <w:rsid w:val="00C57394"/>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E1105"/>
    <w:rsid w:val="00CE1360"/>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71F3"/>
    <w:rsid w:val="00D87AFC"/>
    <w:rsid w:val="00D87F5C"/>
    <w:rsid w:val="00D9079A"/>
    <w:rsid w:val="00D90DE4"/>
    <w:rsid w:val="00D92AE1"/>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678D"/>
    <w:rsid w:val="00DC72DE"/>
    <w:rsid w:val="00DD1A17"/>
    <w:rsid w:val="00DD420E"/>
    <w:rsid w:val="00DD723A"/>
    <w:rsid w:val="00DD7A05"/>
    <w:rsid w:val="00DE0638"/>
    <w:rsid w:val="00DE0C68"/>
    <w:rsid w:val="00DE235B"/>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B4F"/>
    <w:rsid w:val="00EA652E"/>
    <w:rsid w:val="00EA65E1"/>
    <w:rsid w:val="00EA6CA6"/>
    <w:rsid w:val="00EB6878"/>
    <w:rsid w:val="00EB7930"/>
    <w:rsid w:val="00EB7C9A"/>
    <w:rsid w:val="00EC028E"/>
    <w:rsid w:val="00EC1883"/>
    <w:rsid w:val="00EC2974"/>
    <w:rsid w:val="00EC345A"/>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7988"/>
    <w:rsid w:val="00FC7F59"/>
    <w:rsid w:val="00FD0BB8"/>
    <w:rsid w:val="00FD2E89"/>
    <w:rsid w:val="00FD6345"/>
    <w:rsid w:val="00FD66C9"/>
    <w:rsid w:val="00FD78C8"/>
    <w:rsid w:val="00FE14F9"/>
    <w:rsid w:val="00FE3C61"/>
    <w:rsid w:val="00FE51CD"/>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eader" Target="header5.xm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9E56A4-A6E1-4933-864B-E6A10BF50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491</TotalTime>
  <Pages>49</Pages>
  <Words>14849</Words>
  <Characters>84641</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99292</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16</cp:revision>
  <cp:lastPrinted>2014-10-03T16:48:00Z</cp:lastPrinted>
  <dcterms:created xsi:type="dcterms:W3CDTF">2017-05-02T16:44:00Z</dcterms:created>
  <dcterms:modified xsi:type="dcterms:W3CDTF">2017-06-30T20:48:00Z</dcterms:modified>
</cp:coreProperties>
</file>