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850B8" w14:textId="77777777" w:rsidR="00B36505" w:rsidRPr="00B36505" w:rsidRDefault="00B36505" w:rsidP="00B36505">
      <w:pPr>
        <w:widowControl w:val="0"/>
        <w:autoSpaceDE w:val="0"/>
        <w:autoSpaceDN w:val="0"/>
        <w:spacing w:before="80" w:after="0" w:line="240" w:lineRule="auto"/>
        <w:ind w:left="359" w:firstLine="288"/>
        <w:jc w:val="both"/>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mc:AlternateContent>
          <mc:Choice Requires="wps">
            <w:drawing>
              <wp:anchor distT="0" distB="0" distL="0" distR="0" simplePos="0" relativeHeight="251659264" behindDoc="0" locked="0" layoutInCell="1" allowOverlap="1" wp14:anchorId="0B4DBC86" wp14:editId="404629CF">
                <wp:simplePos x="0" y="0"/>
                <wp:positionH relativeFrom="page">
                  <wp:posOffset>449634</wp:posOffset>
                </wp:positionH>
                <wp:positionV relativeFrom="page">
                  <wp:posOffset>3797300</wp:posOffset>
                </wp:positionV>
                <wp:extent cx="194310" cy="17780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3EDA3AA9" w14:textId="77777777" w:rsidR="00B36505" w:rsidRDefault="00B36505" w:rsidP="00B36505">
                            <w:pPr>
                              <w:pStyle w:val="BodyText"/>
                              <w:spacing w:before="10"/>
                              <w:ind w:left="20"/>
                            </w:pPr>
                            <w:r>
                              <w:rPr>
                                <w:spacing w:val="-5"/>
                              </w:rPr>
                              <w:t>42</w:t>
                            </w:r>
                          </w:p>
                        </w:txbxContent>
                      </wps:txbx>
                      <wps:bodyPr vert="vert" wrap="square" lIns="0" tIns="0" rIns="0" bIns="0" rtlCol="0">
                        <a:noAutofit/>
                      </wps:bodyPr>
                    </wps:wsp>
                  </a:graphicData>
                </a:graphic>
              </wp:anchor>
            </w:drawing>
          </mc:Choice>
          <mc:Fallback>
            <w:pict>
              <v:shapetype w14:anchorId="0B4DBC86" id="_x0000_t202" coordsize="21600,21600" o:spt="202" path="m,l,21600r21600,l21600,xe">
                <v:stroke joinstyle="miter"/>
                <v:path gradientshapeok="t" o:connecttype="rect"/>
              </v:shapetype>
              <v:shape id="Textbox 47" o:spid="_x0000_s1026" type="#_x0000_t202" style="position:absolute;left:0;text-align:left;margin-left:35.4pt;margin-top:299pt;width:15.3pt;height:1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oDmQEAACY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" filled="f" stroked="f">
                <v:textbox style="layout-flow:vertical" inset="0,0,0,0">
                  <w:txbxContent>
                    <w:p w14:paraId="3EDA3AA9" w14:textId="77777777" w:rsidR="00B36505" w:rsidRDefault="00B36505" w:rsidP="00B36505">
                      <w:pPr>
                        <w:pStyle w:val="BodyText"/>
                        <w:spacing w:before="10"/>
                        <w:ind w:left="20"/>
                      </w:pPr>
                      <w:r>
                        <w:rPr>
                          <w:spacing w:val="-5"/>
                        </w:rPr>
                        <w:t>42</w:t>
                      </w:r>
                    </w:p>
                  </w:txbxContent>
                </v:textbox>
                <w10:wrap anchorx="page" anchory="page"/>
              </v:shape>
            </w:pict>
          </mc:Fallback>
        </mc:AlternateContent>
      </w:r>
      <w:bookmarkStart w:id="0" w:name="_bookmark44"/>
      <w:bookmarkEnd w:id="0"/>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A.–Methodology</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used</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by</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ADF&amp;G</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to</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forecast</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adult</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pink</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salmon</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returns</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or</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harvest</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in</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Southeast</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Alaska</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(1970–2021).</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Separate</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forecasts for northern and southern Southeast Alaska were made from 1970 through 1992, after which harvest forecasts were made for the entire Southeast Alaska region.</w:t>
      </w:r>
    </w:p>
    <w:p w14:paraId="2DDD77D0" w14:textId="77777777" w:rsidR="00B36505" w:rsidRPr="00B36505" w:rsidRDefault="00B36505" w:rsidP="00B36505">
      <w:pPr>
        <w:widowControl w:val="0"/>
        <w:autoSpaceDE w:val="0"/>
        <w:autoSpaceDN w:val="0"/>
        <w:spacing w:before="4" w:after="0" w:line="240" w:lineRule="auto"/>
        <w:rPr>
          <w:rFonts w:ascii="Times New Roman" w:eastAsia="Times New Roman" w:hAnsi="Times New Roman" w:cs="Times New Roman"/>
          <w:kern w:val="0"/>
          <w:sz w:val="10"/>
          <w:lang w:eastAsia="en-US"/>
          <w14:ligatures w14:val="none"/>
        </w:rPr>
      </w:pPr>
    </w:p>
    <w:tbl>
      <w:tblPr>
        <w:tblW w:w="0" w:type="auto"/>
        <w:tblInd w:w="360" w:type="dxa"/>
        <w:tblLayout w:type="fixed"/>
        <w:tblCellMar>
          <w:left w:w="0" w:type="dxa"/>
          <w:right w:w="0" w:type="dxa"/>
        </w:tblCellMar>
        <w:tblLook w:val="01E0" w:firstRow="1" w:lastRow="1" w:firstColumn="1" w:lastColumn="1" w:noHBand="0" w:noVBand="0"/>
      </w:tblPr>
      <w:tblGrid>
        <w:gridCol w:w="1291"/>
        <w:gridCol w:w="4372"/>
        <w:gridCol w:w="3905"/>
        <w:gridCol w:w="1587"/>
        <w:gridCol w:w="1814"/>
      </w:tblGrid>
      <w:tr w:rsidR="00B36505" w:rsidRPr="00B36505" w14:paraId="16689B4C" w14:textId="77777777" w:rsidTr="00BD008A">
        <w:trPr>
          <w:trHeight w:val="327"/>
        </w:trPr>
        <w:tc>
          <w:tcPr>
            <w:tcW w:w="1291" w:type="dxa"/>
            <w:tcBorders>
              <w:top w:val="single" w:sz="4" w:space="0" w:color="000000"/>
              <w:bottom w:val="single" w:sz="4" w:space="0" w:color="000000"/>
            </w:tcBorders>
          </w:tcPr>
          <w:p w14:paraId="244A3FA7" w14:textId="77777777" w:rsidR="00B36505" w:rsidRPr="00B36505" w:rsidRDefault="00B36505" w:rsidP="00B36505">
            <w:pPr>
              <w:widowControl w:val="0"/>
              <w:autoSpaceDE w:val="0"/>
              <w:autoSpaceDN w:val="0"/>
              <w:spacing w:before="61" w:after="0" w:line="240" w:lineRule="auto"/>
              <w:ind w:left="1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4372" w:type="dxa"/>
            <w:tcBorders>
              <w:top w:val="single" w:sz="4" w:space="0" w:color="000000"/>
              <w:bottom w:val="single" w:sz="4" w:space="0" w:color="000000"/>
            </w:tcBorders>
          </w:tcPr>
          <w:p w14:paraId="4F78C262" w14:textId="77777777" w:rsidR="00B36505" w:rsidRPr="00B36505" w:rsidRDefault="00B36505" w:rsidP="00B36505">
            <w:pPr>
              <w:widowControl w:val="0"/>
              <w:autoSpaceDE w:val="0"/>
              <w:autoSpaceDN w:val="0"/>
              <w:spacing w:before="61" w:after="0" w:line="240" w:lineRule="auto"/>
              <w:ind w:left="48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(SSEAK)</w:t>
            </w:r>
          </w:p>
        </w:tc>
        <w:tc>
          <w:tcPr>
            <w:tcW w:w="3905" w:type="dxa"/>
            <w:tcBorders>
              <w:top w:val="single" w:sz="4" w:space="0" w:color="000000"/>
              <w:bottom w:val="single" w:sz="4" w:space="0" w:color="000000"/>
            </w:tcBorders>
          </w:tcPr>
          <w:p w14:paraId="66C605D6" w14:textId="77777777" w:rsidR="00B36505" w:rsidRPr="00B36505" w:rsidRDefault="00B36505" w:rsidP="00B36505">
            <w:pPr>
              <w:widowControl w:val="0"/>
              <w:autoSpaceDE w:val="0"/>
              <w:autoSpaceDN w:val="0"/>
              <w:spacing w:before="61" w:after="0" w:line="240" w:lineRule="auto"/>
              <w:ind w:left="22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Northern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(NSEAK)</w:t>
            </w:r>
          </w:p>
        </w:tc>
        <w:tc>
          <w:tcPr>
            <w:tcW w:w="1587" w:type="dxa"/>
            <w:tcBorders>
              <w:top w:val="single" w:sz="4" w:space="0" w:color="000000"/>
              <w:bottom w:val="single" w:sz="4" w:space="0" w:color="000000"/>
            </w:tcBorders>
          </w:tcPr>
          <w:p w14:paraId="55DAD395" w14:textId="77777777" w:rsidR="00B36505" w:rsidRPr="00B36505" w:rsidRDefault="00B36505" w:rsidP="00B36505">
            <w:pPr>
              <w:widowControl w:val="0"/>
              <w:autoSpaceDE w:val="0"/>
              <w:autoSpaceDN w:val="0"/>
              <w:spacing w:before="61"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1814" w:type="dxa"/>
            <w:tcBorders>
              <w:top w:val="single" w:sz="4" w:space="0" w:color="000000"/>
              <w:bottom w:val="single" w:sz="4" w:space="0" w:color="000000"/>
            </w:tcBorders>
          </w:tcPr>
          <w:p w14:paraId="46F3EA19" w14:textId="77777777" w:rsidR="00B36505" w:rsidRPr="00B36505" w:rsidRDefault="00B36505" w:rsidP="00B36505">
            <w:pPr>
              <w:widowControl w:val="0"/>
              <w:autoSpaceDE w:val="0"/>
              <w:autoSpaceDN w:val="0"/>
              <w:spacing w:before="61" w:after="0" w:line="240" w:lineRule="auto"/>
              <w:ind w:left="1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26EBFE16" w14:textId="77777777" w:rsidTr="00BD008A">
        <w:trPr>
          <w:trHeight w:val="745"/>
        </w:trPr>
        <w:tc>
          <w:tcPr>
            <w:tcW w:w="1291" w:type="dxa"/>
            <w:tcBorders>
              <w:top w:val="single" w:sz="4" w:space="0" w:color="000000"/>
            </w:tcBorders>
          </w:tcPr>
          <w:p w14:paraId="461A80C2" w14:textId="77777777" w:rsidR="00B36505" w:rsidRPr="00B36505" w:rsidRDefault="00B36505" w:rsidP="00B36505">
            <w:pPr>
              <w:widowControl w:val="0"/>
              <w:autoSpaceDE w:val="0"/>
              <w:autoSpaceDN w:val="0"/>
              <w:spacing w:before="60" w:after="0" w:line="240" w:lineRule="auto"/>
              <w:rPr>
                <w:rFonts w:ascii="Times New Roman" w:eastAsia="Times New Roman" w:hAnsi="Times New Roman" w:cs="Times New Roman"/>
                <w:kern w:val="0"/>
                <w:sz w:val="18"/>
                <w:szCs w:val="22"/>
                <w:lang w:eastAsia="en-US"/>
                <w14:ligatures w14:val="none"/>
              </w:rPr>
            </w:pPr>
          </w:p>
          <w:p w14:paraId="01CA7DA1"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1970</w:t>
            </w:r>
          </w:p>
        </w:tc>
        <w:tc>
          <w:tcPr>
            <w:tcW w:w="4372" w:type="dxa"/>
            <w:tcBorders>
              <w:top w:val="single" w:sz="4" w:space="0" w:color="000000"/>
            </w:tcBorders>
          </w:tcPr>
          <w:p w14:paraId="50423339" w14:textId="77777777" w:rsidR="00B36505" w:rsidRPr="00B36505" w:rsidRDefault="00B36505" w:rsidP="00B36505">
            <w:pPr>
              <w:widowControl w:val="0"/>
              <w:autoSpaceDE w:val="0"/>
              <w:autoSpaceDN w:val="0"/>
              <w:spacing w:before="164" w:after="0" w:line="240" w:lineRule="auto"/>
              <w:ind w:left="400" w:hanging="1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observed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subsequent even-year total adult return.</w:t>
            </w:r>
          </w:p>
        </w:tc>
        <w:tc>
          <w:tcPr>
            <w:tcW w:w="3905" w:type="dxa"/>
            <w:tcBorders>
              <w:top w:val="single" w:sz="4" w:space="0" w:color="000000"/>
            </w:tcBorders>
          </w:tcPr>
          <w:p w14:paraId="16B3F238" w14:textId="77777777" w:rsidR="00B36505" w:rsidRPr="00B36505" w:rsidRDefault="00B36505" w:rsidP="00B36505">
            <w:pPr>
              <w:widowControl w:val="0"/>
              <w:autoSpaceDE w:val="0"/>
              <w:autoSpaceDN w:val="0"/>
              <w:spacing w:before="61" w:after="0" w:line="240" w:lineRule="auto"/>
              <w:ind w:left="160" w:right="162"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 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adult </w:t>
            </w:r>
            <w:r w:rsidRPr="00B36505">
              <w:rPr>
                <w:rFonts w:ascii="Times New Roman" w:eastAsia="Times New Roman" w:hAnsi="Times New Roman" w:cs="Times New Roman"/>
                <w:spacing w:val="-2"/>
                <w:kern w:val="0"/>
                <w:sz w:val="18"/>
                <w:szCs w:val="22"/>
                <w:lang w:eastAsia="en-US"/>
                <w14:ligatures w14:val="none"/>
              </w:rPr>
              <w:t>return.</w:t>
            </w:r>
          </w:p>
        </w:tc>
        <w:tc>
          <w:tcPr>
            <w:tcW w:w="1587" w:type="dxa"/>
            <w:tcBorders>
              <w:top w:val="single" w:sz="4" w:space="0" w:color="000000"/>
            </w:tcBorders>
          </w:tcPr>
          <w:p w14:paraId="10601707" w14:textId="77777777" w:rsidR="00B36505" w:rsidRPr="00B36505" w:rsidRDefault="00B36505" w:rsidP="00B36505">
            <w:pPr>
              <w:widowControl w:val="0"/>
              <w:autoSpaceDE w:val="0"/>
              <w:autoSpaceDN w:val="0"/>
              <w:spacing w:before="60" w:after="0" w:line="240" w:lineRule="auto"/>
              <w:rPr>
                <w:rFonts w:ascii="Times New Roman" w:eastAsia="Times New Roman" w:hAnsi="Times New Roman" w:cs="Times New Roman"/>
                <w:kern w:val="0"/>
                <w:sz w:val="18"/>
                <w:szCs w:val="22"/>
                <w:lang w:eastAsia="en-US"/>
                <w14:ligatures w14:val="none"/>
              </w:rPr>
            </w:pPr>
          </w:p>
          <w:p w14:paraId="5160225C"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Borders>
              <w:top w:val="single" w:sz="4" w:space="0" w:color="000000"/>
            </w:tcBorders>
          </w:tcPr>
          <w:p w14:paraId="701313D0" w14:textId="77777777" w:rsidR="00B36505" w:rsidRPr="00B36505" w:rsidRDefault="00B36505" w:rsidP="00B36505">
            <w:pPr>
              <w:widowControl w:val="0"/>
              <w:autoSpaceDE w:val="0"/>
              <w:autoSpaceDN w:val="0"/>
              <w:spacing w:before="164" w:after="0" w:line="240" w:lineRule="auto"/>
              <w:ind w:left="162" w:hanging="26"/>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Valentine</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1969; Valentine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1970</w:t>
            </w:r>
          </w:p>
        </w:tc>
      </w:tr>
      <w:tr w:rsidR="00B36505" w:rsidRPr="00B36505" w14:paraId="4F5850F6" w14:textId="77777777" w:rsidTr="00BD008A">
        <w:trPr>
          <w:trHeight w:val="740"/>
        </w:trPr>
        <w:tc>
          <w:tcPr>
            <w:tcW w:w="1291" w:type="dxa"/>
          </w:tcPr>
          <w:p w14:paraId="467F5EA5"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1F5EB2D0"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1971</w:t>
            </w:r>
          </w:p>
        </w:tc>
        <w:tc>
          <w:tcPr>
            <w:tcW w:w="4372" w:type="dxa"/>
          </w:tcPr>
          <w:p w14:paraId="0EFEAB5C" w14:textId="77777777" w:rsidR="00B36505" w:rsidRPr="00B36505" w:rsidRDefault="00B36505" w:rsidP="00B36505">
            <w:pPr>
              <w:widowControl w:val="0"/>
              <w:autoSpaceDE w:val="0"/>
              <w:autoSpaceDN w:val="0"/>
              <w:spacing w:before="159" w:after="0" w:line="240" w:lineRule="auto"/>
              <w:ind w:left="777" w:right="222" w:hanging="53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observed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subsequent total adult return.</w:t>
            </w:r>
          </w:p>
        </w:tc>
        <w:tc>
          <w:tcPr>
            <w:tcW w:w="3905" w:type="dxa"/>
          </w:tcPr>
          <w:p w14:paraId="5B009B12" w14:textId="77777777" w:rsidR="00B36505" w:rsidRPr="00B36505" w:rsidRDefault="00B36505" w:rsidP="00B36505">
            <w:pPr>
              <w:widowControl w:val="0"/>
              <w:autoSpaceDE w:val="0"/>
              <w:autoSpaceDN w:val="0"/>
              <w:spacing w:before="55" w:after="0" w:line="240" w:lineRule="auto"/>
              <w:ind w:left="160" w:right="162"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 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adult </w:t>
            </w:r>
            <w:r w:rsidRPr="00B36505">
              <w:rPr>
                <w:rFonts w:ascii="Times New Roman" w:eastAsia="Times New Roman" w:hAnsi="Times New Roman" w:cs="Times New Roman"/>
                <w:spacing w:val="-2"/>
                <w:kern w:val="0"/>
                <w:sz w:val="18"/>
                <w:szCs w:val="22"/>
                <w:lang w:eastAsia="en-US"/>
                <w14:ligatures w14:val="none"/>
              </w:rPr>
              <w:t>return.</w:t>
            </w:r>
          </w:p>
        </w:tc>
        <w:tc>
          <w:tcPr>
            <w:tcW w:w="1587" w:type="dxa"/>
          </w:tcPr>
          <w:p w14:paraId="4149F9A6"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DFB35A9"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394684DD"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6163DE69" w14:textId="77777777" w:rsidR="00B36505" w:rsidRPr="00B36505" w:rsidRDefault="00B36505" w:rsidP="00B36505">
            <w:pPr>
              <w:widowControl w:val="0"/>
              <w:autoSpaceDE w:val="0"/>
              <w:autoSpaceDN w:val="0"/>
              <w:spacing w:after="0" w:line="240" w:lineRule="auto"/>
              <w:ind w:left="11"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Gwartney</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1970</w:t>
            </w:r>
          </w:p>
        </w:tc>
      </w:tr>
      <w:tr w:rsidR="00B36505" w:rsidRPr="00B36505" w14:paraId="350CE3D7" w14:textId="77777777" w:rsidTr="00BD008A">
        <w:trPr>
          <w:trHeight w:val="740"/>
        </w:trPr>
        <w:tc>
          <w:tcPr>
            <w:tcW w:w="1291" w:type="dxa"/>
          </w:tcPr>
          <w:p w14:paraId="0A26E003"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06C831F"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1972</w:t>
            </w:r>
          </w:p>
        </w:tc>
        <w:tc>
          <w:tcPr>
            <w:tcW w:w="4372" w:type="dxa"/>
          </w:tcPr>
          <w:p w14:paraId="2DEF004C" w14:textId="77777777" w:rsidR="00B36505" w:rsidRPr="00B36505" w:rsidRDefault="00B36505" w:rsidP="00B36505">
            <w:pPr>
              <w:widowControl w:val="0"/>
              <w:autoSpaceDE w:val="0"/>
              <w:autoSpaceDN w:val="0"/>
              <w:spacing w:before="159" w:after="0" w:line="240" w:lineRule="auto"/>
              <w:ind w:left="292" w:hanging="3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adult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return.</w:t>
            </w:r>
          </w:p>
        </w:tc>
        <w:tc>
          <w:tcPr>
            <w:tcW w:w="3905" w:type="dxa"/>
          </w:tcPr>
          <w:p w14:paraId="44EB3AC0" w14:textId="77777777" w:rsidR="00B36505" w:rsidRPr="00B36505" w:rsidRDefault="00B36505" w:rsidP="00B36505">
            <w:pPr>
              <w:widowControl w:val="0"/>
              <w:autoSpaceDE w:val="0"/>
              <w:autoSpaceDN w:val="0"/>
              <w:spacing w:before="56" w:after="0" w:line="240" w:lineRule="auto"/>
              <w:ind w:left="160" w:right="162"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 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adult </w:t>
            </w:r>
            <w:r w:rsidRPr="00B36505">
              <w:rPr>
                <w:rFonts w:ascii="Times New Roman" w:eastAsia="Times New Roman" w:hAnsi="Times New Roman" w:cs="Times New Roman"/>
                <w:spacing w:val="-2"/>
                <w:kern w:val="0"/>
                <w:sz w:val="18"/>
                <w:szCs w:val="22"/>
                <w:lang w:eastAsia="en-US"/>
                <w14:ligatures w14:val="none"/>
              </w:rPr>
              <w:t>return.</w:t>
            </w:r>
          </w:p>
        </w:tc>
        <w:tc>
          <w:tcPr>
            <w:tcW w:w="1587" w:type="dxa"/>
          </w:tcPr>
          <w:p w14:paraId="0F39BB1C"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4CBCF1B" w14:textId="77777777" w:rsidR="00B36505" w:rsidRPr="00B36505" w:rsidRDefault="00B36505" w:rsidP="00B36505">
            <w:pPr>
              <w:widowControl w:val="0"/>
              <w:autoSpaceDE w:val="0"/>
              <w:autoSpaceDN w:val="0"/>
              <w:spacing w:before="1"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09D4FF8D" w14:textId="77777777" w:rsidR="00B36505" w:rsidRPr="00B36505" w:rsidRDefault="00B36505" w:rsidP="00B36505">
            <w:pPr>
              <w:widowControl w:val="0"/>
              <w:autoSpaceDE w:val="0"/>
              <w:autoSpaceDN w:val="0"/>
              <w:spacing w:before="160" w:after="0" w:line="207" w:lineRule="exact"/>
              <w:ind w:left="11"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Durley</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1971;</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Durley</w:t>
            </w:r>
          </w:p>
          <w:p w14:paraId="4B5C754D" w14:textId="77777777" w:rsidR="00B36505" w:rsidRPr="00B36505" w:rsidRDefault="00B36505" w:rsidP="00B36505">
            <w:pPr>
              <w:widowControl w:val="0"/>
              <w:autoSpaceDE w:val="0"/>
              <w:autoSpaceDN w:val="0"/>
              <w:spacing w:after="0" w:line="207" w:lineRule="exact"/>
              <w:ind w:left="1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Seibel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1972</w:t>
            </w:r>
          </w:p>
        </w:tc>
      </w:tr>
      <w:tr w:rsidR="00B36505" w:rsidRPr="00B36505" w14:paraId="6A030F11" w14:textId="77777777" w:rsidTr="00BD008A">
        <w:trPr>
          <w:trHeight w:val="948"/>
        </w:trPr>
        <w:tc>
          <w:tcPr>
            <w:tcW w:w="1291" w:type="dxa"/>
          </w:tcPr>
          <w:p w14:paraId="4A8D72EA"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2F7E639C"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1973</w:t>
            </w:r>
          </w:p>
        </w:tc>
        <w:tc>
          <w:tcPr>
            <w:tcW w:w="4372" w:type="dxa"/>
          </w:tcPr>
          <w:p w14:paraId="1EC02107"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BBFDCB7" w14:textId="77777777" w:rsidR="00B36505" w:rsidRPr="00B36505" w:rsidRDefault="00B36505" w:rsidP="00B36505">
            <w:pPr>
              <w:widowControl w:val="0"/>
              <w:autoSpaceDE w:val="0"/>
              <w:autoSpaceDN w:val="0"/>
              <w:spacing w:before="1" w:after="0" w:line="240" w:lineRule="auto"/>
              <w:ind w:left="571" w:right="176" w:hanging="37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index-weighted pre-emergent fry index and total adult return.</w:t>
            </w:r>
          </w:p>
        </w:tc>
        <w:tc>
          <w:tcPr>
            <w:tcW w:w="3905" w:type="dxa"/>
          </w:tcPr>
          <w:p w14:paraId="1A8323C9" w14:textId="77777777" w:rsidR="00B36505" w:rsidRPr="00B36505" w:rsidRDefault="00B36505" w:rsidP="00B36505">
            <w:pPr>
              <w:widowControl w:val="0"/>
              <w:autoSpaceDE w:val="0"/>
              <w:autoSpaceDN w:val="0"/>
              <w:spacing w:before="56" w:after="0" w:line="240" w:lineRule="auto"/>
              <w:ind w:left="127" w:right="1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 linear regression of escapement-weighted pre-emergent fry index and total adult return. Forecast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down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due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colder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than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marine water temps.</w:t>
            </w:r>
          </w:p>
        </w:tc>
        <w:tc>
          <w:tcPr>
            <w:tcW w:w="1587" w:type="dxa"/>
          </w:tcPr>
          <w:p w14:paraId="34009E8D"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16CF5A79"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2BCE7FDE"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C0C2C0F" w14:textId="77777777" w:rsidR="00B36505" w:rsidRPr="00B36505" w:rsidRDefault="00B36505" w:rsidP="00B36505">
            <w:pPr>
              <w:widowControl w:val="0"/>
              <w:autoSpaceDE w:val="0"/>
              <w:autoSpaceDN w:val="0"/>
              <w:spacing w:before="1" w:after="0" w:line="240" w:lineRule="auto"/>
              <w:ind w:left="692" w:hanging="53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Durley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1972;</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Durley </w:t>
            </w:r>
            <w:r w:rsidRPr="00B36505">
              <w:rPr>
                <w:rFonts w:ascii="Times New Roman" w:eastAsia="Times New Roman" w:hAnsi="Times New Roman" w:cs="Times New Roman"/>
                <w:spacing w:val="-2"/>
                <w:kern w:val="0"/>
                <w:sz w:val="18"/>
                <w:szCs w:val="22"/>
                <w:lang w:eastAsia="en-US"/>
                <w14:ligatures w14:val="none"/>
              </w:rPr>
              <w:t>1973a</w:t>
            </w:r>
          </w:p>
        </w:tc>
      </w:tr>
      <w:tr w:rsidR="00B36505" w:rsidRPr="00B36505" w14:paraId="08859DB1" w14:textId="77777777" w:rsidTr="00BD008A">
        <w:trPr>
          <w:trHeight w:val="947"/>
        </w:trPr>
        <w:tc>
          <w:tcPr>
            <w:tcW w:w="1291" w:type="dxa"/>
          </w:tcPr>
          <w:p w14:paraId="1265F44B"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6C59910C"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1974</w:t>
            </w:r>
          </w:p>
        </w:tc>
        <w:tc>
          <w:tcPr>
            <w:tcW w:w="4372" w:type="dxa"/>
          </w:tcPr>
          <w:p w14:paraId="431E7537" w14:textId="77777777" w:rsidR="00B36505" w:rsidRPr="00B36505" w:rsidRDefault="00B36505" w:rsidP="00B36505">
            <w:pPr>
              <w:widowControl w:val="0"/>
              <w:autoSpaceDE w:val="0"/>
              <w:autoSpaceDN w:val="0"/>
              <w:spacing w:before="159" w:after="0" w:line="240" w:lineRule="auto"/>
              <w:ind w:left="160" w:right="136"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unweighted pre-emergent fry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spring</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(Mar.–May)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 at Ketchikan, and total adult return.</w:t>
            </w:r>
          </w:p>
        </w:tc>
        <w:tc>
          <w:tcPr>
            <w:tcW w:w="3905" w:type="dxa"/>
          </w:tcPr>
          <w:p w14:paraId="0283A290" w14:textId="77777777" w:rsidR="00B36505" w:rsidRPr="00B36505" w:rsidRDefault="00B36505" w:rsidP="00B36505">
            <w:pPr>
              <w:widowControl w:val="0"/>
              <w:autoSpaceDE w:val="0"/>
              <w:autoSpaceDN w:val="0"/>
              <w:spacing w:before="56" w:after="0" w:line="240" w:lineRule="auto"/>
              <w:ind w:left="347" w:right="350"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 pre-emergent fry index, spring (Mar.–May)</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estuary</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 Juneau-Sitka, and total adult return.</w:t>
            </w:r>
          </w:p>
        </w:tc>
        <w:tc>
          <w:tcPr>
            <w:tcW w:w="1587" w:type="dxa"/>
          </w:tcPr>
          <w:p w14:paraId="0F003127"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156A598C"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2BFA1911"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4A06669" w14:textId="77777777" w:rsidR="00B36505" w:rsidRPr="00B36505" w:rsidRDefault="00B36505" w:rsidP="00B36505">
            <w:pPr>
              <w:widowControl w:val="0"/>
              <w:autoSpaceDE w:val="0"/>
              <w:autoSpaceDN w:val="0"/>
              <w:spacing w:before="1" w:after="0" w:line="240" w:lineRule="auto"/>
              <w:ind w:left="419" w:right="372" w:hanging="3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Durley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1973b; Durley</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1973c</w:t>
            </w:r>
          </w:p>
        </w:tc>
      </w:tr>
      <w:tr w:rsidR="00B36505" w:rsidRPr="00B36505" w14:paraId="5AE28CAE" w14:textId="77777777" w:rsidTr="00BD008A">
        <w:trPr>
          <w:trHeight w:val="947"/>
        </w:trPr>
        <w:tc>
          <w:tcPr>
            <w:tcW w:w="1291" w:type="dxa"/>
          </w:tcPr>
          <w:p w14:paraId="08FF5716"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46BC9AEB"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1975</w:t>
            </w:r>
          </w:p>
        </w:tc>
        <w:tc>
          <w:tcPr>
            <w:tcW w:w="4372" w:type="dxa"/>
          </w:tcPr>
          <w:p w14:paraId="4C8FFE7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B22E870" w14:textId="77777777" w:rsidR="00B36505" w:rsidRPr="00B36505" w:rsidRDefault="00B36505" w:rsidP="00B36505">
            <w:pPr>
              <w:widowControl w:val="0"/>
              <w:autoSpaceDE w:val="0"/>
              <w:autoSpaceDN w:val="0"/>
              <w:spacing w:before="1" w:after="0" w:line="240" w:lineRule="auto"/>
              <w:ind w:left="1201" w:hanging="104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unweighted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total adult return.</w:t>
            </w:r>
          </w:p>
        </w:tc>
        <w:tc>
          <w:tcPr>
            <w:tcW w:w="3905" w:type="dxa"/>
          </w:tcPr>
          <w:p w14:paraId="153BE12A" w14:textId="77777777" w:rsidR="00B36505" w:rsidRPr="00B36505" w:rsidRDefault="00B36505" w:rsidP="00B36505">
            <w:pPr>
              <w:widowControl w:val="0"/>
              <w:autoSpaceDE w:val="0"/>
              <w:autoSpaceDN w:val="0"/>
              <w:spacing w:before="56" w:after="0" w:line="240" w:lineRule="auto"/>
              <w:ind w:left="409" w:right="413" w:firstLine="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mean</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 temperature (Apr.–Aug.) at 7 locations in NSEAK, and total adult return.</w:t>
            </w:r>
          </w:p>
        </w:tc>
        <w:tc>
          <w:tcPr>
            <w:tcW w:w="1587" w:type="dxa"/>
          </w:tcPr>
          <w:p w14:paraId="3539BEE2"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035CA78B" w14:textId="77777777" w:rsidR="00B36505" w:rsidRPr="00B36505" w:rsidRDefault="00B36505" w:rsidP="00B36505">
            <w:pPr>
              <w:widowControl w:val="0"/>
              <w:autoSpaceDE w:val="0"/>
              <w:autoSpaceDN w:val="0"/>
              <w:spacing w:after="0" w:line="240" w:lineRule="auto"/>
              <w:ind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14941EE5"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171EECB" w14:textId="77777777" w:rsidR="00B36505" w:rsidRPr="00B36505" w:rsidRDefault="00B36505" w:rsidP="00B36505">
            <w:pPr>
              <w:widowControl w:val="0"/>
              <w:autoSpaceDE w:val="0"/>
              <w:autoSpaceDN w:val="0"/>
              <w:spacing w:before="1" w:after="0" w:line="240" w:lineRule="auto"/>
              <w:ind w:left="459" w:right="363" w:hanging="8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Larson 1975</w:t>
            </w:r>
          </w:p>
        </w:tc>
      </w:tr>
      <w:tr w:rsidR="00B36505" w:rsidRPr="00B36505" w14:paraId="24ACFB50" w14:textId="77777777" w:rsidTr="00BD008A">
        <w:trPr>
          <w:trHeight w:val="948"/>
        </w:trPr>
        <w:tc>
          <w:tcPr>
            <w:tcW w:w="1291" w:type="dxa"/>
          </w:tcPr>
          <w:p w14:paraId="403BCC1F"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5112A417"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1976</w:t>
            </w:r>
          </w:p>
        </w:tc>
        <w:tc>
          <w:tcPr>
            <w:tcW w:w="4372" w:type="dxa"/>
          </w:tcPr>
          <w:p w14:paraId="532DF699" w14:textId="77777777" w:rsidR="00B36505" w:rsidRPr="00B36505" w:rsidRDefault="00B36505" w:rsidP="00B36505">
            <w:pPr>
              <w:widowControl w:val="0"/>
              <w:autoSpaceDE w:val="0"/>
              <w:autoSpaceDN w:val="0"/>
              <w:spacing w:before="159" w:after="0" w:line="240" w:lineRule="auto"/>
              <w:ind w:left="153" w:right="12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abundance,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spring</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(Mar.–May)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 Ketchikan, and total adult return.</w:t>
            </w:r>
          </w:p>
        </w:tc>
        <w:tc>
          <w:tcPr>
            <w:tcW w:w="3905" w:type="dxa"/>
          </w:tcPr>
          <w:p w14:paraId="255A292B" w14:textId="77777777" w:rsidR="00B36505" w:rsidRPr="00B36505" w:rsidRDefault="00B36505" w:rsidP="00B36505">
            <w:pPr>
              <w:widowControl w:val="0"/>
              <w:autoSpaceDE w:val="0"/>
              <w:autoSpaceDN w:val="0"/>
              <w:spacing w:before="56" w:after="0" w:line="240" w:lineRule="auto"/>
              <w:ind w:left="229" w:right="233"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 pre-emergent fry index, air temp (Apr.–Aug.)</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7</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locations</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NSEAK,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 adult return.</w:t>
            </w:r>
          </w:p>
        </w:tc>
        <w:tc>
          <w:tcPr>
            <w:tcW w:w="1587" w:type="dxa"/>
          </w:tcPr>
          <w:p w14:paraId="0EEA2B71"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48915934" w14:textId="77777777" w:rsidR="00B36505" w:rsidRPr="00B36505" w:rsidRDefault="00B36505" w:rsidP="00B36505">
            <w:pPr>
              <w:widowControl w:val="0"/>
              <w:autoSpaceDE w:val="0"/>
              <w:autoSpaceDN w:val="0"/>
              <w:spacing w:after="0" w:line="240" w:lineRule="auto"/>
              <w:ind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0B1800DA"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2E56052" w14:textId="77777777" w:rsidR="00B36505" w:rsidRPr="00B36505" w:rsidRDefault="00B36505" w:rsidP="00B36505">
            <w:pPr>
              <w:widowControl w:val="0"/>
              <w:autoSpaceDE w:val="0"/>
              <w:autoSpaceDN w:val="0"/>
              <w:spacing w:before="1" w:after="0" w:line="240" w:lineRule="auto"/>
              <w:ind w:left="149" w:firstLine="22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 and Larson</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1976a,</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1976b</w:t>
            </w:r>
          </w:p>
        </w:tc>
      </w:tr>
      <w:tr w:rsidR="00B36505" w:rsidRPr="00B36505" w14:paraId="7E1E0984" w14:textId="77777777" w:rsidTr="00BD008A">
        <w:trPr>
          <w:trHeight w:val="944"/>
        </w:trPr>
        <w:tc>
          <w:tcPr>
            <w:tcW w:w="1291" w:type="dxa"/>
            <w:tcBorders>
              <w:bottom w:val="single" w:sz="4" w:space="0" w:color="000000"/>
            </w:tcBorders>
          </w:tcPr>
          <w:p w14:paraId="1B31F785"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6F1596B"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1977</w:t>
            </w:r>
          </w:p>
        </w:tc>
        <w:tc>
          <w:tcPr>
            <w:tcW w:w="4372" w:type="dxa"/>
            <w:tcBorders>
              <w:bottom w:val="single" w:sz="4" w:space="0" w:color="000000"/>
            </w:tcBorders>
          </w:tcPr>
          <w:p w14:paraId="54004F3D" w14:textId="77777777" w:rsidR="00B36505" w:rsidRPr="00B36505" w:rsidRDefault="00B36505" w:rsidP="00B36505">
            <w:pPr>
              <w:widowControl w:val="0"/>
              <w:autoSpaceDE w:val="0"/>
              <w:autoSpaceDN w:val="0"/>
              <w:spacing w:before="159" w:after="0" w:line="240" w:lineRule="auto"/>
              <w:ind w:left="216" w:right="189"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index, spring</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(Mar.–May)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Ketchikan, and total adult return.</w:t>
            </w:r>
          </w:p>
        </w:tc>
        <w:tc>
          <w:tcPr>
            <w:tcW w:w="3905" w:type="dxa"/>
            <w:tcBorders>
              <w:bottom w:val="single" w:sz="4" w:space="0" w:color="000000"/>
            </w:tcBorders>
          </w:tcPr>
          <w:p w14:paraId="2AECAA2F" w14:textId="77777777" w:rsidR="00B36505" w:rsidRPr="00B36505" w:rsidRDefault="00B36505" w:rsidP="00B36505">
            <w:pPr>
              <w:widowControl w:val="0"/>
              <w:autoSpaceDE w:val="0"/>
              <w:autoSpaceDN w:val="0"/>
              <w:spacing w:before="56" w:after="0" w:line="240" w:lineRule="auto"/>
              <w:ind w:left="230" w:right="2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 pre-emergent fry index, air temp (Apr.–Aug.)</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7</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locations</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NSEAK,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 adult return.</w:t>
            </w:r>
          </w:p>
        </w:tc>
        <w:tc>
          <w:tcPr>
            <w:tcW w:w="1587" w:type="dxa"/>
            <w:tcBorders>
              <w:bottom w:val="single" w:sz="4" w:space="0" w:color="000000"/>
            </w:tcBorders>
          </w:tcPr>
          <w:p w14:paraId="54498A71"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450E1D3"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Borders>
              <w:bottom w:val="single" w:sz="4" w:space="0" w:color="000000"/>
            </w:tcBorders>
          </w:tcPr>
          <w:p w14:paraId="4DF42E26"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B9B411F" w14:textId="77777777" w:rsidR="00B36505" w:rsidRPr="00B36505" w:rsidRDefault="00B36505" w:rsidP="00B36505">
            <w:pPr>
              <w:widowControl w:val="0"/>
              <w:autoSpaceDE w:val="0"/>
              <w:autoSpaceDN w:val="0"/>
              <w:spacing w:before="1" w:after="0" w:line="240" w:lineRule="auto"/>
              <w:ind w:left="459" w:right="363" w:hanging="8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Larson 1977</w:t>
            </w:r>
          </w:p>
        </w:tc>
      </w:tr>
    </w:tbl>
    <w:p w14:paraId="61600330" w14:textId="77777777" w:rsidR="00B36505" w:rsidRPr="00B36505" w:rsidRDefault="00B36505" w:rsidP="00B36505">
      <w:pPr>
        <w:widowControl w:val="0"/>
        <w:autoSpaceDE w:val="0"/>
        <w:autoSpaceDN w:val="0"/>
        <w:spacing w:before="44" w:after="0" w:line="240" w:lineRule="auto"/>
        <w:ind w:left="647" w:right="28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continued-</w:t>
      </w:r>
    </w:p>
    <w:p w14:paraId="3B673A8E" w14:textId="77777777" w:rsidR="00B36505" w:rsidRPr="00B36505" w:rsidRDefault="00B36505" w:rsidP="00B36505">
      <w:pPr>
        <w:widowControl w:val="0"/>
        <w:autoSpaceDE w:val="0"/>
        <w:autoSpaceDN w:val="0"/>
        <w:spacing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7"/>
          <w:pgSz w:w="15840" w:h="12240" w:orient="landscape"/>
          <w:pgMar w:top="1360" w:right="1440" w:bottom="280" w:left="1080" w:header="0" w:footer="0" w:gutter="0"/>
          <w:cols w:space="720"/>
        </w:sectPr>
      </w:pPr>
    </w:p>
    <w:p w14:paraId="023E2591"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0288" behindDoc="0" locked="0" layoutInCell="1" allowOverlap="1" wp14:anchorId="5EBECED4" wp14:editId="591172AE">
                <wp:simplePos x="0" y="0"/>
                <wp:positionH relativeFrom="page">
                  <wp:posOffset>449634</wp:posOffset>
                </wp:positionH>
                <wp:positionV relativeFrom="page">
                  <wp:posOffset>3797300</wp:posOffset>
                </wp:positionV>
                <wp:extent cx="194310" cy="17780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5EEB510B" w14:textId="77777777" w:rsidR="00B36505" w:rsidRDefault="00B36505" w:rsidP="00B36505">
                            <w:pPr>
                              <w:pStyle w:val="BodyText"/>
                              <w:spacing w:before="10"/>
                              <w:ind w:left="20"/>
                            </w:pPr>
                            <w:r>
                              <w:rPr>
                                <w:spacing w:val="-5"/>
                              </w:rPr>
                              <w:t>43</w:t>
                            </w:r>
                          </w:p>
                        </w:txbxContent>
                      </wps:txbx>
                      <wps:bodyPr vert="vert" wrap="square" lIns="0" tIns="0" rIns="0" bIns="0" rtlCol="0">
                        <a:noAutofit/>
                      </wps:bodyPr>
                    </wps:wsp>
                  </a:graphicData>
                </a:graphic>
              </wp:anchor>
            </w:drawing>
          </mc:Choice>
          <mc:Fallback>
            <w:pict>
              <v:shape w14:anchorId="5EBECED4" id="Textbox 48" o:spid="_x0000_s1027" type="#_x0000_t202" style="position:absolute;left:0;text-align:left;margin-left:35.4pt;margin-top:299pt;width:15.3pt;height:14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" filled="f" stroked="f">
                <v:textbox style="layout-flow:vertical" inset="0,0,0,0">
                  <w:txbxContent>
                    <w:p w14:paraId="5EEB510B" w14:textId="77777777" w:rsidR="00B36505" w:rsidRDefault="00B36505" w:rsidP="00B36505">
                      <w:pPr>
                        <w:pStyle w:val="BodyText"/>
                        <w:spacing w:before="10"/>
                        <w:ind w:left="20"/>
                      </w:pPr>
                      <w:r>
                        <w:rPr>
                          <w:spacing w:val="-5"/>
                        </w:rPr>
                        <w:t>43</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2</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2533E632"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tblInd w:w="360" w:type="dxa"/>
        <w:tblLayout w:type="fixed"/>
        <w:tblCellMar>
          <w:left w:w="0" w:type="dxa"/>
          <w:right w:w="0" w:type="dxa"/>
        </w:tblCellMar>
        <w:tblLook w:val="01E0" w:firstRow="1" w:lastRow="1" w:firstColumn="1" w:lastColumn="1" w:noHBand="0" w:noVBand="0"/>
      </w:tblPr>
      <w:tblGrid>
        <w:gridCol w:w="1272"/>
        <w:gridCol w:w="4602"/>
        <w:gridCol w:w="3800"/>
        <w:gridCol w:w="1676"/>
        <w:gridCol w:w="1617"/>
      </w:tblGrid>
      <w:tr w:rsidR="00B36505" w:rsidRPr="00B36505" w14:paraId="1AF757DB" w14:textId="77777777" w:rsidTr="00BD008A">
        <w:trPr>
          <w:trHeight w:val="327"/>
        </w:trPr>
        <w:tc>
          <w:tcPr>
            <w:tcW w:w="1272" w:type="dxa"/>
            <w:tcBorders>
              <w:top w:val="single" w:sz="4" w:space="0" w:color="000000"/>
              <w:bottom w:val="single" w:sz="4" w:space="0" w:color="000000"/>
            </w:tcBorders>
          </w:tcPr>
          <w:p w14:paraId="5312E0AF" w14:textId="77777777" w:rsidR="00B36505" w:rsidRPr="00B36505" w:rsidRDefault="00B36505" w:rsidP="00B36505">
            <w:pPr>
              <w:widowControl w:val="0"/>
              <w:autoSpaceDE w:val="0"/>
              <w:autoSpaceDN w:val="0"/>
              <w:spacing w:before="59" w:after="0" w:line="240" w:lineRule="auto"/>
              <w:ind w:left="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4602" w:type="dxa"/>
            <w:tcBorders>
              <w:top w:val="single" w:sz="4" w:space="0" w:color="000000"/>
              <w:bottom w:val="single" w:sz="4" w:space="0" w:color="000000"/>
            </w:tcBorders>
          </w:tcPr>
          <w:p w14:paraId="16428639" w14:textId="77777777" w:rsidR="00B36505" w:rsidRPr="00B36505" w:rsidRDefault="00B36505" w:rsidP="00B36505">
            <w:pPr>
              <w:widowControl w:val="0"/>
              <w:autoSpaceDE w:val="0"/>
              <w:autoSpaceDN w:val="0"/>
              <w:spacing w:before="59" w:after="0" w:line="240" w:lineRule="auto"/>
              <w:ind w:left="59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(SSEAK)</w:t>
            </w:r>
          </w:p>
        </w:tc>
        <w:tc>
          <w:tcPr>
            <w:tcW w:w="3800" w:type="dxa"/>
            <w:tcBorders>
              <w:top w:val="single" w:sz="4" w:space="0" w:color="000000"/>
              <w:bottom w:val="single" w:sz="4" w:space="0" w:color="000000"/>
            </w:tcBorders>
          </w:tcPr>
          <w:p w14:paraId="1123FAB9" w14:textId="77777777" w:rsidR="00B36505" w:rsidRPr="00B36505" w:rsidRDefault="00B36505" w:rsidP="00B36505">
            <w:pPr>
              <w:widowControl w:val="0"/>
              <w:autoSpaceDE w:val="0"/>
              <w:autoSpaceDN w:val="0"/>
              <w:spacing w:before="59" w:after="0" w:line="240" w:lineRule="auto"/>
              <w:ind w:left="14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Northern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(NSEAK)</w:t>
            </w:r>
          </w:p>
        </w:tc>
        <w:tc>
          <w:tcPr>
            <w:tcW w:w="1676" w:type="dxa"/>
            <w:tcBorders>
              <w:top w:val="single" w:sz="4" w:space="0" w:color="000000"/>
              <w:bottom w:val="single" w:sz="4" w:space="0" w:color="000000"/>
            </w:tcBorders>
          </w:tcPr>
          <w:p w14:paraId="2C563FA9" w14:textId="77777777" w:rsidR="00B36505" w:rsidRPr="00B36505" w:rsidRDefault="00B36505" w:rsidP="00B36505">
            <w:pPr>
              <w:widowControl w:val="0"/>
              <w:autoSpaceDE w:val="0"/>
              <w:autoSpaceDN w:val="0"/>
              <w:spacing w:before="59"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1617" w:type="dxa"/>
            <w:tcBorders>
              <w:top w:val="single" w:sz="4" w:space="0" w:color="000000"/>
              <w:bottom w:val="single" w:sz="4" w:space="0" w:color="000000"/>
            </w:tcBorders>
          </w:tcPr>
          <w:p w14:paraId="03D4EF92" w14:textId="77777777" w:rsidR="00B36505" w:rsidRPr="00B36505" w:rsidRDefault="00B36505" w:rsidP="00B36505">
            <w:pPr>
              <w:widowControl w:val="0"/>
              <w:autoSpaceDE w:val="0"/>
              <w:autoSpaceDN w:val="0"/>
              <w:spacing w:before="59" w:after="0" w:line="240" w:lineRule="auto"/>
              <w:ind w:left="4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3C03CD9E" w14:textId="77777777" w:rsidTr="00BD008A">
        <w:trPr>
          <w:trHeight w:val="537"/>
        </w:trPr>
        <w:tc>
          <w:tcPr>
            <w:tcW w:w="1272" w:type="dxa"/>
            <w:tcBorders>
              <w:top w:val="single" w:sz="4" w:space="0" w:color="000000"/>
            </w:tcBorders>
          </w:tcPr>
          <w:p w14:paraId="1DF23FA8" w14:textId="77777777" w:rsidR="00B36505" w:rsidRPr="00B36505" w:rsidRDefault="00B36505" w:rsidP="00B36505">
            <w:pPr>
              <w:widowControl w:val="0"/>
              <w:autoSpaceDE w:val="0"/>
              <w:autoSpaceDN w:val="0"/>
              <w:spacing w:before="163"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1978</w:t>
            </w:r>
          </w:p>
        </w:tc>
        <w:tc>
          <w:tcPr>
            <w:tcW w:w="4602" w:type="dxa"/>
            <w:tcBorders>
              <w:top w:val="single" w:sz="4" w:space="0" w:color="000000"/>
            </w:tcBorders>
          </w:tcPr>
          <w:p w14:paraId="7180D45D" w14:textId="77777777" w:rsidR="00B36505" w:rsidRPr="00B36505" w:rsidRDefault="00B36505" w:rsidP="00B36505">
            <w:pPr>
              <w:widowControl w:val="0"/>
              <w:autoSpaceDE w:val="0"/>
              <w:autoSpaceDN w:val="0"/>
              <w:spacing w:before="60" w:after="0" w:line="240" w:lineRule="auto"/>
              <w:ind w:left="799" w:hanging="453"/>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parent-year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 winter air temperatures, and adult returns.</w:t>
            </w:r>
          </w:p>
        </w:tc>
        <w:tc>
          <w:tcPr>
            <w:tcW w:w="3800" w:type="dxa"/>
            <w:tcBorders>
              <w:top w:val="single" w:sz="4" w:space="0" w:color="000000"/>
            </w:tcBorders>
          </w:tcPr>
          <w:p w14:paraId="765FE6CC" w14:textId="77777777" w:rsidR="00B36505" w:rsidRPr="00B36505" w:rsidRDefault="00B36505" w:rsidP="00B36505">
            <w:pPr>
              <w:widowControl w:val="0"/>
              <w:autoSpaceDE w:val="0"/>
              <w:autoSpaceDN w:val="0"/>
              <w:spacing w:before="60" w:after="0" w:line="240" w:lineRule="auto"/>
              <w:ind w:left="1648" w:hanging="1382"/>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Parent-year</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return </w:t>
            </w:r>
            <w:r w:rsidRPr="00B36505">
              <w:rPr>
                <w:rFonts w:ascii="Times New Roman" w:eastAsia="Times New Roman" w:hAnsi="Times New Roman" w:cs="Times New Roman"/>
                <w:spacing w:val="-2"/>
                <w:kern w:val="0"/>
                <w:sz w:val="18"/>
                <w:szCs w:val="22"/>
                <w:lang w:eastAsia="en-US"/>
                <w14:ligatures w14:val="none"/>
              </w:rPr>
              <w:t>ratios.</w:t>
            </w:r>
          </w:p>
        </w:tc>
        <w:tc>
          <w:tcPr>
            <w:tcW w:w="1676" w:type="dxa"/>
            <w:tcBorders>
              <w:top w:val="single" w:sz="4" w:space="0" w:color="000000"/>
            </w:tcBorders>
          </w:tcPr>
          <w:p w14:paraId="5826196B" w14:textId="77777777" w:rsidR="00B36505" w:rsidRPr="00B36505" w:rsidRDefault="00B36505" w:rsidP="00B36505">
            <w:pPr>
              <w:widowControl w:val="0"/>
              <w:autoSpaceDE w:val="0"/>
              <w:autoSpaceDN w:val="0"/>
              <w:spacing w:before="163"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Borders>
              <w:top w:val="single" w:sz="4" w:space="0" w:color="000000"/>
            </w:tcBorders>
          </w:tcPr>
          <w:p w14:paraId="48A9FAB5" w14:textId="77777777" w:rsidR="00B36505" w:rsidRPr="00B36505" w:rsidRDefault="00B36505" w:rsidP="00B36505">
            <w:pPr>
              <w:widowControl w:val="0"/>
              <w:autoSpaceDE w:val="0"/>
              <w:autoSpaceDN w:val="0"/>
              <w:spacing w:before="163" w:after="0" w:line="240" w:lineRule="auto"/>
              <w:ind w:left="4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w:t>
            </w:r>
            <w:r w:rsidRPr="00B36505">
              <w:rPr>
                <w:rFonts w:ascii="Times New Roman" w:eastAsia="Times New Roman" w:hAnsi="Times New Roman" w:cs="Times New Roman"/>
                <w:spacing w:val="-4"/>
                <w:kern w:val="0"/>
                <w:sz w:val="18"/>
                <w:szCs w:val="22"/>
                <w:lang w:eastAsia="en-US"/>
                <w14:ligatures w14:val="none"/>
              </w:rPr>
              <w:t xml:space="preserve"> 1978</w:t>
            </w:r>
          </w:p>
        </w:tc>
      </w:tr>
      <w:tr w:rsidR="00B36505" w:rsidRPr="00B36505" w14:paraId="4E946E9A" w14:textId="77777777" w:rsidTr="00BD008A">
        <w:trPr>
          <w:trHeight w:val="740"/>
        </w:trPr>
        <w:tc>
          <w:tcPr>
            <w:tcW w:w="1272" w:type="dxa"/>
          </w:tcPr>
          <w:p w14:paraId="78F3F465"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1F3CA44" w14:textId="77777777" w:rsidR="00B36505" w:rsidRPr="00B36505" w:rsidRDefault="00B36505" w:rsidP="00B36505">
            <w:pPr>
              <w:widowControl w:val="0"/>
              <w:autoSpaceDE w:val="0"/>
              <w:autoSpaceDN w:val="0"/>
              <w:spacing w:before="1"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1979</w:t>
            </w:r>
          </w:p>
        </w:tc>
        <w:tc>
          <w:tcPr>
            <w:tcW w:w="4602" w:type="dxa"/>
          </w:tcPr>
          <w:p w14:paraId="40A36B0B" w14:textId="77777777" w:rsidR="00B36505" w:rsidRPr="00B36505" w:rsidRDefault="00B36505" w:rsidP="00B36505">
            <w:pPr>
              <w:widowControl w:val="0"/>
              <w:autoSpaceDE w:val="0"/>
              <w:autoSpaceDN w:val="0"/>
              <w:spacing w:before="56" w:after="0" w:line="240" w:lineRule="auto"/>
              <w:ind w:left="169" w:right="155" w:hanging="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unweighted pre-emergent fry index,</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annual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15</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located throughout Southeast Alaska, and index of fry fitness.</w:t>
            </w:r>
          </w:p>
        </w:tc>
        <w:tc>
          <w:tcPr>
            <w:tcW w:w="3800" w:type="dxa"/>
          </w:tcPr>
          <w:p w14:paraId="584E64C1" w14:textId="77777777" w:rsidR="00B36505" w:rsidRPr="00B36505" w:rsidRDefault="00B36505" w:rsidP="00B36505">
            <w:pPr>
              <w:widowControl w:val="0"/>
              <w:autoSpaceDE w:val="0"/>
              <w:autoSpaceDN w:val="0"/>
              <w:spacing w:before="56" w:after="0" w:line="240" w:lineRule="auto"/>
              <w:ind w:left="184" w:right="240" w:firstLine="30"/>
              <w:jc w:val="both"/>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annual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15 stations located throughout Southeast Alaska.</w:t>
            </w:r>
          </w:p>
        </w:tc>
        <w:tc>
          <w:tcPr>
            <w:tcW w:w="1676" w:type="dxa"/>
          </w:tcPr>
          <w:p w14:paraId="527C1F32"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EC5AE42" w14:textId="77777777" w:rsidR="00B36505" w:rsidRPr="00B36505" w:rsidRDefault="00B36505" w:rsidP="00B36505">
            <w:pPr>
              <w:widowControl w:val="0"/>
              <w:autoSpaceDE w:val="0"/>
              <w:autoSpaceDN w:val="0"/>
              <w:spacing w:before="1"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00BB05C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1DA4BA3" w14:textId="77777777" w:rsidR="00B36505" w:rsidRPr="00B36505" w:rsidRDefault="00B36505" w:rsidP="00B36505">
            <w:pPr>
              <w:widowControl w:val="0"/>
              <w:autoSpaceDE w:val="0"/>
              <w:autoSpaceDN w:val="0"/>
              <w:spacing w:before="1" w:after="0" w:line="240" w:lineRule="auto"/>
              <w:ind w:left="4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1979</w:t>
            </w:r>
          </w:p>
        </w:tc>
      </w:tr>
      <w:tr w:rsidR="00B36505" w:rsidRPr="00B36505" w14:paraId="1B8EE62D" w14:textId="77777777" w:rsidTr="00BD008A">
        <w:trPr>
          <w:trHeight w:val="741"/>
        </w:trPr>
        <w:tc>
          <w:tcPr>
            <w:tcW w:w="1272" w:type="dxa"/>
          </w:tcPr>
          <w:p w14:paraId="2F63ECBD"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277DE847" w14:textId="77777777" w:rsidR="00B36505" w:rsidRPr="00B36505" w:rsidRDefault="00B36505" w:rsidP="00B36505">
            <w:pPr>
              <w:widowControl w:val="0"/>
              <w:autoSpaceDE w:val="0"/>
              <w:autoSpaceDN w:val="0"/>
              <w:spacing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1980</w:t>
            </w:r>
          </w:p>
        </w:tc>
        <w:tc>
          <w:tcPr>
            <w:tcW w:w="4602" w:type="dxa"/>
          </w:tcPr>
          <w:p w14:paraId="2444A890" w14:textId="77777777" w:rsidR="00B36505" w:rsidRPr="00B36505" w:rsidRDefault="00B36505" w:rsidP="00B36505">
            <w:pPr>
              <w:widowControl w:val="0"/>
              <w:autoSpaceDE w:val="0"/>
              <w:autoSpaceDN w:val="0"/>
              <w:spacing w:before="56" w:after="0" w:line="240" w:lineRule="auto"/>
              <w:ind w:left="135" w:right="12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index, average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January-February</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several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 in SSEAK, and parent-year escapements.</w:t>
            </w:r>
          </w:p>
        </w:tc>
        <w:tc>
          <w:tcPr>
            <w:tcW w:w="3800" w:type="dxa"/>
          </w:tcPr>
          <w:p w14:paraId="79035BB3" w14:textId="77777777" w:rsidR="00B36505" w:rsidRPr="00B36505" w:rsidRDefault="00B36505" w:rsidP="00B36505">
            <w:pPr>
              <w:widowControl w:val="0"/>
              <w:autoSpaceDE w:val="0"/>
              <w:autoSpaceDN w:val="0"/>
              <w:spacing w:before="56" w:after="0" w:line="240" w:lineRule="auto"/>
              <w:ind w:left="185" w:right="239" w:firstLine="29"/>
              <w:jc w:val="both"/>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annual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15 stations located throughout Southeast Alaska.</w:t>
            </w:r>
          </w:p>
        </w:tc>
        <w:tc>
          <w:tcPr>
            <w:tcW w:w="1676" w:type="dxa"/>
          </w:tcPr>
          <w:p w14:paraId="10E1D57F"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2C8192A" w14:textId="77777777" w:rsidR="00B36505" w:rsidRPr="00B36505" w:rsidRDefault="00B36505" w:rsidP="00B36505">
            <w:pPr>
              <w:widowControl w:val="0"/>
              <w:autoSpaceDE w:val="0"/>
              <w:autoSpaceDN w:val="0"/>
              <w:spacing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117A4AA9" w14:textId="77777777" w:rsidR="00B36505" w:rsidRPr="00B36505" w:rsidRDefault="00B36505" w:rsidP="00B36505">
            <w:pPr>
              <w:widowControl w:val="0"/>
              <w:autoSpaceDE w:val="0"/>
              <w:autoSpaceDN w:val="0"/>
              <w:spacing w:before="160" w:after="0" w:line="240" w:lineRule="auto"/>
              <w:ind w:left="223" w:right="171"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1980</w:t>
            </w:r>
          </w:p>
        </w:tc>
      </w:tr>
      <w:tr w:rsidR="00B36505" w:rsidRPr="00B36505" w14:paraId="642A6026" w14:textId="77777777" w:rsidTr="00BD008A">
        <w:trPr>
          <w:trHeight w:val="741"/>
        </w:trPr>
        <w:tc>
          <w:tcPr>
            <w:tcW w:w="1272" w:type="dxa"/>
          </w:tcPr>
          <w:p w14:paraId="54210957"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27022E7" w14:textId="77777777" w:rsidR="00B36505" w:rsidRPr="00B36505" w:rsidRDefault="00B36505" w:rsidP="00B36505">
            <w:pPr>
              <w:widowControl w:val="0"/>
              <w:autoSpaceDE w:val="0"/>
              <w:autoSpaceDN w:val="0"/>
              <w:spacing w:before="1"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1981</w:t>
            </w:r>
          </w:p>
        </w:tc>
        <w:tc>
          <w:tcPr>
            <w:tcW w:w="4602" w:type="dxa"/>
          </w:tcPr>
          <w:p w14:paraId="72F7B8A7" w14:textId="77777777" w:rsidR="00B36505" w:rsidRPr="00B36505" w:rsidRDefault="00B36505" w:rsidP="00B36505">
            <w:pPr>
              <w:widowControl w:val="0"/>
              <w:autoSpaceDE w:val="0"/>
              <w:autoSpaceDN w:val="0"/>
              <w:spacing w:before="56" w:after="0" w:line="240" w:lineRule="auto"/>
              <w:ind w:left="174" w:right="16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August, November–February, and spring air temperatures for several stations in SSEAK.</w:t>
            </w:r>
          </w:p>
        </w:tc>
        <w:tc>
          <w:tcPr>
            <w:tcW w:w="3800" w:type="dxa"/>
          </w:tcPr>
          <w:p w14:paraId="2473DC79" w14:textId="77777777" w:rsidR="00B36505" w:rsidRPr="00B36505" w:rsidRDefault="00B36505" w:rsidP="00B36505">
            <w:pPr>
              <w:widowControl w:val="0"/>
              <w:autoSpaceDE w:val="0"/>
              <w:autoSpaceDN w:val="0"/>
              <w:spacing w:before="56" w:after="0" w:line="240" w:lineRule="auto"/>
              <w:ind w:left="82" w:right="1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index of spring environmental conditions in NSEAK.</w:t>
            </w:r>
          </w:p>
        </w:tc>
        <w:tc>
          <w:tcPr>
            <w:tcW w:w="1676" w:type="dxa"/>
          </w:tcPr>
          <w:p w14:paraId="0BDDE6E7"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5AEFD055" w14:textId="77777777" w:rsidR="00B36505" w:rsidRPr="00B36505" w:rsidRDefault="00B36505" w:rsidP="00B36505">
            <w:pPr>
              <w:widowControl w:val="0"/>
              <w:autoSpaceDE w:val="0"/>
              <w:autoSpaceDN w:val="0"/>
              <w:spacing w:before="1" w:after="0" w:line="240" w:lineRule="auto"/>
              <w:ind w:left="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3D18315C" w14:textId="77777777" w:rsidR="00B36505" w:rsidRPr="00B36505" w:rsidRDefault="00B36505" w:rsidP="00B36505">
            <w:pPr>
              <w:widowControl w:val="0"/>
              <w:autoSpaceDE w:val="0"/>
              <w:autoSpaceDN w:val="0"/>
              <w:spacing w:before="160" w:after="0" w:line="240" w:lineRule="auto"/>
              <w:ind w:left="223" w:right="171"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1981</w:t>
            </w:r>
          </w:p>
        </w:tc>
      </w:tr>
      <w:tr w:rsidR="00B36505" w:rsidRPr="00B36505" w14:paraId="69B9E807" w14:textId="77777777" w:rsidTr="00BD008A">
        <w:trPr>
          <w:trHeight w:val="741"/>
        </w:trPr>
        <w:tc>
          <w:tcPr>
            <w:tcW w:w="1272" w:type="dxa"/>
          </w:tcPr>
          <w:p w14:paraId="48B787D1"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3E239FD" w14:textId="77777777" w:rsidR="00B36505" w:rsidRPr="00B36505" w:rsidRDefault="00B36505" w:rsidP="00B36505">
            <w:pPr>
              <w:widowControl w:val="0"/>
              <w:autoSpaceDE w:val="0"/>
              <w:autoSpaceDN w:val="0"/>
              <w:spacing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1982</w:t>
            </w:r>
          </w:p>
        </w:tc>
        <w:tc>
          <w:tcPr>
            <w:tcW w:w="4602" w:type="dxa"/>
          </w:tcPr>
          <w:p w14:paraId="58D76950" w14:textId="77777777" w:rsidR="00B36505" w:rsidRPr="00B36505" w:rsidRDefault="00B36505" w:rsidP="00B36505">
            <w:pPr>
              <w:widowControl w:val="0"/>
              <w:autoSpaceDE w:val="0"/>
              <w:autoSpaceDN w:val="0"/>
              <w:spacing w:before="56" w:after="0" w:line="240" w:lineRule="auto"/>
              <w:ind w:left="175" w:right="16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August, November–February, and spring air temperatures for several stations in SSEAK.</w:t>
            </w:r>
          </w:p>
        </w:tc>
        <w:tc>
          <w:tcPr>
            <w:tcW w:w="3800" w:type="dxa"/>
          </w:tcPr>
          <w:p w14:paraId="5AF00A10" w14:textId="77777777" w:rsidR="00B36505" w:rsidRPr="00B36505" w:rsidRDefault="00B36505" w:rsidP="00B36505">
            <w:pPr>
              <w:widowControl w:val="0"/>
              <w:autoSpaceDE w:val="0"/>
              <w:autoSpaceDN w:val="0"/>
              <w:spacing w:before="160" w:after="0" w:line="240" w:lineRule="auto"/>
              <w:ind w:left="367" w:hanging="24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 precipitation, and spring air temperatures.</w:t>
            </w:r>
          </w:p>
        </w:tc>
        <w:tc>
          <w:tcPr>
            <w:tcW w:w="1676" w:type="dxa"/>
          </w:tcPr>
          <w:p w14:paraId="45BEE626"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7900D95" w14:textId="77777777" w:rsidR="00B36505" w:rsidRPr="00B36505" w:rsidRDefault="00B36505" w:rsidP="00B36505">
            <w:pPr>
              <w:widowControl w:val="0"/>
              <w:autoSpaceDE w:val="0"/>
              <w:autoSpaceDN w:val="0"/>
              <w:spacing w:after="0" w:line="240" w:lineRule="auto"/>
              <w:ind w:left="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7C65D56E" w14:textId="77777777" w:rsidR="00B36505" w:rsidRPr="00B36505" w:rsidRDefault="00B36505" w:rsidP="00B36505">
            <w:pPr>
              <w:widowControl w:val="0"/>
              <w:autoSpaceDE w:val="0"/>
              <w:autoSpaceDN w:val="0"/>
              <w:spacing w:before="160" w:after="0" w:line="240" w:lineRule="auto"/>
              <w:ind w:left="223" w:right="171"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1982</w:t>
            </w:r>
          </w:p>
        </w:tc>
      </w:tr>
      <w:tr w:rsidR="00B36505" w:rsidRPr="00B36505" w14:paraId="183E97BF" w14:textId="77777777" w:rsidTr="00BD008A">
        <w:trPr>
          <w:trHeight w:val="534"/>
        </w:trPr>
        <w:tc>
          <w:tcPr>
            <w:tcW w:w="1272" w:type="dxa"/>
          </w:tcPr>
          <w:p w14:paraId="1C07332E" w14:textId="77777777" w:rsidR="00B36505" w:rsidRPr="00B36505" w:rsidRDefault="00B36505" w:rsidP="00B36505">
            <w:pPr>
              <w:widowControl w:val="0"/>
              <w:autoSpaceDE w:val="0"/>
              <w:autoSpaceDN w:val="0"/>
              <w:spacing w:before="160"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1983</w:t>
            </w:r>
          </w:p>
        </w:tc>
        <w:tc>
          <w:tcPr>
            <w:tcW w:w="4602" w:type="dxa"/>
          </w:tcPr>
          <w:p w14:paraId="5B432EFF" w14:textId="77777777" w:rsidR="00B36505" w:rsidRPr="00B36505" w:rsidRDefault="00B36505" w:rsidP="00B36505">
            <w:pPr>
              <w:widowControl w:val="0"/>
              <w:autoSpaceDE w:val="0"/>
              <w:autoSpaceDN w:val="0"/>
              <w:spacing w:before="56" w:after="0" w:line="240" w:lineRule="auto"/>
              <w:ind w:left="476" w:hanging="29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with</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rainfall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fall of the parent year, and winter air temperatures.</w:t>
            </w:r>
          </w:p>
        </w:tc>
        <w:tc>
          <w:tcPr>
            <w:tcW w:w="3800" w:type="dxa"/>
          </w:tcPr>
          <w:p w14:paraId="3B6ECAD2" w14:textId="77777777" w:rsidR="00B36505" w:rsidRPr="00B36505" w:rsidRDefault="00B36505" w:rsidP="00B36505">
            <w:pPr>
              <w:widowControl w:val="0"/>
              <w:autoSpaceDE w:val="0"/>
              <w:autoSpaceDN w:val="0"/>
              <w:spacing w:before="56" w:after="0" w:line="240" w:lineRule="auto"/>
              <w:ind w:left="644" w:hanging="43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spring air temperatures.</w:t>
            </w:r>
          </w:p>
        </w:tc>
        <w:tc>
          <w:tcPr>
            <w:tcW w:w="1676" w:type="dxa"/>
          </w:tcPr>
          <w:p w14:paraId="2467C07E" w14:textId="77777777" w:rsidR="00B36505" w:rsidRPr="00B36505" w:rsidRDefault="00B36505" w:rsidP="00B36505">
            <w:pPr>
              <w:widowControl w:val="0"/>
              <w:autoSpaceDE w:val="0"/>
              <w:autoSpaceDN w:val="0"/>
              <w:spacing w:before="160"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3B507252" w14:textId="77777777" w:rsidR="00B36505" w:rsidRPr="00B36505" w:rsidRDefault="00B36505" w:rsidP="00B36505">
            <w:pPr>
              <w:widowControl w:val="0"/>
              <w:autoSpaceDE w:val="0"/>
              <w:autoSpaceDN w:val="0"/>
              <w:spacing w:before="57" w:after="0" w:line="240" w:lineRule="auto"/>
              <w:ind w:left="183" w:right="131" w:firstLine="293"/>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1983a</w:t>
            </w:r>
          </w:p>
        </w:tc>
      </w:tr>
      <w:tr w:rsidR="00B36505" w:rsidRPr="00B36505" w14:paraId="3954E878" w14:textId="77777777" w:rsidTr="00BD008A">
        <w:trPr>
          <w:trHeight w:val="948"/>
        </w:trPr>
        <w:tc>
          <w:tcPr>
            <w:tcW w:w="1272" w:type="dxa"/>
          </w:tcPr>
          <w:p w14:paraId="345039B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4C27487" w14:textId="77777777" w:rsidR="00B36505" w:rsidRPr="00B36505" w:rsidRDefault="00B36505" w:rsidP="00B36505">
            <w:pPr>
              <w:widowControl w:val="0"/>
              <w:autoSpaceDE w:val="0"/>
              <w:autoSpaceDN w:val="0"/>
              <w:spacing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1984</w:t>
            </w:r>
          </w:p>
        </w:tc>
        <w:tc>
          <w:tcPr>
            <w:tcW w:w="4602" w:type="dxa"/>
          </w:tcPr>
          <w:p w14:paraId="32FD131F" w14:textId="77777777" w:rsidR="00B36505" w:rsidRPr="00B36505" w:rsidRDefault="00B36505" w:rsidP="00B36505">
            <w:pPr>
              <w:widowControl w:val="0"/>
              <w:autoSpaceDE w:val="0"/>
              <w:autoSpaceDN w:val="0"/>
              <w:spacing w:before="56" w:after="0" w:line="240" w:lineRule="auto"/>
              <w:ind w:left="165" w:right="155" w:firstLine="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that incorporated parent-year escapements,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parent-year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adjustment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increasing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numbers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females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recent </w:t>
            </w:r>
            <w:r w:rsidRPr="00B36505">
              <w:rPr>
                <w:rFonts w:ascii="Times New Roman" w:eastAsia="Times New Roman" w:hAnsi="Times New Roman" w:cs="Times New Roman"/>
                <w:spacing w:val="-2"/>
                <w:kern w:val="0"/>
                <w:sz w:val="18"/>
                <w:szCs w:val="22"/>
                <w:lang w:eastAsia="en-US"/>
                <w14:ligatures w14:val="none"/>
              </w:rPr>
              <w:t>years.</w:t>
            </w:r>
          </w:p>
        </w:tc>
        <w:tc>
          <w:tcPr>
            <w:tcW w:w="3800" w:type="dxa"/>
          </w:tcPr>
          <w:p w14:paraId="31D348F4" w14:textId="77777777" w:rsidR="00B36505" w:rsidRPr="00B36505" w:rsidRDefault="00B36505" w:rsidP="00B36505">
            <w:pPr>
              <w:widowControl w:val="0"/>
              <w:autoSpaceDE w:val="0"/>
              <w:autoSpaceDN w:val="0"/>
              <w:spacing w:before="160" w:after="0" w:line="240" w:lineRule="auto"/>
              <w:ind w:left="82" w:right="1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that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incorporated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 fry and spring air temperatures at 5 stations in NSEAK.</w:t>
            </w:r>
          </w:p>
        </w:tc>
        <w:tc>
          <w:tcPr>
            <w:tcW w:w="1676" w:type="dxa"/>
          </w:tcPr>
          <w:p w14:paraId="11A2976E"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59801D2" w14:textId="77777777" w:rsidR="00B36505" w:rsidRPr="00B36505" w:rsidRDefault="00B36505" w:rsidP="00B36505">
            <w:pPr>
              <w:widowControl w:val="0"/>
              <w:autoSpaceDE w:val="0"/>
              <w:autoSpaceDN w:val="0"/>
              <w:spacing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538AAB3B"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9D7DD64" w14:textId="77777777" w:rsidR="00B36505" w:rsidRPr="00B36505" w:rsidRDefault="00B36505" w:rsidP="00B36505">
            <w:pPr>
              <w:widowControl w:val="0"/>
              <w:autoSpaceDE w:val="0"/>
              <w:autoSpaceDN w:val="0"/>
              <w:spacing w:after="0" w:line="240" w:lineRule="auto"/>
              <w:ind w:left="178" w:right="126" w:firstLine="29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1983b</w:t>
            </w:r>
          </w:p>
        </w:tc>
      </w:tr>
      <w:tr w:rsidR="00B36505" w:rsidRPr="00B36505" w14:paraId="60EB5E0D" w14:textId="77777777" w:rsidTr="00BD008A">
        <w:trPr>
          <w:trHeight w:val="741"/>
        </w:trPr>
        <w:tc>
          <w:tcPr>
            <w:tcW w:w="1272" w:type="dxa"/>
          </w:tcPr>
          <w:p w14:paraId="096724B4"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54F7D073" w14:textId="77777777" w:rsidR="00B36505" w:rsidRPr="00B36505" w:rsidRDefault="00B36505" w:rsidP="00B36505">
            <w:pPr>
              <w:widowControl w:val="0"/>
              <w:autoSpaceDE w:val="0"/>
              <w:autoSpaceDN w:val="0"/>
              <w:spacing w:before="1"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1985</w:t>
            </w:r>
          </w:p>
        </w:tc>
        <w:tc>
          <w:tcPr>
            <w:tcW w:w="4602" w:type="dxa"/>
          </w:tcPr>
          <w:p w14:paraId="4204BB6C" w14:textId="77777777" w:rsidR="00B36505" w:rsidRPr="00B36505" w:rsidRDefault="00B36505" w:rsidP="00B36505">
            <w:pPr>
              <w:widowControl w:val="0"/>
              <w:autoSpaceDE w:val="0"/>
              <w:autoSpaceDN w:val="0"/>
              <w:spacing w:before="56" w:after="0" w:line="240" w:lineRule="auto"/>
              <w:ind w:left="206" w:right="194"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estimates of parent egg deposition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several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 in SSEAK.</w:t>
            </w:r>
          </w:p>
        </w:tc>
        <w:tc>
          <w:tcPr>
            <w:tcW w:w="3800" w:type="dxa"/>
          </w:tcPr>
          <w:p w14:paraId="4A96EA70" w14:textId="77777777" w:rsidR="00B36505" w:rsidRPr="00B36505" w:rsidRDefault="00B36505" w:rsidP="00B36505">
            <w:pPr>
              <w:widowControl w:val="0"/>
              <w:autoSpaceDE w:val="0"/>
              <w:autoSpaceDN w:val="0"/>
              <w:spacing w:before="56" w:after="0" w:line="240" w:lineRule="auto"/>
              <w:ind w:left="154" w:right="208"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parent-year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spring air temperatures at several stations in NSEAK.</w:t>
            </w:r>
          </w:p>
        </w:tc>
        <w:tc>
          <w:tcPr>
            <w:tcW w:w="1676" w:type="dxa"/>
          </w:tcPr>
          <w:p w14:paraId="1AAC9A1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6AA112B0" w14:textId="77777777" w:rsidR="00B36505" w:rsidRPr="00B36505" w:rsidRDefault="00B36505" w:rsidP="00B36505">
            <w:pPr>
              <w:widowControl w:val="0"/>
              <w:autoSpaceDE w:val="0"/>
              <w:autoSpaceDN w:val="0"/>
              <w:spacing w:before="1" w:after="0" w:line="240" w:lineRule="auto"/>
              <w:ind w:left="7"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4056E711" w14:textId="77777777" w:rsidR="00B36505" w:rsidRPr="00B36505" w:rsidRDefault="00B36505" w:rsidP="00B36505">
            <w:pPr>
              <w:widowControl w:val="0"/>
              <w:autoSpaceDE w:val="0"/>
              <w:autoSpaceDN w:val="0"/>
              <w:spacing w:before="160" w:after="0" w:line="240" w:lineRule="auto"/>
              <w:ind w:left="222" w:right="172"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1985</w:t>
            </w:r>
          </w:p>
        </w:tc>
      </w:tr>
      <w:tr w:rsidR="00B36505" w:rsidRPr="00B36505" w14:paraId="507BAAEF" w14:textId="77777777" w:rsidTr="00BD008A">
        <w:trPr>
          <w:trHeight w:val="1150"/>
        </w:trPr>
        <w:tc>
          <w:tcPr>
            <w:tcW w:w="1272" w:type="dxa"/>
            <w:tcBorders>
              <w:bottom w:val="single" w:sz="4" w:space="0" w:color="000000"/>
            </w:tcBorders>
          </w:tcPr>
          <w:p w14:paraId="4084019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233F15FE"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63B73F6" w14:textId="77777777" w:rsidR="00B36505" w:rsidRPr="00B36505" w:rsidRDefault="00B36505" w:rsidP="00B36505">
            <w:pPr>
              <w:widowControl w:val="0"/>
              <w:autoSpaceDE w:val="0"/>
              <w:autoSpaceDN w:val="0"/>
              <w:spacing w:before="1" w:after="0" w:line="240" w:lineRule="auto"/>
              <w:ind w:left="35"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1986</w:t>
            </w:r>
          </w:p>
        </w:tc>
        <w:tc>
          <w:tcPr>
            <w:tcW w:w="4602" w:type="dxa"/>
            <w:tcBorders>
              <w:bottom w:val="single" w:sz="4" w:space="0" w:color="000000"/>
            </w:tcBorders>
          </w:tcPr>
          <w:p w14:paraId="71DC712A" w14:textId="77777777" w:rsidR="00B36505" w:rsidRPr="00B36505" w:rsidRDefault="00B36505" w:rsidP="00B36505">
            <w:pPr>
              <w:widowControl w:val="0"/>
              <w:autoSpaceDE w:val="0"/>
              <w:autoSpaceDN w:val="0"/>
              <w:spacing w:before="56" w:after="0" w:line="240" w:lineRule="auto"/>
              <w:ind w:left="174" w:right="16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 index, average winter air temperature at several stations in SSEAK, and average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CPUE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weeks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districts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103</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104 seine fishery; latter variable is a measure of the quantity of females in the escapement.</w:t>
            </w:r>
          </w:p>
        </w:tc>
        <w:tc>
          <w:tcPr>
            <w:tcW w:w="3800" w:type="dxa"/>
            <w:tcBorders>
              <w:bottom w:val="single" w:sz="4" w:space="0" w:color="000000"/>
            </w:tcBorders>
          </w:tcPr>
          <w:p w14:paraId="30EE5F6E"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3CFCC83" w14:textId="77777777" w:rsidR="00B36505" w:rsidRPr="00B36505" w:rsidRDefault="00B36505" w:rsidP="00B36505">
            <w:pPr>
              <w:widowControl w:val="0"/>
              <w:autoSpaceDE w:val="0"/>
              <w:autoSpaceDN w:val="0"/>
              <w:spacing w:after="0" w:line="240" w:lineRule="auto"/>
              <w:ind w:left="81" w:right="1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average regional air temperatures during the year fry emerge and outmigrate.</w:t>
            </w:r>
          </w:p>
        </w:tc>
        <w:tc>
          <w:tcPr>
            <w:tcW w:w="1676" w:type="dxa"/>
            <w:tcBorders>
              <w:bottom w:val="single" w:sz="4" w:space="0" w:color="000000"/>
            </w:tcBorders>
          </w:tcPr>
          <w:p w14:paraId="15E5975B"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23EC48C4"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AB03E5A" w14:textId="77777777" w:rsidR="00B36505" w:rsidRPr="00B36505" w:rsidRDefault="00B36505" w:rsidP="00B36505">
            <w:pPr>
              <w:widowControl w:val="0"/>
              <w:autoSpaceDE w:val="0"/>
              <w:autoSpaceDN w:val="0"/>
              <w:spacing w:before="1"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Borders>
              <w:bottom w:val="single" w:sz="4" w:space="0" w:color="000000"/>
            </w:tcBorders>
          </w:tcPr>
          <w:p w14:paraId="1654D08C"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4ED15A22" w14:textId="77777777" w:rsidR="00B36505" w:rsidRPr="00B36505" w:rsidRDefault="00B36505" w:rsidP="00B36505">
            <w:pPr>
              <w:widowControl w:val="0"/>
              <w:autoSpaceDE w:val="0"/>
              <w:autoSpaceDN w:val="0"/>
              <w:spacing w:before="1" w:after="0" w:line="240" w:lineRule="auto"/>
              <w:ind w:left="222" w:right="172"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1986</w:t>
            </w:r>
          </w:p>
        </w:tc>
      </w:tr>
    </w:tbl>
    <w:p w14:paraId="335971D6" w14:textId="77777777" w:rsidR="00B36505" w:rsidRPr="00B36505" w:rsidRDefault="00B36505" w:rsidP="00B36505">
      <w:pPr>
        <w:widowControl w:val="0"/>
        <w:autoSpaceDE w:val="0"/>
        <w:autoSpaceDN w:val="0"/>
        <w:spacing w:before="43" w:after="0" w:line="240" w:lineRule="auto"/>
        <w:ind w:left="647" w:right="28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continued-</w:t>
      </w:r>
    </w:p>
    <w:p w14:paraId="0970DE83" w14:textId="77777777" w:rsidR="00B36505" w:rsidRPr="00B36505" w:rsidRDefault="00B36505" w:rsidP="00B36505">
      <w:pPr>
        <w:widowControl w:val="0"/>
        <w:autoSpaceDE w:val="0"/>
        <w:autoSpaceDN w:val="0"/>
        <w:spacing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8"/>
          <w:pgSz w:w="15840" w:h="12240" w:orient="landscape"/>
          <w:pgMar w:top="1360" w:right="1440" w:bottom="280" w:left="1080" w:header="0" w:footer="0" w:gutter="0"/>
          <w:cols w:space="720"/>
        </w:sectPr>
      </w:pPr>
    </w:p>
    <w:p w14:paraId="4A14EACE"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1312" behindDoc="0" locked="0" layoutInCell="1" allowOverlap="1" wp14:anchorId="0D696AFC" wp14:editId="2039FCFF">
                <wp:simplePos x="0" y="0"/>
                <wp:positionH relativeFrom="page">
                  <wp:posOffset>449634</wp:posOffset>
                </wp:positionH>
                <wp:positionV relativeFrom="page">
                  <wp:posOffset>3797300</wp:posOffset>
                </wp:positionV>
                <wp:extent cx="194310" cy="17780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4B7DCA01" w14:textId="77777777" w:rsidR="00B36505" w:rsidRDefault="00B36505" w:rsidP="00B36505">
                            <w:pPr>
                              <w:pStyle w:val="BodyText"/>
                              <w:spacing w:before="10"/>
                              <w:ind w:left="20"/>
                            </w:pPr>
                            <w:r>
                              <w:rPr>
                                <w:spacing w:val="-5"/>
                              </w:rPr>
                              <w:t>44</w:t>
                            </w:r>
                          </w:p>
                        </w:txbxContent>
                      </wps:txbx>
                      <wps:bodyPr vert="vert" wrap="square" lIns="0" tIns="0" rIns="0" bIns="0" rtlCol="0">
                        <a:noAutofit/>
                      </wps:bodyPr>
                    </wps:wsp>
                  </a:graphicData>
                </a:graphic>
              </wp:anchor>
            </w:drawing>
          </mc:Choice>
          <mc:Fallback>
            <w:pict>
              <v:shape w14:anchorId="0D696AFC" id="Textbox 49" o:spid="_x0000_s1028" type="#_x0000_t202" style="position:absolute;left:0;text-align:left;margin-left:35.4pt;margin-top:299pt;width:15.3pt;height:14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BxH+zp8BAAAtAwAADgAAAAAAAAAAAAAAAAAuAgAAZHJzL2Uyb0RvYy54bWxQSwECLQAUAAYACAAA&#10;ACEAnzwKReEAAAAKAQAADwAAAAAAAAAAAAAAAAD5AwAAZHJzL2Rvd25yZXYueG1sUEsFBgAAAAAE&#10;AAQA8wAAAAcFAAAAAA==&#10;" filled="f" stroked="f">
                <v:textbox style="layout-flow:vertical" inset="0,0,0,0">
                  <w:txbxContent>
                    <w:p w14:paraId="4B7DCA01" w14:textId="77777777" w:rsidR="00B36505" w:rsidRDefault="00B36505" w:rsidP="00B36505">
                      <w:pPr>
                        <w:pStyle w:val="BodyText"/>
                        <w:spacing w:before="10"/>
                        <w:ind w:left="20"/>
                      </w:pPr>
                      <w:r>
                        <w:rPr>
                          <w:spacing w:val="-5"/>
                        </w:rPr>
                        <w:t>44</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3</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1F80C8EA"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tblInd w:w="360" w:type="dxa"/>
        <w:tblLayout w:type="fixed"/>
        <w:tblCellMar>
          <w:left w:w="0" w:type="dxa"/>
          <w:right w:w="0" w:type="dxa"/>
        </w:tblCellMar>
        <w:tblLook w:val="01E0" w:firstRow="1" w:lastRow="1" w:firstColumn="1" w:lastColumn="1" w:noHBand="0" w:noVBand="0"/>
      </w:tblPr>
      <w:tblGrid>
        <w:gridCol w:w="1330"/>
        <w:gridCol w:w="3974"/>
        <w:gridCol w:w="3822"/>
        <w:gridCol w:w="1696"/>
        <w:gridCol w:w="2042"/>
      </w:tblGrid>
      <w:tr w:rsidR="00B36505" w:rsidRPr="00B36505" w14:paraId="085C5070" w14:textId="77777777" w:rsidTr="00BD008A">
        <w:trPr>
          <w:trHeight w:val="327"/>
        </w:trPr>
        <w:tc>
          <w:tcPr>
            <w:tcW w:w="1330" w:type="dxa"/>
            <w:tcBorders>
              <w:top w:val="single" w:sz="4" w:space="0" w:color="000000"/>
              <w:bottom w:val="single" w:sz="4" w:space="0" w:color="000000"/>
            </w:tcBorders>
          </w:tcPr>
          <w:p w14:paraId="2AA877F3" w14:textId="77777777" w:rsidR="00B36505" w:rsidRPr="00B36505" w:rsidRDefault="00B36505" w:rsidP="00B36505">
            <w:pPr>
              <w:widowControl w:val="0"/>
              <w:autoSpaceDE w:val="0"/>
              <w:autoSpaceDN w:val="0"/>
              <w:spacing w:before="59" w:after="0" w:line="240" w:lineRule="auto"/>
              <w:ind w:lef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3974" w:type="dxa"/>
            <w:tcBorders>
              <w:top w:val="single" w:sz="4" w:space="0" w:color="000000"/>
              <w:bottom w:val="single" w:sz="4" w:space="0" w:color="000000"/>
            </w:tcBorders>
          </w:tcPr>
          <w:p w14:paraId="1C0E6EEF" w14:textId="77777777" w:rsidR="00B36505" w:rsidRPr="00B36505" w:rsidRDefault="00B36505" w:rsidP="00B36505">
            <w:pPr>
              <w:widowControl w:val="0"/>
              <w:autoSpaceDE w:val="0"/>
              <w:autoSpaceDN w:val="0"/>
              <w:spacing w:before="59" w:after="0" w:line="240" w:lineRule="auto"/>
              <w:ind w:left="29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(SSEAK)</w:t>
            </w:r>
          </w:p>
        </w:tc>
        <w:tc>
          <w:tcPr>
            <w:tcW w:w="3822" w:type="dxa"/>
            <w:tcBorders>
              <w:top w:val="single" w:sz="4" w:space="0" w:color="000000"/>
              <w:bottom w:val="single" w:sz="4" w:space="0" w:color="000000"/>
            </w:tcBorders>
          </w:tcPr>
          <w:p w14:paraId="70C28F81" w14:textId="77777777" w:rsidR="00B36505" w:rsidRPr="00B36505" w:rsidRDefault="00B36505" w:rsidP="00B36505">
            <w:pPr>
              <w:widowControl w:val="0"/>
              <w:autoSpaceDE w:val="0"/>
              <w:autoSpaceDN w:val="0"/>
              <w:spacing w:before="59" w:after="0" w:line="240" w:lineRule="auto"/>
              <w:ind w:left="172"/>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Northern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(NSEAK)</w:t>
            </w:r>
          </w:p>
        </w:tc>
        <w:tc>
          <w:tcPr>
            <w:tcW w:w="1696" w:type="dxa"/>
            <w:tcBorders>
              <w:top w:val="single" w:sz="4" w:space="0" w:color="000000"/>
              <w:bottom w:val="single" w:sz="4" w:space="0" w:color="000000"/>
            </w:tcBorders>
          </w:tcPr>
          <w:p w14:paraId="7308290B" w14:textId="77777777" w:rsidR="00B36505" w:rsidRPr="00B36505" w:rsidRDefault="00B36505" w:rsidP="00B36505">
            <w:pPr>
              <w:widowControl w:val="0"/>
              <w:autoSpaceDE w:val="0"/>
              <w:autoSpaceDN w:val="0"/>
              <w:spacing w:before="59" w:after="0" w:line="240" w:lineRule="auto"/>
              <w:ind w:left="2"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042" w:type="dxa"/>
            <w:tcBorders>
              <w:top w:val="single" w:sz="4" w:space="0" w:color="000000"/>
              <w:bottom w:val="single" w:sz="4" w:space="0" w:color="000000"/>
            </w:tcBorders>
          </w:tcPr>
          <w:p w14:paraId="1B1B7B77" w14:textId="77777777" w:rsidR="00B36505" w:rsidRPr="00B36505" w:rsidRDefault="00B36505" w:rsidP="00B36505">
            <w:pPr>
              <w:widowControl w:val="0"/>
              <w:autoSpaceDE w:val="0"/>
              <w:autoSpaceDN w:val="0"/>
              <w:spacing w:before="59" w:after="0" w:line="240" w:lineRule="auto"/>
              <w:ind w:right="2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3C2F6374" w14:textId="77777777" w:rsidTr="00BD008A">
        <w:trPr>
          <w:trHeight w:val="1365"/>
        </w:trPr>
        <w:tc>
          <w:tcPr>
            <w:tcW w:w="1330" w:type="dxa"/>
            <w:tcBorders>
              <w:top w:val="single" w:sz="4" w:space="0" w:color="000000"/>
            </w:tcBorders>
          </w:tcPr>
          <w:p w14:paraId="588681B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3B2C6AE8" w14:textId="77777777" w:rsidR="00B36505" w:rsidRPr="00B36505" w:rsidRDefault="00B36505" w:rsidP="00B36505">
            <w:pPr>
              <w:widowControl w:val="0"/>
              <w:autoSpaceDE w:val="0"/>
              <w:autoSpaceDN w:val="0"/>
              <w:spacing w:before="162" w:after="0" w:line="240" w:lineRule="auto"/>
              <w:rPr>
                <w:rFonts w:ascii="Times New Roman" w:eastAsia="Times New Roman" w:hAnsi="Times New Roman" w:cs="Times New Roman"/>
                <w:kern w:val="0"/>
                <w:sz w:val="18"/>
                <w:szCs w:val="22"/>
                <w:lang w:eastAsia="en-US"/>
                <w14:ligatures w14:val="none"/>
              </w:rPr>
            </w:pPr>
          </w:p>
          <w:p w14:paraId="320E1D0D" w14:textId="77777777" w:rsidR="00B36505" w:rsidRPr="00B36505" w:rsidRDefault="00B36505" w:rsidP="00B36505">
            <w:pPr>
              <w:widowControl w:val="0"/>
              <w:autoSpaceDE w:val="0"/>
              <w:autoSpaceDN w:val="0"/>
              <w:spacing w:before="1"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1987</w:t>
            </w:r>
          </w:p>
        </w:tc>
        <w:tc>
          <w:tcPr>
            <w:tcW w:w="3974" w:type="dxa"/>
            <w:tcBorders>
              <w:top w:val="single" w:sz="4" w:space="0" w:color="000000"/>
            </w:tcBorders>
          </w:tcPr>
          <w:p w14:paraId="627D3C3C" w14:textId="77777777" w:rsidR="00B36505" w:rsidRPr="00B36505" w:rsidRDefault="00B36505" w:rsidP="00B36505">
            <w:pPr>
              <w:widowControl w:val="0"/>
              <w:autoSpaceDE w:val="0"/>
              <w:autoSpaceDN w:val="0"/>
              <w:spacing w:before="60" w:after="0" w:line="240" w:lineRule="auto"/>
              <w:ind w:left="163" w:right="125"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on 22 years of data to forecast survival (return/spawner). Variables included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minimum</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temperatures in SSEAK, date of the coldest 15-day moving average over same time period, and a variable related to escapement sex ratios.</w:t>
            </w:r>
          </w:p>
        </w:tc>
        <w:tc>
          <w:tcPr>
            <w:tcW w:w="3822" w:type="dxa"/>
            <w:tcBorders>
              <w:top w:val="single" w:sz="4" w:space="0" w:color="000000"/>
            </w:tcBorders>
          </w:tcPr>
          <w:p w14:paraId="797CB2B1"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3FE03BE4" w14:textId="77777777" w:rsidR="00B36505" w:rsidRPr="00B36505" w:rsidRDefault="00B36505" w:rsidP="00B36505">
            <w:pPr>
              <w:widowControl w:val="0"/>
              <w:autoSpaceDE w:val="0"/>
              <w:autoSpaceDN w:val="0"/>
              <w:spacing w:after="0" w:line="240" w:lineRule="auto"/>
              <w:ind w:left="150" w:right="178"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index</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marine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conditions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 that fry outmigrated.</w:t>
            </w:r>
          </w:p>
        </w:tc>
        <w:tc>
          <w:tcPr>
            <w:tcW w:w="1696" w:type="dxa"/>
            <w:tcBorders>
              <w:top w:val="single" w:sz="4" w:space="0" w:color="000000"/>
            </w:tcBorders>
          </w:tcPr>
          <w:p w14:paraId="186682F5"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2FBA9E69"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255BFED5" w14:textId="77777777" w:rsidR="00B36505" w:rsidRPr="00B36505" w:rsidRDefault="00B36505" w:rsidP="00B36505">
            <w:pPr>
              <w:widowControl w:val="0"/>
              <w:autoSpaceDE w:val="0"/>
              <w:autoSpaceDN w:val="0"/>
              <w:spacing w:after="0" w:line="240" w:lineRule="auto"/>
              <w:ind w:left="2"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Borders>
              <w:top w:val="single" w:sz="4" w:space="0" w:color="000000"/>
            </w:tcBorders>
          </w:tcPr>
          <w:p w14:paraId="554BFF4E"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F8E2994" w14:textId="77777777" w:rsidR="00B36505" w:rsidRPr="00B36505" w:rsidRDefault="00B36505" w:rsidP="00B36505">
            <w:pPr>
              <w:widowControl w:val="0"/>
              <w:autoSpaceDE w:val="0"/>
              <w:autoSpaceDN w:val="0"/>
              <w:spacing w:before="60" w:after="0" w:line="240" w:lineRule="auto"/>
              <w:rPr>
                <w:rFonts w:ascii="Times New Roman" w:eastAsia="Times New Roman" w:hAnsi="Times New Roman" w:cs="Times New Roman"/>
                <w:kern w:val="0"/>
                <w:sz w:val="18"/>
                <w:szCs w:val="22"/>
                <w:lang w:eastAsia="en-US"/>
                <w14:ligatures w14:val="none"/>
              </w:rPr>
            </w:pPr>
          </w:p>
          <w:p w14:paraId="6BDDEF3A" w14:textId="77777777" w:rsidR="00B36505" w:rsidRPr="00B36505" w:rsidRDefault="00B36505" w:rsidP="00B36505">
            <w:pPr>
              <w:widowControl w:val="0"/>
              <w:autoSpaceDE w:val="0"/>
              <w:autoSpaceDN w:val="0"/>
              <w:spacing w:after="0" w:line="240" w:lineRule="auto"/>
              <w:ind w:left="825" w:hanging="60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Hofmeister </w:t>
            </w:r>
            <w:r w:rsidRPr="00B36505">
              <w:rPr>
                <w:rFonts w:ascii="Times New Roman" w:eastAsia="Times New Roman" w:hAnsi="Times New Roman" w:cs="Times New Roman"/>
                <w:spacing w:val="-4"/>
                <w:kern w:val="0"/>
                <w:sz w:val="18"/>
                <w:szCs w:val="22"/>
                <w:lang w:eastAsia="en-US"/>
                <w14:ligatures w14:val="none"/>
              </w:rPr>
              <w:t>1987</w:t>
            </w:r>
          </w:p>
        </w:tc>
      </w:tr>
      <w:tr w:rsidR="00B36505" w:rsidRPr="00B36505" w14:paraId="65B0FA9E" w14:textId="77777777" w:rsidTr="00BD008A">
        <w:trPr>
          <w:trHeight w:val="947"/>
        </w:trPr>
        <w:tc>
          <w:tcPr>
            <w:tcW w:w="1330" w:type="dxa"/>
          </w:tcPr>
          <w:p w14:paraId="01073BD3"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0D8EC999" w14:textId="77777777" w:rsidR="00B36505" w:rsidRPr="00B36505" w:rsidRDefault="00B36505" w:rsidP="00B36505">
            <w:pPr>
              <w:widowControl w:val="0"/>
              <w:autoSpaceDE w:val="0"/>
              <w:autoSpaceDN w:val="0"/>
              <w:spacing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1988</w:t>
            </w:r>
          </w:p>
        </w:tc>
        <w:tc>
          <w:tcPr>
            <w:tcW w:w="3974" w:type="dxa"/>
          </w:tcPr>
          <w:p w14:paraId="39D8B20C" w14:textId="77777777" w:rsidR="00B36505" w:rsidRPr="00B36505" w:rsidRDefault="00B36505" w:rsidP="00B36505">
            <w:pPr>
              <w:widowControl w:val="0"/>
              <w:autoSpaceDE w:val="0"/>
              <w:autoSpaceDN w:val="0"/>
              <w:spacing w:before="56" w:after="0" w:line="240" w:lineRule="auto"/>
              <w:ind w:left="177" w:right="136"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average minimum winter air temperature in SSEAK, date of coldest 15-day</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moving</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over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same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time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period, and the brood year escapement index.</w:t>
            </w:r>
          </w:p>
        </w:tc>
        <w:tc>
          <w:tcPr>
            <w:tcW w:w="3822" w:type="dxa"/>
          </w:tcPr>
          <w:p w14:paraId="493355EE" w14:textId="77777777" w:rsidR="00B36505" w:rsidRPr="00B36505" w:rsidRDefault="00B36505" w:rsidP="00B36505">
            <w:pPr>
              <w:widowControl w:val="0"/>
              <w:autoSpaceDE w:val="0"/>
              <w:autoSpaceDN w:val="0"/>
              <w:spacing w:before="56" w:after="0" w:line="240" w:lineRule="auto"/>
              <w:ind w:left="126" w:right="154"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average minimum winter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SSEAK,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coldest 15-day moving average over the same time period, and brood year escapement index.</w:t>
            </w:r>
          </w:p>
        </w:tc>
        <w:tc>
          <w:tcPr>
            <w:tcW w:w="1696" w:type="dxa"/>
          </w:tcPr>
          <w:p w14:paraId="51746C44"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7A6A609D" w14:textId="77777777" w:rsidR="00B36505" w:rsidRPr="00B36505" w:rsidRDefault="00B36505" w:rsidP="00B36505">
            <w:pPr>
              <w:widowControl w:val="0"/>
              <w:autoSpaceDE w:val="0"/>
              <w:autoSpaceDN w:val="0"/>
              <w:spacing w:after="0" w:line="240" w:lineRule="auto"/>
              <w:ind w:left="3"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5E096729"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9C7811D" w14:textId="77777777" w:rsidR="00B36505" w:rsidRPr="00B36505" w:rsidRDefault="00B36505" w:rsidP="00B36505">
            <w:pPr>
              <w:widowControl w:val="0"/>
              <w:autoSpaceDE w:val="0"/>
              <w:autoSpaceDN w:val="0"/>
              <w:spacing w:before="1" w:after="0" w:line="240" w:lineRule="auto"/>
              <w:ind w:left="825" w:hanging="60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Hofmeister </w:t>
            </w:r>
            <w:r w:rsidRPr="00B36505">
              <w:rPr>
                <w:rFonts w:ascii="Times New Roman" w:eastAsia="Times New Roman" w:hAnsi="Times New Roman" w:cs="Times New Roman"/>
                <w:spacing w:val="-4"/>
                <w:kern w:val="0"/>
                <w:sz w:val="18"/>
                <w:szCs w:val="22"/>
                <w:lang w:eastAsia="en-US"/>
                <w14:ligatures w14:val="none"/>
              </w:rPr>
              <w:t>1988</w:t>
            </w:r>
          </w:p>
        </w:tc>
      </w:tr>
      <w:tr w:rsidR="00B36505" w:rsidRPr="00B36505" w14:paraId="05519C45" w14:textId="77777777" w:rsidTr="00BD008A">
        <w:trPr>
          <w:trHeight w:val="1154"/>
        </w:trPr>
        <w:tc>
          <w:tcPr>
            <w:tcW w:w="1330" w:type="dxa"/>
          </w:tcPr>
          <w:p w14:paraId="518B6B5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6CA2EB88"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132C04F" w14:textId="77777777" w:rsidR="00B36505" w:rsidRPr="00B36505" w:rsidRDefault="00B36505" w:rsidP="00B36505">
            <w:pPr>
              <w:widowControl w:val="0"/>
              <w:autoSpaceDE w:val="0"/>
              <w:autoSpaceDN w:val="0"/>
              <w:spacing w:after="0" w:line="240" w:lineRule="auto"/>
              <w:ind w:lef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1989</w:t>
            </w:r>
          </w:p>
        </w:tc>
        <w:tc>
          <w:tcPr>
            <w:tcW w:w="3974" w:type="dxa"/>
          </w:tcPr>
          <w:p w14:paraId="530872EF" w14:textId="77777777" w:rsidR="00B36505" w:rsidRPr="00B36505" w:rsidRDefault="00B36505" w:rsidP="00B36505">
            <w:pPr>
              <w:widowControl w:val="0"/>
              <w:autoSpaceDE w:val="0"/>
              <w:autoSpaceDN w:val="0"/>
              <w:spacing w:before="56" w:after="0" w:line="240" w:lineRule="auto"/>
              <w:ind w:left="296" w:right="255"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minimum</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 temperatures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 through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28</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 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lowest average 50-day precipitation over the spawning period (15 July–30 Sept.).</w:t>
            </w:r>
          </w:p>
        </w:tc>
        <w:tc>
          <w:tcPr>
            <w:tcW w:w="3822" w:type="dxa"/>
          </w:tcPr>
          <w:p w14:paraId="062E2BAC" w14:textId="77777777" w:rsidR="00B36505" w:rsidRPr="00B36505" w:rsidRDefault="00B36505" w:rsidP="00B36505">
            <w:pPr>
              <w:widowControl w:val="0"/>
              <w:autoSpaceDE w:val="0"/>
              <w:autoSpaceDN w:val="0"/>
              <w:spacing w:before="159" w:after="0" w:line="240" w:lineRule="auto"/>
              <w:ind w:left="148" w:right="17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 weighted by the size of the parent-year adults 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environmental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conditions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during</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 fry outmigration.</w:t>
            </w:r>
          </w:p>
        </w:tc>
        <w:tc>
          <w:tcPr>
            <w:tcW w:w="1696" w:type="dxa"/>
          </w:tcPr>
          <w:p w14:paraId="344E07BA"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308B44C9"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69DAA12B" w14:textId="77777777" w:rsidR="00B36505" w:rsidRPr="00B36505" w:rsidRDefault="00B36505" w:rsidP="00B36505">
            <w:pPr>
              <w:widowControl w:val="0"/>
              <w:autoSpaceDE w:val="0"/>
              <w:autoSpaceDN w:val="0"/>
              <w:spacing w:after="0" w:line="240" w:lineRule="auto"/>
              <w:ind w:left="3"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0365D9C6"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75602AA9" w14:textId="77777777" w:rsidR="00B36505" w:rsidRPr="00B36505" w:rsidRDefault="00B36505" w:rsidP="00B36505">
            <w:pPr>
              <w:widowControl w:val="0"/>
              <w:autoSpaceDE w:val="0"/>
              <w:autoSpaceDN w:val="0"/>
              <w:spacing w:after="0" w:line="240" w:lineRule="auto"/>
              <w:ind w:left="825" w:hanging="59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Jones </w:t>
            </w:r>
            <w:r w:rsidRPr="00B36505">
              <w:rPr>
                <w:rFonts w:ascii="Times New Roman" w:eastAsia="Times New Roman" w:hAnsi="Times New Roman" w:cs="Times New Roman"/>
                <w:spacing w:val="-4"/>
                <w:kern w:val="0"/>
                <w:sz w:val="18"/>
                <w:szCs w:val="22"/>
                <w:lang w:eastAsia="en-US"/>
                <w14:ligatures w14:val="none"/>
              </w:rPr>
              <w:t>1989</w:t>
            </w:r>
          </w:p>
        </w:tc>
      </w:tr>
      <w:tr w:rsidR="00B36505" w:rsidRPr="00B36505" w14:paraId="63D09EE5" w14:textId="77777777" w:rsidTr="00BD008A">
        <w:trPr>
          <w:trHeight w:val="947"/>
        </w:trPr>
        <w:tc>
          <w:tcPr>
            <w:tcW w:w="1330" w:type="dxa"/>
          </w:tcPr>
          <w:p w14:paraId="26E4B4BF"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EF6C746" w14:textId="77777777" w:rsidR="00B36505" w:rsidRPr="00B36505" w:rsidRDefault="00B36505" w:rsidP="00B36505">
            <w:pPr>
              <w:widowControl w:val="0"/>
              <w:autoSpaceDE w:val="0"/>
              <w:autoSpaceDN w:val="0"/>
              <w:spacing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1990</w:t>
            </w:r>
          </w:p>
        </w:tc>
        <w:tc>
          <w:tcPr>
            <w:tcW w:w="3974" w:type="dxa"/>
          </w:tcPr>
          <w:p w14:paraId="4C4791A2" w14:textId="77777777" w:rsidR="00B36505" w:rsidRPr="00B36505" w:rsidRDefault="00B36505" w:rsidP="00B36505">
            <w:pPr>
              <w:widowControl w:val="0"/>
              <w:autoSpaceDE w:val="0"/>
              <w:autoSpaceDN w:val="0"/>
              <w:spacing w:before="56" w:after="0" w:line="240" w:lineRule="auto"/>
              <w:ind w:left="173" w:right="1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 index, and average daily minimum winter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5</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SSEAK (1 Nov.–28 Feb.)</w:t>
            </w:r>
          </w:p>
        </w:tc>
        <w:tc>
          <w:tcPr>
            <w:tcW w:w="3822" w:type="dxa"/>
          </w:tcPr>
          <w:p w14:paraId="70AADF72" w14:textId="77777777" w:rsidR="00B36505" w:rsidRPr="00B36505" w:rsidRDefault="00B36505" w:rsidP="00B36505">
            <w:pPr>
              <w:widowControl w:val="0"/>
              <w:autoSpaceDE w:val="0"/>
              <w:autoSpaceDN w:val="0"/>
              <w:spacing w:before="56" w:after="0" w:line="240" w:lineRule="auto"/>
              <w:ind w:left="325" w:right="354"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length</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collected during early marine program in Tenakee Inlet.</w:t>
            </w:r>
          </w:p>
        </w:tc>
        <w:tc>
          <w:tcPr>
            <w:tcW w:w="1696" w:type="dxa"/>
          </w:tcPr>
          <w:p w14:paraId="664B1252"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90AC202" w14:textId="77777777" w:rsidR="00B36505" w:rsidRPr="00B36505" w:rsidRDefault="00B36505" w:rsidP="00B36505">
            <w:pPr>
              <w:widowControl w:val="0"/>
              <w:autoSpaceDE w:val="0"/>
              <w:autoSpaceDN w:val="0"/>
              <w:spacing w:after="0" w:line="240" w:lineRule="auto"/>
              <w:ind w:left="3"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5CC1A7F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C563F8C" w14:textId="77777777" w:rsidR="00B36505" w:rsidRPr="00B36505" w:rsidRDefault="00B36505" w:rsidP="00B36505">
            <w:pPr>
              <w:widowControl w:val="0"/>
              <w:autoSpaceDE w:val="0"/>
              <w:autoSpaceDN w:val="0"/>
              <w:spacing w:after="0" w:line="240" w:lineRule="auto"/>
              <w:ind w:left="2" w:right="2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1990</w:t>
            </w:r>
          </w:p>
        </w:tc>
      </w:tr>
      <w:tr w:rsidR="00B36505" w:rsidRPr="00B36505" w14:paraId="08F997FB" w14:textId="77777777" w:rsidTr="00BD008A">
        <w:trPr>
          <w:trHeight w:val="1361"/>
        </w:trPr>
        <w:tc>
          <w:tcPr>
            <w:tcW w:w="1330" w:type="dxa"/>
          </w:tcPr>
          <w:p w14:paraId="556CAA81"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4D6059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1A1F6FB" w14:textId="77777777" w:rsidR="00B36505" w:rsidRPr="00B36505" w:rsidRDefault="00B36505" w:rsidP="00B36505">
            <w:pPr>
              <w:widowControl w:val="0"/>
              <w:autoSpaceDE w:val="0"/>
              <w:autoSpaceDN w:val="0"/>
              <w:spacing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1991</w:t>
            </w:r>
          </w:p>
        </w:tc>
        <w:tc>
          <w:tcPr>
            <w:tcW w:w="3974" w:type="dxa"/>
          </w:tcPr>
          <w:p w14:paraId="1D8CD5B3" w14:textId="77777777" w:rsidR="00B36505" w:rsidRPr="00B36505" w:rsidRDefault="00B36505" w:rsidP="00B36505">
            <w:pPr>
              <w:widowControl w:val="0"/>
              <w:autoSpaceDE w:val="0"/>
              <w:autoSpaceDN w:val="0"/>
              <w:spacing w:before="56" w:after="0" w:line="240" w:lineRule="auto"/>
              <w:ind w:left="188" w:right="150"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Variance-weighted nonlinear least-squares regression with a brood year escapement index, average daily minimum air temperatures for 5 stations in SSEAK (1 Nov.–28 Feb.), and a total escapement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 (i.e., generalized 3-parameter Ricker model).</w:t>
            </w:r>
          </w:p>
        </w:tc>
        <w:tc>
          <w:tcPr>
            <w:tcW w:w="3822" w:type="dxa"/>
          </w:tcPr>
          <w:p w14:paraId="3EEEF7B0"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0A0F599" w14:textId="77777777" w:rsidR="00B36505" w:rsidRPr="00B36505" w:rsidRDefault="00B36505" w:rsidP="00B36505">
            <w:pPr>
              <w:widowControl w:val="0"/>
              <w:autoSpaceDE w:val="0"/>
              <w:autoSpaceDN w:val="0"/>
              <w:spacing w:after="0" w:line="240" w:lineRule="auto"/>
              <w:ind w:left="305" w:right="3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collected in Tenakee Inlet (16–31 May).</w:t>
            </w:r>
          </w:p>
        </w:tc>
        <w:tc>
          <w:tcPr>
            <w:tcW w:w="1696" w:type="dxa"/>
          </w:tcPr>
          <w:p w14:paraId="69FAE68A"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96B34FE"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0DCCD98" w14:textId="77777777" w:rsidR="00B36505" w:rsidRPr="00B36505" w:rsidRDefault="00B36505" w:rsidP="00B36505">
            <w:pPr>
              <w:widowControl w:val="0"/>
              <w:autoSpaceDE w:val="0"/>
              <w:autoSpaceDN w:val="0"/>
              <w:spacing w:after="0" w:line="240" w:lineRule="auto"/>
              <w:ind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31C7E11D"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C13E569"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0254C441" w14:textId="77777777" w:rsidR="00B36505" w:rsidRPr="00B36505" w:rsidRDefault="00B36505" w:rsidP="00B36505">
            <w:pPr>
              <w:widowControl w:val="0"/>
              <w:autoSpaceDE w:val="0"/>
              <w:autoSpaceDN w:val="0"/>
              <w:spacing w:before="1" w:after="0" w:line="240" w:lineRule="auto"/>
              <w:ind w:left="824" w:hanging="59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Blick </w:t>
            </w:r>
            <w:r w:rsidRPr="00B36505">
              <w:rPr>
                <w:rFonts w:ascii="Times New Roman" w:eastAsia="Times New Roman" w:hAnsi="Times New Roman" w:cs="Times New Roman"/>
                <w:spacing w:val="-4"/>
                <w:kern w:val="0"/>
                <w:sz w:val="18"/>
                <w:szCs w:val="22"/>
                <w:lang w:eastAsia="en-US"/>
                <w14:ligatures w14:val="none"/>
              </w:rPr>
              <w:t>1991</w:t>
            </w:r>
          </w:p>
        </w:tc>
      </w:tr>
      <w:tr w:rsidR="00B36505" w:rsidRPr="00B36505" w14:paraId="0ECE5BF8" w14:textId="77777777" w:rsidTr="00BD008A">
        <w:trPr>
          <w:trHeight w:val="1357"/>
        </w:trPr>
        <w:tc>
          <w:tcPr>
            <w:tcW w:w="1330" w:type="dxa"/>
            <w:tcBorders>
              <w:bottom w:val="single" w:sz="4" w:space="0" w:color="000000"/>
            </w:tcBorders>
          </w:tcPr>
          <w:p w14:paraId="6A482BA9"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6DBFDB0F"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443B5D9" w14:textId="77777777" w:rsidR="00B36505" w:rsidRPr="00B36505" w:rsidRDefault="00B36505" w:rsidP="00B36505">
            <w:pPr>
              <w:widowControl w:val="0"/>
              <w:autoSpaceDE w:val="0"/>
              <w:autoSpaceDN w:val="0"/>
              <w:spacing w:after="0" w:line="240" w:lineRule="auto"/>
              <w:ind w:left="34"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1992</w:t>
            </w:r>
          </w:p>
        </w:tc>
        <w:tc>
          <w:tcPr>
            <w:tcW w:w="3974" w:type="dxa"/>
            <w:tcBorders>
              <w:bottom w:val="single" w:sz="4" w:space="0" w:color="000000"/>
            </w:tcBorders>
          </w:tcPr>
          <w:p w14:paraId="64A43925" w14:textId="77777777" w:rsidR="00B36505" w:rsidRPr="00B36505" w:rsidRDefault="00B36505" w:rsidP="00B36505">
            <w:pPr>
              <w:widowControl w:val="0"/>
              <w:autoSpaceDE w:val="0"/>
              <w:autoSpaceDN w:val="0"/>
              <w:spacing w:before="56" w:after="0" w:line="240" w:lineRule="auto"/>
              <w:ind w:left="170" w:right="134" w:firstLine="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with a brood year escapement index, average daily minimum air temperatures for 5 stations in SSEAK (1 Nov.–28 Feb.), and a total escapement index from the 2 previous</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(i.e.,</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generalized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3-parameter Ricker model).</w:t>
            </w:r>
          </w:p>
        </w:tc>
        <w:tc>
          <w:tcPr>
            <w:tcW w:w="3822" w:type="dxa"/>
            <w:tcBorders>
              <w:bottom w:val="single" w:sz="4" w:space="0" w:color="000000"/>
            </w:tcBorders>
          </w:tcPr>
          <w:p w14:paraId="0B312F4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8EEE99D" w14:textId="77777777" w:rsidR="00B36505" w:rsidRPr="00B36505" w:rsidRDefault="00B36505" w:rsidP="00B36505">
            <w:pPr>
              <w:widowControl w:val="0"/>
              <w:autoSpaceDE w:val="0"/>
              <w:autoSpaceDN w:val="0"/>
              <w:spacing w:after="0" w:line="240" w:lineRule="auto"/>
              <w:ind w:left="305" w:right="3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collected in Tenakee Inlet (16–31 May).</w:t>
            </w:r>
          </w:p>
        </w:tc>
        <w:tc>
          <w:tcPr>
            <w:tcW w:w="1696" w:type="dxa"/>
            <w:tcBorders>
              <w:bottom w:val="single" w:sz="4" w:space="0" w:color="000000"/>
            </w:tcBorders>
          </w:tcPr>
          <w:p w14:paraId="008528CC"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0F7AB7DC"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1EC2AAB" w14:textId="77777777" w:rsidR="00B36505" w:rsidRPr="00B36505" w:rsidRDefault="00B36505" w:rsidP="00B36505">
            <w:pPr>
              <w:widowControl w:val="0"/>
              <w:autoSpaceDE w:val="0"/>
              <w:autoSpaceDN w:val="0"/>
              <w:spacing w:after="0" w:line="240" w:lineRule="auto"/>
              <w:ind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Borders>
              <w:bottom w:val="single" w:sz="4" w:space="0" w:color="000000"/>
            </w:tcBorders>
          </w:tcPr>
          <w:p w14:paraId="0C2DCCDC"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418D0F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5716552C" w14:textId="77777777" w:rsidR="00B36505" w:rsidRPr="00B36505" w:rsidRDefault="00B36505" w:rsidP="00B36505">
            <w:pPr>
              <w:widowControl w:val="0"/>
              <w:autoSpaceDE w:val="0"/>
              <w:autoSpaceDN w:val="0"/>
              <w:spacing w:before="1" w:after="0" w:line="240" w:lineRule="auto"/>
              <w:ind w:left="824" w:hanging="59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Blick </w:t>
            </w:r>
            <w:r w:rsidRPr="00B36505">
              <w:rPr>
                <w:rFonts w:ascii="Times New Roman" w:eastAsia="Times New Roman" w:hAnsi="Times New Roman" w:cs="Times New Roman"/>
                <w:spacing w:val="-4"/>
                <w:kern w:val="0"/>
                <w:sz w:val="18"/>
                <w:szCs w:val="22"/>
                <w:lang w:eastAsia="en-US"/>
                <w14:ligatures w14:val="none"/>
              </w:rPr>
              <w:t>1992</w:t>
            </w:r>
          </w:p>
        </w:tc>
      </w:tr>
    </w:tbl>
    <w:p w14:paraId="1DAAEA8D" w14:textId="77777777" w:rsidR="00B36505" w:rsidRPr="00B36505" w:rsidRDefault="00B36505" w:rsidP="00B36505">
      <w:pPr>
        <w:widowControl w:val="0"/>
        <w:autoSpaceDE w:val="0"/>
        <w:autoSpaceDN w:val="0"/>
        <w:spacing w:before="45" w:after="0" w:line="240" w:lineRule="auto"/>
        <w:ind w:left="64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continued-</w:t>
      </w:r>
    </w:p>
    <w:p w14:paraId="40F4D234" w14:textId="77777777" w:rsidR="00B36505" w:rsidRPr="00B36505" w:rsidRDefault="00B36505" w:rsidP="00B36505">
      <w:pPr>
        <w:widowControl w:val="0"/>
        <w:autoSpaceDE w:val="0"/>
        <w:autoSpaceDN w:val="0"/>
        <w:spacing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9"/>
          <w:pgSz w:w="15840" w:h="12240" w:orient="landscape"/>
          <w:pgMar w:top="1360" w:right="1440" w:bottom="280" w:left="1080" w:header="0" w:footer="0" w:gutter="0"/>
          <w:cols w:space="720"/>
        </w:sectPr>
      </w:pPr>
    </w:p>
    <w:p w14:paraId="0B30EA76"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2336" behindDoc="0" locked="0" layoutInCell="1" allowOverlap="1" wp14:anchorId="6BAB85FF" wp14:editId="2E406CCB">
                <wp:simplePos x="0" y="0"/>
                <wp:positionH relativeFrom="page">
                  <wp:posOffset>449634</wp:posOffset>
                </wp:positionH>
                <wp:positionV relativeFrom="page">
                  <wp:posOffset>3797300</wp:posOffset>
                </wp:positionV>
                <wp:extent cx="194310" cy="17780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34886F86" w14:textId="77777777" w:rsidR="00B36505" w:rsidRDefault="00B36505" w:rsidP="00B36505">
                            <w:pPr>
                              <w:pStyle w:val="BodyText"/>
                              <w:spacing w:before="10"/>
                              <w:ind w:left="20"/>
                            </w:pPr>
                            <w:r>
                              <w:rPr>
                                <w:spacing w:val="-5"/>
                              </w:rPr>
                              <w:t>45</w:t>
                            </w:r>
                          </w:p>
                        </w:txbxContent>
                      </wps:txbx>
                      <wps:bodyPr vert="vert" wrap="square" lIns="0" tIns="0" rIns="0" bIns="0" rtlCol="0">
                        <a:noAutofit/>
                      </wps:bodyPr>
                    </wps:wsp>
                  </a:graphicData>
                </a:graphic>
              </wp:anchor>
            </w:drawing>
          </mc:Choice>
          <mc:Fallback>
            <w:pict>
              <v:shape w14:anchorId="6BAB85FF" id="Textbox 51" o:spid="_x0000_s1029" type="#_x0000_t202" style="position:absolute;left:0;text-align:left;margin-left:35.4pt;margin-top:299pt;width:15.3pt;height:1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T3sla58BAAAtAwAADgAAAAAAAAAAAAAAAAAuAgAAZHJzL2Uyb0RvYy54bWxQSwECLQAUAAYACAAA&#10;ACEAnzwKReEAAAAKAQAADwAAAAAAAAAAAAAAAAD5AwAAZHJzL2Rvd25yZXYueG1sUEsFBgAAAAAE&#10;AAQA8wAAAAcFAAAAAA==&#10;" filled="f" stroked="f">
                <v:textbox style="layout-flow:vertical" inset="0,0,0,0">
                  <w:txbxContent>
                    <w:p w14:paraId="34886F86" w14:textId="77777777" w:rsidR="00B36505" w:rsidRDefault="00B36505" w:rsidP="00B36505">
                      <w:pPr>
                        <w:pStyle w:val="BodyText"/>
                        <w:spacing w:before="10"/>
                        <w:ind w:left="20"/>
                      </w:pPr>
                      <w:r>
                        <w:rPr>
                          <w:spacing w:val="-5"/>
                        </w:rPr>
                        <w:t>45</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4</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6E9F74F9"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jc w:val="right"/>
        <w:tblLayout w:type="fixed"/>
        <w:tblCellMar>
          <w:left w:w="0" w:type="dxa"/>
          <w:right w:w="0" w:type="dxa"/>
        </w:tblCellMar>
        <w:tblLook w:val="01E0" w:firstRow="1" w:lastRow="1" w:firstColumn="1" w:lastColumn="1" w:noHBand="0" w:noVBand="0"/>
      </w:tblPr>
      <w:tblGrid>
        <w:gridCol w:w="1317"/>
        <w:gridCol w:w="7641"/>
        <w:gridCol w:w="1640"/>
        <w:gridCol w:w="2371"/>
      </w:tblGrid>
      <w:tr w:rsidR="00B36505" w:rsidRPr="00B36505" w14:paraId="1760E999" w14:textId="77777777" w:rsidTr="00BD008A">
        <w:trPr>
          <w:trHeight w:val="327"/>
          <w:jc w:val="right"/>
        </w:trPr>
        <w:tc>
          <w:tcPr>
            <w:tcW w:w="1317" w:type="dxa"/>
            <w:tcBorders>
              <w:top w:val="single" w:sz="4" w:space="0" w:color="000000"/>
              <w:bottom w:val="single" w:sz="4" w:space="0" w:color="000000"/>
            </w:tcBorders>
          </w:tcPr>
          <w:p w14:paraId="765778ED" w14:textId="77777777" w:rsidR="00B36505" w:rsidRPr="00B36505" w:rsidRDefault="00B36505" w:rsidP="00B36505">
            <w:pPr>
              <w:widowControl w:val="0"/>
              <w:autoSpaceDE w:val="0"/>
              <w:autoSpaceDN w:val="0"/>
              <w:spacing w:before="59" w:after="0" w:line="240" w:lineRule="auto"/>
              <w:ind w:left="50"/>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41" w:type="dxa"/>
            <w:tcBorders>
              <w:top w:val="single" w:sz="4" w:space="0" w:color="000000"/>
              <w:bottom w:val="single" w:sz="4" w:space="0" w:color="000000"/>
            </w:tcBorders>
          </w:tcPr>
          <w:p w14:paraId="14C721B3" w14:textId="77777777" w:rsidR="00B36505" w:rsidRPr="00B36505" w:rsidRDefault="00B36505" w:rsidP="00B36505">
            <w:pPr>
              <w:widowControl w:val="0"/>
              <w:autoSpaceDE w:val="0"/>
              <w:autoSpaceDN w:val="0"/>
              <w:spacing w:before="59" w:after="0" w:line="240" w:lineRule="auto"/>
              <w:ind w:left="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640" w:type="dxa"/>
            <w:tcBorders>
              <w:top w:val="single" w:sz="4" w:space="0" w:color="000000"/>
              <w:bottom w:val="single" w:sz="4" w:space="0" w:color="000000"/>
            </w:tcBorders>
          </w:tcPr>
          <w:p w14:paraId="36647E69" w14:textId="77777777" w:rsidR="00B36505" w:rsidRPr="00B36505" w:rsidRDefault="00B36505" w:rsidP="00B36505">
            <w:pPr>
              <w:widowControl w:val="0"/>
              <w:autoSpaceDE w:val="0"/>
              <w:autoSpaceDN w:val="0"/>
              <w:spacing w:before="59"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371" w:type="dxa"/>
            <w:tcBorders>
              <w:top w:val="single" w:sz="4" w:space="0" w:color="000000"/>
              <w:bottom w:val="single" w:sz="4" w:space="0" w:color="000000"/>
            </w:tcBorders>
          </w:tcPr>
          <w:p w14:paraId="48524654" w14:textId="77777777" w:rsidR="00B36505" w:rsidRPr="00B36505" w:rsidRDefault="00B36505" w:rsidP="00B36505">
            <w:pPr>
              <w:widowControl w:val="0"/>
              <w:autoSpaceDE w:val="0"/>
              <w:autoSpaceDN w:val="0"/>
              <w:spacing w:before="59"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48F873CF" w14:textId="77777777" w:rsidTr="00BD008A">
        <w:trPr>
          <w:trHeight w:val="951"/>
          <w:jc w:val="right"/>
        </w:trPr>
        <w:tc>
          <w:tcPr>
            <w:tcW w:w="1317" w:type="dxa"/>
            <w:tcBorders>
              <w:top w:val="single" w:sz="4" w:space="0" w:color="000000"/>
            </w:tcBorders>
          </w:tcPr>
          <w:p w14:paraId="7BEE4754"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7F335CEB" w14:textId="77777777" w:rsidR="00B36505" w:rsidRPr="00B36505" w:rsidRDefault="00B36505" w:rsidP="00B36505">
            <w:pPr>
              <w:widowControl w:val="0"/>
              <w:autoSpaceDE w:val="0"/>
              <w:autoSpaceDN w:val="0"/>
              <w:spacing w:after="0" w:line="240" w:lineRule="auto"/>
              <w:ind w:left="50"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1993</w:t>
            </w:r>
          </w:p>
        </w:tc>
        <w:tc>
          <w:tcPr>
            <w:tcW w:w="7641" w:type="dxa"/>
            <w:tcBorders>
              <w:top w:val="single" w:sz="4" w:space="0" w:color="000000"/>
            </w:tcBorders>
          </w:tcPr>
          <w:p w14:paraId="7080A9DD" w14:textId="77777777" w:rsidR="00B36505" w:rsidRPr="00B36505" w:rsidRDefault="00B36505" w:rsidP="00B36505">
            <w:pPr>
              <w:widowControl w:val="0"/>
              <w:autoSpaceDE w:val="0"/>
              <w:autoSpaceDN w:val="0"/>
              <w:spacing w:before="59" w:after="0" w:line="240" w:lineRule="auto"/>
              <w:ind w:left="150" w:right="132" w:firstLine="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w:t>
            </w:r>
          </w:p>
        </w:tc>
        <w:tc>
          <w:tcPr>
            <w:tcW w:w="1640" w:type="dxa"/>
            <w:tcBorders>
              <w:top w:val="single" w:sz="4" w:space="0" w:color="000000"/>
            </w:tcBorders>
          </w:tcPr>
          <w:p w14:paraId="1301854A"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3C63210E" w14:textId="77777777" w:rsidR="00B36505" w:rsidRPr="00B36505" w:rsidRDefault="00B36505" w:rsidP="00B36505">
            <w:pPr>
              <w:widowControl w:val="0"/>
              <w:autoSpaceDE w:val="0"/>
              <w:autoSpaceDN w:val="0"/>
              <w:spacing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Borders>
              <w:top w:val="single" w:sz="4" w:space="0" w:color="000000"/>
            </w:tcBorders>
          </w:tcPr>
          <w:p w14:paraId="41F7E044"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5D6363CC" w14:textId="77777777" w:rsidR="00B36505" w:rsidRPr="00B36505" w:rsidRDefault="00B36505" w:rsidP="00B36505">
            <w:pPr>
              <w:widowControl w:val="0"/>
              <w:autoSpaceDE w:val="0"/>
              <w:autoSpaceDN w:val="0"/>
              <w:spacing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1993</w:t>
            </w:r>
          </w:p>
        </w:tc>
      </w:tr>
      <w:tr w:rsidR="00B36505" w:rsidRPr="00B36505" w14:paraId="63B71990" w14:textId="77777777" w:rsidTr="00BD008A">
        <w:trPr>
          <w:trHeight w:val="1154"/>
          <w:jc w:val="right"/>
        </w:trPr>
        <w:tc>
          <w:tcPr>
            <w:tcW w:w="1317" w:type="dxa"/>
          </w:tcPr>
          <w:p w14:paraId="7E7F98D9"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0017B612"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28B0801F" w14:textId="77777777" w:rsidR="00B36505" w:rsidRPr="00B36505" w:rsidRDefault="00B36505" w:rsidP="00B36505">
            <w:pPr>
              <w:widowControl w:val="0"/>
              <w:autoSpaceDE w:val="0"/>
              <w:autoSpaceDN w:val="0"/>
              <w:spacing w:after="0" w:line="240" w:lineRule="auto"/>
              <w:ind w:left="50"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1994</w:t>
            </w:r>
          </w:p>
        </w:tc>
        <w:tc>
          <w:tcPr>
            <w:tcW w:w="7641" w:type="dxa"/>
          </w:tcPr>
          <w:p w14:paraId="162FE5DB" w14:textId="77777777" w:rsidR="00B36505" w:rsidRPr="00B36505" w:rsidRDefault="00B36505" w:rsidP="00B36505">
            <w:pPr>
              <w:widowControl w:val="0"/>
              <w:autoSpaceDE w:val="0"/>
              <w:autoSpaceDN w:val="0"/>
              <w:spacing w:before="56" w:after="0" w:line="240" w:lineRule="auto"/>
              <w:ind w:left="150" w:right="1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 Prediction based on a subjective weighting of multiple points as multiple linear regression analysis, aerial survey observations of fry abundance, and winter air temperatures.</w:t>
            </w:r>
          </w:p>
        </w:tc>
        <w:tc>
          <w:tcPr>
            <w:tcW w:w="1640" w:type="dxa"/>
          </w:tcPr>
          <w:p w14:paraId="4691B356"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E99CD98"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D713AE0" w14:textId="77777777" w:rsidR="00B36505" w:rsidRPr="00B36505" w:rsidRDefault="00B36505" w:rsidP="00B36505">
            <w:pPr>
              <w:widowControl w:val="0"/>
              <w:autoSpaceDE w:val="0"/>
              <w:autoSpaceDN w:val="0"/>
              <w:spacing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0BEC8A7B"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0C8941C4"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8ACAEB5" w14:textId="77777777" w:rsidR="00B36505" w:rsidRPr="00B36505" w:rsidRDefault="00B36505" w:rsidP="00B36505">
            <w:pPr>
              <w:widowControl w:val="0"/>
              <w:autoSpaceDE w:val="0"/>
              <w:autoSpaceDN w:val="0"/>
              <w:spacing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1994</w:t>
            </w:r>
          </w:p>
        </w:tc>
      </w:tr>
      <w:tr w:rsidR="00B36505" w:rsidRPr="00B36505" w14:paraId="051DB288" w14:textId="77777777" w:rsidTr="00BD008A">
        <w:trPr>
          <w:trHeight w:val="1154"/>
          <w:jc w:val="right"/>
        </w:trPr>
        <w:tc>
          <w:tcPr>
            <w:tcW w:w="1317" w:type="dxa"/>
          </w:tcPr>
          <w:p w14:paraId="025C91EB"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3456875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693CDF4" w14:textId="77777777" w:rsidR="00B36505" w:rsidRPr="00B36505" w:rsidRDefault="00B36505" w:rsidP="00B36505">
            <w:pPr>
              <w:widowControl w:val="0"/>
              <w:autoSpaceDE w:val="0"/>
              <w:autoSpaceDN w:val="0"/>
              <w:spacing w:before="1" w:after="0" w:line="240" w:lineRule="auto"/>
              <w:ind w:left="50"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1995</w:t>
            </w:r>
          </w:p>
        </w:tc>
        <w:tc>
          <w:tcPr>
            <w:tcW w:w="7641" w:type="dxa"/>
          </w:tcPr>
          <w:p w14:paraId="1F511250" w14:textId="77777777" w:rsidR="00B36505" w:rsidRPr="00B36505" w:rsidRDefault="00B36505" w:rsidP="00B36505">
            <w:pPr>
              <w:widowControl w:val="0"/>
              <w:autoSpaceDE w:val="0"/>
              <w:autoSpaceDN w:val="0"/>
              <w:spacing w:before="56" w:after="0" w:line="240" w:lineRule="auto"/>
              <w:ind w:left="150" w:right="1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 Prediction based on a subjective weighting of multiple points as multiple linear regression analysis, fry abundance from a small-scale early marine program in 1994, and precipitation records.</w:t>
            </w:r>
          </w:p>
        </w:tc>
        <w:tc>
          <w:tcPr>
            <w:tcW w:w="1640" w:type="dxa"/>
          </w:tcPr>
          <w:p w14:paraId="04384688"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7DF67D1C"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42A93BB" w14:textId="77777777" w:rsidR="00B36505" w:rsidRPr="00B36505" w:rsidRDefault="00B36505" w:rsidP="00B36505">
            <w:pPr>
              <w:widowControl w:val="0"/>
              <w:autoSpaceDE w:val="0"/>
              <w:autoSpaceDN w:val="0"/>
              <w:spacing w:before="1"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07250D1"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C931A58"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266998F" w14:textId="77777777" w:rsidR="00B36505" w:rsidRPr="00B36505" w:rsidRDefault="00B36505" w:rsidP="00B36505">
            <w:pPr>
              <w:widowControl w:val="0"/>
              <w:autoSpaceDE w:val="0"/>
              <w:autoSpaceDN w:val="0"/>
              <w:spacing w:before="1"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1995</w:t>
            </w:r>
          </w:p>
        </w:tc>
      </w:tr>
      <w:tr w:rsidR="00B36505" w:rsidRPr="00B36505" w14:paraId="62264CDA" w14:textId="77777777" w:rsidTr="00BD008A">
        <w:trPr>
          <w:trHeight w:val="534"/>
          <w:jc w:val="right"/>
        </w:trPr>
        <w:tc>
          <w:tcPr>
            <w:tcW w:w="1317" w:type="dxa"/>
          </w:tcPr>
          <w:p w14:paraId="5F56CBFE" w14:textId="77777777" w:rsidR="00B36505" w:rsidRPr="00B36505" w:rsidRDefault="00B36505" w:rsidP="00B36505">
            <w:pPr>
              <w:widowControl w:val="0"/>
              <w:autoSpaceDE w:val="0"/>
              <w:autoSpaceDN w:val="0"/>
              <w:spacing w:before="159" w:after="0" w:line="240" w:lineRule="auto"/>
              <w:ind w:left="50"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1996</w:t>
            </w:r>
          </w:p>
        </w:tc>
        <w:tc>
          <w:tcPr>
            <w:tcW w:w="7641" w:type="dxa"/>
          </w:tcPr>
          <w:p w14:paraId="1FDCBF25" w14:textId="77777777" w:rsidR="00B36505" w:rsidRPr="00B36505" w:rsidRDefault="00B36505" w:rsidP="00B36505">
            <w:pPr>
              <w:widowControl w:val="0"/>
              <w:autoSpaceDE w:val="0"/>
              <w:autoSpaceDN w:val="0"/>
              <w:spacing w:before="56" w:after="0" w:line="240" w:lineRule="auto"/>
              <w:ind w:left="2488" w:right="241" w:hanging="223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points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historic average harvests, and expert opinion.</w:t>
            </w:r>
          </w:p>
        </w:tc>
        <w:tc>
          <w:tcPr>
            <w:tcW w:w="1640" w:type="dxa"/>
          </w:tcPr>
          <w:p w14:paraId="729DA92F" w14:textId="77777777" w:rsidR="00B36505" w:rsidRPr="00B36505" w:rsidRDefault="00B36505" w:rsidP="00B36505">
            <w:pPr>
              <w:widowControl w:val="0"/>
              <w:autoSpaceDE w:val="0"/>
              <w:autoSpaceDN w:val="0"/>
              <w:spacing w:before="160"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5705980" w14:textId="77777777" w:rsidR="00B36505" w:rsidRPr="00B36505" w:rsidRDefault="00B36505" w:rsidP="00B36505">
            <w:pPr>
              <w:widowControl w:val="0"/>
              <w:autoSpaceDE w:val="0"/>
              <w:autoSpaceDN w:val="0"/>
              <w:spacing w:before="160" w:after="0" w:line="240" w:lineRule="auto"/>
              <w:ind w:left="3"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Geiger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Frenette </w:t>
            </w:r>
            <w:r w:rsidRPr="00B36505">
              <w:rPr>
                <w:rFonts w:ascii="Times New Roman" w:eastAsia="Times New Roman" w:hAnsi="Times New Roman" w:cs="Times New Roman"/>
                <w:spacing w:val="-4"/>
                <w:kern w:val="0"/>
                <w:sz w:val="18"/>
                <w:szCs w:val="22"/>
                <w:lang w:eastAsia="en-US"/>
                <w14:ligatures w14:val="none"/>
              </w:rPr>
              <w:t>1996</w:t>
            </w:r>
          </w:p>
        </w:tc>
      </w:tr>
      <w:tr w:rsidR="00B36505" w:rsidRPr="00B36505" w14:paraId="55C131B0" w14:textId="77777777" w:rsidTr="00BD008A">
        <w:trPr>
          <w:trHeight w:val="1568"/>
          <w:jc w:val="right"/>
        </w:trPr>
        <w:tc>
          <w:tcPr>
            <w:tcW w:w="1317" w:type="dxa"/>
          </w:tcPr>
          <w:p w14:paraId="725F40BA"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B43113C"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66F919C3"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7D5E4E6A" w14:textId="77777777" w:rsidR="00B36505" w:rsidRPr="00B36505" w:rsidRDefault="00B36505" w:rsidP="00B36505">
            <w:pPr>
              <w:widowControl w:val="0"/>
              <w:autoSpaceDE w:val="0"/>
              <w:autoSpaceDN w:val="0"/>
              <w:spacing w:after="0" w:line="240" w:lineRule="auto"/>
              <w:ind w:left="50"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1997</w:t>
            </w:r>
          </w:p>
        </w:tc>
        <w:tc>
          <w:tcPr>
            <w:tcW w:w="7641" w:type="dxa"/>
          </w:tcPr>
          <w:p w14:paraId="25F32D06" w14:textId="77777777" w:rsidR="00B36505" w:rsidRPr="00B36505" w:rsidRDefault="00B36505" w:rsidP="00B36505">
            <w:pPr>
              <w:widowControl w:val="0"/>
              <w:autoSpaceDE w:val="0"/>
              <w:autoSpaceDN w:val="0"/>
              <w:spacing w:before="56" w:after="0" w:line="240" w:lineRule="auto"/>
              <w:ind w:left="149" w:right="132" w:firstLine="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 Prediction based on a subjective weighting of multiple points as multiple linear regression analysis; anecdotal fry abundance information from fishers, biologists, and sonar studies; juvenile pink salmon CPUE data from the National Marine Fisheries Service (NMFS) trawl survey; historic harvests; and winter air temperatures.</w:t>
            </w:r>
          </w:p>
        </w:tc>
        <w:tc>
          <w:tcPr>
            <w:tcW w:w="1640" w:type="dxa"/>
          </w:tcPr>
          <w:p w14:paraId="7D130409"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D8ECAB3"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A031190"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72C5A7A9" w14:textId="77777777" w:rsidR="00B36505" w:rsidRPr="00B36505" w:rsidRDefault="00B36505" w:rsidP="00B36505">
            <w:pPr>
              <w:widowControl w:val="0"/>
              <w:autoSpaceDE w:val="0"/>
              <w:autoSpaceDN w:val="0"/>
              <w:spacing w:after="0" w:line="240" w:lineRule="auto"/>
              <w:ind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3BE033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B8F3D4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12FED18"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36A7930D" w14:textId="77777777" w:rsidR="00B36505" w:rsidRPr="00B36505" w:rsidRDefault="00B36505" w:rsidP="00B36505">
            <w:pPr>
              <w:widowControl w:val="0"/>
              <w:autoSpaceDE w:val="0"/>
              <w:autoSpaceDN w:val="0"/>
              <w:spacing w:after="0" w:line="240" w:lineRule="auto"/>
              <w:ind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1997</w:t>
            </w:r>
          </w:p>
        </w:tc>
      </w:tr>
      <w:tr w:rsidR="00B36505" w:rsidRPr="00B36505" w14:paraId="4A51AAEE" w14:textId="77777777" w:rsidTr="00BD008A">
        <w:trPr>
          <w:trHeight w:val="947"/>
          <w:jc w:val="right"/>
        </w:trPr>
        <w:tc>
          <w:tcPr>
            <w:tcW w:w="1317" w:type="dxa"/>
          </w:tcPr>
          <w:p w14:paraId="6F9C1037"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512701AB" w14:textId="77777777" w:rsidR="00B36505" w:rsidRPr="00B36505" w:rsidRDefault="00B36505" w:rsidP="00B36505">
            <w:pPr>
              <w:widowControl w:val="0"/>
              <w:autoSpaceDE w:val="0"/>
              <w:autoSpaceDN w:val="0"/>
              <w:spacing w:after="0" w:line="240" w:lineRule="auto"/>
              <w:ind w:left="50"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1998</w:t>
            </w:r>
          </w:p>
        </w:tc>
        <w:tc>
          <w:tcPr>
            <w:tcW w:w="7641" w:type="dxa"/>
          </w:tcPr>
          <w:p w14:paraId="6077E858" w14:textId="77777777" w:rsidR="00B36505" w:rsidRPr="00B36505" w:rsidRDefault="00B36505" w:rsidP="00B36505">
            <w:pPr>
              <w:widowControl w:val="0"/>
              <w:autoSpaceDE w:val="0"/>
              <w:autoSpaceDN w:val="0"/>
              <w:spacing w:before="56" w:after="0" w:line="240" w:lineRule="auto"/>
              <w:ind w:left="157" w:right="14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(standard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2-parameter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 model including winter temperature and the sum of the 2 previous brood year escapement indices,</w:t>
            </w:r>
            <w:r w:rsidRPr="00B36505">
              <w:rPr>
                <w:rFonts w:ascii="Times New Roman" w:eastAsia="Times New Roman" w:hAnsi="Times New Roman" w:cs="Times New Roman"/>
                <w:spacing w:val="4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a 3-parameter Ricker model), early marine fry surveys, winter air temperature, and juvenile pink salmon CPUE data from the NMFS trawl survey.</w:t>
            </w:r>
          </w:p>
        </w:tc>
        <w:tc>
          <w:tcPr>
            <w:tcW w:w="1640" w:type="dxa"/>
          </w:tcPr>
          <w:p w14:paraId="73194F08"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CF9E8A8" w14:textId="77777777" w:rsidR="00B36505" w:rsidRPr="00B36505" w:rsidRDefault="00B36505" w:rsidP="00B36505">
            <w:pPr>
              <w:widowControl w:val="0"/>
              <w:autoSpaceDE w:val="0"/>
              <w:autoSpaceDN w:val="0"/>
              <w:spacing w:after="0" w:line="240" w:lineRule="auto"/>
              <w:ind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0A5F4D86"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52DD504" w14:textId="77777777" w:rsidR="00B36505" w:rsidRPr="00B36505" w:rsidRDefault="00B36505" w:rsidP="00B36505">
            <w:pPr>
              <w:widowControl w:val="0"/>
              <w:autoSpaceDE w:val="0"/>
              <w:autoSpaceDN w:val="0"/>
              <w:spacing w:after="0" w:line="240" w:lineRule="auto"/>
              <w:ind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1998</w:t>
            </w:r>
          </w:p>
        </w:tc>
      </w:tr>
      <w:tr w:rsidR="00B36505" w:rsidRPr="00B36505" w14:paraId="7C7E4E14" w14:textId="77777777" w:rsidTr="00BD008A">
        <w:trPr>
          <w:trHeight w:val="533"/>
          <w:jc w:val="right"/>
        </w:trPr>
        <w:tc>
          <w:tcPr>
            <w:tcW w:w="1317" w:type="dxa"/>
          </w:tcPr>
          <w:p w14:paraId="3A175A4E" w14:textId="77777777" w:rsidR="00B36505" w:rsidRPr="00B36505" w:rsidRDefault="00B36505" w:rsidP="00B36505">
            <w:pPr>
              <w:widowControl w:val="0"/>
              <w:autoSpaceDE w:val="0"/>
              <w:autoSpaceDN w:val="0"/>
              <w:spacing w:before="159" w:after="0" w:line="240" w:lineRule="auto"/>
              <w:ind w:left="50"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1999</w:t>
            </w:r>
          </w:p>
        </w:tc>
        <w:tc>
          <w:tcPr>
            <w:tcW w:w="7641" w:type="dxa"/>
          </w:tcPr>
          <w:p w14:paraId="2CF0471E" w14:textId="77777777" w:rsidR="00B36505" w:rsidRPr="00B36505" w:rsidRDefault="00B36505" w:rsidP="00B36505">
            <w:pPr>
              <w:widowControl w:val="0"/>
              <w:autoSpaceDE w:val="0"/>
              <w:autoSpaceDN w:val="0"/>
              <w:spacing w:before="56" w:after="0" w:line="240" w:lineRule="auto"/>
              <w:ind w:left="661" w:hanging="41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combination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spawner-recruit, “generalized” Ricker and Loess smooth), escapement index, and winter air temperature.</w:t>
            </w:r>
          </w:p>
        </w:tc>
        <w:tc>
          <w:tcPr>
            <w:tcW w:w="1640" w:type="dxa"/>
          </w:tcPr>
          <w:p w14:paraId="18E50924" w14:textId="77777777" w:rsidR="00B36505" w:rsidRPr="00B36505" w:rsidRDefault="00B36505" w:rsidP="00B36505">
            <w:pPr>
              <w:widowControl w:val="0"/>
              <w:autoSpaceDE w:val="0"/>
              <w:autoSpaceDN w:val="0"/>
              <w:spacing w:before="159" w:after="0" w:line="240" w:lineRule="auto"/>
              <w:ind w:left="1"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59C693F" w14:textId="77777777" w:rsidR="00B36505" w:rsidRPr="00B36505" w:rsidRDefault="00B36505" w:rsidP="00B36505">
            <w:pPr>
              <w:widowControl w:val="0"/>
              <w:autoSpaceDE w:val="0"/>
              <w:autoSpaceDN w:val="0"/>
              <w:spacing w:before="159" w:after="0" w:line="240" w:lineRule="auto"/>
              <w:ind w:left="1"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1999</w:t>
            </w:r>
          </w:p>
        </w:tc>
      </w:tr>
      <w:tr w:rsidR="00B36505" w:rsidRPr="00B36505" w14:paraId="7A27DBA7" w14:textId="77777777" w:rsidTr="00BD008A">
        <w:trPr>
          <w:trHeight w:val="737"/>
          <w:jc w:val="right"/>
        </w:trPr>
        <w:tc>
          <w:tcPr>
            <w:tcW w:w="1317" w:type="dxa"/>
            <w:tcBorders>
              <w:bottom w:val="single" w:sz="4" w:space="0" w:color="000000"/>
            </w:tcBorders>
          </w:tcPr>
          <w:p w14:paraId="14865E50"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1DCDF16" w14:textId="77777777" w:rsidR="00B36505" w:rsidRPr="00B36505" w:rsidRDefault="00B36505" w:rsidP="00B36505">
            <w:pPr>
              <w:widowControl w:val="0"/>
              <w:autoSpaceDE w:val="0"/>
              <w:autoSpaceDN w:val="0"/>
              <w:spacing w:after="0" w:line="240" w:lineRule="auto"/>
              <w:ind w:left="50"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2000</w:t>
            </w:r>
          </w:p>
        </w:tc>
        <w:tc>
          <w:tcPr>
            <w:tcW w:w="7641" w:type="dxa"/>
            <w:tcBorders>
              <w:bottom w:val="single" w:sz="4" w:space="0" w:color="000000"/>
            </w:tcBorders>
          </w:tcPr>
          <w:p w14:paraId="1166EF11" w14:textId="77777777" w:rsidR="00B36505" w:rsidRPr="00B36505" w:rsidRDefault="00B36505" w:rsidP="00B36505">
            <w:pPr>
              <w:widowControl w:val="0"/>
              <w:autoSpaceDE w:val="0"/>
              <w:autoSpaceDN w:val="0"/>
              <w:spacing w:before="56" w:after="0" w:line="240" w:lineRule="auto"/>
              <w:ind w:left="1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combination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spawner-recruit, “generalized” Ricker, and Loess smooth), brood year escapements, and winter incubation (air) </w:t>
            </w:r>
            <w:r w:rsidRPr="00B36505">
              <w:rPr>
                <w:rFonts w:ascii="Times New Roman" w:eastAsia="Times New Roman" w:hAnsi="Times New Roman" w:cs="Times New Roman"/>
                <w:spacing w:val="-2"/>
                <w:kern w:val="0"/>
                <w:sz w:val="18"/>
                <w:szCs w:val="22"/>
                <w:lang w:eastAsia="en-US"/>
                <w14:ligatures w14:val="none"/>
              </w:rPr>
              <w:t>temperature.</w:t>
            </w:r>
          </w:p>
        </w:tc>
        <w:tc>
          <w:tcPr>
            <w:tcW w:w="1640" w:type="dxa"/>
            <w:tcBorders>
              <w:bottom w:val="single" w:sz="4" w:space="0" w:color="000000"/>
            </w:tcBorders>
          </w:tcPr>
          <w:p w14:paraId="34EE08C4"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2AD30A6A" w14:textId="77777777" w:rsidR="00B36505" w:rsidRPr="00B36505" w:rsidRDefault="00B36505" w:rsidP="00B36505">
            <w:pPr>
              <w:widowControl w:val="0"/>
              <w:autoSpaceDE w:val="0"/>
              <w:autoSpaceDN w:val="0"/>
              <w:spacing w:after="0" w:line="240" w:lineRule="auto"/>
              <w:ind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371" w:type="dxa"/>
            <w:tcBorders>
              <w:bottom w:val="single" w:sz="4" w:space="0" w:color="000000"/>
            </w:tcBorders>
          </w:tcPr>
          <w:p w14:paraId="7D435BB9"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1C22B288" w14:textId="77777777" w:rsidR="00B36505" w:rsidRPr="00B36505" w:rsidRDefault="00B36505" w:rsidP="00B36505">
            <w:pPr>
              <w:widowControl w:val="0"/>
              <w:autoSpaceDE w:val="0"/>
              <w:autoSpaceDN w:val="0"/>
              <w:spacing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Willette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2000</w:t>
            </w:r>
          </w:p>
        </w:tc>
      </w:tr>
    </w:tbl>
    <w:p w14:paraId="6622841C" w14:textId="77777777" w:rsidR="00B36505" w:rsidRPr="00B36505" w:rsidRDefault="00B36505" w:rsidP="00B36505">
      <w:pPr>
        <w:widowControl w:val="0"/>
        <w:autoSpaceDE w:val="0"/>
        <w:autoSpaceDN w:val="0"/>
        <w:spacing w:before="42"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10"/>
          <w:pgSz w:w="15840" w:h="12240" w:orient="landscape"/>
          <w:pgMar w:top="1360" w:right="1440" w:bottom="2400" w:left="1080" w:header="0" w:footer="2211" w:gutter="0"/>
          <w:cols w:space="720"/>
        </w:sectPr>
      </w:pPr>
    </w:p>
    <w:p w14:paraId="55331C7C"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3360" behindDoc="0" locked="0" layoutInCell="1" allowOverlap="1" wp14:anchorId="789A639C" wp14:editId="55EC5CE5">
                <wp:simplePos x="0" y="0"/>
                <wp:positionH relativeFrom="page">
                  <wp:posOffset>449634</wp:posOffset>
                </wp:positionH>
                <wp:positionV relativeFrom="page">
                  <wp:posOffset>3797300</wp:posOffset>
                </wp:positionV>
                <wp:extent cx="194310" cy="17780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21E24F7C" w14:textId="77777777" w:rsidR="00B36505" w:rsidRDefault="00B36505" w:rsidP="00B36505">
                            <w:pPr>
                              <w:pStyle w:val="BodyText"/>
                              <w:spacing w:before="10"/>
                              <w:ind w:left="20"/>
                            </w:pPr>
                            <w:r>
                              <w:rPr>
                                <w:spacing w:val="-5"/>
                              </w:rPr>
                              <w:t>46</w:t>
                            </w:r>
                          </w:p>
                        </w:txbxContent>
                      </wps:txbx>
                      <wps:bodyPr vert="vert" wrap="square" lIns="0" tIns="0" rIns="0" bIns="0" rtlCol="0">
                        <a:noAutofit/>
                      </wps:bodyPr>
                    </wps:wsp>
                  </a:graphicData>
                </a:graphic>
              </wp:anchor>
            </w:drawing>
          </mc:Choice>
          <mc:Fallback>
            <w:pict>
              <v:shape w14:anchorId="789A639C" id="Textbox 53" o:spid="_x0000_s1030" type="#_x0000_t202" style="position:absolute;left:0;text-align:left;margin-left:35.4pt;margin-top:299pt;width:15.3pt;height:14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NWDHpJ8BAAAtAwAADgAAAAAAAAAAAAAAAAAuAgAAZHJzL2Uyb0RvYy54bWxQSwECLQAUAAYACAAA&#10;ACEAnzwKReEAAAAKAQAADwAAAAAAAAAAAAAAAAD5AwAAZHJzL2Rvd25yZXYueG1sUEsFBgAAAAAE&#10;AAQA8wAAAAcFAAAAAA==&#10;" filled="f" stroked="f">
                <v:textbox style="layout-flow:vertical" inset="0,0,0,0">
                  <w:txbxContent>
                    <w:p w14:paraId="21E24F7C" w14:textId="77777777" w:rsidR="00B36505" w:rsidRDefault="00B36505" w:rsidP="00B36505">
                      <w:pPr>
                        <w:pStyle w:val="BodyText"/>
                        <w:spacing w:before="10"/>
                        <w:ind w:left="20"/>
                      </w:pPr>
                      <w:r>
                        <w:rPr>
                          <w:spacing w:val="-5"/>
                        </w:rPr>
                        <w:t>46</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5</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24D8939F"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jc w:val="right"/>
        <w:tblLayout w:type="fixed"/>
        <w:tblCellMar>
          <w:left w:w="0" w:type="dxa"/>
          <w:right w:w="0" w:type="dxa"/>
        </w:tblCellMar>
        <w:tblLook w:val="01E0" w:firstRow="1" w:lastRow="1" w:firstColumn="1" w:lastColumn="1" w:noHBand="0" w:noVBand="0"/>
      </w:tblPr>
      <w:tblGrid>
        <w:gridCol w:w="1267"/>
        <w:gridCol w:w="7671"/>
        <w:gridCol w:w="1745"/>
        <w:gridCol w:w="2283"/>
      </w:tblGrid>
      <w:tr w:rsidR="00B36505" w:rsidRPr="00B36505" w14:paraId="062CB33C" w14:textId="77777777" w:rsidTr="00BD008A">
        <w:trPr>
          <w:trHeight w:val="327"/>
          <w:jc w:val="right"/>
        </w:trPr>
        <w:tc>
          <w:tcPr>
            <w:tcW w:w="1267" w:type="dxa"/>
            <w:tcBorders>
              <w:top w:val="single" w:sz="4" w:space="0" w:color="000000"/>
              <w:bottom w:val="single" w:sz="4" w:space="0" w:color="000000"/>
            </w:tcBorders>
          </w:tcPr>
          <w:p w14:paraId="23A3F4AF" w14:textId="77777777" w:rsidR="00B36505" w:rsidRPr="00B36505" w:rsidRDefault="00B36505" w:rsidP="00B36505">
            <w:pPr>
              <w:widowControl w:val="0"/>
              <w:autoSpaceDE w:val="0"/>
              <w:autoSpaceDN w:val="0"/>
              <w:spacing w:before="59" w:after="0" w:line="240" w:lineRule="auto"/>
              <w:ind w:left="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71" w:type="dxa"/>
            <w:tcBorders>
              <w:top w:val="single" w:sz="4" w:space="0" w:color="000000"/>
              <w:bottom w:val="single" w:sz="4" w:space="0" w:color="000000"/>
            </w:tcBorders>
          </w:tcPr>
          <w:p w14:paraId="63EEA0B5" w14:textId="77777777" w:rsidR="00B36505" w:rsidRPr="00B36505" w:rsidRDefault="00B36505" w:rsidP="00B36505">
            <w:pPr>
              <w:widowControl w:val="0"/>
              <w:autoSpaceDE w:val="0"/>
              <w:autoSpaceDN w:val="0"/>
              <w:spacing w:before="59"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745" w:type="dxa"/>
            <w:tcBorders>
              <w:top w:val="single" w:sz="4" w:space="0" w:color="000000"/>
              <w:bottom w:val="single" w:sz="4" w:space="0" w:color="000000"/>
            </w:tcBorders>
          </w:tcPr>
          <w:p w14:paraId="5498365D" w14:textId="77777777" w:rsidR="00B36505" w:rsidRPr="00B36505" w:rsidRDefault="00B36505" w:rsidP="00B36505">
            <w:pPr>
              <w:widowControl w:val="0"/>
              <w:autoSpaceDE w:val="0"/>
              <w:autoSpaceDN w:val="0"/>
              <w:spacing w:before="59"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283" w:type="dxa"/>
            <w:tcBorders>
              <w:top w:val="single" w:sz="4" w:space="0" w:color="000000"/>
              <w:bottom w:val="single" w:sz="4" w:space="0" w:color="000000"/>
            </w:tcBorders>
          </w:tcPr>
          <w:p w14:paraId="6E6A7C3A" w14:textId="77777777" w:rsidR="00B36505" w:rsidRPr="00B36505" w:rsidRDefault="00B36505" w:rsidP="00B36505">
            <w:pPr>
              <w:widowControl w:val="0"/>
              <w:autoSpaceDE w:val="0"/>
              <w:autoSpaceDN w:val="0"/>
              <w:spacing w:before="59"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61A64176" w14:textId="77777777" w:rsidTr="00BD008A">
        <w:trPr>
          <w:trHeight w:val="744"/>
          <w:jc w:val="right"/>
        </w:trPr>
        <w:tc>
          <w:tcPr>
            <w:tcW w:w="1267" w:type="dxa"/>
            <w:tcBorders>
              <w:top w:val="single" w:sz="4" w:space="0" w:color="000000"/>
            </w:tcBorders>
          </w:tcPr>
          <w:p w14:paraId="7BE4C981" w14:textId="77777777" w:rsidR="00B36505" w:rsidRPr="00B36505" w:rsidRDefault="00B36505" w:rsidP="00B36505">
            <w:pPr>
              <w:widowControl w:val="0"/>
              <w:autoSpaceDE w:val="0"/>
              <w:autoSpaceDN w:val="0"/>
              <w:spacing w:before="59" w:after="0" w:line="240" w:lineRule="auto"/>
              <w:rPr>
                <w:rFonts w:ascii="Times New Roman" w:eastAsia="Times New Roman" w:hAnsi="Times New Roman" w:cs="Times New Roman"/>
                <w:kern w:val="0"/>
                <w:sz w:val="18"/>
                <w:szCs w:val="22"/>
                <w:lang w:eastAsia="en-US"/>
                <w14:ligatures w14:val="none"/>
              </w:rPr>
            </w:pPr>
          </w:p>
          <w:p w14:paraId="1313495C" w14:textId="77777777" w:rsidR="00B36505" w:rsidRPr="00B36505" w:rsidRDefault="00B36505" w:rsidP="00B36505">
            <w:pPr>
              <w:widowControl w:val="0"/>
              <w:autoSpaceDE w:val="0"/>
              <w:autoSpaceDN w:val="0"/>
              <w:spacing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2001</w:t>
            </w:r>
          </w:p>
        </w:tc>
        <w:tc>
          <w:tcPr>
            <w:tcW w:w="7671" w:type="dxa"/>
            <w:tcBorders>
              <w:top w:val="single" w:sz="4" w:space="0" w:color="000000"/>
            </w:tcBorders>
          </w:tcPr>
          <w:p w14:paraId="65F20CAF" w14:textId="77777777" w:rsidR="00B36505" w:rsidRPr="00B36505" w:rsidRDefault="00B36505" w:rsidP="00B36505">
            <w:pPr>
              <w:widowControl w:val="0"/>
              <w:autoSpaceDE w:val="0"/>
              <w:autoSpaceDN w:val="0"/>
              <w:spacing w:before="59" w:after="0" w:line="240" w:lineRule="auto"/>
              <w:ind w:left="194" w:right="196"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 based on a subjective combination of multiple regression analysis, using 40 years of 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return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(catch</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incubation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anecdotal spring fry observations, and expert opinion.</w:t>
            </w:r>
          </w:p>
        </w:tc>
        <w:tc>
          <w:tcPr>
            <w:tcW w:w="1745" w:type="dxa"/>
            <w:tcBorders>
              <w:top w:val="single" w:sz="4" w:space="0" w:color="000000"/>
            </w:tcBorders>
          </w:tcPr>
          <w:p w14:paraId="11DD939B" w14:textId="77777777" w:rsidR="00B36505" w:rsidRPr="00B36505" w:rsidRDefault="00B36505" w:rsidP="00B36505">
            <w:pPr>
              <w:widowControl w:val="0"/>
              <w:autoSpaceDE w:val="0"/>
              <w:autoSpaceDN w:val="0"/>
              <w:spacing w:before="59" w:after="0" w:line="240" w:lineRule="auto"/>
              <w:rPr>
                <w:rFonts w:ascii="Times New Roman" w:eastAsia="Times New Roman" w:hAnsi="Times New Roman" w:cs="Times New Roman"/>
                <w:kern w:val="0"/>
                <w:sz w:val="18"/>
                <w:szCs w:val="22"/>
                <w:lang w:eastAsia="en-US"/>
                <w14:ligatures w14:val="none"/>
              </w:rPr>
            </w:pPr>
          </w:p>
          <w:p w14:paraId="7C7468B6" w14:textId="77777777" w:rsidR="00B36505" w:rsidRPr="00B36505" w:rsidRDefault="00B36505" w:rsidP="00B36505">
            <w:pPr>
              <w:widowControl w:val="0"/>
              <w:autoSpaceDE w:val="0"/>
              <w:autoSpaceDN w:val="0"/>
              <w:spacing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Borders>
              <w:top w:val="single" w:sz="4" w:space="0" w:color="000000"/>
            </w:tcBorders>
          </w:tcPr>
          <w:p w14:paraId="18E2124B" w14:textId="77777777" w:rsidR="00B36505" w:rsidRPr="00B36505" w:rsidRDefault="00B36505" w:rsidP="00B36505">
            <w:pPr>
              <w:widowControl w:val="0"/>
              <w:autoSpaceDE w:val="0"/>
              <w:autoSpaceDN w:val="0"/>
              <w:spacing w:before="59" w:after="0" w:line="240" w:lineRule="auto"/>
              <w:rPr>
                <w:rFonts w:ascii="Times New Roman" w:eastAsia="Times New Roman" w:hAnsi="Times New Roman" w:cs="Times New Roman"/>
                <w:kern w:val="0"/>
                <w:sz w:val="18"/>
                <w:szCs w:val="22"/>
                <w:lang w:eastAsia="en-US"/>
                <w14:ligatures w14:val="none"/>
              </w:rPr>
            </w:pPr>
          </w:p>
          <w:p w14:paraId="33E48A9C" w14:textId="77777777" w:rsidR="00B36505" w:rsidRPr="00B36505" w:rsidRDefault="00B36505" w:rsidP="00B36505">
            <w:pPr>
              <w:widowControl w:val="0"/>
              <w:autoSpaceDE w:val="0"/>
              <w:autoSpaceDN w:val="0"/>
              <w:spacing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2001</w:t>
            </w:r>
          </w:p>
        </w:tc>
      </w:tr>
      <w:tr w:rsidR="00B36505" w:rsidRPr="00B36505" w14:paraId="7C257534" w14:textId="77777777" w:rsidTr="00BD008A">
        <w:trPr>
          <w:trHeight w:val="534"/>
          <w:jc w:val="right"/>
        </w:trPr>
        <w:tc>
          <w:tcPr>
            <w:tcW w:w="1267" w:type="dxa"/>
          </w:tcPr>
          <w:p w14:paraId="422A2DF3" w14:textId="77777777" w:rsidR="00B36505" w:rsidRPr="00B36505" w:rsidRDefault="00B36505" w:rsidP="00B36505">
            <w:pPr>
              <w:widowControl w:val="0"/>
              <w:autoSpaceDE w:val="0"/>
              <w:autoSpaceDN w:val="0"/>
              <w:spacing w:before="160"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2002</w:t>
            </w:r>
          </w:p>
        </w:tc>
        <w:tc>
          <w:tcPr>
            <w:tcW w:w="7671" w:type="dxa"/>
          </w:tcPr>
          <w:p w14:paraId="67319433" w14:textId="77777777" w:rsidR="00B36505" w:rsidRPr="00B36505" w:rsidRDefault="00B36505" w:rsidP="00B36505">
            <w:pPr>
              <w:widowControl w:val="0"/>
              <w:autoSpaceDE w:val="0"/>
              <w:autoSpaceDN w:val="0"/>
              <w:spacing w:before="56" w:after="0" w:line="240" w:lineRule="auto"/>
              <w:ind w:left="2613" w:right="150" w:hanging="2175"/>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spawner-recruit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relationship,</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incubation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anecdotal spring fry observations.</w:t>
            </w:r>
          </w:p>
        </w:tc>
        <w:tc>
          <w:tcPr>
            <w:tcW w:w="1745" w:type="dxa"/>
          </w:tcPr>
          <w:p w14:paraId="740F48F5" w14:textId="77777777" w:rsidR="00B36505" w:rsidRPr="00B36505" w:rsidRDefault="00B36505" w:rsidP="00B36505">
            <w:pPr>
              <w:widowControl w:val="0"/>
              <w:autoSpaceDE w:val="0"/>
              <w:autoSpaceDN w:val="0"/>
              <w:spacing w:before="160"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96ED671" w14:textId="77777777" w:rsidR="00B36505" w:rsidRPr="00B36505" w:rsidRDefault="00B36505" w:rsidP="00B36505">
            <w:pPr>
              <w:widowControl w:val="0"/>
              <w:autoSpaceDE w:val="0"/>
              <w:autoSpaceDN w:val="0"/>
              <w:spacing w:before="160"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2002</w:t>
            </w:r>
          </w:p>
        </w:tc>
      </w:tr>
      <w:tr w:rsidR="00B36505" w:rsidRPr="00B36505" w14:paraId="3679F84F" w14:textId="77777777" w:rsidTr="00BD008A">
        <w:trPr>
          <w:trHeight w:val="580"/>
          <w:jc w:val="right"/>
        </w:trPr>
        <w:tc>
          <w:tcPr>
            <w:tcW w:w="1267" w:type="dxa"/>
          </w:tcPr>
          <w:p w14:paraId="440E4905" w14:textId="77777777" w:rsidR="00B36505" w:rsidRPr="00B36505" w:rsidRDefault="00B36505" w:rsidP="00B36505">
            <w:pPr>
              <w:widowControl w:val="0"/>
              <w:autoSpaceDE w:val="0"/>
              <w:autoSpaceDN w:val="0"/>
              <w:spacing w:before="160"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2003</w:t>
            </w:r>
          </w:p>
        </w:tc>
        <w:tc>
          <w:tcPr>
            <w:tcW w:w="7671" w:type="dxa"/>
          </w:tcPr>
          <w:p w14:paraId="73142BD7" w14:textId="77777777" w:rsidR="00B36505" w:rsidRPr="00B36505" w:rsidRDefault="00B36505" w:rsidP="00B36505">
            <w:pPr>
              <w:widowControl w:val="0"/>
              <w:autoSpaceDE w:val="0"/>
              <w:autoSpaceDN w:val="0"/>
              <w:spacing w:before="56" w:after="0" w:line="240" w:lineRule="auto"/>
              <w:ind w:left="1035" w:right="150" w:hanging="71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spawner-recruit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relationship</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“generalized” Ricker fit), winter (air) incubation temperatures, and brood year escapements.</w:t>
            </w:r>
          </w:p>
        </w:tc>
        <w:tc>
          <w:tcPr>
            <w:tcW w:w="1745" w:type="dxa"/>
          </w:tcPr>
          <w:p w14:paraId="67E2CDF1" w14:textId="77777777" w:rsidR="00B36505" w:rsidRPr="00B36505" w:rsidRDefault="00B36505" w:rsidP="00B36505">
            <w:pPr>
              <w:widowControl w:val="0"/>
              <w:autoSpaceDE w:val="0"/>
              <w:autoSpaceDN w:val="0"/>
              <w:spacing w:before="160" w:after="0" w:line="240" w:lineRule="auto"/>
              <w:ind w:left="6"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30373B1" w14:textId="77777777" w:rsidR="00B36505" w:rsidRPr="00B36505" w:rsidRDefault="00B36505" w:rsidP="00B36505">
            <w:pPr>
              <w:widowControl w:val="0"/>
              <w:autoSpaceDE w:val="0"/>
              <w:autoSpaceDN w:val="0"/>
              <w:spacing w:before="160" w:after="0" w:line="240" w:lineRule="auto"/>
              <w:ind w:left="5"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2003</w:t>
            </w:r>
          </w:p>
        </w:tc>
      </w:tr>
      <w:tr w:rsidR="00B36505" w:rsidRPr="00B36505" w14:paraId="74AB5E39" w14:textId="77777777" w:rsidTr="00BD008A">
        <w:trPr>
          <w:trHeight w:val="450"/>
          <w:jc w:val="right"/>
        </w:trPr>
        <w:tc>
          <w:tcPr>
            <w:tcW w:w="1267" w:type="dxa"/>
          </w:tcPr>
          <w:p w14:paraId="0037D296" w14:textId="77777777" w:rsidR="00B36505" w:rsidRPr="00B36505" w:rsidRDefault="00B36505" w:rsidP="00B36505">
            <w:pPr>
              <w:widowControl w:val="0"/>
              <w:autoSpaceDE w:val="0"/>
              <w:autoSpaceDN w:val="0"/>
              <w:spacing w:before="102" w:after="0" w:line="240" w:lineRule="auto"/>
              <w:ind w:left="9"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2004</w:t>
            </w:r>
          </w:p>
        </w:tc>
        <w:tc>
          <w:tcPr>
            <w:tcW w:w="7671" w:type="dxa"/>
          </w:tcPr>
          <w:p w14:paraId="78966D7A" w14:textId="77777777" w:rsidR="00B36505" w:rsidRPr="00B36505" w:rsidRDefault="00B36505" w:rsidP="00B36505">
            <w:pPr>
              <w:widowControl w:val="0"/>
              <w:autoSpaceDE w:val="0"/>
              <w:autoSpaceDN w:val="0"/>
              <w:spacing w:before="102"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1960</w:t>
            </w:r>
          </w:p>
        </w:tc>
        <w:tc>
          <w:tcPr>
            <w:tcW w:w="1745" w:type="dxa"/>
          </w:tcPr>
          <w:p w14:paraId="3DF2C8E0" w14:textId="77777777" w:rsidR="00B36505" w:rsidRPr="00B36505" w:rsidRDefault="00B36505" w:rsidP="00B36505">
            <w:pPr>
              <w:widowControl w:val="0"/>
              <w:autoSpaceDE w:val="0"/>
              <w:autoSpaceDN w:val="0"/>
              <w:spacing w:before="102"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2610FC4A" w14:textId="77777777" w:rsidR="00B36505" w:rsidRPr="00B36505" w:rsidRDefault="00B36505" w:rsidP="00B36505">
            <w:pPr>
              <w:widowControl w:val="0"/>
              <w:autoSpaceDE w:val="0"/>
              <w:autoSpaceDN w:val="0"/>
              <w:spacing w:before="102"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2004</w:t>
            </w:r>
          </w:p>
        </w:tc>
      </w:tr>
      <w:tr w:rsidR="00B36505" w:rsidRPr="00B36505" w14:paraId="6572A372" w14:textId="77777777" w:rsidTr="00BD008A">
        <w:trPr>
          <w:trHeight w:val="488"/>
          <w:jc w:val="right"/>
        </w:trPr>
        <w:tc>
          <w:tcPr>
            <w:tcW w:w="1267" w:type="dxa"/>
          </w:tcPr>
          <w:p w14:paraId="6D4AAB83" w14:textId="77777777" w:rsidR="00B36505" w:rsidRPr="00B36505" w:rsidRDefault="00B36505" w:rsidP="00B36505">
            <w:pPr>
              <w:widowControl w:val="0"/>
              <w:autoSpaceDE w:val="0"/>
              <w:autoSpaceDN w:val="0"/>
              <w:spacing w:before="133"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2005</w:t>
            </w:r>
          </w:p>
        </w:tc>
        <w:tc>
          <w:tcPr>
            <w:tcW w:w="7671" w:type="dxa"/>
          </w:tcPr>
          <w:p w14:paraId="64A2B5B3" w14:textId="77777777" w:rsidR="00B36505" w:rsidRPr="00B36505" w:rsidRDefault="00B36505" w:rsidP="00B36505">
            <w:pPr>
              <w:widowControl w:val="0"/>
              <w:autoSpaceDE w:val="0"/>
              <w:autoSpaceDN w:val="0"/>
              <w:spacing w:before="133"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1960</w:t>
            </w:r>
          </w:p>
        </w:tc>
        <w:tc>
          <w:tcPr>
            <w:tcW w:w="1745" w:type="dxa"/>
          </w:tcPr>
          <w:p w14:paraId="512190A2" w14:textId="77777777" w:rsidR="00B36505" w:rsidRPr="00B36505" w:rsidRDefault="00B36505" w:rsidP="00B36505">
            <w:pPr>
              <w:widowControl w:val="0"/>
              <w:autoSpaceDE w:val="0"/>
              <w:autoSpaceDN w:val="0"/>
              <w:spacing w:before="133"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FB67351" w14:textId="77777777" w:rsidR="00B36505" w:rsidRPr="00B36505" w:rsidRDefault="00B36505" w:rsidP="00B36505">
            <w:pPr>
              <w:widowControl w:val="0"/>
              <w:autoSpaceDE w:val="0"/>
              <w:autoSpaceDN w:val="0"/>
              <w:spacing w:before="133"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2005</w:t>
            </w:r>
          </w:p>
        </w:tc>
      </w:tr>
      <w:tr w:rsidR="00B36505" w:rsidRPr="00B36505" w14:paraId="4A4588D4" w14:textId="77777777" w:rsidTr="00BD008A">
        <w:trPr>
          <w:trHeight w:val="464"/>
          <w:jc w:val="right"/>
        </w:trPr>
        <w:tc>
          <w:tcPr>
            <w:tcW w:w="1267" w:type="dxa"/>
          </w:tcPr>
          <w:p w14:paraId="79F52F04" w14:textId="77777777" w:rsidR="00B36505" w:rsidRPr="00B36505" w:rsidRDefault="00B36505" w:rsidP="00B36505">
            <w:pPr>
              <w:widowControl w:val="0"/>
              <w:autoSpaceDE w:val="0"/>
              <w:autoSpaceDN w:val="0"/>
              <w:spacing w:before="140"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2006</w:t>
            </w:r>
          </w:p>
        </w:tc>
        <w:tc>
          <w:tcPr>
            <w:tcW w:w="7671" w:type="dxa"/>
          </w:tcPr>
          <w:p w14:paraId="4E19AE27" w14:textId="77777777" w:rsidR="00B36505" w:rsidRPr="00B36505" w:rsidRDefault="00B36505" w:rsidP="00B36505">
            <w:pPr>
              <w:widowControl w:val="0"/>
              <w:autoSpaceDE w:val="0"/>
              <w:autoSpaceDN w:val="0"/>
              <w:spacing w:before="140"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1960</w:t>
            </w:r>
          </w:p>
        </w:tc>
        <w:tc>
          <w:tcPr>
            <w:tcW w:w="1745" w:type="dxa"/>
          </w:tcPr>
          <w:p w14:paraId="4A3AF831" w14:textId="77777777" w:rsidR="00B36505" w:rsidRPr="00B36505" w:rsidRDefault="00B36505" w:rsidP="00B36505">
            <w:pPr>
              <w:widowControl w:val="0"/>
              <w:autoSpaceDE w:val="0"/>
              <w:autoSpaceDN w:val="0"/>
              <w:spacing w:before="140"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53504A77" w14:textId="77777777" w:rsidR="00B36505" w:rsidRPr="00B36505" w:rsidRDefault="00B36505" w:rsidP="00B36505">
            <w:pPr>
              <w:widowControl w:val="0"/>
              <w:autoSpaceDE w:val="0"/>
              <w:autoSpaceDN w:val="0"/>
              <w:spacing w:before="140"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2006</w:t>
            </w:r>
          </w:p>
        </w:tc>
      </w:tr>
      <w:tr w:rsidR="00B36505" w:rsidRPr="00B36505" w14:paraId="7B8972FB" w14:textId="77777777" w:rsidTr="00BD008A">
        <w:trPr>
          <w:trHeight w:val="586"/>
          <w:jc w:val="right"/>
        </w:trPr>
        <w:tc>
          <w:tcPr>
            <w:tcW w:w="1267" w:type="dxa"/>
          </w:tcPr>
          <w:p w14:paraId="689EFF6F"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8"/>
                <w:szCs w:val="22"/>
                <w:lang w:eastAsia="en-US"/>
                <w14:ligatures w14:val="none"/>
              </w:rPr>
            </w:pPr>
          </w:p>
          <w:p w14:paraId="36BA3E09" w14:textId="77777777" w:rsidR="00B36505" w:rsidRPr="00B36505" w:rsidRDefault="00B36505" w:rsidP="00B36505">
            <w:pPr>
              <w:widowControl w:val="0"/>
              <w:autoSpaceDE w:val="0"/>
              <w:autoSpaceDN w:val="0"/>
              <w:spacing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2007</w:t>
            </w:r>
          </w:p>
        </w:tc>
        <w:tc>
          <w:tcPr>
            <w:tcW w:w="7671" w:type="dxa"/>
          </w:tcPr>
          <w:p w14:paraId="21EAAAA6" w14:textId="77777777" w:rsidR="00B36505" w:rsidRPr="00B36505" w:rsidRDefault="00B36505" w:rsidP="00B36505">
            <w:pPr>
              <w:widowControl w:val="0"/>
              <w:autoSpaceDE w:val="0"/>
              <w:autoSpaceDN w:val="0"/>
              <w:spacing w:before="109" w:after="0" w:line="240" w:lineRule="auto"/>
              <w:ind w:left="2685"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45" w:type="dxa"/>
          </w:tcPr>
          <w:p w14:paraId="42A171CE"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8"/>
                <w:szCs w:val="22"/>
                <w:lang w:eastAsia="en-US"/>
                <w14:ligatures w14:val="none"/>
              </w:rPr>
            </w:pPr>
          </w:p>
          <w:p w14:paraId="4697BAF6" w14:textId="77777777" w:rsidR="00B36505" w:rsidRPr="00B36505" w:rsidRDefault="00B36505" w:rsidP="00B36505">
            <w:pPr>
              <w:widowControl w:val="0"/>
              <w:autoSpaceDE w:val="0"/>
              <w:autoSpaceDN w:val="0"/>
              <w:spacing w:after="0" w:line="240" w:lineRule="auto"/>
              <w:ind w:left="4"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45EC4203"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8"/>
                <w:szCs w:val="22"/>
                <w:lang w:eastAsia="en-US"/>
                <w14:ligatures w14:val="none"/>
              </w:rPr>
            </w:pPr>
          </w:p>
          <w:p w14:paraId="13AD5458" w14:textId="77777777" w:rsidR="00B36505" w:rsidRPr="00B36505" w:rsidRDefault="00B36505" w:rsidP="00B36505">
            <w:pPr>
              <w:widowControl w:val="0"/>
              <w:autoSpaceDE w:val="0"/>
              <w:autoSpaceDN w:val="0"/>
              <w:spacing w:after="0" w:line="240" w:lineRule="auto"/>
              <w:ind w:left="3"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2007</w:t>
            </w:r>
          </w:p>
        </w:tc>
      </w:tr>
      <w:tr w:rsidR="00B36505" w:rsidRPr="00B36505" w14:paraId="7288B122" w14:textId="77777777" w:rsidTr="00BD008A">
        <w:trPr>
          <w:trHeight w:val="534"/>
          <w:jc w:val="right"/>
        </w:trPr>
        <w:tc>
          <w:tcPr>
            <w:tcW w:w="1267" w:type="dxa"/>
          </w:tcPr>
          <w:p w14:paraId="630CFE2B" w14:textId="77777777" w:rsidR="00B36505" w:rsidRPr="00B36505" w:rsidRDefault="00B36505" w:rsidP="00B36505">
            <w:pPr>
              <w:widowControl w:val="0"/>
              <w:autoSpaceDE w:val="0"/>
              <w:autoSpaceDN w:val="0"/>
              <w:spacing w:before="159" w:after="0" w:line="240" w:lineRule="auto"/>
              <w:ind w:left="9"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2008</w:t>
            </w:r>
          </w:p>
        </w:tc>
        <w:tc>
          <w:tcPr>
            <w:tcW w:w="7671" w:type="dxa"/>
          </w:tcPr>
          <w:p w14:paraId="047FA28C" w14:textId="77777777" w:rsidR="00B36505" w:rsidRPr="00B36505" w:rsidRDefault="00B36505" w:rsidP="00B36505">
            <w:pPr>
              <w:widowControl w:val="0"/>
              <w:autoSpaceDE w:val="0"/>
              <w:autoSpaceDN w:val="0"/>
              <w:spacing w:before="56" w:after="0" w:line="240" w:lineRule="auto"/>
              <w:ind w:left="146" w:right="150" w:firstLine="4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Model average (equal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exponential smooth (weighted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 estimate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CPUE-error-adjusted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June–July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w:t>
            </w:r>
          </w:p>
        </w:tc>
        <w:tc>
          <w:tcPr>
            <w:tcW w:w="1745" w:type="dxa"/>
          </w:tcPr>
          <w:p w14:paraId="2F8B900E" w14:textId="77777777" w:rsidR="00B36505" w:rsidRPr="00B36505" w:rsidRDefault="00B36505" w:rsidP="00B36505">
            <w:pPr>
              <w:widowControl w:val="0"/>
              <w:autoSpaceDE w:val="0"/>
              <w:autoSpaceDN w:val="0"/>
              <w:spacing w:before="160" w:after="0" w:line="240" w:lineRule="auto"/>
              <w:ind w:left="4"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18222F99" w14:textId="77777777" w:rsidR="00B36505" w:rsidRPr="00B36505" w:rsidRDefault="00B36505" w:rsidP="00B36505">
            <w:pPr>
              <w:widowControl w:val="0"/>
              <w:autoSpaceDE w:val="0"/>
              <w:autoSpaceDN w:val="0"/>
              <w:spacing w:before="160" w:after="0" w:line="240" w:lineRule="auto"/>
              <w:ind w:left="3"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2008</w:t>
            </w:r>
          </w:p>
        </w:tc>
      </w:tr>
      <w:tr w:rsidR="00B36505" w:rsidRPr="00B36505" w14:paraId="78C8D7FF" w14:textId="77777777" w:rsidTr="00BD008A">
        <w:trPr>
          <w:trHeight w:val="534"/>
          <w:jc w:val="right"/>
        </w:trPr>
        <w:tc>
          <w:tcPr>
            <w:tcW w:w="1267" w:type="dxa"/>
          </w:tcPr>
          <w:p w14:paraId="01005A2B" w14:textId="77777777" w:rsidR="00B36505" w:rsidRPr="00B36505" w:rsidRDefault="00B36505" w:rsidP="00B36505">
            <w:pPr>
              <w:widowControl w:val="0"/>
              <w:autoSpaceDE w:val="0"/>
              <w:autoSpaceDN w:val="0"/>
              <w:spacing w:before="159" w:after="0" w:line="240" w:lineRule="auto"/>
              <w:ind w:left="9"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2009</w:t>
            </w:r>
          </w:p>
        </w:tc>
        <w:tc>
          <w:tcPr>
            <w:tcW w:w="7671" w:type="dxa"/>
          </w:tcPr>
          <w:p w14:paraId="058FDDFE" w14:textId="77777777" w:rsidR="00B36505" w:rsidRPr="00B36505" w:rsidRDefault="00B36505" w:rsidP="00B36505">
            <w:pPr>
              <w:widowControl w:val="0"/>
              <w:autoSpaceDE w:val="0"/>
              <w:autoSpaceDN w:val="0"/>
              <w:spacing w:before="56" w:after="0" w:line="240" w:lineRule="auto"/>
              <w:ind w:left="2684" w:right="150"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45" w:type="dxa"/>
          </w:tcPr>
          <w:p w14:paraId="7B441FDB" w14:textId="77777777" w:rsidR="00B36505" w:rsidRPr="00B36505" w:rsidRDefault="00B36505" w:rsidP="00B36505">
            <w:pPr>
              <w:widowControl w:val="0"/>
              <w:autoSpaceDE w:val="0"/>
              <w:autoSpaceDN w:val="0"/>
              <w:spacing w:before="160"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7F86FDF0" w14:textId="77777777" w:rsidR="00B36505" w:rsidRPr="00B36505" w:rsidRDefault="00B36505" w:rsidP="00B36505">
            <w:pPr>
              <w:widowControl w:val="0"/>
              <w:autoSpaceDE w:val="0"/>
              <w:autoSpaceDN w:val="0"/>
              <w:spacing w:before="160" w:after="0" w:line="240" w:lineRule="auto"/>
              <w:ind w:left="3"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2009</w:t>
            </w:r>
          </w:p>
        </w:tc>
      </w:tr>
      <w:tr w:rsidR="00B36505" w:rsidRPr="00B36505" w14:paraId="1DFB06E9" w14:textId="77777777" w:rsidTr="00BD008A">
        <w:trPr>
          <w:trHeight w:val="741"/>
          <w:jc w:val="right"/>
        </w:trPr>
        <w:tc>
          <w:tcPr>
            <w:tcW w:w="1267" w:type="dxa"/>
          </w:tcPr>
          <w:p w14:paraId="4C133C8F"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9071B95" w14:textId="77777777" w:rsidR="00B36505" w:rsidRPr="00B36505" w:rsidRDefault="00B36505" w:rsidP="00B36505">
            <w:pPr>
              <w:widowControl w:val="0"/>
              <w:autoSpaceDE w:val="0"/>
              <w:autoSpaceDN w:val="0"/>
              <w:spacing w:before="1"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2010</w:t>
            </w:r>
          </w:p>
        </w:tc>
        <w:tc>
          <w:tcPr>
            <w:tcW w:w="7671" w:type="dxa"/>
          </w:tcPr>
          <w:p w14:paraId="40B9F09B" w14:textId="77777777" w:rsidR="00B36505" w:rsidRPr="00B36505" w:rsidRDefault="00B36505" w:rsidP="00B36505">
            <w:pPr>
              <w:widowControl w:val="0"/>
              <w:autoSpaceDE w:val="0"/>
              <w:autoSpaceDN w:val="0"/>
              <w:spacing w:before="56" w:after="0" w:line="240" w:lineRule="auto"/>
              <w:ind w:left="168" w:right="171"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Model average (equal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exponential smooth (weighted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 estimate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CPUE-error-adjusted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June–July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 using even-year data only.</w:t>
            </w:r>
          </w:p>
        </w:tc>
        <w:tc>
          <w:tcPr>
            <w:tcW w:w="1745" w:type="dxa"/>
          </w:tcPr>
          <w:p w14:paraId="38503D1B"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94503A1" w14:textId="77777777" w:rsidR="00B36505" w:rsidRPr="00B36505" w:rsidRDefault="00B36505" w:rsidP="00B36505">
            <w:pPr>
              <w:widowControl w:val="0"/>
              <w:autoSpaceDE w:val="0"/>
              <w:autoSpaceDN w:val="0"/>
              <w:spacing w:before="1"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67A93AFC"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6248CD5B" w14:textId="77777777" w:rsidR="00B36505" w:rsidRPr="00B36505" w:rsidRDefault="00B36505" w:rsidP="00B36505">
            <w:pPr>
              <w:widowControl w:val="0"/>
              <w:autoSpaceDE w:val="0"/>
              <w:autoSpaceDN w:val="0"/>
              <w:spacing w:before="1" w:after="0" w:line="240" w:lineRule="auto"/>
              <w:ind w:left="1"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2010</w:t>
            </w:r>
          </w:p>
        </w:tc>
      </w:tr>
      <w:tr w:rsidR="00B36505" w:rsidRPr="00B36505" w14:paraId="2647D6B3" w14:textId="77777777" w:rsidTr="00BD008A">
        <w:trPr>
          <w:trHeight w:val="534"/>
          <w:jc w:val="right"/>
        </w:trPr>
        <w:tc>
          <w:tcPr>
            <w:tcW w:w="1267" w:type="dxa"/>
          </w:tcPr>
          <w:p w14:paraId="4244CCDF" w14:textId="77777777" w:rsidR="00B36505" w:rsidRPr="00B36505" w:rsidRDefault="00B36505" w:rsidP="00B36505">
            <w:pPr>
              <w:widowControl w:val="0"/>
              <w:autoSpaceDE w:val="0"/>
              <w:autoSpaceDN w:val="0"/>
              <w:spacing w:before="159"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2011</w:t>
            </w:r>
          </w:p>
        </w:tc>
        <w:tc>
          <w:tcPr>
            <w:tcW w:w="7671" w:type="dxa"/>
          </w:tcPr>
          <w:p w14:paraId="647451A3" w14:textId="77777777" w:rsidR="00B36505" w:rsidRPr="00B36505" w:rsidRDefault="00B36505" w:rsidP="00B36505">
            <w:pPr>
              <w:widowControl w:val="0"/>
              <w:autoSpaceDE w:val="0"/>
              <w:autoSpaceDN w:val="0"/>
              <w:spacing w:before="56" w:after="0" w:line="240" w:lineRule="auto"/>
              <w:ind w:left="1616" w:right="150" w:hanging="143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 and using odd-year data only.</w:t>
            </w:r>
          </w:p>
        </w:tc>
        <w:tc>
          <w:tcPr>
            <w:tcW w:w="1745" w:type="dxa"/>
          </w:tcPr>
          <w:p w14:paraId="5D6CD71E" w14:textId="77777777" w:rsidR="00B36505" w:rsidRPr="00B36505" w:rsidRDefault="00B36505" w:rsidP="00B36505">
            <w:pPr>
              <w:widowControl w:val="0"/>
              <w:autoSpaceDE w:val="0"/>
              <w:autoSpaceDN w:val="0"/>
              <w:spacing w:before="159"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3385923C" w14:textId="77777777" w:rsidR="00B36505" w:rsidRPr="00B36505" w:rsidRDefault="00B36505" w:rsidP="00B36505">
            <w:pPr>
              <w:widowControl w:val="0"/>
              <w:autoSpaceDE w:val="0"/>
              <w:autoSpaceDN w:val="0"/>
              <w:spacing w:before="159" w:after="0" w:line="240" w:lineRule="auto"/>
              <w:ind w:left="2"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2011</w:t>
            </w:r>
          </w:p>
        </w:tc>
      </w:tr>
      <w:tr w:rsidR="00B36505" w:rsidRPr="00B36505" w14:paraId="749D75A7" w14:textId="77777777" w:rsidTr="00BD008A">
        <w:trPr>
          <w:trHeight w:val="741"/>
          <w:jc w:val="right"/>
        </w:trPr>
        <w:tc>
          <w:tcPr>
            <w:tcW w:w="1267" w:type="dxa"/>
          </w:tcPr>
          <w:p w14:paraId="2D044EC5"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194EA8D2" w14:textId="77777777" w:rsidR="00B36505" w:rsidRPr="00B36505" w:rsidRDefault="00B36505" w:rsidP="00B36505">
            <w:pPr>
              <w:widowControl w:val="0"/>
              <w:autoSpaceDE w:val="0"/>
              <w:autoSpaceDN w:val="0"/>
              <w:spacing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2012</w:t>
            </w:r>
          </w:p>
        </w:tc>
        <w:tc>
          <w:tcPr>
            <w:tcW w:w="7671" w:type="dxa"/>
          </w:tcPr>
          <w:p w14:paraId="79AF3E2D" w14:textId="77777777" w:rsidR="00B36505" w:rsidRPr="00B36505" w:rsidRDefault="00B36505" w:rsidP="00B36505">
            <w:pPr>
              <w:widowControl w:val="0"/>
              <w:autoSpaceDE w:val="0"/>
              <w:autoSpaceDN w:val="0"/>
              <w:spacing w:before="56" w:after="0" w:line="240" w:lineRule="auto"/>
              <w:ind w:left="167" w:right="171"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Model average (equal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exponential smooth (weighted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 estimate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CPUE-error-adjusted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June–July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 using even-year data only.</w:t>
            </w:r>
          </w:p>
        </w:tc>
        <w:tc>
          <w:tcPr>
            <w:tcW w:w="1745" w:type="dxa"/>
          </w:tcPr>
          <w:p w14:paraId="52F145E6"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D1364A5" w14:textId="77777777" w:rsidR="00B36505" w:rsidRPr="00B36505" w:rsidRDefault="00B36505" w:rsidP="00B36505">
            <w:pPr>
              <w:widowControl w:val="0"/>
              <w:autoSpaceDE w:val="0"/>
              <w:autoSpaceDN w:val="0"/>
              <w:spacing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3C08CA7C"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384CC7E5" w14:textId="77777777" w:rsidR="00B36505" w:rsidRPr="00B36505" w:rsidRDefault="00B36505" w:rsidP="00B36505">
            <w:pPr>
              <w:widowControl w:val="0"/>
              <w:autoSpaceDE w:val="0"/>
              <w:autoSpaceDN w:val="0"/>
              <w:spacing w:after="0" w:line="240" w:lineRule="auto"/>
              <w:ind w:left="2"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2012</w:t>
            </w:r>
          </w:p>
        </w:tc>
      </w:tr>
      <w:tr w:rsidR="00B36505" w:rsidRPr="00B36505" w14:paraId="508D1C15" w14:textId="77777777" w:rsidTr="00BD008A">
        <w:trPr>
          <w:trHeight w:val="534"/>
          <w:jc w:val="right"/>
        </w:trPr>
        <w:tc>
          <w:tcPr>
            <w:tcW w:w="1267" w:type="dxa"/>
          </w:tcPr>
          <w:p w14:paraId="57B78339" w14:textId="77777777" w:rsidR="00B36505" w:rsidRPr="00B36505" w:rsidRDefault="00B36505" w:rsidP="00B36505">
            <w:pPr>
              <w:widowControl w:val="0"/>
              <w:autoSpaceDE w:val="0"/>
              <w:autoSpaceDN w:val="0"/>
              <w:spacing w:before="159"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2013</w:t>
            </w:r>
          </w:p>
        </w:tc>
        <w:tc>
          <w:tcPr>
            <w:tcW w:w="7671" w:type="dxa"/>
          </w:tcPr>
          <w:p w14:paraId="36320FC7" w14:textId="77777777" w:rsidR="00B36505" w:rsidRPr="00B36505" w:rsidRDefault="00B36505" w:rsidP="00B36505">
            <w:pPr>
              <w:widowControl w:val="0"/>
              <w:autoSpaceDE w:val="0"/>
              <w:autoSpaceDN w:val="0"/>
              <w:spacing w:before="56" w:after="0" w:line="240" w:lineRule="auto"/>
              <w:ind w:left="1616" w:right="150" w:hanging="143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 and using odd-year data only.</w:t>
            </w:r>
          </w:p>
        </w:tc>
        <w:tc>
          <w:tcPr>
            <w:tcW w:w="1745" w:type="dxa"/>
          </w:tcPr>
          <w:p w14:paraId="3994189D" w14:textId="77777777" w:rsidR="00B36505" w:rsidRPr="00B36505" w:rsidRDefault="00B36505" w:rsidP="00B36505">
            <w:pPr>
              <w:widowControl w:val="0"/>
              <w:autoSpaceDE w:val="0"/>
              <w:autoSpaceDN w:val="0"/>
              <w:spacing w:before="160" w:after="0" w:line="240" w:lineRule="auto"/>
              <w:ind w:left="1"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1811847" w14:textId="77777777" w:rsidR="00B36505" w:rsidRPr="00B36505" w:rsidRDefault="00B36505" w:rsidP="00B36505">
            <w:pPr>
              <w:widowControl w:val="0"/>
              <w:autoSpaceDE w:val="0"/>
              <w:autoSpaceDN w:val="0"/>
              <w:spacing w:before="160" w:after="0" w:line="240" w:lineRule="auto"/>
              <w:ind w:left="1"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2013</w:t>
            </w:r>
          </w:p>
        </w:tc>
      </w:tr>
      <w:tr w:rsidR="00B36505" w:rsidRPr="00B36505" w14:paraId="41FA63E9" w14:textId="77777777" w:rsidTr="00BD008A">
        <w:trPr>
          <w:trHeight w:val="529"/>
          <w:jc w:val="right"/>
        </w:trPr>
        <w:tc>
          <w:tcPr>
            <w:tcW w:w="1267" w:type="dxa"/>
            <w:tcBorders>
              <w:bottom w:val="single" w:sz="4" w:space="0" w:color="000000"/>
            </w:tcBorders>
          </w:tcPr>
          <w:p w14:paraId="507B25A0" w14:textId="77777777" w:rsidR="00B36505" w:rsidRPr="00B36505" w:rsidRDefault="00B36505" w:rsidP="00B36505">
            <w:pPr>
              <w:widowControl w:val="0"/>
              <w:autoSpaceDE w:val="0"/>
              <w:autoSpaceDN w:val="0"/>
              <w:spacing w:before="159" w:after="0" w:line="240" w:lineRule="auto"/>
              <w:ind w:left="9"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2014</w:t>
            </w:r>
          </w:p>
        </w:tc>
        <w:tc>
          <w:tcPr>
            <w:tcW w:w="7671" w:type="dxa"/>
            <w:tcBorders>
              <w:bottom w:val="single" w:sz="4" w:space="0" w:color="000000"/>
            </w:tcBorders>
          </w:tcPr>
          <w:p w14:paraId="1F5F41D2" w14:textId="77777777" w:rsidR="00B36505" w:rsidRPr="00B36505" w:rsidRDefault="00B36505" w:rsidP="00B36505">
            <w:pPr>
              <w:widowControl w:val="0"/>
              <w:autoSpaceDE w:val="0"/>
              <w:autoSpaceDN w:val="0"/>
              <w:spacing w:before="56" w:after="0" w:line="240" w:lineRule="auto"/>
              <w:ind w:left="1582" w:hanging="1406"/>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 and using even-year data only.</w:t>
            </w:r>
          </w:p>
        </w:tc>
        <w:tc>
          <w:tcPr>
            <w:tcW w:w="1745" w:type="dxa"/>
            <w:tcBorders>
              <w:bottom w:val="single" w:sz="4" w:space="0" w:color="000000"/>
            </w:tcBorders>
          </w:tcPr>
          <w:p w14:paraId="246CCED6" w14:textId="77777777" w:rsidR="00B36505" w:rsidRPr="00B36505" w:rsidRDefault="00B36505" w:rsidP="00B36505">
            <w:pPr>
              <w:widowControl w:val="0"/>
              <w:autoSpaceDE w:val="0"/>
              <w:autoSpaceDN w:val="0"/>
              <w:spacing w:before="160" w:after="0" w:line="240" w:lineRule="auto"/>
              <w:ind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Borders>
              <w:bottom w:val="single" w:sz="4" w:space="0" w:color="000000"/>
            </w:tcBorders>
          </w:tcPr>
          <w:p w14:paraId="7D47AE65" w14:textId="77777777" w:rsidR="00B36505" w:rsidRPr="00B36505" w:rsidRDefault="00B36505" w:rsidP="00B36505">
            <w:pPr>
              <w:widowControl w:val="0"/>
              <w:autoSpaceDE w:val="0"/>
              <w:autoSpaceDN w:val="0"/>
              <w:spacing w:before="160" w:after="0" w:line="240" w:lineRule="auto"/>
              <w:ind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2014</w:t>
            </w:r>
          </w:p>
        </w:tc>
      </w:tr>
    </w:tbl>
    <w:p w14:paraId="3DD7A801" w14:textId="77777777" w:rsidR="00B36505" w:rsidRPr="00B36505" w:rsidRDefault="00B36505" w:rsidP="00B36505">
      <w:pPr>
        <w:widowControl w:val="0"/>
        <w:autoSpaceDE w:val="0"/>
        <w:autoSpaceDN w:val="0"/>
        <w:spacing w:before="42"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11"/>
          <w:pgSz w:w="15840" w:h="12240" w:orient="landscape"/>
          <w:pgMar w:top="1360" w:right="1440" w:bottom="1980" w:left="1080" w:header="0" w:footer="1797" w:gutter="0"/>
          <w:cols w:space="720"/>
        </w:sectPr>
      </w:pPr>
    </w:p>
    <w:p w14:paraId="1554F759"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4384" behindDoc="0" locked="0" layoutInCell="1" allowOverlap="1" wp14:anchorId="67B49588" wp14:editId="15D9622B">
                <wp:simplePos x="0" y="0"/>
                <wp:positionH relativeFrom="page">
                  <wp:posOffset>449634</wp:posOffset>
                </wp:positionH>
                <wp:positionV relativeFrom="page">
                  <wp:posOffset>3797300</wp:posOffset>
                </wp:positionV>
                <wp:extent cx="194310" cy="17780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3C367E13" w14:textId="77777777" w:rsidR="00B36505" w:rsidRDefault="00B36505" w:rsidP="00B36505">
                            <w:pPr>
                              <w:pStyle w:val="BodyText"/>
                              <w:spacing w:before="10"/>
                              <w:ind w:left="20"/>
                            </w:pPr>
                            <w:r>
                              <w:rPr>
                                <w:spacing w:val="-5"/>
                              </w:rPr>
                              <w:t>47</w:t>
                            </w:r>
                          </w:p>
                        </w:txbxContent>
                      </wps:txbx>
                      <wps:bodyPr vert="vert" wrap="square" lIns="0" tIns="0" rIns="0" bIns="0" rtlCol="0">
                        <a:noAutofit/>
                      </wps:bodyPr>
                    </wps:wsp>
                  </a:graphicData>
                </a:graphic>
              </wp:anchor>
            </w:drawing>
          </mc:Choice>
          <mc:Fallback>
            <w:pict>
              <v:shape w14:anchorId="67B49588" id="Textbox 54" o:spid="_x0000_s1031" type="#_x0000_t202" style="position:absolute;left:0;text-align:left;margin-left:35.4pt;margin-top:299pt;width:15.3pt;height:14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fQocAZ8BAAAtAwAADgAAAAAAAAAAAAAAAAAuAgAAZHJzL2Uyb0RvYy54bWxQSwECLQAUAAYACAAA&#10;ACEAnzwKReEAAAAKAQAADwAAAAAAAAAAAAAAAAD5AwAAZHJzL2Rvd25yZXYueG1sUEsFBgAAAAAE&#10;AAQA8wAAAAcFAAAAAA==&#10;" filled="f" stroked="f">
                <v:textbox style="layout-flow:vertical" inset="0,0,0,0">
                  <w:txbxContent>
                    <w:p w14:paraId="3C367E13" w14:textId="77777777" w:rsidR="00B36505" w:rsidRDefault="00B36505" w:rsidP="00B36505">
                      <w:pPr>
                        <w:pStyle w:val="BodyText"/>
                        <w:spacing w:before="10"/>
                        <w:ind w:left="20"/>
                      </w:pPr>
                      <w:r>
                        <w:rPr>
                          <w:spacing w:val="-5"/>
                        </w:rPr>
                        <w:t>47</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6</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77A1C1A8"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12966" w:type="dxa"/>
        <w:jc w:val="right"/>
        <w:tblLayout w:type="fixed"/>
        <w:tblCellMar>
          <w:left w:w="0" w:type="dxa"/>
          <w:right w:w="0" w:type="dxa"/>
        </w:tblCellMar>
        <w:tblLook w:val="01E0" w:firstRow="1" w:lastRow="1" w:firstColumn="1" w:lastColumn="1" w:noHBand="0" w:noVBand="0"/>
      </w:tblPr>
      <w:tblGrid>
        <w:gridCol w:w="1329"/>
        <w:gridCol w:w="7616"/>
        <w:gridCol w:w="1739"/>
        <w:gridCol w:w="2282"/>
      </w:tblGrid>
      <w:tr w:rsidR="00B36505" w:rsidRPr="00B36505" w14:paraId="5D97F263" w14:textId="77777777" w:rsidTr="00BD008A">
        <w:trPr>
          <w:trHeight w:val="327"/>
          <w:jc w:val="right"/>
        </w:trPr>
        <w:tc>
          <w:tcPr>
            <w:tcW w:w="1329" w:type="dxa"/>
            <w:tcBorders>
              <w:top w:val="single" w:sz="4" w:space="0" w:color="000000"/>
              <w:bottom w:val="single" w:sz="4" w:space="0" w:color="000000"/>
            </w:tcBorders>
          </w:tcPr>
          <w:p w14:paraId="138F504E" w14:textId="77777777" w:rsidR="00B36505" w:rsidRPr="00B36505" w:rsidRDefault="00B36505" w:rsidP="00B36505">
            <w:pPr>
              <w:widowControl w:val="0"/>
              <w:autoSpaceDE w:val="0"/>
              <w:autoSpaceDN w:val="0"/>
              <w:spacing w:before="59" w:after="0" w:line="240" w:lineRule="auto"/>
              <w:ind w:left="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16" w:type="dxa"/>
            <w:tcBorders>
              <w:top w:val="single" w:sz="4" w:space="0" w:color="000000"/>
              <w:bottom w:val="single" w:sz="4" w:space="0" w:color="000000"/>
            </w:tcBorders>
          </w:tcPr>
          <w:p w14:paraId="7C0886FD" w14:textId="77777777" w:rsidR="00B36505" w:rsidRPr="00B36505" w:rsidRDefault="00B36505" w:rsidP="00B36505">
            <w:pPr>
              <w:widowControl w:val="0"/>
              <w:autoSpaceDE w:val="0"/>
              <w:autoSpaceDN w:val="0"/>
              <w:spacing w:before="59"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739" w:type="dxa"/>
            <w:tcBorders>
              <w:top w:val="single" w:sz="4" w:space="0" w:color="000000"/>
              <w:bottom w:val="single" w:sz="4" w:space="0" w:color="000000"/>
            </w:tcBorders>
          </w:tcPr>
          <w:p w14:paraId="6E2FA320" w14:textId="77777777" w:rsidR="00B36505" w:rsidRPr="00B36505" w:rsidRDefault="00B36505" w:rsidP="00B36505">
            <w:pPr>
              <w:widowControl w:val="0"/>
              <w:autoSpaceDE w:val="0"/>
              <w:autoSpaceDN w:val="0"/>
              <w:spacing w:before="59"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282" w:type="dxa"/>
            <w:tcBorders>
              <w:top w:val="single" w:sz="4" w:space="0" w:color="000000"/>
              <w:bottom w:val="single" w:sz="4" w:space="0" w:color="000000"/>
            </w:tcBorders>
          </w:tcPr>
          <w:p w14:paraId="3491EF59" w14:textId="77777777" w:rsidR="00B36505" w:rsidRPr="00B36505" w:rsidRDefault="00B36505" w:rsidP="00B36505">
            <w:pPr>
              <w:widowControl w:val="0"/>
              <w:autoSpaceDE w:val="0"/>
              <w:autoSpaceDN w:val="0"/>
              <w:spacing w:before="59"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1FD8A9B3" w14:textId="77777777" w:rsidTr="00BD008A">
        <w:trPr>
          <w:trHeight w:val="537"/>
          <w:jc w:val="right"/>
        </w:trPr>
        <w:tc>
          <w:tcPr>
            <w:tcW w:w="1329" w:type="dxa"/>
            <w:tcBorders>
              <w:top w:val="single" w:sz="4" w:space="0" w:color="000000"/>
            </w:tcBorders>
          </w:tcPr>
          <w:p w14:paraId="293A9DA0" w14:textId="77777777" w:rsidR="00B36505" w:rsidRPr="00B36505" w:rsidRDefault="00B36505" w:rsidP="00B36505">
            <w:pPr>
              <w:widowControl w:val="0"/>
              <w:autoSpaceDE w:val="0"/>
              <w:autoSpaceDN w:val="0"/>
              <w:spacing w:before="163" w:after="0" w:line="240" w:lineRule="auto"/>
              <w:ind w:left="38"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2015</w:t>
            </w:r>
          </w:p>
        </w:tc>
        <w:tc>
          <w:tcPr>
            <w:tcW w:w="7616" w:type="dxa"/>
            <w:tcBorders>
              <w:top w:val="single" w:sz="4" w:space="0" w:color="000000"/>
            </w:tcBorders>
          </w:tcPr>
          <w:p w14:paraId="48BDDEE9" w14:textId="77777777" w:rsidR="00B36505" w:rsidRPr="00B36505" w:rsidRDefault="00B36505" w:rsidP="00B36505">
            <w:pPr>
              <w:widowControl w:val="0"/>
              <w:autoSpaceDE w:val="0"/>
              <w:autoSpaceDN w:val="0"/>
              <w:spacing w:before="60" w:after="0" w:line="240" w:lineRule="auto"/>
              <w:ind w:left="2669"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39" w:type="dxa"/>
            <w:tcBorders>
              <w:top w:val="single" w:sz="4" w:space="0" w:color="000000"/>
            </w:tcBorders>
          </w:tcPr>
          <w:p w14:paraId="371D7E0A" w14:textId="77777777" w:rsidR="00B36505" w:rsidRPr="00B36505" w:rsidRDefault="00B36505" w:rsidP="00B36505">
            <w:pPr>
              <w:widowControl w:val="0"/>
              <w:autoSpaceDE w:val="0"/>
              <w:autoSpaceDN w:val="0"/>
              <w:spacing w:before="163"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Borders>
              <w:top w:val="single" w:sz="4" w:space="0" w:color="000000"/>
            </w:tcBorders>
          </w:tcPr>
          <w:p w14:paraId="017926F8" w14:textId="77777777" w:rsidR="00B36505" w:rsidRPr="00B36505" w:rsidRDefault="00B36505" w:rsidP="00B36505">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2015</w:t>
            </w:r>
          </w:p>
        </w:tc>
      </w:tr>
      <w:tr w:rsidR="00B36505" w:rsidRPr="00B36505" w14:paraId="17505CB1" w14:textId="77777777" w:rsidTr="00BD008A">
        <w:trPr>
          <w:trHeight w:val="534"/>
          <w:jc w:val="right"/>
        </w:trPr>
        <w:tc>
          <w:tcPr>
            <w:tcW w:w="1329" w:type="dxa"/>
          </w:tcPr>
          <w:p w14:paraId="55F2F4F2" w14:textId="77777777" w:rsidR="00B36505" w:rsidRPr="00B36505" w:rsidRDefault="00B36505" w:rsidP="00B36505">
            <w:pPr>
              <w:widowControl w:val="0"/>
              <w:autoSpaceDE w:val="0"/>
              <w:autoSpaceDN w:val="0"/>
              <w:spacing w:before="159" w:after="0" w:line="240" w:lineRule="auto"/>
              <w:ind w:left="38"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2016</w:t>
            </w:r>
          </w:p>
        </w:tc>
        <w:tc>
          <w:tcPr>
            <w:tcW w:w="7616" w:type="dxa"/>
          </w:tcPr>
          <w:p w14:paraId="64ABC0BD" w14:textId="77777777" w:rsidR="00B36505" w:rsidRPr="00B36505" w:rsidRDefault="00B36505" w:rsidP="00B36505">
            <w:pPr>
              <w:widowControl w:val="0"/>
              <w:autoSpaceDE w:val="0"/>
              <w:autoSpaceDN w:val="0"/>
              <w:spacing w:before="56" w:after="0" w:line="240" w:lineRule="auto"/>
              <w:ind w:left="2669"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39" w:type="dxa"/>
          </w:tcPr>
          <w:p w14:paraId="2C0E0C7F" w14:textId="77777777" w:rsidR="00B36505" w:rsidRPr="00B36505" w:rsidRDefault="00B36505" w:rsidP="00B36505">
            <w:pPr>
              <w:widowControl w:val="0"/>
              <w:autoSpaceDE w:val="0"/>
              <w:autoSpaceDN w:val="0"/>
              <w:spacing w:before="159"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320224F3" w14:textId="77777777" w:rsidR="00B36505" w:rsidRPr="00B36505" w:rsidRDefault="00B36505" w:rsidP="00B36505">
            <w:pPr>
              <w:widowControl w:val="0"/>
              <w:autoSpaceDE w:val="0"/>
              <w:autoSpaceDN w:val="0"/>
              <w:spacing w:before="159" w:after="0" w:line="240" w:lineRule="auto"/>
              <w:ind w:left="4"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2016</w:t>
            </w:r>
          </w:p>
        </w:tc>
      </w:tr>
      <w:tr w:rsidR="00B36505" w:rsidRPr="00B36505" w14:paraId="37EEBE2F" w14:textId="77777777" w:rsidTr="00BD008A">
        <w:trPr>
          <w:trHeight w:val="580"/>
          <w:jc w:val="right"/>
        </w:trPr>
        <w:tc>
          <w:tcPr>
            <w:tcW w:w="1329" w:type="dxa"/>
          </w:tcPr>
          <w:p w14:paraId="0100A0B0" w14:textId="77777777" w:rsidR="00B36505" w:rsidRPr="00B36505" w:rsidRDefault="00B36505" w:rsidP="00B36505">
            <w:pPr>
              <w:widowControl w:val="0"/>
              <w:autoSpaceDE w:val="0"/>
              <w:autoSpaceDN w:val="0"/>
              <w:spacing w:before="159" w:after="0" w:line="240" w:lineRule="auto"/>
              <w:ind w:left="38"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2017</w:t>
            </w:r>
          </w:p>
        </w:tc>
        <w:tc>
          <w:tcPr>
            <w:tcW w:w="7616" w:type="dxa"/>
          </w:tcPr>
          <w:p w14:paraId="10211DC3" w14:textId="77777777" w:rsidR="00B36505" w:rsidRPr="00B36505" w:rsidRDefault="00B36505" w:rsidP="00B36505">
            <w:pPr>
              <w:widowControl w:val="0"/>
              <w:autoSpaceDE w:val="0"/>
              <w:autoSpaceDN w:val="0"/>
              <w:spacing w:before="56" w:after="0" w:line="240" w:lineRule="auto"/>
              <w:ind w:left="2668"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39" w:type="dxa"/>
          </w:tcPr>
          <w:p w14:paraId="617F808E" w14:textId="77777777" w:rsidR="00B36505" w:rsidRPr="00B36505" w:rsidRDefault="00B36505" w:rsidP="00B36505">
            <w:pPr>
              <w:widowControl w:val="0"/>
              <w:autoSpaceDE w:val="0"/>
              <w:autoSpaceDN w:val="0"/>
              <w:spacing w:before="160"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7373AE33" w14:textId="77777777" w:rsidR="00B36505" w:rsidRPr="00B36505" w:rsidRDefault="00B36505" w:rsidP="00B36505">
            <w:pPr>
              <w:widowControl w:val="0"/>
              <w:autoSpaceDE w:val="0"/>
              <w:autoSpaceDN w:val="0"/>
              <w:spacing w:before="160"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2017</w:t>
            </w:r>
          </w:p>
        </w:tc>
      </w:tr>
      <w:tr w:rsidR="00B36505" w:rsidRPr="00B36505" w14:paraId="0147E384" w14:textId="77777777" w:rsidTr="00BD008A">
        <w:trPr>
          <w:trHeight w:val="420"/>
          <w:jc w:val="right"/>
        </w:trPr>
        <w:tc>
          <w:tcPr>
            <w:tcW w:w="1329" w:type="dxa"/>
          </w:tcPr>
          <w:p w14:paraId="5D02DB07" w14:textId="77777777" w:rsidR="00B36505" w:rsidRPr="00B36505" w:rsidRDefault="00B36505" w:rsidP="00B36505">
            <w:pPr>
              <w:widowControl w:val="0"/>
              <w:autoSpaceDE w:val="0"/>
              <w:autoSpaceDN w:val="0"/>
              <w:spacing w:before="102" w:after="0" w:line="240" w:lineRule="auto"/>
              <w:ind w:left="38"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2018</w:t>
            </w:r>
          </w:p>
        </w:tc>
        <w:tc>
          <w:tcPr>
            <w:tcW w:w="7616" w:type="dxa"/>
          </w:tcPr>
          <w:p w14:paraId="51998019" w14:textId="77777777" w:rsidR="00B36505" w:rsidRPr="00B36505" w:rsidRDefault="00B36505" w:rsidP="00B36505">
            <w:pPr>
              <w:widowControl w:val="0"/>
              <w:autoSpaceDE w:val="0"/>
              <w:autoSpaceDN w:val="0"/>
              <w:spacing w:before="102" w:after="0" w:line="240" w:lineRule="auto"/>
              <w:ind w:left="156" w:right="13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5-year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even-year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harvests.</w:t>
            </w:r>
          </w:p>
        </w:tc>
        <w:tc>
          <w:tcPr>
            <w:tcW w:w="1739" w:type="dxa"/>
          </w:tcPr>
          <w:p w14:paraId="08D40FC9" w14:textId="77777777" w:rsidR="00B36505" w:rsidRPr="00B36505" w:rsidRDefault="00B36505" w:rsidP="00B36505">
            <w:pPr>
              <w:widowControl w:val="0"/>
              <w:autoSpaceDE w:val="0"/>
              <w:autoSpaceDN w:val="0"/>
              <w:spacing w:before="102"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4A6E372F" w14:textId="77777777" w:rsidR="00B36505" w:rsidRPr="00B36505" w:rsidRDefault="00B36505" w:rsidP="00B36505">
            <w:pPr>
              <w:widowControl w:val="0"/>
              <w:autoSpaceDE w:val="0"/>
              <w:autoSpaceDN w:val="0"/>
              <w:spacing w:before="102"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2018</w:t>
            </w:r>
          </w:p>
        </w:tc>
      </w:tr>
      <w:tr w:rsidR="00B36505" w:rsidRPr="00B36505" w14:paraId="6614D94F" w14:textId="77777777" w:rsidTr="00BD008A">
        <w:trPr>
          <w:trHeight w:val="994"/>
          <w:jc w:val="right"/>
        </w:trPr>
        <w:tc>
          <w:tcPr>
            <w:tcW w:w="1329" w:type="dxa"/>
          </w:tcPr>
          <w:p w14:paraId="3DEFDF79" w14:textId="77777777" w:rsidR="00B36505" w:rsidRPr="00B36505" w:rsidRDefault="00B36505" w:rsidP="00B36505">
            <w:pPr>
              <w:widowControl w:val="0"/>
              <w:autoSpaceDE w:val="0"/>
              <w:autoSpaceDN w:val="0"/>
              <w:spacing w:before="206" w:after="0" w:line="240" w:lineRule="auto"/>
              <w:rPr>
                <w:rFonts w:ascii="Times New Roman" w:eastAsia="Times New Roman" w:hAnsi="Times New Roman" w:cs="Times New Roman"/>
                <w:kern w:val="0"/>
                <w:sz w:val="18"/>
                <w:szCs w:val="22"/>
                <w:lang w:eastAsia="en-US"/>
                <w14:ligatures w14:val="none"/>
              </w:rPr>
            </w:pPr>
          </w:p>
          <w:p w14:paraId="365CF85B" w14:textId="77777777" w:rsidR="00B36505" w:rsidRPr="00B36505" w:rsidRDefault="00B36505" w:rsidP="00B36505">
            <w:pPr>
              <w:widowControl w:val="0"/>
              <w:autoSpaceDE w:val="0"/>
              <w:autoSpaceDN w:val="0"/>
              <w:spacing w:after="0" w:line="240" w:lineRule="auto"/>
              <w:ind w:left="38"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2019</w:t>
            </w:r>
          </w:p>
        </w:tc>
        <w:tc>
          <w:tcPr>
            <w:tcW w:w="7616" w:type="dxa"/>
          </w:tcPr>
          <w:p w14:paraId="27B0805E" w14:textId="00481910" w:rsidR="00B36505" w:rsidRPr="00B36505" w:rsidRDefault="00B36505" w:rsidP="00B36505">
            <w:pPr>
              <w:widowControl w:val="0"/>
              <w:autoSpaceDE w:val="0"/>
              <w:autoSpaceDN w:val="0"/>
              <w:spacing w:before="102"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00AA66D5">
              <w:rPr>
                <w:rFonts w:ascii="Times New Roman" w:eastAsia="Times New Roman" w:hAnsi="Times New Roman" w:cs="Times New Roman"/>
                <w:spacing w:val="-5"/>
                <w:kern w:val="0"/>
                <w:sz w:val="18"/>
                <w:szCs w:val="22"/>
                <w:lang w:eastAsia="en-US"/>
                <w14:ligatures w14:val="none"/>
              </w:rPr>
              <w:t xml:space="preserve">(CPUE)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May–August).</w:t>
            </w:r>
          </w:p>
        </w:tc>
        <w:tc>
          <w:tcPr>
            <w:tcW w:w="1739" w:type="dxa"/>
          </w:tcPr>
          <w:p w14:paraId="393970AA" w14:textId="77777777" w:rsidR="00B36505" w:rsidRPr="00B36505" w:rsidRDefault="00B36505" w:rsidP="00B36505">
            <w:pPr>
              <w:widowControl w:val="0"/>
              <w:autoSpaceDE w:val="0"/>
              <w:autoSpaceDN w:val="0"/>
              <w:spacing w:before="206" w:after="0" w:line="240" w:lineRule="auto"/>
              <w:rPr>
                <w:rFonts w:ascii="Times New Roman" w:eastAsia="Times New Roman" w:hAnsi="Times New Roman" w:cs="Times New Roman"/>
                <w:kern w:val="0"/>
                <w:sz w:val="18"/>
                <w:szCs w:val="22"/>
                <w:lang w:eastAsia="en-US"/>
                <w14:ligatures w14:val="none"/>
              </w:rPr>
            </w:pPr>
          </w:p>
          <w:p w14:paraId="6BA3ED6A" w14:textId="77777777" w:rsidR="00B36505" w:rsidRPr="00B36505" w:rsidRDefault="00B36505" w:rsidP="00B36505">
            <w:pPr>
              <w:widowControl w:val="0"/>
              <w:autoSpaceDE w:val="0"/>
              <w:autoSpaceDN w:val="0"/>
              <w:spacing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0AD7FC8A" w14:textId="77777777" w:rsidR="00B36505" w:rsidRPr="00B36505" w:rsidRDefault="00B36505" w:rsidP="00B36505">
            <w:pPr>
              <w:widowControl w:val="0"/>
              <w:autoSpaceDE w:val="0"/>
              <w:autoSpaceDN w:val="0"/>
              <w:spacing w:before="206" w:after="0" w:line="240" w:lineRule="auto"/>
              <w:rPr>
                <w:rFonts w:ascii="Times New Roman" w:eastAsia="Times New Roman" w:hAnsi="Times New Roman" w:cs="Times New Roman"/>
                <w:kern w:val="0"/>
                <w:sz w:val="18"/>
                <w:szCs w:val="22"/>
                <w:lang w:eastAsia="en-US"/>
                <w14:ligatures w14:val="none"/>
              </w:rPr>
            </w:pPr>
          </w:p>
          <w:p w14:paraId="1AFFE585" w14:textId="77777777" w:rsidR="00B36505" w:rsidRPr="00B36505" w:rsidRDefault="00B36505" w:rsidP="00B36505">
            <w:pPr>
              <w:widowControl w:val="0"/>
              <w:autoSpaceDE w:val="0"/>
              <w:autoSpaceDN w:val="0"/>
              <w:spacing w:after="0" w:line="240" w:lineRule="auto"/>
              <w:ind w:left="1"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2019</w:t>
            </w:r>
          </w:p>
        </w:tc>
      </w:tr>
      <w:tr w:rsidR="00B36505" w:rsidRPr="00B36505" w14:paraId="5EBC56E8" w14:textId="77777777" w:rsidTr="00BD008A">
        <w:trPr>
          <w:trHeight w:val="947"/>
          <w:jc w:val="right"/>
        </w:trPr>
        <w:tc>
          <w:tcPr>
            <w:tcW w:w="1329" w:type="dxa"/>
          </w:tcPr>
          <w:p w14:paraId="48E19C2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230E9C0" w14:textId="77777777" w:rsidR="00B36505" w:rsidRPr="00B36505" w:rsidRDefault="00B36505" w:rsidP="00B36505">
            <w:pPr>
              <w:widowControl w:val="0"/>
              <w:autoSpaceDE w:val="0"/>
              <w:autoSpaceDN w:val="0"/>
              <w:spacing w:after="0" w:line="240" w:lineRule="auto"/>
              <w:ind w:left="38"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2020</w:t>
            </w:r>
          </w:p>
        </w:tc>
        <w:tc>
          <w:tcPr>
            <w:tcW w:w="7616" w:type="dxa"/>
          </w:tcPr>
          <w:p w14:paraId="79843334" w14:textId="69A1F48C" w:rsidR="00B36505" w:rsidRPr="00B36505" w:rsidRDefault="00B36505" w:rsidP="00B36505">
            <w:pPr>
              <w:widowControl w:val="0"/>
              <w:autoSpaceDE w:val="0"/>
              <w:autoSpaceDN w:val="0"/>
              <w:spacing w:before="56"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00AA66D5">
              <w:rPr>
                <w:rFonts w:ascii="Times New Roman" w:eastAsia="Times New Roman" w:hAnsi="Times New Roman" w:cs="Times New Roman"/>
                <w:spacing w:val="-5"/>
                <w:kern w:val="0"/>
                <w:sz w:val="18"/>
                <w:szCs w:val="22"/>
                <w:lang w:eastAsia="en-US"/>
                <w14:ligatures w14:val="none"/>
              </w:rPr>
              <w:t xml:space="preserve">(CPUE)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May–July).</w:t>
            </w:r>
          </w:p>
        </w:tc>
        <w:tc>
          <w:tcPr>
            <w:tcW w:w="1739" w:type="dxa"/>
          </w:tcPr>
          <w:p w14:paraId="5FAD4488"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52AEBF4" w14:textId="77777777" w:rsidR="00B36505" w:rsidRPr="00B36505" w:rsidRDefault="00B36505" w:rsidP="00B36505">
            <w:pPr>
              <w:widowControl w:val="0"/>
              <w:autoSpaceDE w:val="0"/>
              <w:autoSpaceDN w:val="0"/>
              <w:spacing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2AAA9B40"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E12B526" w14:textId="77777777" w:rsidR="00B36505" w:rsidRPr="00B36505" w:rsidRDefault="00B36505" w:rsidP="00B36505">
            <w:pPr>
              <w:widowControl w:val="0"/>
              <w:autoSpaceDE w:val="0"/>
              <w:autoSpaceDN w:val="0"/>
              <w:spacing w:after="0" w:line="240" w:lineRule="auto"/>
              <w:ind w:left="1"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2020</w:t>
            </w:r>
          </w:p>
        </w:tc>
      </w:tr>
      <w:tr w:rsidR="00B36505" w:rsidRPr="00B36505" w14:paraId="24A11075" w14:textId="77777777" w:rsidTr="00BD008A">
        <w:trPr>
          <w:trHeight w:val="947"/>
          <w:jc w:val="right"/>
        </w:trPr>
        <w:tc>
          <w:tcPr>
            <w:tcW w:w="1329" w:type="dxa"/>
          </w:tcPr>
          <w:p w14:paraId="7A5EF5E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80C3672" w14:textId="77777777" w:rsidR="00B36505" w:rsidRPr="00B36505" w:rsidRDefault="00B36505" w:rsidP="00B36505">
            <w:pPr>
              <w:widowControl w:val="0"/>
              <w:autoSpaceDE w:val="0"/>
              <w:autoSpaceDN w:val="0"/>
              <w:spacing w:after="0" w:line="240" w:lineRule="auto"/>
              <w:ind w:left="38" w:right="4"/>
              <w:jc w:val="center"/>
              <w:rPr>
                <w:rFonts w:ascii="Times New Roman" w:eastAsia="Times New Roman" w:hAnsi="Times New Roman" w:cs="Times New Roman"/>
                <w:kern w:val="0"/>
                <w:sz w:val="18"/>
                <w:szCs w:val="22"/>
                <w:lang w:eastAsia="en-US"/>
                <w14:ligatures w14:val="none"/>
              </w:rPr>
            </w:pPr>
            <w:commentRangeStart w:id="1"/>
            <w:r w:rsidRPr="00B36505">
              <w:rPr>
                <w:rFonts w:ascii="Times New Roman" w:eastAsia="Times New Roman" w:hAnsi="Times New Roman" w:cs="Times New Roman"/>
                <w:spacing w:val="-4"/>
                <w:kern w:val="0"/>
                <w:sz w:val="18"/>
                <w:szCs w:val="22"/>
                <w:lang w:eastAsia="en-US"/>
                <w14:ligatures w14:val="none"/>
              </w:rPr>
              <w:t>2021</w:t>
            </w:r>
            <w:commentRangeEnd w:id="1"/>
            <w:r w:rsidR="004B016B" w:rsidRPr="00B36505">
              <w:rPr>
                <w:rStyle w:val="CommentReference"/>
                <w:rFonts w:ascii="Times New Roman" w:eastAsia="Times New Roman" w:hAnsi="Times New Roman" w:cs="Times New Roman"/>
                <w:kern w:val="0"/>
                <w:sz w:val="18"/>
                <w:szCs w:val="22"/>
                <w:lang w:eastAsia="en-US"/>
                <w14:ligatures w14:val="none"/>
              </w:rPr>
              <w:commentReference w:id="1"/>
            </w:r>
          </w:p>
        </w:tc>
        <w:tc>
          <w:tcPr>
            <w:tcW w:w="7616" w:type="dxa"/>
          </w:tcPr>
          <w:p w14:paraId="77918EC0" w14:textId="149865C5" w:rsidR="00B36505" w:rsidRPr="00B36505"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00AA66D5">
              <w:rPr>
                <w:rFonts w:ascii="Times New Roman" w:eastAsia="Times New Roman" w:hAnsi="Times New Roman" w:cs="Times New Roman"/>
                <w:spacing w:val="-5"/>
                <w:kern w:val="0"/>
                <w:sz w:val="18"/>
                <w:szCs w:val="22"/>
                <w:lang w:eastAsia="en-US"/>
                <w14:ligatures w14:val="none"/>
              </w:rPr>
              <w:t xml:space="preserve">(CPUE)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May–July).</w:t>
            </w:r>
          </w:p>
        </w:tc>
        <w:tc>
          <w:tcPr>
            <w:tcW w:w="1739" w:type="dxa"/>
          </w:tcPr>
          <w:p w14:paraId="261E45B3"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264B7DF" w14:textId="77777777" w:rsidR="00B36505" w:rsidRPr="00B36505" w:rsidRDefault="00B36505" w:rsidP="00B36505">
            <w:pPr>
              <w:widowControl w:val="0"/>
              <w:autoSpaceDE w:val="0"/>
              <w:autoSpaceDN w:val="0"/>
              <w:spacing w:after="0" w:line="240" w:lineRule="auto"/>
              <w:ind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1CEEC9A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FBB6F14" w14:textId="77777777" w:rsidR="00B36505" w:rsidRPr="00B36505" w:rsidRDefault="00B36505" w:rsidP="00B36505">
            <w:pPr>
              <w:widowControl w:val="0"/>
              <w:autoSpaceDE w:val="0"/>
              <w:autoSpaceDN w:val="0"/>
              <w:spacing w:after="0" w:line="240" w:lineRule="auto"/>
              <w:ind w:left="1"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2"/>
                <w:kern w:val="0"/>
                <w:sz w:val="18"/>
                <w:szCs w:val="22"/>
                <w:lang w:eastAsia="en-US"/>
                <w14:ligatures w14:val="none"/>
              </w:rPr>
              <w:t>2021a</w:t>
            </w:r>
          </w:p>
        </w:tc>
      </w:tr>
      <w:tr w:rsidR="00B36505" w:rsidRPr="00B36505" w14:paraId="5F6077E5" w14:textId="77777777" w:rsidTr="00BD008A">
        <w:trPr>
          <w:trHeight w:val="943"/>
          <w:jc w:val="right"/>
        </w:trPr>
        <w:tc>
          <w:tcPr>
            <w:tcW w:w="1329" w:type="dxa"/>
          </w:tcPr>
          <w:p w14:paraId="52012933"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1967B6C" w14:textId="77777777" w:rsidR="00B36505" w:rsidRPr="00B36505" w:rsidRDefault="00B36505" w:rsidP="00B36505">
            <w:pPr>
              <w:widowControl w:val="0"/>
              <w:autoSpaceDE w:val="0"/>
              <w:autoSpaceDN w:val="0"/>
              <w:spacing w:after="0" w:line="240" w:lineRule="auto"/>
              <w:ind w:left="38"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2022</w:t>
            </w:r>
          </w:p>
        </w:tc>
        <w:tc>
          <w:tcPr>
            <w:tcW w:w="7616" w:type="dxa"/>
          </w:tcPr>
          <w:p w14:paraId="5509954E" w14:textId="52ECC2A3" w:rsidR="00B36505" w:rsidRPr="00B36505"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00AA66D5">
              <w:rPr>
                <w:rFonts w:ascii="Times New Roman" w:eastAsia="Times New Roman" w:hAnsi="Times New Roman" w:cs="Times New Roman"/>
                <w:spacing w:val="-5"/>
                <w:kern w:val="0"/>
                <w:sz w:val="18"/>
                <w:szCs w:val="22"/>
                <w:lang w:eastAsia="en-US"/>
                <w14:ligatures w14:val="none"/>
              </w:rPr>
              <w:t xml:space="preserve">(CPUE)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May–July).</w:t>
            </w:r>
          </w:p>
        </w:tc>
        <w:tc>
          <w:tcPr>
            <w:tcW w:w="1739" w:type="dxa"/>
          </w:tcPr>
          <w:p w14:paraId="6BB1BE9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CE92D87" w14:textId="77777777" w:rsidR="00B36505" w:rsidRPr="00B36505" w:rsidRDefault="00B36505" w:rsidP="00B36505">
            <w:pPr>
              <w:widowControl w:val="0"/>
              <w:autoSpaceDE w:val="0"/>
              <w:autoSpaceDN w:val="0"/>
              <w:spacing w:after="0" w:line="240" w:lineRule="auto"/>
              <w:ind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38844DF7"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46AFBFDE" w14:textId="77777777" w:rsidR="00B36505" w:rsidRPr="00B36505" w:rsidRDefault="00B36505" w:rsidP="00B36505">
            <w:pPr>
              <w:widowControl w:val="0"/>
              <w:autoSpaceDE w:val="0"/>
              <w:autoSpaceDN w:val="0"/>
              <w:spacing w:after="0" w:line="240" w:lineRule="auto"/>
              <w:ind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2022</w:t>
            </w:r>
          </w:p>
        </w:tc>
      </w:tr>
      <w:tr w:rsidR="00B36505" w:rsidRPr="00B36505" w14:paraId="15A02DB5" w14:textId="77777777" w:rsidTr="00A30A62">
        <w:trPr>
          <w:trHeight w:val="943"/>
          <w:jc w:val="right"/>
        </w:trPr>
        <w:tc>
          <w:tcPr>
            <w:tcW w:w="1329" w:type="dxa"/>
          </w:tcPr>
          <w:p w14:paraId="12E47AA4" w14:textId="77777777" w:rsidR="00B36505" w:rsidRPr="00422370"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r w:rsidRPr="00422370">
              <w:rPr>
                <w:rFonts w:ascii="Times New Roman" w:eastAsia="Times New Roman" w:hAnsi="Times New Roman" w:cs="Times New Roman"/>
                <w:kern w:val="0"/>
                <w:sz w:val="18"/>
                <w:szCs w:val="22"/>
                <w:lang w:eastAsia="en-US"/>
                <w14:ligatures w14:val="none"/>
              </w:rPr>
              <w:t xml:space="preserve">           2023 </w:t>
            </w:r>
          </w:p>
        </w:tc>
        <w:tc>
          <w:tcPr>
            <w:tcW w:w="7616" w:type="dxa"/>
          </w:tcPr>
          <w:p w14:paraId="62418F03" w14:textId="4CAC24BF" w:rsidR="00B36505" w:rsidRPr="00422370"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18"/>
                <w:lang w:eastAsia="en-US"/>
                <w14:ligatures w14:val="none"/>
              </w:rPr>
            </w:pPr>
            <w:r w:rsidRPr="00422370">
              <w:rPr>
                <w:rFonts w:ascii="Times New Roman" w:eastAsia="Times New Roman" w:hAnsi="Times New Roman" w:cs="Times New Roman"/>
                <w:kern w:val="0"/>
                <w:sz w:val="18"/>
                <w:szCs w:val="18"/>
                <w:lang w:eastAsia="en-US"/>
                <w14:ligatures w14:val="none"/>
              </w:rPr>
              <w:t>Linear</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multiple</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regression</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model</w:t>
            </w:r>
            <w:r w:rsidRPr="00422370">
              <w:rPr>
                <w:rFonts w:ascii="Times New Roman" w:eastAsia="Times New Roman" w:hAnsi="Times New Roman" w:cs="Times New Roman"/>
                <w:spacing w:val="-5"/>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based</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on</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juvenile</w:t>
            </w:r>
            <w:r w:rsidRPr="00422370">
              <w:rPr>
                <w:rFonts w:ascii="Times New Roman" w:eastAsia="Times New Roman" w:hAnsi="Times New Roman" w:cs="Times New Roman"/>
                <w:spacing w:val="-2"/>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pink</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salmon</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abundance</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indices</w:t>
            </w:r>
            <w:r w:rsidRPr="00422370">
              <w:rPr>
                <w:rFonts w:ascii="Times New Roman" w:eastAsia="Times New Roman" w:hAnsi="Times New Roman" w:cs="Times New Roman"/>
                <w:spacing w:val="-5"/>
                <w:kern w:val="0"/>
                <w:sz w:val="18"/>
                <w:szCs w:val="18"/>
                <w:lang w:eastAsia="en-US"/>
                <w14:ligatures w14:val="none"/>
              </w:rPr>
              <w:t xml:space="preserve"> </w:t>
            </w:r>
            <w:r w:rsidR="00AA66D5">
              <w:rPr>
                <w:rFonts w:ascii="Times New Roman" w:eastAsia="Times New Roman" w:hAnsi="Times New Roman" w:cs="Times New Roman"/>
                <w:spacing w:val="-5"/>
                <w:kern w:val="0"/>
                <w:sz w:val="18"/>
                <w:szCs w:val="18"/>
                <w:lang w:eastAsia="en-US"/>
                <w14:ligatures w14:val="none"/>
              </w:rPr>
              <w:t xml:space="preserve">(CPUE) </w:t>
            </w:r>
            <w:r w:rsidRPr="00422370">
              <w:rPr>
                <w:rFonts w:ascii="Times New Roman" w:eastAsia="Times New Roman" w:hAnsi="Times New Roman" w:cs="Times New Roman"/>
                <w:kern w:val="0"/>
                <w:sz w:val="18"/>
                <w:szCs w:val="18"/>
                <w:lang w:eastAsia="en-US"/>
                <w14:ligatures w14:val="none"/>
              </w:rPr>
              <w:t>collected</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by</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the SECM project in northern Southeast Alaska inside waters during June and July</w:t>
            </w:r>
            <w:r w:rsidR="00422370">
              <w:rPr>
                <w:rFonts w:ascii="Times New Roman" w:eastAsia="Times New Roman" w:hAnsi="Times New Roman" w:cs="Times New Roman"/>
                <w:kern w:val="0"/>
                <w:sz w:val="18"/>
                <w:szCs w:val="18"/>
                <w:lang w:eastAsia="en-US"/>
                <w14:ligatures w14:val="none"/>
              </w:rPr>
              <w:t>,</w:t>
            </w:r>
            <w:r w:rsidRPr="00422370">
              <w:rPr>
                <w:rFonts w:ascii="Times New Roman" w:eastAsia="Times New Roman" w:hAnsi="Times New Roman" w:cs="Times New Roman"/>
                <w:kern w:val="0"/>
                <w:sz w:val="18"/>
                <w:szCs w:val="18"/>
                <w:lang w:eastAsia="en-US"/>
                <w14:ligatures w14:val="none"/>
              </w:rPr>
              <w:t xml:space="preserve"> and the </w:t>
            </w:r>
            <w:r w:rsidRPr="00422370">
              <w:rPr>
                <w:rFonts w:ascii="Times New Roman" w:hAnsi="Times New Roman" w:cs="Times New Roman"/>
                <w:kern w:val="0"/>
                <w:sz w:val="18"/>
                <w:szCs w:val="18"/>
              </w:rPr>
              <w:t>May temperature index based on northern Southeast Alaska satellite SST data</w:t>
            </w:r>
          </w:p>
        </w:tc>
        <w:tc>
          <w:tcPr>
            <w:tcW w:w="1739" w:type="dxa"/>
          </w:tcPr>
          <w:p w14:paraId="08185117" w14:textId="77777777" w:rsidR="00B36505" w:rsidRPr="00422370"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r w:rsidRPr="00422370">
              <w:rPr>
                <w:rFonts w:ascii="Times New Roman" w:eastAsia="Times New Roman" w:hAnsi="Times New Roman" w:cs="Times New Roman"/>
                <w:kern w:val="0"/>
                <w:sz w:val="18"/>
                <w:szCs w:val="22"/>
                <w:lang w:eastAsia="en-US"/>
                <w14:ligatures w14:val="none"/>
              </w:rPr>
              <w:t xml:space="preserve">            harvest</w:t>
            </w:r>
          </w:p>
        </w:tc>
        <w:tc>
          <w:tcPr>
            <w:tcW w:w="2282" w:type="dxa"/>
          </w:tcPr>
          <w:p w14:paraId="27EBA185" w14:textId="2E867ACA" w:rsidR="00B36505" w:rsidRPr="00422370" w:rsidRDefault="00692203"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r w:rsidRPr="00422370">
              <w:rPr>
                <w:rFonts w:ascii="Times New Roman" w:eastAsia="Times New Roman" w:hAnsi="Times New Roman" w:cs="Times New Roman"/>
                <w:kern w:val="0"/>
                <w:sz w:val="18"/>
                <w:szCs w:val="22"/>
                <w:lang w:eastAsia="en-US"/>
                <w14:ligatures w14:val="none"/>
              </w:rPr>
              <w:t xml:space="preserve">          Piston et al. 2023</w:t>
            </w:r>
          </w:p>
        </w:tc>
      </w:tr>
      <w:tr w:rsidR="00692203" w:rsidRPr="00B36505" w14:paraId="39AD8D52" w14:textId="77777777" w:rsidTr="00A30A62">
        <w:trPr>
          <w:trHeight w:val="943"/>
          <w:jc w:val="right"/>
        </w:trPr>
        <w:tc>
          <w:tcPr>
            <w:tcW w:w="1329" w:type="dxa"/>
            <w:tcBorders>
              <w:bottom w:val="single" w:sz="4" w:space="0" w:color="auto"/>
            </w:tcBorders>
          </w:tcPr>
          <w:p w14:paraId="3D0629AF" w14:textId="46C6E33D" w:rsidR="00692203" w:rsidRPr="007078EB" w:rsidRDefault="00692203" w:rsidP="00692203">
            <w:pPr>
              <w:widowControl w:val="0"/>
              <w:autoSpaceDE w:val="0"/>
              <w:autoSpaceDN w:val="0"/>
              <w:spacing w:before="159" w:after="0" w:line="240" w:lineRule="auto"/>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           2024 </w:t>
            </w:r>
          </w:p>
        </w:tc>
        <w:tc>
          <w:tcPr>
            <w:tcW w:w="7616" w:type="dxa"/>
            <w:tcBorders>
              <w:bottom w:val="single" w:sz="4" w:space="0" w:color="auto"/>
            </w:tcBorders>
          </w:tcPr>
          <w:p w14:paraId="3079E981" w14:textId="5C154323" w:rsidR="00692203" w:rsidRPr="007078EB" w:rsidRDefault="00692203" w:rsidP="00692203">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Linear multiple regression model based on juvenile pink salmon abundance indices </w:t>
            </w:r>
            <w:r w:rsidR="00AA66D5">
              <w:rPr>
                <w:rFonts w:ascii="Times New Roman" w:hAnsi="Times New Roman" w:cs="Times New Roman"/>
                <w:sz w:val="18"/>
                <w:szCs w:val="18"/>
              </w:rPr>
              <w:t xml:space="preserve">(CPUE) </w:t>
            </w:r>
            <w:r w:rsidRPr="007078EB">
              <w:rPr>
                <w:rFonts w:ascii="Times New Roman" w:hAnsi="Times New Roman" w:cs="Times New Roman"/>
                <w:sz w:val="18"/>
                <w:szCs w:val="18"/>
              </w:rPr>
              <w:t>collected by the SECM project in northern Southeast Alaska inside waters during June and July</w:t>
            </w:r>
            <w:r w:rsidR="00422370" w:rsidRPr="007078EB">
              <w:rPr>
                <w:rFonts w:ascii="Times New Roman" w:hAnsi="Times New Roman" w:cs="Times New Roman"/>
                <w:sz w:val="18"/>
                <w:szCs w:val="18"/>
              </w:rPr>
              <w:t>,</w:t>
            </w:r>
            <w:r w:rsidRPr="007078EB">
              <w:rPr>
                <w:rFonts w:ascii="Times New Roman" w:hAnsi="Times New Roman" w:cs="Times New Roman"/>
                <w:sz w:val="18"/>
                <w:szCs w:val="18"/>
              </w:rPr>
              <w:t xml:space="preserve"> and the May temperature index based on northern Southeast Alaska satellite SST data</w:t>
            </w:r>
          </w:p>
        </w:tc>
        <w:tc>
          <w:tcPr>
            <w:tcW w:w="1739" w:type="dxa"/>
            <w:tcBorders>
              <w:bottom w:val="single" w:sz="4" w:space="0" w:color="auto"/>
            </w:tcBorders>
          </w:tcPr>
          <w:p w14:paraId="4FFFC5EA" w14:textId="1E1C61B6" w:rsidR="00692203" w:rsidRPr="007078EB" w:rsidRDefault="00692203" w:rsidP="00692203">
            <w:pPr>
              <w:widowControl w:val="0"/>
              <w:autoSpaceDE w:val="0"/>
              <w:autoSpaceDN w:val="0"/>
              <w:spacing w:before="159" w:after="0" w:line="240" w:lineRule="auto"/>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            harvest</w:t>
            </w:r>
          </w:p>
        </w:tc>
        <w:tc>
          <w:tcPr>
            <w:tcW w:w="2282" w:type="dxa"/>
            <w:tcBorders>
              <w:bottom w:val="single" w:sz="4" w:space="0" w:color="auto"/>
            </w:tcBorders>
          </w:tcPr>
          <w:p w14:paraId="225889DC" w14:textId="6FCDF757" w:rsidR="00692203" w:rsidRPr="007078EB" w:rsidRDefault="00692203" w:rsidP="00692203">
            <w:pPr>
              <w:widowControl w:val="0"/>
              <w:autoSpaceDE w:val="0"/>
              <w:autoSpaceDN w:val="0"/>
              <w:spacing w:before="159" w:after="0" w:line="240" w:lineRule="auto"/>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            Fish et al. 2024</w:t>
            </w:r>
          </w:p>
        </w:tc>
      </w:tr>
      <w:tr w:rsidR="00B36505" w:rsidRPr="00B36505" w14:paraId="16FCCD53" w14:textId="77777777" w:rsidTr="00A30A62">
        <w:trPr>
          <w:trHeight w:val="943"/>
          <w:jc w:val="right"/>
        </w:trPr>
        <w:tc>
          <w:tcPr>
            <w:tcW w:w="1329" w:type="dxa"/>
            <w:tcBorders>
              <w:top w:val="single" w:sz="4" w:space="0" w:color="auto"/>
            </w:tcBorders>
          </w:tcPr>
          <w:p w14:paraId="521358CE"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tc>
        <w:tc>
          <w:tcPr>
            <w:tcW w:w="7616" w:type="dxa"/>
            <w:tcBorders>
              <w:top w:val="single" w:sz="4" w:space="0" w:color="auto"/>
            </w:tcBorders>
          </w:tcPr>
          <w:p w14:paraId="4B42C4C1" w14:textId="77777777" w:rsidR="00B36505" w:rsidRPr="00B36505"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22"/>
                <w:lang w:eastAsia="en-US"/>
                <w14:ligatures w14:val="none"/>
              </w:rPr>
            </w:pPr>
          </w:p>
        </w:tc>
        <w:tc>
          <w:tcPr>
            <w:tcW w:w="1739" w:type="dxa"/>
            <w:tcBorders>
              <w:top w:val="single" w:sz="4" w:space="0" w:color="auto"/>
            </w:tcBorders>
          </w:tcPr>
          <w:p w14:paraId="5B830BDC"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tc>
        <w:tc>
          <w:tcPr>
            <w:tcW w:w="2282" w:type="dxa"/>
            <w:tcBorders>
              <w:top w:val="single" w:sz="4" w:space="0" w:color="auto"/>
            </w:tcBorders>
          </w:tcPr>
          <w:p w14:paraId="4D6AD867"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tc>
      </w:tr>
    </w:tbl>
    <w:p w14:paraId="7B5D9DD3" w14:textId="77777777" w:rsidR="00B36505" w:rsidRPr="00B36505" w:rsidRDefault="00B36505" w:rsidP="00B36505">
      <w:pPr>
        <w:keepNext/>
        <w:keepLines/>
        <w:widowControl w:val="0"/>
        <w:autoSpaceDE w:val="0"/>
        <w:autoSpaceDN w:val="0"/>
        <w:spacing w:before="120" w:after="80" w:line="240" w:lineRule="auto"/>
        <w:outlineLvl w:val="0"/>
        <w:rPr>
          <w:rFonts w:asciiTheme="majorHAnsi" w:eastAsiaTheme="majorEastAsia" w:hAnsiTheme="majorHAnsi" w:cstheme="majorBidi"/>
          <w:color w:val="0F4761" w:themeColor="accent1" w:themeShade="BF"/>
          <w:kern w:val="0"/>
          <w:sz w:val="40"/>
          <w:szCs w:val="40"/>
          <w:lang w:eastAsia="en-US"/>
          <w14:ligatures w14:val="none"/>
        </w:rPr>
        <w:sectPr w:rsidR="00B36505" w:rsidRPr="00B36505" w:rsidSect="00B36505">
          <w:pgSz w:w="15840" w:h="12240" w:orient="landscape"/>
          <w:pgMar w:top="1080" w:right="1382" w:bottom="1080" w:left="1094" w:header="0" w:footer="907" w:gutter="0"/>
          <w:cols w:space="720"/>
        </w:sectPr>
      </w:pPr>
    </w:p>
    <w:p w14:paraId="7C42F2DF" w14:textId="77777777" w:rsidR="00A30A62" w:rsidRPr="00B36505" w:rsidRDefault="00A30A62" w:rsidP="00A30A62">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6432" behindDoc="0" locked="0" layoutInCell="1" allowOverlap="1" wp14:anchorId="7C4629F3" wp14:editId="2AC44CB5">
                <wp:simplePos x="0" y="0"/>
                <wp:positionH relativeFrom="page">
                  <wp:posOffset>449634</wp:posOffset>
                </wp:positionH>
                <wp:positionV relativeFrom="page">
                  <wp:posOffset>3797300</wp:posOffset>
                </wp:positionV>
                <wp:extent cx="194310" cy="177800"/>
                <wp:effectExtent l="0" t="0" r="0" b="0"/>
                <wp:wrapNone/>
                <wp:docPr id="106825639"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07EF8F6A" w14:textId="77777777" w:rsidR="00A30A62" w:rsidRDefault="00A30A62" w:rsidP="00A30A62">
                            <w:pPr>
                              <w:pStyle w:val="BodyText"/>
                              <w:spacing w:before="10"/>
                              <w:ind w:left="20"/>
                            </w:pPr>
                            <w:r>
                              <w:rPr>
                                <w:spacing w:val="-5"/>
                              </w:rPr>
                              <w:t>47</w:t>
                            </w:r>
                          </w:p>
                        </w:txbxContent>
                      </wps:txbx>
                      <wps:bodyPr vert="vert" wrap="square" lIns="0" tIns="0" rIns="0" bIns="0" rtlCol="0">
                        <a:noAutofit/>
                      </wps:bodyPr>
                    </wps:wsp>
                  </a:graphicData>
                </a:graphic>
              </wp:anchor>
            </w:drawing>
          </mc:Choice>
          <mc:Fallback>
            <w:pict>
              <v:shape w14:anchorId="7C4629F3" id="_x0000_s1032" type="#_x0000_t202" style="position:absolute;left:0;text-align:left;margin-left:35.4pt;margin-top:299pt;width:15.3pt;height:14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5LIANJ8BAAAtAwAADgAAAAAAAAAAAAAAAAAuAgAAZHJzL2Uyb0RvYy54bWxQSwECLQAUAAYACAAA&#10;ACEAnzwKReEAAAAKAQAADwAAAAAAAAAAAAAAAAD5AwAAZHJzL2Rvd25yZXYueG1sUEsFBgAAAAAE&#10;AAQA8wAAAAcFAAAAAA==&#10;" filled="f" stroked="f">
                <v:textbox style="layout-flow:vertical" inset="0,0,0,0">
                  <w:txbxContent>
                    <w:p w14:paraId="07EF8F6A" w14:textId="77777777" w:rsidR="00A30A62" w:rsidRDefault="00A30A62" w:rsidP="00A30A62">
                      <w:pPr>
                        <w:pStyle w:val="BodyText"/>
                        <w:spacing w:before="10"/>
                        <w:ind w:left="20"/>
                      </w:pPr>
                      <w:r>
                        <w:rPr>
                          <w:spacing w:val="-5"/>
                        </w:rPr>
                        <w:t>47</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6</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2F6C3DFD" w14:textId="77777777" w:rsidR="00A30A62" w:rsidRPr="00B36505" w:rsidRDefault="00A30A62" w:rsidP="00A30A62">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12966" w:type="dxa"/>
        <w:jc w:val="right"/>
        <w:tblLayout w:type="fixed"/>
        <w:tblCellMar>
          <w:left w:w="0" w:type="dxa"/>
          <w:right w:w="0" w:type="dxa"/>
        </w:tblCellMar>
        <w:tblLook w:val="01E0" w:firstRow="1" w:lastRow="1" w:firstColumn="1" w:lastColumn="1" w:noHBand="0" w:noVBand="0"/>
      </w:tblPr>
      <w:tblGrid>
        <w:gridCol w:w="1329"/>
        <w:gridCol w:w="7616"/>
        <w:gridCol w:w="1739"/>
        <w:gridCol w:w="2282"/>
      </w:tblGrid>
      <w:tr w:rsidR="00A30A62" w:rsidRPr="00B36505" w14:paraId="10690F4C" w14:textId="77777777" w:rsidTr="00A30A62">
        <w:trPr>
          <w:trHeight w:val="327"/>
          <w:jc w:val="right"/>
        </w:trPr>
        <w:tc>
          <w:tcPr>
            <w:tcW w:w="1329" w:type="dxa"/>
            <w:tcBorders>
              <w:top w:val="single" w:sz="4" w:space="0" w:color="000000"/>
              <w:bottom w:val="single" w:sz="4" w:space="0" w:color="auto"/>
            </w:tcBorders>
          </w:tcPr>
          <w:p w14:paraId="6692D8D1" w14:textId="77777777" w:rsidR="00A30A62" w:rsidRPr="00B36505" w:rsidRDefault="00A30A62" w:rsidP="00BD008A">
            <w:pPr>
              <w:widowControl w:val="0"/>
              <w:autoSpaceDE w:val="0"/>
              <w:autoSpaceDN w:val="0"/>
              <w:spacing w:before="59" w:after="0" w:line="240" w:lineRule="auto"/>
              <w:ind w:left="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16" w:type="dxa"/>
            <w:tcBorders>
              <w:top w:val="single" w:sz="4" w:space="0" w:color="000000"/>
              <w:bottom w:val="single" w:sz="4" w:space="0" w:color="auto"/>
            </w:tcBorders>
          </w:tcPr>
          <w:p w14:paraId="2A94B5D3" w14:textId="77777777" w:rsidR="00A30A62" w:rsidRPr="00B36505" w:rsidRDefault="00A30A62" w:rsidP="00BD008A">
            <w:pPr>
              <w:widowControl w:val="0"/>
              <w:autoSpaceDE w:val="0"/>
              <w:autoSpaceDN w:val="0"/>
              <w:spacing w:before="59"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739" w:type="dxa"/>
            <w:tcBorders>
              <w:top w:val="single" w:sz="4" w:space="0" w:color="000000"/>
              <w:bottom w:val="single" w:sz="4" w:space="0" w:color="auto"/>
            </w:tcBorders>
          </w:tcPr>
          <w:p w14:paraId="261028B6" w14:textId="77777777" w:rsidR="00A30A62" w:rsidRPr="00B36505" w:rsidRDefault="00A30A62" w:rsidP="00BD008A">
            <w:pPr>
              <w:widowControl w:val="0"/>
              <w:autoSpaceDE w:val="0"/>
              <w:autoSpaceDN w:val="0"/>
              <w:spacing w:before="59"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282" w:type="dxa"/>
            <w:tcBorders>
              <w:top w:val="single" w:sz="4" w:space="0" w:color="000000"/>
              <w:bottom w:val="single" w:sz="4" w:space="0" w:color="auto"/>
            </w:tcBorders>
          </w:tcPr>
          <w:p w14:paraId="54F6856A" w14:textId="77777777" w:rsidR="00A30A62" w:rsidRPr="00B36505" w:rsidRDefault="00A30A62" w:rsidP="00BD008A">
            <w:pPr>
              <w:widowControl w:val="0"/>
              <w:autoSpaceDE w:val="0"/>
              <w:autoSpaceDN w:val="0"/>
              <w:spacing w:before="59"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A30A62" w:rsidRPr="00B36505" w14:paraId="3A4B77F8" w14:textId="77777777" w:rsidTr="00A30A62">
        <w:trPr>
          <w:trHeight w:val="537"/>
          <w:jc w:val="right"/>
        </w:trPr>
        <w:tc>
          <w:tcPr>
            <w:tcW w:w="1329" w:type="dxa"/>
            <w:tcBorders>
              <w:top w:val="single" w:sz="4" w:space="0" w:color="auto"/>
            </w:tcBorders>
          </w:tcPr>
          <w:p w14:paraId="297C9DA5" w14:textId="2CC6F12B" w:rsidR="00A30A62" w:rsidRPr="007078EB" w:rsidRDefault="00A30A62" w:rsidP="00BD008A">
            <w:pPr>
              <w:widowControl w:val="0"/>
              <w:autoSpaceDE w:val="0"/>
              <w:autoSpaceDN w:val="0"/>
              <w:spacing w:before="163" w:after="0" w:line="240" w:lineRule="auto"/>
              <w:ind w:left="38" w:right="2"/>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spacing w:val="-4"/>
                <w:kern w:val="0"/>
                <w:sz w:val="18"/>
                <w:szCs w:val="18"/>
                <w:lang w:eastAsia="en-US"/>
                <w14:ligatures w14:val="none"/>
              </w:rPr>
              <w:t>2025</w:t>
            </w:r>
          </w:p>
        </w:tc>
        <w:tc>
          <w:tcPr>
            <w:tcW w:w="7616" w:type="dxa"/>
            <w:tcBorders>
              <w:top w:val="single" w:sz="4" w:space="0" w:color="auto"/>
            </w:tcBorders>
          </w:tcPr>
          <w:p w14:paraId="617B7F3B" w14:textId="7660F47B" w:rsidR="00A30A62" w:rsidRPr="007078EB" w:rsidRDefault="00DD3A3E" w:rsidP="00AA66D5">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 xml:space="preserve">Linear multiple regression model based on raw juvenile pink salmon abundance indices </w:t>
            </w:r>
            <w:r w:rsidR="00AA66D5">
              <w:rPr>
                <w:rFonts w:ascii="Times New Roman" w:hAnsi="Times New Roman" w:cs="Times New Roman"/>
                <w:sz w:val="18"/>
                <w:szCs w:val="18"/>
              </w:rPr>
              <w:t>(</w:t>
            </w:r>
            <w:r w:rsidR="004B016B">
              <w:rPr>
                <w:rFonts w:ascii="Times New Roman" w:hAnsi="Times New Roman" w:cs="Times New Roman"/>
                <w:sz w:val="18"/>
                <w:szCs w:val="18"/>
              </w:rPr>
              <w:t xml:space="preserve">non vessel-calibrated </w:t>
            </w:r>
            <w:r w:rsidR="00AA66D5">
              <w:rPr>
                <w:rFonts w:ascii="Times New Roman" w:hAnsi="Times New Roman" w:cs="Times New Roman"/>
                <w:sz w:val="18"/>
                <w:szCs w:val="18"/>
              </w:rPr>
              <w:t xml:space="preserve">CPUE) </w:t>
            </w:r>
            <w:r w:rsidRPr="007078EB">
              <w:rPr>
                <w:rFonts w:ascii="Times New Roman" w:hAnsi="Times New Roman" w:cs="Times New Roman"/>
                <w:sz w:val="18"/>
                <w:szCs w:val="18"/>
              </w:rPr>
              <w:t>collected by</w:t>
            </w:r>
            <w:r w:rsidR="00AA66D5">
              <w:rPr>
                <w:rFonts w:ascii="Times New Roman" w:hAnsi="Times New Roman" w:cs="Times New Roman"/>
                <w:sz w:val="18"/>
                <w:szCs w:val="18"/>
              </w:rPr>
              <w:t xml:space="preserve"> </w:t>
            </w:r>
            <w:r w:rsidRPr="007078EB">
              <w:rPr>
                <w:rFonts w:ascii="Times New Roman" w:hAnsi="Times New Roman" w:cs="Times New Roman"/>
                <w:sz w:val="18"/>
                <w:szCs w:val="18"/>
              </w:rPr>
              <w:t>the SECM project in northern Southeast Alaska inside waters during June and July, vessel-calibrated</w:t>
            </w:r>
            <w:r w:rsidR="00AA66D5">
              <w:rPr>
                <w:rFonts w:ascii="Times New Roman" w:hAnsi="Times New Roman" w:cs="Times New Roman"/>
                <w:sz w:val="18"/>
                <w:szCs w:val="18"/>
              </w:rPr>
              <w:t xml:space="preserve"> </w:t>
            </w:r>
            <w:r w:rsidRPr="007078EB">
              <w:rPr>
                <w:rFonts w:ascii="Times New Roman" w:hAnsi="Times New Roman" w:cs="Times New Roman"/>
                <w:sz w:val="18"/>
                <w:szCs w:val="18"/>
              </w:rPr>
              <w:t>coefficients</w:t>
            </w:r>
            <w:r w:rsidR="003D5F3E">
              <w:rPr>
                <w:rFonts w:ascii="Times New Roman" w:hAnsi="Times New Roman" w:cs="Times New Roman"/>
                <w:sz w:val="18"/>
                <w:szCs w:val="18"/>
              </w:rPr>
              <w:t xml:space="preserve"> with an interaction term</w:t>
            </w:r>
            <w:r w:rsidRPr="007078EB">
              <w:rPr>
                <w:rFonts w:ascii="Times New Roman" w:hAnsi="Times New Roman" w:cs="Times New Roman"/>
                <w:sz w:val="18"/>
                <w:szCs w:val="18"/>
              </w:rPr>
              <w:t>, an odd/even year factor</w:t>
            </w:r>
            <w:r w:rsidR="007078EB" w:rsidRPr="007078EB">
              <w:rPr>
                <w:rFonts w:ascii="Times New Roman" w:hAnsi="Times New Roman" w:cs="Times New Roman"/>
                <w:sz w:val="18"/>
                <w:szCs w:val="18"/>
              </w:rPr>
              <w:t>,</w:t>
            </w:r>
            <w:r w:rsidRPr="007078EB">
              <w:rPr>
                <w:rFonts w:ascii="Times New Roman" w:hAnsi="Times New Roman" w:cs="Times New Roman"/>
                <w:sz w:val="18"/>
                <w:szCs w:val="18"/>
              </w:rPr>
              <w:t xml:space="preserve"> and the May temperature</w:t>
            </w:r>
            <w:r w:rsidR="00AA66D5">
              <w:rPr>
                <w:rFonts w:ascii="Times New Roman" w:hAnsi="Times New Roman" w:cs="Times New Roman"/>
                <w:sz w:val="18"/>
                <w:szCs w:val="18"/>
              </w:rPr>
              <w:t xml:space="preserve"> </w:t>
            </w:r>
            <w:r w:rsidRPr="007078EB">
              <w:rPr>
                <w:rFonts w:ascii="Times New Roman" w:hAnsi="Times New Roman" w:cs="Times New Roman"/>
                <w:sz w:val="18"/>
                <w:szCs w:val="18"/>
              </w:rPr>
              <w:t>index based on northern Southeast</w:t>
            </w:r>
            <w:r w:rsidR="00AA66D5">
              <w:rPr>
                <w:rFonts w:ascii="Times New Roman" w:hAnsi="Times New Roman" w:cs="Times New Roman"/>
                <w:sz w:val="18"/>
                <w:szCs w:val="18"/>
              </w:rPr>
              <w:t xml:space="preserve"> </w:t>
            </w:r>
            <w:r w:rsidRPr="007078EB">
              <w:rPr>
                <w:rFonts w:ascii="Times New Roman" w:hAnsi="Times New Roman" w:cs="Times New Roman"/>
                <w:sz w:val="18"/>
                <w:szCs w:val="18"/>
              </w:rPr>
              <w:t>Alaska satellite SST data.</w:t>
            </w:r>
          </w:p>
          <w:p w14:paraId="2CB87DE9" w14:textId="3AEB67F9" w:rsidR="00CC2249" w:rsidRPr="007078EB" w:rsidRDefault="00CC2249" w:rsidP="00DD3A3E">
            <w:pPr>
              <w:widowControl w:val="0"/>
              <w:autoSpaceDE w:val="0"/>
              <w:autoSpaceDN w:val="0"/>
              <w:spacing w:after="0" w:line="240" w:lineRule="auto"/>
              <w:ind w:left="158"/>
              <w:jc w:val="center"/>
              <w:rPr>
                <w:rFonts w:ascii="Times New Roman" w:hAnsi="Times New Roman" w:cs="Times New Roman"/>
                <w:sz w:val="18"/>
                <w:szCs w:val="18"/>
              </w:rPr>
            </w:pPr>
          </w:p>
        </w:tc>
        <w:tc>
          <w:tcPr>
            <w:tcW w:w="1739" w:type="dxa"/>
            <w:tcBorders>
              <w:top w:val="single" w:sz="4" w:space="0" w:color="auto"/>
            </w:tcBorders>
          </w:tcPr>
          <w:p w14:paraId="3CC32B9C" w14:textId="77777777" w:rsidR="00A30A62" w:rsidRPr="007078EB" w:rsidRDefault="00A30A62" w:rsidP="00BD008A">
            <w:pPr>
              <w:widowControl w:val="0"/>
              <w:autoSpaceDE w:val="0"/>
              <w:autoSpaceDN w:val="0"/>
              <w:spacing w:before="163" w:after="0" w:line="240" w:lineRule="auto"/>
              <w:ind w:left="2" w:right="132"/>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spacing w:val="-2"/>
                <w:kern w:val="0"/>
                <w:sz w:val="18"/>
                <w:szCs w:val="18"/>
                <w:lang w:eastAsia="en-US"/>
                <w14:ligatures w14:val="none"/>
              </w:rPr>
              <w:t>harvest</w:t>
            </w:r>
          </w:p>
        </w:tc>
        <w:tc>
          <w:tcPr>
            <w:tcW w:w="2282" w:type="dxa"/>
            <w:tcBorders>
              <w:top w:val="single" w:sz="4" w:space="0" w:color="auto"/>
            </w:tcBorders>
          </w:tcPr>
          <w:p w14:paraId="266CE2F4" w14:textId="2B57C49E" w:rsidR="00A30A62" w:rsidRPr="007078EB" w:rsidRDefault="00DD3A3E" w:rsidP="00BD008A">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kern w:val="0"/>
                <w:sz w:val="18"/>
                <w:szCs w:val="18"/>
                <w:lang w:eastAsia="en-US"/>
                <w14:ligatures w14:val="none"/>
              </w:rPr>
              <w:t>Fish et al. 2025</w:t>
            </w:r>
          </w:p>
        </w:tc>
      </w:tr>
      <w:tr w:rsidR="00A30A62" w:rsidRPr="007078EB" w14:paraId="112A2AA4" w14:textId="77777777" w:rsidTr="00A30A62">
        <w:trPr>
          <w:trHeight w:val="1070"/>
          <w:jc w:val="right"/>
        </w:trPr>
        <w:tc>
          <w:tcPr>
            <w:tcW w:w="1329" w:type="dxa"/>
          </w:tcPr>
          <w:p w14:paraId="5C9C8523" w14:textId="6CA67346" w:rsidR="00A30A62" w:rsidRPr="007078EB" w:rsidRDefault="00A30A62" w:rsidP="00A30A62">
            <w:pPr>
              <w:widowControl w:val="0"/>
              <w:autoSpaceDE w:val="0"/>
              <w:autoSpaceDN w:val="0"/>
              <w:spacing w:before="163" w:after="0" w:line="240" w:lineRule="auto"/>
              <w:ind w:left="38" w:right="2"/>
              <w:jc w:val="center"/>
              <w:rPr>
                <w:rFonts w:ascii="Times New Roman" w:eastAsia="Times New Roman" w:hAnsi="Times New Roman" w:cs="Times New Roman"/>
                <w:spacing w:val="-4"/>
                <w:kern w:val="0"/>
                <w:sz w:val="18"/>
                <w:szCs w:val="18"/>
                <w:lang w:eastAsia="en-US"/>
                <w14:ligatures w14:val="none"/>
              </w:rPr>
            </w:pPr>
            <w:r w:rsidRPr="007078EB">
              <w:rPr>
                <w:rFonts w:ascii="Times New Roman" w:hAnsi="Times New Roman" w:cs="Times New Roman"/>
                <w:sz w:val="18"/>
                <w:szCs w:val="18"/>
              </w:rPr>
              <w:t>2026</w:t>
            </w:r>
          </w:p>
        </w:tc>
        <w:tc>
          <w:tcPr>
            <w:tcW w:w="7616" w:type="dxa"/>
          </w:tcPr>
          <w:p w14:paraId="7BAC6953" w14:textId="20EA84B8" w:rsidR="00A30A62" w:rsidRPr="007078EB" w:rsidRDefault="00CC2249" w:rsidP="00CC2249">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 xml:space="preserve">Linear multiple regression model based on juvenile pink salmon abundance indices </w:t>
            </w:r>
            <w:r w:rsidR="00AA66D5">
              <w:rPr>
                <w:rFonts w:ascii="Times New Roman" w:hAnsi="Times New Roman" w:cs="Times New Roman"/>
                <w:sz w:val="18"/>
                <w:szCs w:val="18"/>
              </w:rPr>
              <w:t xml:space="preserve">(CPUE) </w:t>
            </w:r>
            <w:r w:rsidRPr="007078EB">
              <w:rPr>
                <w:rFonts w:ascii="Times New Roman" w:hAnsi="Times New Roman" w:cs="Times New Roman"/>
                <w:sz w:val="18"/>
                <w:szCs w:val="18"/>
              </w:rPr>
              <w:t xml:space="preserve">collected by the SECM project in northern Southeast Alaska inside waters during June and July, </w:t>
            </w:r>
            <w:r w:rsidR="00DD3A3E" w:rsidRPr="007078EB">
              <w:rPr>
                <w:rFonts w:ascii="Times New Roman" w:hAnsi="Times New Roman" w:cs="Times New Roman"/>
                <w:sz w:val="18"/>
                <w:szCs w:val="18"/>
              </w:rPr>
              <w:t>an odd/even year fact</w:t>
            </w:r>
            <w:r w:rsidRPr="007078EB">
              <w:rPr>
                <w:rFonts w:ascii="Times New Roman" w:hAnsi="Times New Roman" w:cs="Times New Roman"/>
                <w:sz w:val="18"/>
                <w:szCs w:val="18"/>
              </w:rPr>
              <w:t>or,</w:t>
            </w:r>
            <w:r w:rsidR="00DD3A3E" w:rsidRPr="007078EB">
              <w:rPr>
                <w:rFonts w:ascii="Times New Roman" w:hAnsi="Times New Roman" w:cs="Times New Roman"/>
                <w:sz w:val="18"/>
                <w:szCs w:val="18"/>
              </w:rPr>
              <w:t xml:space="preserve"> and the </w:t>
            </w:r>
            <w:r w:rsidRPr="007078EB">
              <w:rPr>
                <w:rFonts w:ascii="Times New Roman" w:hAnsi="Times New Roman" w:cs="Times New Roman"/>
                <w:sz w:val="18"/>
                <w:szCs w:val="18"/>
              </w:rPr>
              <w:t xml:space="preserve">average April, </w:t>
            </w:r>
            <w:r w:rsidR="00DD3A3E" w:rsidRPr="007078EB">
              <w:rPr>
                <w:rFonts w:ascii="Times New Roman" w:hAnsi="Times New Roman" w:cs="Times New Roman"/>
                <w:sz w:val="18"/>
                <w:szCs w:val="18"/>
              </w:rPr>
              <w:t>May</w:t>
            </w:r>
            <w:r w:rsidRPr="007078EB">
              <w:rPr>
                <w:rFonts w:ascii="Times New Roman" w:hAnsi="Times New Roman" w:cs="Times New Roman"/>
                <w:sz w:val="18"/>
                <w:szCs w:val="18"/>
              </w:rPr>
              <w:t>, and June</w:t>
            </w:r>
            <w:r w:rsidR="00DD3A3E" w:rsidRPr="007078EB">
              <w:rPr>
                <w:rFonts w:ascii="Times New Roman" w:hAnsi="Times New Roman" w:cs="Times New Roman"/>
                <w:sz w:val="18"/>
                <w:szCs w:val="18"/>
              </w:rPr>
              <w:t xml:space="preserve"> temperature index based on northern Southeast</w:t>
            </w:r>
            <w:r w:rsidRPr="007078EB">
              <w:rPr>
                <w:rFonts w:ascii="Times New Roman" w:hAnsi="Times New Roman" w:cs="Times New Roman"/>
                <w:sz w:val="18"/>
                <w:szCs w:val="18"/>
              </w:rPr>
              <w:t xml:space="preserve"> </w:t>
            </w:r>
            <w:r w:rsidR="00DD3A3E" w:rsidRPr="007078EB">
              <w:rPr>
                <w:rFonts w:ascii="Times New Roman" w:hAnsi="Times New Roman" w:cs="Times New Roman"/>
                <w:sz w:val="18"/>
                <w:szCs w:val="18"/>
              </w:rPr>
              <w:t>Alaska satellite SST data.</w:t>
            </w:r>
          </w:p>
        </w:tc>
        <w:tc>
          <w:tcPr>
            <w:tcW w:w="1739" w:type="dxa"/>
          </w:tcPr>
          <w:p w14:paraId="20519EA6" w14:textId="6FAA4EE5" w:rsidR="00A30A62" w:rsidRPr="007078EB" w:rsidRDefault="00A30A62" w:rsidP="00A30A62">
            <w:pPr>
              <w:widowControl w:val="0"/>
              <w:autoSpaceDE w:val="0"/>
              <w:autoSpaceDN w:val="0"/>
              <w:spacing w:before="163" w:after="0" w:line="240" w:lineRule="auto"/>
              <w:ind w:left="2" w:right="132"/>
              <w:jc w:val="center"/>
              <w:rPr>
                <w:rFonts w:ascii="Times New Roman" w:eastAsia="Times New Roman" w:hAnsi="Times New Roman" w:cs="Times New Roman"/>
                <w:spacing w:val="-2"/>
                <w:kern w:val="0"/>
                <w:sz w:val="18"/>
                <w:szCs w:val="18"/>
                <w:lang w:eastAsia="en-US"/>
                <w14:ligatures w14:val="none"/>
              </w:rPr>
            </w:pPr>
            <w:r w:rsidRPr="007078EB">
              <w:rPr>
                <w:rFonts w:ascii="Times New Roman" w:hAnsi="Times New Roman" w:cs="Times New Roman"/>
                <w:sz w:val="18"/>
                <w:szCs w:val="18"/>
              </w:rPr>
              <w:t>harvest</w:t>
            </w:r>
          </w:p>
        </w:tc>
        <w:tc>
          <w:tcPr>
            <w:tcW w:w="2282" w:type="dxa"/>
          </w:tcPr>
          <w:p w14:paraId="764005C4" w14:textId="63BC6CC9" w:rsidR="00A30A62" w:rsidRPr="007078EB" w:rsidRDefault="00CC2249" w:rsidP="00A30A62">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kern w:val="0"/>
                <w:sz w:val="18"/>
                <w:szCs w:val="18"/>
                <w:lang w:eastAsia="en-US"/>
                <w14:ligatures w14:val="none"/>
              </w:rPr>
              <w:t>Fish et al. 2026</w:t>
            </w:r>
          </w:p>
        </w:tc>
      </w:tr>
      <w:tr w:rsidR="00EF26FB" w:rsidRPr="007078EB" w14:paraId="091878D6" w14:textId="77777777" w:rsidTr="00BD008A">
        <w:trPr>
          <w:trHeight w:val="1070"/>
          <w:jc w:val="right"/>
        </w:trPr>
        <w:tc>
          <w:tcPr>
            <w:tcW w:w="1329" w:type="dxa"/>
          </w:tcPr>
          <w:p w14:paraId="4337C45F" w14:textId="5CD23A1A" w:rsidR="00EF26FB" w:rsidRPr="007078EB" w:rsidRDefault="00EF26FB" w:rsidP="00EF26FB">
            <w:pPr>
              <w:widowControl w:val="0"/>
              <w:autoSpaceDE w:val="0"/>
              <w:autoSpaceDN w:val="0"/>
              <w:spacing w:before="163" w:after="0" w:line="240" w:lineRule="auto"/>
              <w:ind w:left="38" w:right="2"/>
              <w:jc w:val="center"/>
              <w:rPr>
                <w:rFonts w:ascii="Times New Roman" w:eastAsia="Times New Roman" w:hAnsi="Times New Roman" w:cs="Times New Roman"/>
                <w:spacing w:val="-4"/>
                <w:kern w:val="0"/>
                <w:sz w:val="18"/>
                <w:szCs w:val="18"/>
                <w:highlight w:val="red"/>
                <w:lang w:eastAsia="en-US"/>
                <w14:ligatures w14:val="none"/>
              </w:rPr>
            </w:pPr>
            <w:commentRangeStart w:id="2"/>
            <w:r w:rsidRPr="007078EB">
              <w:rPr>
                <w:rFonts w:ascii="Times New Roman" w:hAnsi="Times New Roman" w:cs="Times New Roman"/>
                <w:sz w:val="18"/>
                <w:szCs w:val="18"/>
                <w:highlight w:val="red"/>
              </w:rPr>
              <w:t>2027</w:t>
            </w:r>
            <w:commentRangeEnd w:id="2"/>
            <w:r w:rsidRPr="007078EB">
              <w:rPr>
                <w:rStyle w:val="CommentReference"/>
                <w:rFonts w:ascii="Times New Roman" w:eastAsia="Times New Roman" w:hAnsi="Times New Roman" w:cs="Times New Roman"/>
                <w:spacing w:val="-4"/>
                <w:kern w:val="0"/>
                <w:sz w:val="18"/>
                <w:szCs w:val="18"/>
                <w:highlight w:val="red"/>
                <w:lang w:eastAsia="en-US"/>
                <w14:ligatures w14:val="none"/>
              </w:rPr>
              <w:commentReference w:id="2"/>
            </w:r>
          </w:p>
        </w:tc>
        <w:tc>
          <w:tcPr>
            <w:tcW w:w="7616" w:type="dxa"/>
          </w:tcPr>
          <w:p w14:paraId="4D753C1D" w14:textId="6F948FBD" w:rsidR="00EF26FB" w:rsidRPr="007078EB" w:rsidRDefault="00EF26FB" w:rsidP="00EF26FB">
            <w:pPr>
              <w:widowControl w:val="0"/>
              <w:autoSpaceDE w:val="0"/>
              <w:autoSpaceDN w:val="0"/>
              <w:spacing w:after="0" w:line="240" w:lineRule="auto"/>
              <w:ind w:left="158"/>
              <w:jc w:val="center"/>
              <w:rPr>
                <w:rFonts w:ascii="Times New Roman" w:hAnsi="Times New Roman" w:cs="Times New Roman"/>
                <w:sz w:val="18"/>
                <w:szCs w:val="18"/>
                <w:highlight w:val="red"/>
              </w:rPr>
            </w:pPr>
            <w:r w:rsidRPr="007078EB">
              <w:rPr>
                <w:rFonts w:ascii="Times New Roman" w:hAnsi="Times New Roman" w:cs="Times New Roman"/>
                <w:sz w:val="18"/>
                <w:szCs w:val="18"/>
              </w:rPr>
              <w:t xml:space="preserve">Linear multiple regression model based on juvenile pink salmon abundance indices </w:t>
            </w:r>
            <w:r>
              <w:rPr>
                <w:rFonts w:ascii="Times New Roman" w:hAnsi="Times New Roman" w:cs="Times New Roman"/>
                <w:sz w:val="18"/>
                <w:szCs w:val="18"/>
              </w:rPr>
              <w:t xml:space="preserve">(CPUE) </w:t>
            </w:r>
            <w:r w:rsidRPr="007078EB">
              <w:rPr>
                <w:rFonts w:ascii="Times New Roman" w:hAnsi="Times New Roman" w:cs="Times New Roman"/>
                <w:sz w:val="18"/>
                <w:szCs w:val="18"/>
              </w:rPr>
              <w:t>collected by the SECM project in northern Southeast Alaska inside waters during June and July, an odd/even year factor, and the average April, May, and June temperature index based on northern Southeast Alaska satellite SST data.</w:t>
            </w:r>
          </w:p>
        </w:tc>
        <w:tc>
          <w:tcPr>
            <w:tcW w:w="1739" w:type="dxa"/>
          </w:tcPr>
          <w:p w14:paraId="259008F1" w14:textId="77777777" w:rsidR="00EF26FB" w:rsidRPr="007078EB" w:rsidRDefault="00EF26FB" w:rsidP="00EF26FB">
            <w:pPr>
              <w:widowControl w:val="0"/>
              <w:autoSpaceDE w:val="0"/>
              <w:autoSpaceDN w:val="0"/>
              <w:spacing w:before="163" w:after="0" w:line="240" w:lineRule="auto"/>
              <w:ind w:left="2" w:right="132"/>
              <w:jc w:val="center"/>
              <w:rPr>
                <w:rFonts w:ascii="Times New Roman" w:eastAsia="Times New Roman" w:hAnsi="Times New Roman" w:cs="Times New Roman"/>
                <w:spacing w:val="-2"/>
                <w:kern w:val="0"/>
                <w:sz w:val="18"/>
                <w:szCs w:val="18"/>
                <w:highlight w:val="red"/>
                <w:lang w:eastAsia="en-US"/>
                <w14:ligatures w14:val="none"/>
              </w:rPr>
            </w:pPr>
            <w:r w:rsidRPr="00EF26FB">
              <w:rPr>
                <w:rFonts w:ascii="Times New Roman" w:hAnsi="Times New Roman" w:cs="Times New Roman"/>
                <w:sz w:val="18"/>
                <w:szCs w:val="18"/>
              </w:rPr>
              <w:t>harvest</w:t>
            </w:r>
          </w:p>
        </w:tc>
        <w:tc>
          <w:tcPr>
            <w:tcW w:w="2282" w:type="dxa"/>
          </w:tcPr>
          <w:p w14:paraId="21B3C850" w14:textId="77777777" w:rsidR="00EF26FB" w:rsidRPr="007078EB" w:rsidRDefault="00EF26FB" w:rsidP="00EF26FB">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18"/>
                <w:highlight w:val="red"/>
                <w:lang w:eastAsia="en-US"/>
                <w14:ligatures w14:val="none"/>
              </w:rPr>
            </w:pPr>
            <w:r w:rsidRPr="007078EB">
              <w:rPr>
                <w:rFonts w:ascii="Times New Roman" w:eastAsia="Times New Roman" w:hAnsi="Times New Roman" w:cs="Times New Roman"/>
                <w:kern w:val="0"/>
                <w:sz w:val="18"/>
                <w:szCs w:val="18"/>
                <w:highlight w:val="red"/>
                <w:lang w:eastAsia="en-US"/>
                <w14:ligatures w14:val="none"/>
              </w:rPr>
              <w:t>Fish et al. 2026</w:t>
            </w:r>
          </w:p>
        </w:tc>
      </w:tr>
    </w:tbl>
    <w:p w14:paraId="47BF984A" w14:textId="77777777" w:rsidR="00A30A62" w:rsidRDefault="00A30A62" w:rsidP="00B36505">
      <w:pPr>
        <w:keepNext/>
        <w:keepLines/>
        <w:widowControl w:val="0"/>
        <w:autoSpaceDE w:val="0"/>
        <w:autoSpaceDN w:val="0"/>
        <w:spacing w:before="120" w:after="80" w:line="240" w:lineRule="auto"/>
        <w:jc w:val="center"/>
        <w:outlineLvl w:val="0"/>
        <w:rPr>
          <w:rFonts w:ascii="Times New Roman" w:eastAsiaTheme="majorEastAsia" w:hAnsi="Times New Roman" w:cs="Times New Roman"/>
          <w:kern w:val="0"/>
          <w:sz w:val="40"/>
          <w:szCs w:val="40"/>
          <w:lang w:eastAsia="en-US"/>
          <w14:ligatures w14:val="none"/>
        </w:rPr>
        <w:sectPr w:rsidR="00A30A62" w:rsidSect="00A30A62">
          <w:pgSz w:w="15840" w:h="12240" w:orient="landscape"/>
          <w:pgMar w:top="1080" w:right="1382" w:bottom="1080" w:left="1094" w:header="0" w:footer="907" w:gutter="0"/>
          <w:cols w:space="720"/>
        </w:sectPr>
      </w:pPr>
    </w:p>
    <w:p w14:paraId="4CFFAF29" w14:textId="77777777" w:rsidR="00A30A62" w:rsidRDefault="00A30A62" w:rsidP="00B36505">
      <w:pPr>
        <w:keepNext/>
        <w:keepLines/>
        <w:widowControl w:val="0"/>
        <w:autoSpaceDE w:val="0"/>
        <w:autoSpaceDN w:val="0"/>
        <w:spacing w:before="120" w:after="80" w:line="240" w:lineRule="auto"/>
        <w:jc w:val="center"/>
        <w:outlineLvl w:val="0"/>
        <w:rPr>
          <w:rFonts w:ascii="Times New Roman" w:eastAsiaTheme="majorEastAsia" w:hAnsi="Times New Roman" w:cs="Times New Roman"/>
          <w:kern w:val="0"/>
          <w:sz w:val="40"/>
          <w:szCs w:val="40"/>
          <w:lang w:eastAsia="en-US"/>
          <w14:ligatures w14:val="none"/>
        </w:rPr>
      </w:pPr>
    </w:p>
    <w:p w14:paraId="517C9C17" w14:textId="39675A4B" w:rsidR="00B36505" w:rsidRPr="00B36505" w:rsidRDefault="00B36505" w:rsidP="00B36505">
      <w:pPr>
        <w:keepNext/>
        <w:keepLines/>
        <w:widowControl w:val="0"/>
        <w:autoSpaceDE w:val="0"/>
        <w:autoSpaceDN w:val="0"/>
        <w:spacing w:before="120" w:after="80" w:line="240" w:lineRule="auto"/>
        <w:jc w:val="center"/>
        <w:outlineLvl w:val="0"/>
        <w:rPr>
          <w:rFonts w:ascii="Times New Roman" w:eastAsiaTheme="majorEastAsia" w:hAnsi="Times New Roman" w:cs="Times New Roman"/>
          <w:kern w:val="0"/>
          <w:sz w:val="40"/>
          <w:szCs w:val="40"/>
          <w:lang w:eastAsia="en-US"/>
          <w14:ligatures w14:val="none"/>
        </w:rPr>
      </w:pPr>
      <w:r w:rsidRPr="00B36505">
        <w:rPr>
          <w:rFonts w:ascii="Times New Roman" w:eastAsiaTheme="majorEastAsia" w:hAnsi="Times New Roman" w:cs="Times New Roman"/>
          <w:kern w:val="0"/>
          <w:sz w:val="40"/>
          <w:szCs w:val="40"/>
          <w:lang w:eastAsia="en-US"/>
          <w14:ligatures w14:val="none"/>
        </w:rPr>
        <w:t>REFERENCES</w:t>
      </w:r>
      <w:r w:rsidRPr="00B36505">
        <w:rPr>
          <w:rFonts w:ascii="Times New Roman" w:eastAsiaTheme="majorEastAsia" w:hAnsi="Times New Roman" w:cs="Times New Roman"/>
          <w:spacing w:val="-7"/>
          <w:kern w:val="0"/>
          <w:sz w:val="40"/>
          <w:szCs w:val="40"/>
          <w:lang w:eastAsia="en-US"/>
          <w14:ligatures w14:val="none"/>
        </w:rPr>
        <w:t xml:space="preserve"> </w:t>
      </w:r>
      <w:r w:rsidRPr="00B36505">
        <w:rPr>
          <w:rFonts w:ascii="Times New Roman" w:eastAsiaTheme="majorEastAsia" w:hAnsi="Times New Roman" w:cs="Times New Roman"/>
          <w:spacing w:val="-2"/>
          <w:kern w:val="0"/>
          <w:sz w:val="40"/>
          <w:szCs w:val="40"/>
          <w:lang w:eastAsia="en-US"/>
          <w14:ligatures w14:val="none"/>
        </w:rPr>
        <w:t>CITED</w:t>
      </w:r>
    </w:p>
    <w:p w14:paraId="347D02AF" w14:textId="77777777" w:rsidR="00B36505" w:rsidRPr="00B36505" w:rsidRDefault="00B36505" w:rsidP="00B36505">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25–26</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Seibel,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summary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155, </w:t>
      </w:r>
      <w:r w:rsidRPr="00B36505">
        <w:rPr>
          <w:rFonts w:ascii="Times New Roman" w:eastAsia="Times New Roman" w:hAnsi="Times New Roman" w:cs="Times New Roman"/>
          <w:spacing w:val="-2"/>
          <w:kern w:val="0"/>
          <w:sz w:val="20"/>
          <w:szCs w:val="22"/>
          <w:lang w:eastAsia="en-US"/>
          <w14:ligatures w14:val="none"/>
        </w:rPr>
        <w:t>Juneau.</w:t>
      </w:r>
    </w:p>
    <w:p w14:paraId="3ADCD5BB" w14:textId="77777777" w:rsidR="00B36505" w:rsidRPr="00B36505" w:rsidRDefault="00B36505" w:rsidP="00B36505">
      <w:pPr>
        <w:widowControl w:val="0"/>
        <w:autoSpaceDE w:val="0"/>
        <w:autoSpaceDN w:val="0"/>
        <w:spacing w:before="120"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30–31</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Seibel,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summary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1973</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160, </w:t>
      </w:r>
      <w:r w:rsidRPr="00B36505">
        <w:rPr>
          <w:rFonts w:ascii="Times New Roman" w:eastAsia="Times New Roman" w:hAnsi="Times New Roman" w:cs="Times New Roman"/>
          <w:spacing w:val="-2"/>
          <w:kern w:val="0"/>
          <w:sz w:val="20"/>
          <w:szCs w:val="22"/>
          <w:lang w:eastAsia="en-US"/>
          <w14:ligatures w14:val="none"/>
        </w:rPr>
        <w:t>Juneau.</w:t>
      </w:r>
    </w:p>
    <w:p w14:paraId="45003ED3" w14:textId="77777777" w:rsidR="00B36505" w:rsidRPr="00B36505" w:rsidRDefault="00B36505" w:rsidP="00B36505">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 K. E. 1973a. Forecast of the 1973 pink salmon runs, Southeastern Alaska. Alaska Department of Fish and Game, Division of Commercial Fisheries, Technical Data Report No. 10, Juneau.</w:t>
      </w:r>
    </w:p>
    <w:p w14:paraId="357700F7" w14:textId="77777777" w:rsidR="00B36505" w:rsidRPr="00B36505" w:rsidRDefault="00B36505" w:rsidP="00B36505">
      <w:pPr>
        <w:widowControl w:val="0"/>
        <w:autoSpaceDE w:val="0"/>
        <w:autoSpaceDN w:val="0"/>
        <w:spacing w:before="121" w:after="0" w:line="240" w:lineRule="auto"/>
        <w:ind w:left="648" w:right="358"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 K. E. 1973b. Forecast of the 1974 pink salmon runs, Southeastern Alaska. Alaska Department of Fish and Game, Division of Commercial Fisheries, Technical Data Report No. 12, Juneau.</w:t>
      </w:r>
    </w:p>
    <w:p w14:paraId="316CD52E" w14:textId="77777777" w:rsidR="00B36505" w:rsidRPr="00B36505" w:rsidRDefault="00B36505" w:rsidP="00B36505">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 K. E. 1973c. Pages 27–29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M. C. Seibel, editor. A summary of preliminary 1974 forecasts for Alaskan 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164, Juneau.</w:t>
      </w:r>
    </w:p>
    <w:p w14:paraId="373B0A32" w14:textId="77777777" w:rsidR="00B36505" w:rsidRPr="00B36505" w:rsidRDefault="00B36505" w:rsidP="00B36505">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Seibel.</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pink</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Southeastern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 of Fish and Game, Division of Commercial Fisheries, Informational Leaflet No. 158, Juneau.</w:t>
      </w:r>
    </w:p>
    <w:p w14:paraId="587C32FE" w14:textId="0648D0B9" w:rsidR="00692203" w:rsidRDefault="00692203" w:rsidP="00692203">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 xml:space="preserve">Fish, T., A. </w:t>
      </w:r>
      <w:r w:rsidRPr="00B36505">
        <w:rPr>
          <w:rFonts w:ascii="Times New Roman" w:eastAsia="Times New Roman" w:hAnsi="Times New Roman" w:cs="Times New Roman"/>
          <w:kern w:val="0"/>
          <w:sz w:val="20"/>
          <w:szCs w:val="22"/>
          <w:lang w:eastAsia="en-US"/>
          <w14:ligatures w14:val="none"/>
        </w:rPr>
        <w:t>Piston,</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 Miller,</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W. Strasburger, </w:t>
      </w:r>
      <w:r>
        <w:rPr>
          <w:rFonts w:ascii="Times New Roman" w:eastAsia="Times New Roman" w:hAnsi="Times New Roman" w:cs="Times New Roman"/>
          <w:kern w:val="0"/>
          <w:sz w:val="20"/>
          <w:szCs w:val="22"/>
          <w:lang w:eastAsia="en-US"/>
          <w14:ligatures w14:val="none"/>
        </w:rPr>
        <w:t xml:space="preserve">and </w:t>
      </w:r>
      <w:r w:rsidRPr="00B36505">
        <w:rPr>
          <w:rFonts w:ascii="Times New Roman" w:eastAsia="Times New Roman" w:hAnsi="Times New Roman" w:cs="Times New Roman"/>
          <w:kern w:val="0"/>
          <w:sz w:val="20"/>
          <w:szCs w:val="22"/>
          <w:lang w:eastAsia="en-US"/>
          <w14:ligatures w14:val="none"/>
        </w:rPr>
        <w:t>E. Fergusson.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51</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Donnellan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xml:space="preserve"> Alaska salmon fisheries and review of the 2021 season. Alaska Department of Fish and Game, Special Publication No. 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09</w:t>
      </w:r>
      <w:r w:rsidRPr="00B36505">
        <w:rPr>
          <w:rFonts w:ascii="Times New Roman" w:eastAsia="Times New Roman" w:hAnsi="Times New Roman" w:cs="Times New Roman"/>
          <w:kern w:val="0"/>
          <w:sz w:val="20"/>
          <w:szCs w:val="22"/>
          <w:lang w:eastAsia="en-US"/>
          <w14:ligatures w14:val="none"/>
        </w:rPr>
        <w:t>, Anchorage.</w:t>
      </w:r>
    </w:p>
    <w:p w14:paraId="6F02FAC0" w14:textId="6FB0460C" w:rsidR="00B36505" w:rsidRPr="00B36505" w:rsidRDefault="00B36505" w:rsidP="00B36505">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Gwartney, L., K. Durley, C. Larson, and G. Downey. 1970. Pages 31–32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M. C. Seibel, editor. A summary of preliminary 1971 forecasts for Alaskan salmon fisheries. Alaska Department of Fish and Game, Division of Commercial Fisheries, Informational Leaflet No. 149, Juneau.</w:t>
      </w:r>
    </w:p>
    <w:p w14:paraId="605A88BD" w14:textId="77777777" w:rsidR="00B36505" w:rsidRPr="00B36505" w:rsidRDefault="00B36505" w:rsidP="00B36505">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Geiger, H. J., and B. Frenette, editors. 1996. Run forecasts and harvest projections for 1996 Alaska salmon fisheries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1995</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short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version.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Regional Information Report No. 5J96-05, Juneau.</w:t>
      </w:r>
    </w:p>
    <w:p w14:paraId="0C3CB792" w14:textId="77777777" w:rsidR="00B36505" w:rsidRPr="00B36505" w:rsidRDefault="00B36505" w:rsidP="00B36505">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2008. Pages 41–44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P. Nelson, M. D. Plotnick, and A. M. Carroll,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2008</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2007</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08-09, Anchorage.</w:t>
      </w:r>
    </w:p>
    <w:p w14:paraId="105B07A7" w14:textId="77777777" w:rsidR="00B36505" w:rsidRPr="00B36505" w:rsidRDefault="00B36505" w:rsidP="00B36505">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2009. Pages 50–53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E. C. Volk, M. D. Plotnick, and A. M. Carroll,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2009</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2008</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09-07, Anchorage.</w:t>
      </w:r>
    </w:p>
    <w:p w14:paraId="0F413A35" w14:textId="77777777" w:rsidR="00B36505" w:rsidRPr="00B36505" w:rsidRDefault="00B36505" w:rsidP="00B36505">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X.</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Zhang,</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2004.</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46–49</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Plotnick,</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 projections for 2004 Alaska salmon fisheries and review of the 2003 season. Alaska Department of Fish and Game, Division of Commercial Fisheries, Regional Information Report No. 5J04-01, Juneau.</w:t>
      </w:r>
    </w:p>
    <w:p w14:paraId="5462C0FE" w14:textId="77777777" w:rsidR="00B36505" w:rsidRPr="00B36505" w:rsidRDefault="00B36505" w:rsidP="00B36505">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X. Zhang, and H. Geiger. 2005. Pages 46–47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Run forecasts and harvest projections for 2005 Alaska salmon fisheries and review of the 2004 season. Alaska Department of Fish and Game, Special Publication No. 05-01, Anchorage.</w:t>
      </w:r>
    </w:p>
    <w:p w14:paraId="6B92C3E3" w14:textId="77777777" w:rsidR="00B36505" w:rsidRPr="00B36505" w:rsidRDefault="00B36505" w:rsidP="00B36505">
      <w:pPr>
        <w:widowControl w:val="0"/>
        <w:autoSpaceDE w:val="0"/>
        <w:autoSpaceDN w:val="0"/>
        <w:spacing w:before="121"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X. Zhang, and H. Geiger. 2006. Pages 48–49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Run forecasts and harvest projections for 2006 Alaska salmon fisheries and review of the 2005 season. Alaska Department of Fish and Game, Special Publication No. 06-07, Anchorage.</w:t>
      </w:r>
    </w:p>
    <w:p w14:paraId="7871BFB7" w14:textId="77777777" w:rsidR="00B36505" w:rsidRPr="00B36505" w:rsidRDefault="00B36505" w:rsidP="00B36505">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X. Zhang, and H. Geiger. 2007. Pages 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Run forecasts and harvest projections for 2007 Alaska salmon fisheries and review of the 2006 season. Alaska Department of Fish and Game, Special Publication No. 07-01, Anchorage.</w:t>
      </w:r>
    </w:p>
    <w:p w14:paraId="3ED4D12F" w14:textId="77777777" w:rsidR="00B36505" w:rsidRPr="00B36505" w:rsidRDefault="00B36505" w:rsidP="00B36505">
      <w:pPr>
        <w:widowControl w:val="0"/>
        <w:autoSpaceDE w:val="0"/>
        <w:autoSpaceDN w:val="0"/>
        <w:spacing w:after="0" w:line="240" w:lineRule="auto"/>
        <w:jc w:val="both"/>
        <w:rPr>
          <w:rFonts w:ascii="Times New Roman" w:eastAsia="Times New Roman" w:hAnsi="Times New Roman" w:cs="Times New Roman"/>
          <w:kern w:val="0"/>
          <w:sz w:val="20"/>
          <w:szCs w:val="22"/>
          <w:lang w:eastAsia="en-US"/>
          <w14:ligatures w14:val="none"/>
        </w:rPr>
        <w:sectPr w:rsidR="00B36505" w:rsidRPr="00B36505" w:rsidSect="00B36505">
          <w:pgSz w:w="12240" w:h="15840"/>
          <w:pgMar w:top="1380" w:right="1080" w:bottom="1100" w:left="1080" w:header="0" w:footer="905" w:gutter="0"/>
          <w:cols w:space="720"/>
        </w:sectPr>
      </w:pPr>
    </w:p>
    <w:p w14:paraId="33011D48" w14:textId="4816D7E7" w:rsidR="00A30A62" w:rsidRPr="00A30A62" w:rsidRDefault="00A30A62" w:rsidP="00A30A62">
      <w:pPr>
        <w:widowControl w:val="0"/>
        <w:autoSpaceDE w:val="0"/>
        <w:autoSpaceDN w:val="0"/>
        <w:spacing w:before="119" w:after="0" w:line="240" w:lineRule="auto"/>
        <w:ind w:left="647" w:right="357" w:hanging="288"/>
        <w:jc w:val="center"/>
        <w:rPr>
          <w:rFonts w:ascii="Times New Roman" w:eastAsia="Times New Roman" w:hAnsi="Times New Roman" w:cs="Times New Roman"/>
          <w:kern w:val="0"/>
          <w:sz w:val="36"/>
          <w:szCs w:val="36"/>
          <w:lang w:eastAsia="en-US"/>
          <w14:ligatures w14:val="none"/>
        </w:rPr>
      </w:pPr>
      <w:r w:rsidRPr="00A30A62">
        <w:rPr>
          <w:rFonts w:ascii="Times New Roman" w:eastAsia="Times New Roman" w:hAnsi="Times New Roman" w:cs="Times New Roman"/>
          <w:kern w:val="0"/>
          <w:sz w:val="36"/>
          <w:szCs w:val="36"/>
          <w:lang w:eastAsia="en-US"/>
          <w14:ligatures w14:val="none"/>
        </w:rPr>
        <w:lastRenderedPageBreak/>
        <w:t>REFERENCES CITED</w:t>
      </w:r>
    </w:p>
    <w:p w14:paraId="73195D74" w14:textId="77777777" w:rsidR="009F15C6" w:rsidRPr="009F15C6" w:rsidRDefault="009F15C6" w:rsidP="009F15C6">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K.</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1971.</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Pages</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25–26</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Seibel,</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editor.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summary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preliminary</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Alaskan</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 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9"/>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Informational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Leaflet</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No.</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 xml:space="preserve">155, </w:t>
      </w:r>
      <w:r w:rsidRPr="009F15C6">
        <w:rPr>
          <w:rFonts w:ascii="Times New Roman" w:eastAsia="Times New Roman" w:hAnsi="Times New Roman" w:cs="Times New Roman"/>
          <w:spacing w:val="-2"/>
          <w:kern w:val="0"/>
          <w:sz w:val="20"/>
          <w:szCs w:val="22"/>
          <w:lang w:eastAsia="en-US"/>
          <w14:ligatures w14:val="none"/>
        </w:rPr>
        <w:t>Juneau.</w:t>
      </w:r>
    </w:p>
    <w:p w14:paraId="2F232EA4" w14:textId="77777777" w:rsidR="009F15C6" w:rsidRPr="009F15C6" w:rsidRDefault="009F15C6" w:rsidP="009F15C6">
      <w:pPr>
        <w:widowControl w:val="0"/>
        <w:autoSpaceDE w:val="0"/>
        <w:autoSpaceDN w:val="0"/>
        <w:spacing w:before="120"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K.</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Pages</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30–31</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Seibel,</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editor.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summary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preliminary</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1973</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Alaskan</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 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9"/>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Informational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Leaflet</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No.</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 xml:space="preserve">160, </w:t>
      </w:r>
      <w:r w:rsidRPr="009F15C6">
        <w:rPr>
          <w:rFonts w:ascii="Times New Roman" w:eastAsia="Times New Roman" w:hAnsi="Times New Roman" w:cs="Times New Roman"/>
          <w:spacing w:val="-2"/>
          <w:kern w:val="0"/>
          <w:sz w:val="20"/>
          <w:szCs w:val="22"/>
          <w:lang w:eastAsia="en-US"/>
          <w14:ligatures w14:val="none"/>
        </w:rPr>
        <w:t>Juneau.</w:t>
      </w:r>
    </w:p>
    <w:p w14:paraId="73C11B06" w14:textId="77777777" w:rsidR="009F15C6" w:rsidRPr="009F15C6" w:rsidRDefault="009F15C6" w:rsidP="009F15C6">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 K. E. 1973a. Forecast of the 1973 pink salmon runs, Southeastern Alaska. Alaska Department of Fish and Game, Division of Commercial Fisheries, Technical Data Report No. 10, Juneau.</w:t>
      </w:r>
    </w:p>
    <w:p w14:paraId="5236A007" w14:textId="77777777" w:rsidR="009F15C6" w:rsidRPr="009F15C6" w:rsidRDefault="009F15C6" w:rsidP="009F15C6">
      <w:pPr>
        <w:widowControl w:val="0"/>
        <w:autoSpaceDE w:val="0"/>
        <w:autoSpaceDN w:val="0"/>
        <w:spacing w:before="121" w:after="0" w:line="240" w:lineRule="auto"/>
        <w:ind w:left="648" w:right="358" w:hanging="289"/>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 K. E. 1973b. Forecast of the 1974 pink salmon runs, Southeastern Alaska. Alaska Department of Fish and Game, Division of Commercial Fisheries, Technical Data Report No. 12, Juneau.</w:t>
      </w:r>
    </w:p>
    <w:p w14:paraId="14A60749" w14:textId="77777777" w:rsidR="009F15C6" w:rsidRPr="009F15C6" w:rsidRDefault="009F15C6" w:rsidP="009F15C6">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 K. E. 1973c. Pages 27–29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M. C. Seibel, editor. A summary of preliminary 1974 forecasts for Alaskan salmon</w:t>
      </w:r>
      <w:r w:rsidRPr="009F15C6">
        <w:rPr>
          <w:rFonts w:ascii="Times New Roman" w:eastAsia="Times New Roman" w:hAnsi="Times New Roman" w:cs="Times New Roman"/>
          <w:spacing w:val="-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Informational</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Leaflet No. 164, Juneau.</w:t>
      </w:r>
    </w:p>
    <w:p w14:paraId="40722DB9" w14:textId="77777777" w:rsidR="009F15C6" w:rsidRPr="009F15C6" w:rsidRDefault="009F15C6" w:rsidP="009F15C6">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K.</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Seibel.</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pink</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runs,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Southeastern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 of Fish and Game, Division of Commercial Fisheries, Informational Leaflet No. 158, Juneau.</w:t>
      </w:r>
    </w:p>
    <w:p w14:paraId="2AB167C6" w14:textId="2C631959" w:rsidR="009F15C6" w:rsidRDefault="009F15C6" w:rsidP="009F15C6">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Fish, T.</w:t>
      </w:r>
      <w:r w:rsidR="007078EB">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E. Fergusson</w:t>
      </w:r>
      <w:r w:rsidR="007078EB">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 xml:space="preserve">S. Miller, </w:t>
      </w:r>
      <w:r>
        <w:rPr>
          <w:rFonts w:ascii="Times New Roman" w:eastAsia="Times New Roman" w:hAnsi="Times New Roman" w:cs="Times New Roman"/>
          <w:kern w:val="0"/>
          <w:sz w:val="20"/>
          <w:szCs w:val="22"/>
          <w:lang w:eastAsia="en-US"/>
          <w14:ligatures w14:val="none"/>
        </w:rPr>
        <w:t xml:space="preserve">A. </w:t>
      </w:r>
      <w:r w:rsidRPr="00B36505">
        <w:rPr>
          <w:rFonts w:ascii="Times New Roman" w:eastAsia="Times New Roman" w:hAnsi="Times New Roman" w:cs="Times New Roman"/>
          <w:kern w:val="0"/>
          <w:sz w:val="20"/>
          <w:szCs w:val="22"/>
          <w:lang w:eastAsia="en-US"/>
          <w14:ligatures w14:val="none"/>
        </w:rPr>
        <w:t>Piston,</w:t>
      </w:r>
      <w:r w:rsidR="007078EB">
        <w:rPr>
          <w:rFonts w:ascii="Times New Roman" w:eastAsia="Times New Roman" w:hAnsi="Times New Roman" w:cs="Times New Roman"/>
          <w:kern w:val="0"/>
          <w:sz w:val="20"/>
          <w:szCs w:val="22"/>
          <w:lang w:eastAsia="en-US"/>
          <w14:ligatures w14:val="none"/>
        </w:rPr>
        <w:t xml:space="preserve"> and </w:t>
      </w:r>
      <w:r w:rsidRPr="00B36505">
        <w:rPr>
          <w:rFonts w:ascii="Times New Roman" w:eastAsia="Times New Roman" w:hAnsi="Times New Roman" w:cs="Times New Roman"/>
          <w:kern w:val="0"/>
          <w:sz w:val="20"/>
          <w:szCs w:val="22"/>
          <w:lang w:eastAsia="en-US"/>
          <w14:ligatures w14:val="none"/>
        </w:rPr>
        <w:t>W. Strasburger,</w:t>
      </w:r>
      <w:r>
        <w:rPr>
          <w:rFonts w:ascii="Times New Roman" w:eastAsia="Times New Roman" w:hAnsi="Times New Roman" w:cs="Times New Roman"/>
          <w:kern w:val="0"/>
          <w:sz w:val="20"/>
          <w:szCs w:val="22"/>
          <w:lang w:eastAsia="en-US"/>
          <w14:ligatures w14:val="none"/>
        </w:rPr>
        <w:t xml:space="preserve"> and</w:t>
      </w:r>
      <w:r w:rsidRPr="00B36505">
        <w:rPr>
          <w:rFonts w:ascii="Times New Roman" w:eastAsia="Times New Roman" w:hAnsi="Times New Roman" w:cs="Times New Roman"/>
          <w:kern w:val="0"/>
          <w:sz w:val="20"/>
          <w:szCs w:val="22"/>
          <w:lang w:eastAsia="en-US"/>
          <w14:ligatures w14:val="none"/>
        </w:rPr>
        <w:t>.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51</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Donnellan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09</w:t>
      </w:r>
      <w:r w:rsidRPr="00B36505">
        <w:rPr>
          <w:rFonts w:ascii="Times New Roman" w:eastAsia="Times New Roman" w:hAnsi="Times New Roman" w:cs="Times New Roman"/>
          <w:kern w:val="0"/>
          <w:sz w:val="20"/>
          <w:szCs w:val="22"/>
          <w:lang w:eastAsia="en-US"/>
          <w14:ligatures w14:val="none"/>
        </w:rPr>
        <w:t>, Anchorage.</w:t>
      </w:r>
    </w:p>
    <w:p w14:paraId="54E3B361" w14:textId="4958A5A2" w:rsidR="00CC2249" w:rsidRDefault="00CC2249" w:rsidP="00CC2249">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 xml:space="preserve">Fish, T., </w:t>
      </w:r>
      <w:r w:rsidR="007078EB" w:rsidRPr="00B36505">
        <w:rPr>
          <w:rFonts w:ascii="Times New Roman" w:eastAsia="Times New Roman" w:hAnsi="Times New Roman" w:cs="Times New Roman"/>
          <w:kern w:val="0"/>
          <w:sz w:val="20"/>
          <w:szCs w:val="22"/>
          <w:lang w:eastAsia="en-US"/>
          <w14:ligatures w14:val="none"/>
        </w:rPr>
        <w:t>E. Fergusson</w:t>
      </w:r>
      <w:r w:rsidR="007078EB">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 xml:space="preserve">S. Miller, </w:t>
      </w:r>
      <w:r>
        <w:rPr>
          <w:rFonts w:ascii="Times New Roman" w:eastAsia="Times New Roman" w:hAnsi="Times New Roman" w:cs="Times New Roman"/>
          <w:kern w:val="0"/>
          <w:sz w:val="20"/>
          <w:szCs w:val="22"/>
          <w:lang w:eastAsia="en-US"/>
          <w14:ligatures w14:val="none"/>
        </w:rPr>
        <w:t xml:space="preserve">A. </w:t>
      </w:r>
      <w:r w:rsidRPr="00B36505">
        <w:rPr>
          <w:rFonts w:ascii="Times New Roman" w:eastAsia="Times New Roman" w:hAnsi="Times New Roman" w:cs="Times New Roman"/>
          <w:kern w:val="0"/>
          <w:sz w:val="20"/>
          <w:szCs w:val="22"/>
          <w:lang w:eastAsia="en-US"/>
          <w14:ligatures w14:val="none"/>
        </w:rPr>
        <w:t xml:space="preserve">Piston, </w:t>
      </w:r>
      <w:r w:rsidR="007078EB">
        <w:rPr>
          <w:rFonts w:ascii="Times New Roman" w:eastAsia="Times New Roman" w:hAnsi="Times New Roman" w:cs="Times New Roman"/>
          <w:kern w:val="0"/>
          <w:sz w:val="20"/>
          <w:szCs w:val="22"/>
          <w:lang w:eastAsia="en-US"/>
          <w14:ligatures w14:val="none"/>
        </w:rPr>
        <w:t xml:space="preserve">and </w:t>
      </w:r>
      <w:r w:rsidRPr="00B36505">
        <w:rPr>
          <w:rFonts w:ascii="Times New Roman" w:eastAsia="Times New Roman" w:hAnsi="Times New Roman" w:cs="Times New Roman"/>
          <w:kern w:val="0"/>
          <w:sz w:val="20"/>
          <w:szCs w:val="22"/>
          <w:lang w:eastAsia="en-US"/>
          <w14:ligatures w14:val="none"/>
        </w:rPr>
        <w:t>W. Strasburger</w:t>
      </w:r>
      <w:r w:rsidR="007078EB">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50</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 xml:space="preserve">C. M. Gleason,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Pr>
          <w:rFonts w:ascii="Times New Roman" w:eastAsia="Times New Roman" w:hAnsi="Times New Roman" w:cs="Times New Roman"/>
          <w:kern w:val="0"/>
          <w:sz w:val="20"/>
          <w:szCs w:val="22"/>
          <w:lang w:eastAsia="en-US"/>
          <w14:ligatures w14:val="none"/>
        </w:rPr>
        <w:t xml:space="preserve"> and K. Gatt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-1</w:t>
      </w:r>
      <w:r>
        <w:rPr>
          <w:rFonts w:ascii="Times New Roman" w:eastAsia="Times New Roman" w:hAnsi="Times New Roman" w:cs="Times New Roman"/>
          <w:kern w:val="0"/>
          <w:sz w:val="20"/>
          <w:szCs w:val="22"/>
          <w:lang w:eastAsia="en-US"/>
          <w14:ligatures w14:val="none"/>
        </w:rPr>
        <w:t>0</w:t>
      </w:r>
      <w:r w:rsidRPr="00B36505">
        <w:rPr>
          <w:rFonts w:ascii="Times New Roman" w:eastAsia="Times New Roman" w:hAnsi="Times New Roman" w:cs="Times New Roman"/>
          <w:kern w:val="0"/>
          <w:sz w:val="20"/>
          <w:szCs w:val="22"/>
          <w:lang w:eastAsia="en-US"/>
          <w14:ligatures w14:val="none"/>
        </w:rPr>
        <w:t>, Anchorage.</w:t>
      </w:r>
    </w:p>
    <w:p w14:paraId="72B640E0" w14:textId="4C5A46AB" w:rsidR="00CC2249" w:rsidRDefault="00CC2249" w:rsidP="00CC2249">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 xml:space="preserve">Fish, T., </w:t>
      </w:r>
      <w:r w:rsidR="007078EB" w:rsidRPr="00B36505">
        <w:rPr>
          <w:rFonts w:ascii="Times New Roman" w:eastAsia="Times New Roman" w:hAnsi="Times New Roman" w:cs="Times New Roman"/>
          <w:kern w:val="0"/>
          <w:sz w:val="20"/>
          <w:szCs w:val="22"/>
          <w:lang w:eastAsia="en-US"/>
          <w14:ligatures w14:val="none"/>
        </w:rPr>
        <w:t>E. Fergusson</w:t>
      </w:r>
      <w:r w:rsidR="007078EB">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 xml:space="preserve">S. Miller, </w:t>
      </w:r>
      <w:r>
        <w:rPr>
          <w:rFonts w:ascii="Times New Roman" w:eastAsia="Times New Roman" w:hAnsi="Times New Roman" w:cs="Times New Roman"/>
          <w:kern w:val="0"/>
          <w:sz w:val="20"/>
          <w:szCs w:val="22"/>
          <w:lang w:eastAsia="en-US"/>
          <w14:ligatures w14:val="none"/>
        </w:rPr>
        <w:t xml:space="preserve">A. </w:t>
      </w:r>
      <w:r w:rsidRPr="00B36505">
        <w:rPr>
          <w:rFonts w:ascii="Times New Roman" w:eastAsia="Times New Roman" w:hAnsi="Times New Roman" w:cs="Times New Roman"/>
          <w:kern w:val="0"/>
          <w:sz w:val="20"/>
          <w:szCs w:val="22"/>
          <w:lang w:eastAsia="en-US"/>
          <w14:ligatures w14:val="none"/>
        </w:rPr>
        <w:t xml:space="preserve">Piston, </w:t>
      </w:r>
      <w:r w:rsidR="007078EB">
        <w:rPr>
          <w:rFonts w:ascii="Times New Roman" w:eastAsia="Times New Roman" w:hAnsi="Times New Roman" w:cs="Times New Roman"/>
          <w:kern w:val="0"/>
          <w:sz w:val="20"/>
          <w:szCs w:val="22"/>
          <w:lang w:eastAsia="en-US"/>
          <w14:ligatures w14:val="none"/>
        </w:rPr>
        <w:t xml:space="preserve">and </w:t>
      </w:r>
      <w:r w:rsidRPr="00B36505">
        <w:rPr>
          <w:rFonts w:ascii="Times New Roman" w:eastAsia="Times New Roman" w:hAnsi="Times New Roman" w:cs="Times New Roman"/>
          <w:kern w:val="0"/>
          <w:sz w:val="20"/>
          <w:szCs w:val="22"/>
          <w:lang w:eastAsia="en-US"/>
          <w14:ligatures w14:val="none"/>
        </w:rPr>
        <w:t>W. Strasburger</w:t>
      </w:r>
      <w:r w:rsidR="007078EB">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w:t>
      </w:r>
      <w:r>
        <w:rPr>
          <w:rFonts w:ascii="Times New Roman" w:eastAsia="Times New Roman" w:hAnsi="Times New Roman" w:cs="Times New Roman"/>
          <w:kern w:val="0"/>
          <w:sz w:val="20"/>
          <w:szCs w:val="22"/>
          <w:lang w:eastAsia="en-US"/>
          <w14:ligatures w14:val="none"/>
        </w:rPr>
        <w:t>6</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9</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52</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 xml:space="preserve">C. M. Gleason, and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6</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6</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08</w:t>
      </w:r>
      <w:r w:rsidRPr="00B36505">
        <w:rPr>
          <w:rFonts w:ascii="Times New Roman" w:eastAsia="Times New Roman" w:hAnsi="Times New Roman" w:cs="Times New Roman"/>
          <w:kern w:val="0"/>
          <w:sz w:val="20"/>
          <w:szCs w:val="22"/>
          <w:lang w:eastAsia="en-US"/>
          <w14:ligatures w14:val="none"/>
        </w:rPr>
        <w:t>, Anchorage.</w:t>
      </w:r>
    </w:p>
    <w:p w14:paraId="7750E081" w14:textId="04116737" w:rsidR="009F15C6" w:rsidRPr="009F15C6" w:rsidRDefault="009F15C6" w:rsidP="009F15C6">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Gwartney, L., K. Durley, C. Larson, and G. Downey. 1970. Pages 31–32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M. C. Seibel, editor. A summary of preliminary 1971 forecasts for Alaskan salmon fisheries. Alaska Department of Fish and Game, Division of Commercial Fisheries, Informational Leaflet No. 149, Juneau.</w:t>
      </w:r>
    </w:p>
    <w:p w14:paraId="74C1ADF2" w14:textId="77777777" w:rsidR="009F15C6" w:rsidRPr="009F15C6" w:rsidRDefault="009F15C6" w:rsidP="009F15C6">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Geiger, H. J., and B. Frenette, editors. 1996. Run forecasts and harvest projections for 1996 Alaska salmon fisheries and</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review</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1995</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season:</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short</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version.</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 Fisheries, Regional Information Report No. 5J96-05, Juneau.</w:t>
      </w:r>
    </w:p>
    <w:p w14:paraId="453B0B22" w14:textId="77777777" w:rsidR="009F15C6" w:rsidRPr="009F15C6" w:rsidRDefault="009F15C6" w:rsidP="009F15C6">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2008. Pages 41–44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P. Nelson, M. D. Plotnick, and A. M. Carroll, editors. Run forecasts and harvest projections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2008</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review</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2007</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season.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 Special Publication No. 08-09, Anchorage.</w:t>
      </w:r>
    </w:p>
    <w:p w14:paraId="0526F8B0" w14:textId="77777777" w:rsidR="009F15C6" w:rsidRPr="009F15C6" w:rsidRDefault="009F15C6" w:rsidP="009F15C6">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2009. Pages 50–53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E. C. Volk, M. D. Plotnick, and A. M. Carroll, editors. Run forecasts and harvest projections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2009</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review</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2008</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season.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 Special Publication No. 09-07, Anchorage.</w:t>
      </w:r>
    </w:p>
    <w:p w14:paraId="431F298A" w14:textId="77777777" w:rsidR="009F15C6" w:rsidRPr="009F15C6" w:rsidRDefault="009F15C6" w:rsidP="009F15C6">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X.</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Zhang,</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H.</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Geiger.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2004.</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Pages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46–49</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Plotnick,</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Eggers,</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editors.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Run</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 harvest projections for 2004 Alaska salmon fisheries and review of the 2003 season. Alaska Department of Fish and Game, Division of Commercial Fisheries, Regional Information Report No. 5J04-01, Juneau.</w:t>
      </w:r>
    </w:p>
    <w:p w14:paraId="1D89766A" w14:textId="77777777" w:rsidR="009F15C6" w:rsidRPr="009F15C6" w:rsidRDefault="009F15C6" w:rsidP="009F15C6">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X. Zhang, and H. Geiger. 2005. Pages 46–47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D. M. Eggers. Run forecasts and harvest projections for 2005 Alaska salmon fisheries and review of the 2004 season. Alaska Department of Fish and Game, Special Publication No. 05-01, Anchorage.</w:t>
      </w:r>
    </w:p>
    <w:p w14:paraId="3D908DD6" w14:textId="77777777" w:rsidR="009F15C6" w:rsidRPr="009F15C6" w:rsidRDefault="009F15C6" w:rsidP="009F15C6">
      <w:pPr>
        <w:widowControl w:val="0"/>
        <w:autoSpaceDE w:val="0"/>
        <w:autoSpaceDN w:val="0"/>
        <w:spacing w:before="121"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X. Zhang, and H. Geiger. 2006. Pages 48–49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D. M. Eggers. Run forecasts and harvest projections for 2006 Alaska salmon fisheries and review of the 2005 season. Alaska Department of Fish and Game, Special Publication No. 06-07, Anchorage.</w:t>
      </w:r>
    </w:p>
    <w:p w14:paraId="7D885B09" w14:textId="42342C23" w:rsidR="009F15C6" w:rsidRDefault="009F15C6" w:rsidP="009F15C6">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X. Zhang, and H. Geiger. 2007. Pages 48–51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xml:space="preserve">] D. M. Eggers. Run forecasts and harvest projections for </w:t>
      </w:r>
      <w:r w:rsidRPr="009F15C6">
        <w:rPr>
          <w:rFonts w:ascii="Times New Roman" w:eastAsia="Times New Roman" w:hAnsi="Times New Roman" w:cs="Times New Roman"/>
          <w:kern w:val="0"/>
          <w:sz w:val="20"/>
          <w:szCs w:val="22"/>
          <w:lang w:eastAsia="en-US"/>
          <w14:ligatures w14:val="none"/>
        </w:rPr>
        <w:lastRenderedPageBreak/>
        <w:t>2007 Alaska salmon fisheries and review of the 2006 season. Alaska Department of Fish and Game, Special Publication No. 07-01, Anchorage.</w:t>
      </w:r>
    </w:p>
    <w:p w14:paraId="0569BBBD" w14:textId="3D54E956" w:rsidR="00B36505" w:rsidRPr="00B36505" w:rsidRDefault="00B36505" w:rsidP="00B36505">
      <w:pPr>
        <w:widowControl w:val="0"/>
        <w:autoSpaceDE w:val="0"/>
        <w:autoSpaceDN w:val="0"/>
        <w:spacing w:before="119"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A. Piston, and H. Shen. 2010. Pages 48–52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M. D. Plotnick, and A. M. Carroll editors. Run forecasts and harvest projections for 2010 Alaska salmon fisheries and review of the 2009 season. Alaska Department of Fish and Game, Special Publication No. 10-02, Anchorage.</w:t>
      </w:r>
    </w:p>
    <w:p w14:paraId="4453F5F6" w14:textId="77777777" w:rsidR="00B36505" w:rsidRPr="00B36505" w:rsidRDefault="00B36505" w:rsidP="00B36505">
      <w:pPr>
        <w:widowControl w:val="0"/>
        <w:autoSpaceDE w:val="0"/>
        <w:autoSpaceDN w:val="0"/>
        <w:spacing w:before="121" w:after="0" w:line="240" w:lineRule="auto"/>
        <w:ind w:left="648" w:right="359"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1990.</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43–45</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1990 Alaska salmon fisheries. Alaska Department of Fish and Game, Division of Commercial Fisheries, Regional Information Report No. 5J90-03, Juneau.</w:t>
      </w:r>
    </w:p>
    <w:p w14:paraId="640FAFF6" w14:textId="77777777" w:rsidR="00B36505" w:rsidRPr="00B36505" w:rsidRDefault="00B36505" w:rsidP="00B36505">
      <w:pPr>
        <w:widowControl w:val="0"/>
        <w:autoSpaceDE w:val="0"/>
        <w:autoSpaceDN w:val="0"/>
        <w:spacing w:before="120" w:after="0" w:line="240" w:lineRule="auto"/>
        <w:ind w:left="648"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39–41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 projections for 1991 Alaska salmon fisheries and summary of the 1990 season. Alaska Department of Fish and Game, Division of Commercial Fisheries, Regional Information Report No. 5J91-01, Juneau.</w:t>
      </w:r>
    </w:p>
    <w:p w14:paraId="48DE6927" w14:textId="77777777" w:rsidR="00B36505" w:rsidRPr="00B36505" w:rsidRDefault="00B36505" w:rsidP="00B36505">
      <w:pPr>
        <w:widowControl w:val="0"/>
        <w:autoSpaceDE w:val="0"/>
        <w:autoSpaceDN w:val="0"/>
        <w:spacing w:before="120"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1992.</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43–45</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1992</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5J92-05, Juneau.</w:t>
      </w:r>
    </w:p>
    <w:p w14:paraId="1774CF84" w14:textId="77777777" w:rsidR="00B36505" w:rsidRPr="00B36505" w:rsidRDefault="00B36505" w:rsidP="00B36505">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1993.</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43–45</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1993</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1992</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5J93-04, Juneau.</w:t>
      </w:r>
    </w:p>
    <w:p w14:paraId="7749C654" w14:textId="77777777" w:rsidR="00B36505" w:rsidRPr="00B36505" w:rsidRDefault="00B36505" w:rsidP="00B36505">
      <w:pPr>
        <w:widowControl w:val="0"/>
        <w:autoSpaceDE w:val="0"/>
        <w:autoSpaceDN w:val="0"/>
        <w:spacing w:before="121"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1994.</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39–41</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Simpson,</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1994</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5J94-08, Juneau.</w:t>
      </w:r>
    </w:p>
    <w:p w14:paraId="644A7A60" w14:textId="77777777" w:rsidR="00B36505" w:rsidRPr="00B36505" w:rsidRDefault="00B36505" w:rsidP="00B36505">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1995.</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39–41</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Simpson,</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1995</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1994</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5J95-01, Juneau.</w:t>
      </w:r>
    </w:p>
    <w:p w14:paraId="1845AA71" w14:textId="77777777" w:rsidR="00B36505" w:rsidRPr="00B36505" w:rsidRDefault="00B36505" w:rsidP="00B36505">
      <w:pPr>
        <w:widowControl w:val="0"/>
        <w:autoSpaceDE w:val="0"/>
        <w:autoSpaceDN w:val="0"/>
        <w:spacing w:before="120"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 K., and J. Blick. 1997. Pages 37–39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 Geiger, B. Frenette, and D. Hart, editors. Preliminary forecasts and projections for 1997 Alaska salmon fisheries and review of the 1996 season.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 of Fish and Game, Division of Commercial Fisheries, Regional Information Report No. 5J97-10, Juneau.</w:t>
      </w:r>
    </w:p>
    <w:p w14:paraId="43A8644D" w14:textId="77777777" w:rsidR="00B36505" w:rsidRPr="00B36505" w:rsidRDefault="00B36505" w:rsidP="00B36505">
      <w:pPr>
        <w:widowControl w:val="0"/>
        <w:autoSpaceDE w:val="0"/>
        <w:autoSpaceDN w:val="0"/>
        <w:spacing w:before="119"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 K., and J. Blick.</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1998. Pages 37–39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Hart, D. Petree, and H. J. Geiger, editors. 1998. Preliminary forecasts and harvest projections for 1998 Alaska salmon fisheries and review of the 1997 season. Alaska Department of Fish and Game, Division of Commercial Fisheries, Regional Information Report No. 5J98-04, </w:t>
      </w:r>
      <w:r w:rsidRPr="00B36505">
        <w:rPr>
          <w:rFonts w:ascii="Times New Roman" w:eastAsia="Times New Roman" w:hAnsi="Times New Roman" w:cs="Times New Roman"/>
          <w:spacing w:val="-2"/>
          <w:kern w:val="0"/>
          <w:sz w:val="20"/>
          <w:szCs w:val="22"/>
          <w:lang w:eastAsia="en-US"/>
          <w14:ligatures w14:val="none"/>
        </w:rPr>
        <w:t>Juneau.</w:t>
      </w:r>
    </w:p>
    <w:p w14:paraId="2E1CC11B" w14:textId="77777777" w:rsidR="00B36505" w:rsidRPr="00B36505" w:rsidRDefault="00B36505" w:rsidP="00B36505">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 K.</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 and D. Jones. 1989. Pages 33–35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 and H.</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 editors. Preliminary forecasts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1989</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Regional Information Report No. 5J89-01, Juneau.</w:t>
      </w:r>
    </w:p>
    <w:p w14:paraId="2028E833" w14:textId="77777777" w:rsidR="00B36505" w:rsidRPr="00B36505" w:rsidRDefault="00B36505" w:rsidP="00B36505">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1979.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21–22</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ADF&amp;G.</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 forecasts and projections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 1979</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 salmon fisheries. Alaska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177,</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Juneau.</w:t>
      </w:r>
    </w:p>
    <w:p w14:paraId="5C60B9A1" w14:textId="77777777" w:rsidR="00B36505" w:rsidRPr="00B36505" w:rsidRDefault="00B36505" w:rsidP="00B36505">
      <w:pPr>
        <w:widowControl w:val="0"/>
        <w:autoSpaceDE w:val="0"/>
        <w:autoSpaceDN w:val="0"/>
        <w:spacing w:before="119"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spacing w:val="-2"/>
          <w:kern w:val="0"/>
          <w:sz w:val="20"/>
          <w:szCs w:val="22"/>
          <w:lang w:eastAsia="en-US"/>
          <w14:ligatures w14:val="none"/>
        </w:rPr>
        <w:t>Jones,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Hofmeister.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20–22</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i/>
          <w:spacing w:val="-2"/>
          <w:kern w:val="0"/>
          <w:sz w:val="20"/>
          <w:szCs w:val="22"/>
          <w:lang w:eastAsia="en-US"/>
          <w14:ligatures w14:val="none"/>
        </w:rPr>
        <w:t>In</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ADF&amp;G.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forecasts 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projections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 xml:space="preserve">Alaskan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183, Juneau.</w:t>
      </w:r>
    </w:p>
    <w:p w14:paraId="05BE2BCF" w14:textId="77777777" w:rsidR="00B36505" w:rsidRPr="00B36505" w:rsidRDefault="00B36505" w:rsidP="00B36505">
      <w:pPr>
        <w:widowControl w:val="0"/>
        <w:autoSpaceDE w:val="0"/>
        <w:autoSpaceDN w:val="0"/>
        <w:spacing w:before="121"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spacing w:val="-2"/>
          <w:kern w:val="0"/>
          <w:sz w:val="20"/>
          <w:szCs w:val="22"/>
          <w:lang w:eastAsia="en-US"/>
          <w14:ligatures w14:val="none"/>
        </w:rPr>
        <w:t>Jones,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Hofmeister.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1981.</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18–20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i/>
          <w:spacing w:val="-2"/>
          <w:kern w:val="0"/>
          <w:sz w:val="20"/>
          <w:szCs w:val="22"/>
          <w:lang w:eastAsia="en-US"/>
          <w14:ligatures w14:val="none"/>
        </w:rPr>
        <w:t>In</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ADF&amp;G.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forecasts 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projections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1981</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 xml:space="preserve">Alaskan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190, Juneau.</w:t>
      </w:r>
    </w:p>
    <w:p w14:paraId="6BA36143" w14:textId="77777777" w:rsidR="00B36505" w:rsidRPr="00B36505" w:rsidRDefault="00B36505" w:rsidP="00B36505">
      <w:pPr>
        <w:widowControl w:val="0"/>
        <w:autoSpaceDE w:val="0"/>
        <w:autoSpaceDN w:val="0"/>
        <w:spacing w:before="120"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spacing w:val="-2"/>
          <w:kern w:val="0"/>
          <w:sz w:val="20"/>
          <w:szCs w:val="22"/>
          <w:lang w:eastAsia="en-US"/>
          <w14:ligatures w14:val="none"/>
        </w:rPr>
        <w:t>Jones,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Hofmeister.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1982.</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18–20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i/>
          <w:spacing w:val="-2"/>
          <w:kern w:val="0"/>
          <w:sz w:val="20"/>
          <w:szCs w:val="22"/>
          <w:lang w:eastAsia="en-US"/>
          <w14:ligatures w14:val="none"/>
        </w:rPr>
        <w:t>In</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ADF&amp;G.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forecasts 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projections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1982</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 xml:space="preserve">Alaskan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197, Juneau.</w:t>
      </w:r>
    </w:p>
    <w:p w14:paraId="75D748F6" w14:textId="77777777" w:rsidR="00B36505" w:rsidRPr="00B36505" w:rsidRDefault="00B36505" w:rsidP="00B36505">
      <w:pPr>
        <w:widowControl w:val="0"/>
        <w:autoSpaceDE w:val="0"/>
        <w:autoSpaceDN w:val="0"/>
        <w:spacing w:before="120"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 D., and K. Hofmeister. 1983a. Pages 24–26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ADF&amp;G. Preliminary forecasts and projections for 1983 Alaskan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 Leaflet No. 209, Juneau.</w:t>
      </w:r>
    </w:p>
    <w:p w14:paraId="5DE9B4A5" w14:textId="67F71A76" w:rsidR="00B36505" w:rsidRDefault="00B36505" w:rsidP="00A30A62">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 D., and K. Hofmeister. 1983b. Pages 25–27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ADF&amp;G. Preliminary forecasts and projections for 1984 Alaskan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Informational </w:t>
      </w:r>
      <w:r w:rsidRPr="00B36505">
        <w:rPr>
          <w:rFonts w:ascii="Times New Roman" w:eastAsia="Times New Roman" w:hAnsi="Times New Roman" w:cs="Times New Roman"/>
          <w:kern w:val="0"/>
          <w:sz w:val="20"/>
          <w:szCs w:val="22"/>
          <w:lang w:eastAsia="en-US"/>
          <w14:ligatures w14:val="none"/>
        </w:rPr>
        <w:lastRenderedPageBreak/>
        <w:t>Leaflet No. 229, Juneau.</w:t>
      </w:r>
    </w:p>
    <w:p w14:paraId="69C411B4"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1985.</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29–31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1985 Alaska salmon fisheries. Alaska Department of Fish and Game, Division of Commercial Fisheries, Informational Leaflet No. 244, Juneau.</w:t>
      </w:r>
    </w:p>
    <w:p w14:paraId="21E81895"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1986.</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30–32</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1986 Alaskan salmon fisheries. Alaska Department of Fish and Game, Division of Commercial Fisheries, Informational Leaflet No. 253, Juneau.</w:t>
      </w:r>
    </w:p>
    <w:p w14:paraId="6003DF13" w14:textId="77777777" w:rsidR="00A30A62" w:rsidRPr="00B36505" w:rsidRDefault="00A30A62" w:rsidP="00A30A62">
      <w:pPr>
        <w:widowControl w:val="0"/>
        <w:autoSpaceDE w:val="0"/>
        <w:autoSpaceDN w:val="0"/>
        <w:spacing w:before="120"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1987.</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30–32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Dean,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1987</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Informational Leaflet No. 259, Juneau.</w:t>
      </w:r>
    </w:p>
    <w:p w14:paraId="0F91B8AB" w14:textId="77777777" w:rsidR="00A30A62" w:rsidRPr="00B36505" w:rsidRDefault="00A30A62" w:rsidP="00A30A62">
      <w:pPr>
        <w:widowControl w:val="0"/>
        <w:autoSpaceDE w:val="0"/>
        <w:autoSpaceDN w:val="0"/>
        <w:spacing w:before="121"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1988.</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34–36</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Dean,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1988</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Regional Information Report No. 5J88-1, Juneau.</w:t>
      </w:r>
    </w:p>
    <w:p w14:paraId="646626A6" w14:textId="77777777" w:rsidR="00A30A62" w:rsidRPr="00B36505" w:rsidRDefault="00A30A62" w:rsidP="00A30A62">
      <w:pPr>
        <w:widowControl w:val="0"/>
        <w:autoSpaceDE w:val="0"/>
        <w:autoSpaceDN w:val="0"/>
        <w:spacing w:before="120" w:after="0" w:line="240" w:lineRule="auto"/>
        <w:ind w:left="648" w:right="354"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 A. P. 1978. Pages 21–22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ADF&amp;G. Preliminary forecasts and projections for 1978 Alaskan salmon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173, </w:t>
      </w:r>
      <w:r w:rsidRPr="00B36505">
        <w:rPr>
          <w:rFonts w:ascii="Times New Roman" w:eastAsia="Times New Roman" w:hAnsi="Times New Roman" w:cs="Times New Roman"/>
          <w:spacing w:val="-2"/>
          <w:kern w:val="0"/>
          <w:sz w:val="20"/>
          <w:szCs w:val="22"/>
          <w:lang w:eastAsia="en-US"/>
          <w14:ligatures w14:val="none"/>
        </w:rPr>
        <w:t>Juneau.</w:t>
      </w:r>
    </w:p>
    <w:p w14:paraId="3DE5A6CA" w14:textId="77777777" w:rsidR="00A30A62" w:rsidRPr="00B36505" w:rsidRDefault="00A30A62" w:rsidP="00A30A62">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 A., and P. Larson. 1975. Pages 29–31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M. C. Seibel and C. P. Meacham, editors. A summary of preliminary 1975 forecasts for Alaskan salmon fisheries. Alaska Department of Fish and Game, Division of Commercial Fisheries, Informational Leaflet No. 167, Juneau.</w:t>
      </w:r>
    </w:p>
    <w:p w14:paraId="2E3C7038" w14:textId="77777777" w:rsidR="00A30A62" w:rsidRPr="00B36505" w:rsidRDefault="00A30A62" w:rsidP="00A30A62">
      <w:pPr>
        <w:widowControl w:val="0"/>
        <w:autoSpaceDE w:val="0"/>
        <w:autoSpaceDN w:val="0"/>
        <w:spacing w:before="120"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 and P. R. Larson.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1976a.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 of the 1976 pink salmon returns to Southeastern Alaska. Alaska Department of Fish and Game, Division of Commercial Fisheries, Informational Leaflet No. 170, Juneau.</w:t>
      </w:r>
    </w:p>
    <w:p w14:paraId="5FA9F034" w14:textId="77777777" w:rsidR="00A30A62" w:rsidRPr="00B36505" w:rsidRDefault="00A30A62" w:rsidP="00A30A62">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Larson.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1976b.</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26–28</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Waltemyer,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Lindstrom,</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summary</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 preliminary 1976 forecasts for Alaskan salmon fisheries. Alaska Department of Fish and Game, Division of Commercial Fisheries, Informational Leaflet No. 169, Juneau.</w:t>
      </w:r>
    </w:p>
    <w:p w14:paraId="1570EF42" w14:textId="77777777" w:rsidR="00A30A62" w:rsidRPr="00B36505" w:rsidRDefault="00A30A62" w:rsidP="00A30A62">
      <w:pPr>
        <w:widowControl w:val="0"/>
        <w:autoSpaceDE w:val="0"/>
        <w:autoSpaceDN w:val="0"/>
        <w:spacing w:before="120" w:after="0" w:line="240" w:lineRule="auto"/>
        <w:ind w:left="648"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1977.</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26–27</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Carson,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Frohne,</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1977</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Informational Leaflet No. 171, Juneau.</w:t>
      </w:r>
    </w:p>
    <w:p w14:paraId="28976DD3"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2011. Pages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 editors. Run forecasts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2011</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2010</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11-03, Anchorage.</w:t>
      </w:r>
    </w:p>
    <w:p w14:paraId="545D0FFE"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2012. Pages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 editors. Run forecasts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2011</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12-01, Anchorage.</w:t>
      </w:r>
    </w:p>
    <w:p w14:paraId="113B6309" w14:textId="77777777" w:rsidR="00A30A62" w:rsidRPr="00B36505" w:rsidRDefault="00A30A62" w:rsidP="00A30A62">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50–53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Tide,</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 harvest projections for 2013 Alaska salmon fisheries and review of the 2012 season. Alaska Department of Fish and Game, Special Publication No. 13-03, Anchorage.</w:t>
      </w:r>
    </w:p>
    <w:p w14:paraId="2E5308FE" w14:textId="77777777" w:rsidR="00A30A62" w:rsidRPr="00B36505" w:rsidRDefault="00A30A62" w:rsidP="00A30A62">
      <w:pPr>
        <w:widowControl w:val="0"/>
        <w:autoSpaceDE w:val="0"/>
        <w:autoSpaceDN w:val="0"/>
        <w:spacing w:before="120"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 2014. Pages 50–54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 R. Munro, and C. Tide,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2014</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14-10, Anchorage.</w:t>
      </w:r>
    </w:p>
    <w:p w14:paraId="428CBF02" w14:textId="77777777" w:rsidR="00A30A62" w:rsidRPr="00B36505" w:rsidRDefault="00A30A62" w:rsidP="00A30A62">
      <w:pPr>
        <w:widowControl w:val="0"/>
        <w:autoSpaceDE w:val="0"/>
        <w:autoSpaceDN w:val="0"/>
        <w:spacing w:before="121"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2015. Pages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50–53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 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 editor. Run forecasts and harvest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2015 Alaska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2014</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Special</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Publication No. 15-04, Anchorage.</w:t>
      </w:r>
    </w:p>
    <w:p w14:paraId="2C887530" w14:textId="77777777" w:rsidR="00A30A62" w:rsidRPr="00B36505" w:rsidRDefault="00A30A62" w:rsidP="00A30A62">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 2016. Pages 50–53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R. E. Brenner, and A. R. Munro,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2016</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2015</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16-07, Anchorage.</w:t>
      </w:r>
    </w:p>
    <w:p w14:paraId="66CBD1F0" w14:textId="68234489" w:rsidR="00A30A62" w:rsidRDefault="00A30A62" w:rsidP="009F15C6">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 2017. Pages 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R. E. Brenner, and A. R. Munro,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2017</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2016</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17-08, Anchorage.</w:t>
      </w:r>
    </w:p>
    <w:p w14:paraId="3441D3C2" w14:textId="77777777" w:rsidR="009F15C6" w:rsidRPr="00B36505" w:rsidRDefault="009F15C6" w:rsidP="009F15C6">
      <w:pPr>
        <w:widowControl w:val="0"/>
        <w:autoSpaceDE w:val="0"/>
        <w:autoSpaceDN w:val="0"/>
        <w:spacing w:before="119"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2018.</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48–50</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Brenner,</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Shriver,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forecasts </w:t>
      </w:r>
      <w:r w:rsidRPr="00B36505">
        <w:rPr>
          <w:rFonts w:ascii="Times New Roman" w:eastAsia="Times New Roman" w:hAnsi="Times New Roman" w:cs="Times New Roman"/>
          <w:kern w:val="0"/>
          <w:sz w:val="20"/>
          <w:szCs w:val="22"/>
          <w:lang w:eastAsia="en-US"/>
          <w14:ligatures w14:val="none"/>
        </w:rPr>
        <w:lastRenderedPageBreak/>
        <w:t>and harvest projections for 2018 Alaska salmon fisheries and review of the 2017 season. Alaska Department of Fish and Game, Special Publication No. 18-09, Anchorage.</w:t>
      </w:r>
    </w:p>
    <w:p w14:paraId="5C657EB5" w14:textId="77777777" w:rsidR="009F15C6" w:rsidRDefault="009F15C6" w:rsidP="009F15C6">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W., and S. C. Heinl. 2020. Pink salmon stock status and escapement goals in Southeast Alaska through 2019. Alaska Department of Fish and Game, Special Publication No. 20-09, Anchorage.</w:t>
      </w:r>
    </w:p>
    <w:p w14:paraId="1FF0531C" w14:textId="23645A01" w:rsidR="009F15C6" w:rsidRDefault="009F15C6" w:rsidP="00DD3A3E">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Miller,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Brenner,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Murphy,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Watson,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Gray,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Fergusson.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2019.</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46–49</w:t>
      </w:r>
      <w:r>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spacing w:val="-4"/>
          <w:kern w:val="0"/>
          <w:sz w:val="20"/>
          <w:szCs w:val="22"/>
          <w:lang w:eastAsia="en-US"/>
          <w14:ligatures w14:val="none"/>
        </w:rPr>
        <w:t>[</w:t>
      </w:r>
      <w:r w:rsidRPr="00B36505">
        <w:rPr>
          <w:rFonts w:ascii="Times New Roman" w:eastAsia="Times New Roman" w:hAnsi="Times New Roman" w:cs="Times New Roman"/>
          <w:i/>
          <w:spacing w:val="-4"/>
          <w:kern w:val="0"/>
          <w:sz w:val="20"/>
          <w:szCs w:val="22"/>
          <w:lang w:eastAsia="en-US"/>
          <w14:ligatures w14:val="none"/>
        </w:rPr>
        <w:t>In</w:t>
      </w:r>
      <w:r w:rsidRPr="00B36505">
        <w:rPr>
          <w:rFonts w:ascii="Times New Roman" w:eastAsia="Times New Roman" w:hAnsi="Times New Roman" w:cs="Times New Roman"/>
          <w:spacing w:val="-4"/>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 E. Brenner, A. R. Munro, and S. J. Larsen, editors. Run forecasts and harvest projections for 2019 Alaska salmon fisheries and review of the 2018 season. Alaska Department of Fish and Game, Special Publication No. 19-07, Anchorage.</w:t>
      </w:r>
    </w:p>
    <w:p w14:paraId="61B111AB" w14:textId="722C5E08" w:rsidR="00DD3A3E" w:rsidRPr="00B36505" w:rsidRDefault="00DD3A3E" w:rsidP="00DD3A3E">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Miller,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Brenner,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Murphy,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Watson,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Gray,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Fergusson.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42–45</w:t>
      </w:r>
      <w:r>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spacing w:val="-4"/>
          <w:kern w:val="0"/>
          <w:sz w:val="20"/>
          <w:szCs w:val="22"/>
          <w:lang w:eastAsia="en-US"/>
          <w14:ligatures w14:val="none"/>
        </w:rPr>
        <w:t>[</w:t>
      </w:r>
      <w:r w:rsidRPr="00B36505">
        <w:rPr>
          <w:rFonts w:ascii="Times New Roman" w:eastAsia="Times New Roman" w:hAnsi="Times New Roman" w:cs="Times New Roman"/>
          <w:i/>
          <w:spacing w:val="-4"/>
          <w:kern w:val="0"/>
          <w:sz w:val="20"/>
          <w:szCs w:val="22"/>
          <w:lang w:eastAsia="en-US"/>
          <w14:ligatures w14:val="none"/>
        </w:rPr>
        <w:t>In</w:t>
      </w:r>
      <w:r w:rsidRPr="00B36505">
        <w:rPr>
          <w:rFonts w:ascii="Times New Roman" w:eastAsia="Times New Roman" w:hAnsi="Times New Roman" w:cs="Times New Roman"/>
          <w:spacing w:val="-4"/>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 E. Brenner,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Larsen,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 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 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 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 forecasts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2020 Alaska salmon fisheries and review of the 2019 season. Alaska Department of Fish and Game, Special Publication No. 20-06, Anchorage.</w:t>
      </w:r>
    </w:p>
    <w:p w14:paraId="60FFA54F" w14:textId="77777777" w:rsidR="00DD3A3E" w:rsidRPr="00B36505" w:rsidRDefault="00DD3A3E" w:rsidP="00DD3A3E">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S. Heinl, S. Miller, R. Brenner, J. Murphy, J. Moss, W. Strasburger, E. Fergusson, and A. Gray. 2021a. Pages 42–45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R. E. Brenner, S. J. Larsen, A. 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 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 Carroll,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2021</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2020</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21-07, Anchorage.</w:t>
      </w:r>
    </w:p>
    <w:p w14:paraId="4A75BFE2" w14:textId="5252B4A4" w:rsidR="00DD3A3E" w:rsidRDefault="00422370"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422370">
        <w:rPr>
          <w:rFonts w:ascii="Times New Roman" w:hAnsi="Times New Roman" w:cs="Times New Roman"/>
          <w:sz w:val="20"/>
          <w:szCs w:val="20"/>
        </w:rPr>
        <w:t xml:space="preserve">Piston, A., S. Heinl, S. Miller, R. Brenner, J. Murphy, J. Moss, W. Strasburger, E. Fergusson, and A. Gray. </w:t>
      </w:r>
      <w:r w:rsidR="00DD3A3E" w:rsidRPr="00422370">
        <w:rPr>
          <w:rFonts w:ascii="Times New Roman" w:eastAsia="Times New Roman" w:hAnsi="Times New Roman" w:cs="Times New Roman"/>
          <w:kern w:val="0"/>
          <w:sz w:val="20"/>
          <w:szCs w:val="22"/>
          <w:lang w:eastAsia="en-US"/>
          <w14:ligatures w14:val="none"/>
        </w:rPr>
        <w:t>2022.</w:t>
      </w:r>
      <w:r w:rsidR="00DD3A3E" w:rsidRPr="00B36505">
        <w:rPr>
          <w:rFonts w:ascii="Times New Roman" w:eastAsia="Times New Roman" w:hAnsi="Times New Roman" w:cs="Times New Roman"/>
          <w:kern w:val="0"/>
          <w:sz w:val="20"/>
          <w:szCs w:val="22"/>
          <w:lang w:eastAsia="en-US"/>
          <w14:ligatures w14:val="none"/>
        </w:rPr>
        <w:t xml:space="preserve"> Pages</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45–48 [</w:t>
      </w:r>
      <w:r w:rsidR="00DD3A3E" w:rsidRPr="00B36505">
        <w:rPr>
          <w:rFonts w:ascii="Times New Roman" w:eastAsia="Times New Roman" w:hAnsi="Times New Roman" w:cs="Times New Roman"/>
          <w:i/>
          <w:kern w:val="0"/>
          <w:sz w:val="20"/>
          <w:szCs w:val="22"/>
          <w:lang w:eastAsia="en-US"/>
          <w14:ligatures w14:val="none"/>
        </w:rPr>
        <w:t>In</w:t>
      </w:r>
      <w:r w:rsidR="00DD3A3E" w:rsidRPr="00B36505">
        <w:rPr>
          <w:rFonts w:ascii="Times New Roman" w:eastAsia="Times New Roman" w:hAnsi="Times New Roman" w:cs="Times New Roman"/>
          <w:kern w:val="0"/>
          <w:sz w:val="20"/>
          <w:szCs w:val="22"/>
          <w:lang w:eastAsia="en-US"/>
          <w14:ligatures w14:val="none"/>
        </w:rPr>
        <w:t>] R.</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E.</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Brenner,</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S.</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J.</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Donnellan,</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and A.</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R.</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Munro,</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editors.</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Run</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forecasts</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and</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harvest</w:t>
      </w:r>
      <w:r w:rsidR="00DD3A3E" w:rsidRPr="00B36505">
        <w:rPr>
          <w:rFonts w:ascii="Times New Roman" w:eastAsia="Times New Roman" w:hAnsi="Times New Roman" w:cs="Times New Roman"/>
          <w:spacing w:val="-3"/>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projections for 2022 Alaska salmon fisheries and review of the 2021 season. Alaska Department of Fish and Game, Special Publication No. 22-11, Anchorage.</w:t>
      </w:r>
    </w:p>
    <w:p w14:paraId="224F286E" w14:textId="31CAD497" w:rsidR="00DD3A3E"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 xml:space="preserve">Piston, A., </w:t>
      </w:r>
      <w:r w:rsidR="00422370">
        <w:rPr>
          <w:rFonts w:ascii="Times New Roman" w:eastAsia="Times New Roman" w:hAnsi="Times New Roman" w:cs="Times New Roman"/>
          <w:kern w:val="0"/>
          <w:sz w:val="20"/>
          <w:szCs w:val="22"/>
          <w:lang w:eastAsia="en-US"/>
          <w14:ligatures w14:val="none"/>
        </w:rPr>
        <w:t xml:space="preserve">R. </w:t>
      </w:r>
      <w:r w:rsidR="00422370" w:rsidRPr="00B36505">
        <w:rPr>
          <w:rFonts w:ascii="Times New Roman" w:eastAsia="Times New Roman" w:hAnsi="Times New Roman" w:cs="Times New Roman"/>
          <w:kern w:val="0"/>
          <w:sz w:val="20"/>
          <w:szCs w:val="22"/>
          <w:lang w:eastAsia="en-US"/>
          <w14:ligatures w14:val="none"/>
        </w:rPr>
        <w:t>Brenner</w:t>
      </w:r>
      <w:r w:rsidR="00422370">
        <w:rPr>
          <w:rFonts w:ascii="Times New Roman" w:eastAsia="Times New Roman" w:hAnsi="Times New Roman" w:cs="Times New Roman"/>
          <w:kern w:val="0"/>
          <w:sz w:val="20"/>
          <w:szCs w:val="22"/>
          <w:lang w:eastAsia="en-US"/>
          <w14:ligatures w14:val="none"/>
        </w:rPr>
        <w:t>,</w:t>
      </w:r>
      <w:r w:rsidR="00422370" w:rsidRPr="00B36505">
        <w:rPr>
          <w:rFonts w:ascii="Times New Roman" w:eastAsia="Times New Roman" w:hAnsi="Times New Roman" w:cs="Times New Roman"/>
          <w:kern w:val="0"/>
          <w:sz w:val="20"/>
          <w:szCs w:val="22"/>
          <w:lang w:eastAsia="en-US"/>
          <w14:ligatures w14:val="none"/>
        </w:rPr>
        <w:t xml:space="preserve"> E. Fergusson</w:t>
      </w:r>
      <w:r w:rsidR="00422370">
        <w:rPr>
          <w:rFonts w:ascii="Times New Roman" w:eastAsia="Times New Roman" w:hAnsi="Times New Roman" w:cs="Times New Roman"/>
          <w:kern w:val="0"/>
          <w:sz w:val="20"/>
          <w:szCs w:val="22"/>
          <w:lang w:eastAsia="en-US"/>
          <w14:ligatures w14:val="none"/>
        </w:rPr>
        <w:t>,</w:t>
      </w:r>
      <w:r w:rsidR="00422370" w:rsidRPr="00B36505">
        <w:rPr>
          <w:rFonts w:ascii="Times New Roman" w:eastAsia="Times New Roman" w:hAnsi="Times New Roman" w:cs="Times New Roman"/>
          <w:kern w:val="0"/>
          <w:sz w:val="20"/>
          <w:szCs w:val="22"/>
          <w:lang w:eastAsia="en-US"/>
          <w14:ligatures w14:val="none"/>
        </w:rPr>
        <w:t xml:space="preserve"> A. Gray</w:t>
      </w:r>
      <w:r w:rsidR="00422370">
        <w:rPr>
          <w:rFonts w:ascii="Times New Roman" w:eastAsia="Times New Roman" w:hAnsi="Times New Roman" w:cs="Times New Roman"/>
          <w:kern w:val="0"/>
          <w:sz w:val="20"/>
          <w:szCs w:val="22"/>
          <w:lang w:eastAsia="en-US"/>
          <w14:ligatures w14:val="none"/>
        </w:rPr>
        <w:t>,</w:t>
      </w:r>
      <w:r w:rsidR="00422370"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S. Heinl, S. Miller, </w:t>
      </w:r>
      <w:r w:rsidR="00422370" w:rsidRPr="00B36505">
        <w:rPr>
          <w:rFonts w:ascii="Times New Roman" w:eastAsia="Times New Roman" w:hAnsi="Times New Roman" w:cs="Times New Roman"/>
          <w:kern w:val="0"/>
          <w:sz w:val="20"/>
          <w:szCs w:val="22"/>
          <w:lang w:eastAsia="en-US"/>
          <w14:ligatures w14:val="none"/>
        </w:rPr>
        <w:t>J. Murphy</w:t>
      </w:r>
      <w:r w:rsidR="00422370">
        <w:rPr>
          <w:rFonts w:ascii="Times New Roman" w:eastAsia="Times New Roman" w:hAnsi="Times New Roman" w:cs="Times New Roman"/>
          <w:kern w:val="0"/>
          <w:sz w:val="20"/>
          <w:szCs w:val="22"/>
          <w:lang w:eastAsia="en-US"/>
          <w14:ligatures w14:val="none"/>
        </w:rPr>
        <w:t xml:space="preserve">, and </w:t>
      </w:r>
      <w:r w:rsidRPr="00B36505">
        <w:rPr>
          <w:rFonts w:ascii="Times New Roman" w:eastAsia="Times New Roman" w:hAnsi="Times New Roman" w:cs="Times New Roman"/>
          <w:kern w:val="0"/>
          <w:sz w:val="20"/>
          <w:szCs w:val="22"/>
          <w:lang w:eastAsia="en-US"/>
          <w14:ligatures w14:val="none"/>
        </w:rPr>
        <w:t>W. Strasburger. 202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Donnellan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2</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-1</w:t>
      </w:r>
      <w:r>
        <w:rPr>
          <w:rFonts w:ascii="Times New Roman" w:eastAsia="Times New Roman" w:hAnsi="Times New Roman" w:cs="Times New Roman"/>
          <w:kern w:val="0"/>
          <w:sz w:val="20"/>
          <w:szCs w:val="22"/>
          <w:lang w:eastAsia="en-US"/>
          <w14:ligatures w14:val="none"/>
        </w:rPr>
        <w:t>0</w:t>
      </w:r>
      <w:r w:rsidRPr="00B36505">
        <w:rPr>
          <w:rFonts w:ascii="Times New Roman" w:eastAsia="Times New Roman" w:hAnsi="Times New Roman" w:cs="Times New Roman"/>
          <w:kern w:val="0"/>
          <w:sz w:val="20"/>
          <w:szCs w:val="22"/>
          <w:lang w:eastAsia="en-US"/>
          <w14:ligatures w14:val="none"/>
        </w:rPr>
        <w:t>, Anchorage.</w:t>
      </w:r>
    </w:p>
    <w:p w14:paraId="51CEC9F1" w14:textId="77777777"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Valenti</w:t>
      </w:r>
      <w:r>
        <w:rPr>
          <w:rFonts w:ascii="Times New Roman" w:eastAsia="Times New Roman" w:hAnsi="Times New Roman" w:cs="Times New Roman"/>
          <w:kern w:val="0"/>
          <w:sz w:val="20"/>
          <w:szCs w:val="22"/>
          <w:lang w:eastAsia="en-US"/>
          <w14:ligatures w14:val="none"/>
        </w:rPr>
        <w:t>n</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Smedley,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McHugh,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Gwartney,</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Downey.</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1969.</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29–31</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spacing w:val="-4"/>
          <w:kern w:val="0"/>
          <w:sz w:val="20"/>
          <w:szCs w:val="22"/>
          <w:lang w:eastAsia="en-US"/>
          <w14:ligatures w14:val="none"/>
        </w:rPr>
        <w:t>[</w:t>
      </w:r>
      <w:r w:rsidRPr="00B36505">
        <w:rPr>
          <w:rFonts w:ascii="Times New Roman" w:eastAsia="Times New Roman" w:hAnsi="Times New Roman" w:cs="Times New Roman"/>
          <w:i/>
          <w:spacing w:val="-4"/>
          <w:kern w:val="0"/>
          <w:sz w:val="20"/>
          <w:szCs w:val="22"/>
          <w:lang w:eastAsia="en-US"/>
          <w14:ligatures w14:val="none"/>
        </w:rPr>
        <w:t>In</w:t>
      </w:r>
      <w:r w:rsidRPr="00B36505">
        <w:rPr>
          <w:rFonts w:ascii="Times New Roman" w:eastAsia="Times New Roman" w:hAnsi="Times New Roman" w:cs="Times New Roman"/>
          <w:spacing w:val="-4"/>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 H. Noerenberg, and M. C. Seibel, editors. A summary of preliminary 1970 salmon forecasts for Alaskan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136, </w:t>
      </w:r>
      <w:r w:rsidRPr="00B36505">
        <w:rPr>
          <w:rFonts w:ascii="Times New Roman" w:eastAsia="Times New Roman" w:hAnsi="Times New Roman" w:cs="Times New Roman"/>
          <w:spacing w:val="-2"/>
          <w:kern w:val="0"/>
          <w:sz w:val="20"/>
          <w:szCs w:val="22"/>
          <w:lang w:eastAsia="en-US"/>
          <w14:ligatures w14:val="none"/>
        </w:rPr>
        <w:t>Juneau.</w:t>
      </w:r>
    </w:p>
    <w:p w14:paraId="0526156B" w14:textId="77777777"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Valentine, J. P., L. A. Gwartney, C. C. Larson, and G. D. Downey. 1970. Forecast of the 1970 pink salmon runs, southeastern Alaska. Alaska Department of Fish and Game, Division of Commercial Fisheries, Informational Leaflet No. 142, Juneau.</w:t>
      </w:r>
    </w:p>
    <w:p w14:paraId="21106ECF" w14:textId="77777777"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Willette,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2000.</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40–41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Scott,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2000 Alaska salmon fisheries and review of the 1999 season. Alaska Department of Fish and Game, Division of Commercial Fisheries, Regional Information Report No. 5J00-04, Juneau.</w:t>
      </w:r>
    </w:p>
    <w:p w14:paraId="0E77B2E0" w14:textId="77777777" w:rsidR="00DD3A3E" w:rsidRPr="00B36505" w:rsidRDefault="00DD3A3E" w:rsidP="00DD3A3E">
      <w:pPr>
        <w:widowControl w:val="0"/>
        <w:autoSpaceDE w:val="0"/>
        <w:autoSpaceDN w:val="0"/>
        <w:spacing w:before="120"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Zadina, T. 2001. Pages 38–39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 Geiger, and M. McNair, editors. Run forecasts and harvest projections for 2001 Alaska salmon fisheries and review of the 2000 season. Alaska Department of Fish and Game, Division of Commercial Fisheries, Regional Information Report No. 5J01-03, Juneau.</w:t>
      </w:r>
    </w:p>
    <w:p w14:paraId="2115ED48" w14:textId="77777777" w:rsidR="00DD3A3E" w:rsidRPr="00B36505" w:rsidRDefault="00DD3A3E" w:rsidP="00DD3A3E">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Zadina,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2002.</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40–41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2002</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 Regional Information Report No. 5J02-01, Juneau.</w:t>
      </w:r>
    </w:p>
    <w:p w14:paraId="613C9595" w14:textId="77777777" w:rsidR="00DD3A3E" w:rsidRPr="00B36505" w:rsidRDefault="00DD3A3E" w:rsidP="00DD3A3E">
      <w:pPr>
        <w:widowControl w:val="0"/>
        <w:autoSpaceDE w:val="0"/>
        <w:autoSpaceDN w:val="0"/>
        <w:spacing w:before="121"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Zadina,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2003.</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41–43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2003</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2002</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 Regional Information Report No. 5J03-01, Juneau.</w:t>
      </w:r>
    </w:p>
    <w:p w14:paraId="12A1F3C1" w14:textId="5BDD8FBC"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sectPr w:rsidR="00DD3A3E" w:rsidRPr="00B36505" w:rsidSect="00B36505">
          <w:pgSz w:w="12240" w:h="15840"/>
          <w:pgMar w:top="1380" w:right="1080" w:bottom="1100" w:left="1080" w:header="0" w:footer="905" w:gutter="0"/>
          <w:cols w:space="720"/>
        </w:sectPr>
      </w:pPr>
      <w:r w:rsidRPr="00B36505">
        <w:rPr>
          <w:rFonts w:ascii="Times New Roman" w:eastAsia="Times New Roman" w:hAnsi="Times New Roman" w:cs="Times New Roman"/>
          <w:kern w:val="0"/>
          <w:sz w:val="20"/>
          <w:szCs w:val="22"/>
          <w:lang w:eastAsia="en-US"/>
          <w14:ligatures w14:val="none"/>
        </w:rPr>
        <w:t>Zadina, T., and J. Blick. 1999. Pages 37–38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 Geiger, and D. Hart,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1999</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1998</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5J99-06, Juneau.</w:t>
      </w:r>
    </w:p>
    <w:p w14:paraId="4F71A3F7" w14:textId="77777777" w:rsidR="00957E08" w:rsidRDefault="00957E08" w:rsidP="00DD3A3E">
      <w:pPr>
        <w:widowControl w:val="0"/>
        <w:autoSpaceDE w:val="0"/>
        <w:autoSpaceDN w:val="0"/>
        <w:spacing w:before="121" w:after="0" w:line="240" w:lineRule="auto"/>
        <w:ind w:right="357"/>
        <w:jc w:val="both"/>
      </w:pPr>
    </w:p>
    <w:sectPr w:rsidR="00957E0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ller, Sara E (DFG)" w:date="2026-10-07T07:52:00Z" w:initials="SM">
    <w:p w14:paraId="0E3F8332" w14:textId="77777777" w:rsidR="004B016B" w:rsidRDefault="004B016B" w:rsidP="004B016B">
      <w:pPr>
        <w:pStyle w:val="CommentText"/>
      </w:pPr>
      <w:r>
        <w:rPr>
          <w:rStyle w:val="CommentReference"/>
        </w:rPr>
        <w:annotationRef/>
      </w:r>
      <w:r>
        <w:t xml:space="preserve">Note that for the 2021 forecast, there was a discussion as to which pink salmon vessel calibration coefficient to use. Based on performance metrics, the pooled-species vessel calibration coefficient was preferred and used going forward. </w:t>
      </w:r>
    </w:p>
  </w:comment>
  <w:comment w:id="2" w:author="Miller, Sara E (DFG)" w:date="2026-09-29T14:43:00Z" w:initials="SM">
    <w:p w14:paraId="52999C79" w14:textId="77777777" w:rsidR="00EF26FB" w:rsidRDefault="00EF26FB" w:rsidP="007078EB">
      <w:pPr>
        <w:pStyle w:val="CommentText"/>
      </w:pPr>
      <w:r>
        <w:rPr>
          <w:rStyle w:val="CommentReference"/>
        </w:rPr>
        <w:annotationRef/>
      </w:r>
      <w:r>
        <w:t>Update for the 2027 forecast year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3F8332" w15:done="0"/>
  <w15:commentEx w15:paraId="52999C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1AF558" w16cex:dateUtc="2026-10-07T14:52:00Z"/>
  <w16cex:commentExtensible w16cex:durableId="00050D21" w16cex:dateUtc="2026-09-29T2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3F8332" w16cid:durableId="051AF558"/>
  <w16cid:commentId w16cid:paraId="52999C79" w16cid:durableId="00050D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5514E" w14:textId="77777777" w:rsidR="00C919F3" w:rsidRDefault="00C919F3">
      <w:pPr>
        <w:spacing w:after="0" w:line="240" w:lineRule="auto"/>
      </w:pPr>
      <w:r>
        <w:separator/>
      </w:r>
    </w:p>
  </w:endnote>
  <w:endnote w:type="continuationSeparator" w:id="0">
    <w:p w14:paraId="1038E9A8" w14:textId="77777777" w:rsidR="00C919F3" w:rsidRDefault="00C91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544F0" w14:textId="77777777" w:rsidR="00314218" w:rsidRDefault="00314218">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28C80" w14:textId="77777777" w:rsidR="00314218" w:rsidRDefault="00314218">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E0FF" w14:textId="77777777" w:rsidR="00314218" w:rsidRDefault="00314218">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7BD86" w14:textId="77777777" w:rsidR="00314218"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2B8A428B" wp14:editId="7227990C">
              <wp:simplePos x="0" y="0"/>
              <wp:positionH relativeFrom="page">
                <wp:posOffset>4752847</wp:posOffset>
              </wp:positionH>
              <wp:positionV relativeFrom="page">
                <wp:posOffset>6211569</wp:posOffset>
              </wp:positionV>
              <wp:extent cx="553085" cy="15240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3085" cy="152400"/>
                      </a:xfrm>
                      <a:prstGeom prst="rect">
                        <a:avLst/>
                      </a:prstGeom>
                    </wps:spPr>
                    <wps:txbx>
                      <w:txbxContent>
                        <w:p w14:paraId="4F97C457" w14:textId="77777777" w:rsidR="00314218" w:rsidRDefault="00000000">
                          <w:pPr>
                            <w:spacing w:before="12"/>
                            <w:ind w:left="20"/>
                            <w:rPr>
                              <w:sz w:val="18"/>
                            </w:rPr>
                          </w:pPr>
                          <w:r>
                            <w:rPr>
                              <w:sz w:val="18"/>
                            </w:rPr>
                            <w:t>-</w:t>
                          </w:r>
                          <w:r>
                            <w:rPr>
                              <w:spacing w:val="-2"/>
                              <w:sz w:val="18"/>
                            </w:rPr>
                            <w:t>continued-</w:t>
                          </w:r>
                        </w:p>
                      </w:txbxContent>
                    </wps:txbx>
                    <wps:bodyPr wrap="square" lIns="0" tIns="0" rIns="0" bIns="0" rtlCol="0">
                      <a:noAutofit/>
                    </wps:bodyPr>
                  </wps:wsp>
                </a:graphicData>
              </a:graphic>
            </wp:anchor>
          </w:drawing>
        </mc:Choice>
        <mc:Fallback>
          <w:pict>
            <v:shapetype w14:anchorId="2B8A428B" id="_x0000_t202" coordsize="21600,21600" o:spt="202" path="m,l,21600r21600,l21600,xe">
              <v:stroke joinstyle="miter"/>
              <v:path gradientshapeok="t" o:connecttype="rect"/>
            </v:shapetype>
            <v:shape id="Textbox 50" o:spid="_x0000_s1033" type="#_x0000_t202" style="position:absolute;margin-left:374.25pt;margin-top:489.1pt;width:43.55pt;height:1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" filled="f" stroked="f">
              <v:textbox inset="0,0,0,0">
                <w:txbxContent>
                  <w:p w14:paraId="4F97C457" w14:textId="77777777" w:rsidR="00000000" w:rsidRDefault="00000000">
                    <w:pPr>
                      <w:spacing w:before="12"/>
                      <w:ind w:left="20"/>
                      <w:rPr>
                        <w:sz w:val="18"/>
                      </w:rPr>
                    </w:pPr>
                    <w:r>
                      <w:rPr>
                        <w:sz w:val="18"/>
                      </w:rPr>
                      <w:t>-</w:t>
                    </w:r>
                    <w:r>
                      <w:rPr>
                        <w:spacing w:val="-2"/>
                        <w:sz w:val="18"/>
                      </w:rPr>
                      <w:t>continued-</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6F5E" w14:textId="77777777" w:rsidR="00314218"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7427574B" wp14:editId="244CD4DB">
              <wp:simplePos x="0" y="0"/>
              <wp:positionH relativeFrom="page">
                <wp:posOffset>4752847</wp:posOffset>
              </wp:positionH>
              <wp:positionV relativeFrom="page">
                <wp:posOffset>6486651</wp:posOffset>
              </wp:positionV>
              <wp:extent cx="553085" cy="15240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3085" cy="152400"/>
                      </a:xfrm>
                      <a:prstGeom prst="rect">
                        <a:avLst/>
                      </a:prstGeom>
                    </wps:spPr>
                    <wps:txbx>
                      <w:txbxContent>
                        <w:p w14:paraId="13F700DA" w14:textId="77777777" w:rsidR="00314218" w:rsidRDefault="00000000">
                          <w:pPr>
                            <w:spacing w:before="12"/>
                            <w:ind w:left="20"/>
                            <w:rPr>
                              <w:sz w:val="18"/>
                            </w:rPr>
                          </w:pPr>
                          <w:r>
                            <w:rPr>
                              <w:sz w:val="18"/>
                            </w:rPr>
                            <w:t>-</w:t>
                          </w:r>
                          <w:r>
                            <w:rPr>
                              <w:spacing w:val="-2"/>
                              <w:sz w:val="18"/>
                            </w:rPr>
                            <w:t>continued-</w:t>
                          </w:r>
                        </w:p>
                      </w:txbxContent>
                    </wps:txbx>
                    <wps:bodyPr wrap="square" lIns="0" tIns="0" rIns="0" bIns="0" rtlCol="0">
                      <a:noAutofit/>
                    </wps:bodyPr>
                  </wps:wsp>
                </a:graphicData>
              </a:graphic>
            </wp:anchor>
          </w:drawing>
        </mc:Choice>
        <mc:Fallback>
          <w:pict>
            <v:shapetype w14:anchorId="7427574B" id="_x0000_t202" coordsize="21600,21600" o:spt="202" path="m,l,21600r21600,l21600,xe">
              <v:stroke joinstyle="miter"/>
              <v:path gradientshapeok="t" o:connecttype="rect"/>
            </v:shapetype>
            <v:shape id="Textbox 52" o:spid="_x0000_s1034" type="#_x0000_t202" style="position:absolute;margin-left:374.25pt;margin-top:510.75pt;width:43.55pt;height:12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" filled="f" stroked="f">
              <v:textbox inset="0,0,0,0">
                <w:txbxContent>
                  <w:p w14:paraId="13F700DA" w14:textId="77777777" w:rsidR="00000000" w:rsidRDefault="00000000">
                    <w:pPr>
                      <w:spacing w:before="12"/>
                      <w:ind w:left="20"/>
                      <w:rPr>
                        <w:sz w:val="18"/>
                      </w:rPr>
                    </w:pPr>
                    <w:r>
                      <w:rPr>
                        <w:sz w:val="18"/>
                      </w:rPr>
                      <w:t>-</w:t>
                    </w:r>
                    <w:r>
                      <w:rPr>
                        <w:spacing w:val="-2"/>
                        <w:sz w:val="18"/>
                      </w:rPr>
                      <w:t>continued-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5E96B" w14:textId="77777777" w:rsidR="00C919F3" w:rsidRDefault="00C919F3">
      <w:pPr>
        <w:spacing w:after="0" w:line="240" w:lineRule="auto"/>
      </w:pPr>
      <w:r>
        <w:separator/>
      </w:r>
    </w:p>
  </w:footnote>
  <w:footnote w:type="continuationSeparator" w:id="0">
    <w:p w14:paraId="43C977BD" w14:textId="77777777" w:rsidR="00C919F3" w:rsidRDefault="00C919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A6CD7"/>
    <w:multiLevelType w:val="hybridMultilevel"/>
    <w:tmpl w:val="9A067D6A"/>
    <w:lvl w:ilvl="0" w:tplc="E95297AE">
      <w:start w:val="1"/>
      <w:numFmt w:val="upperLetter"/>
      <w:lvlText w:val="%1."/>
      <w:lvlJc w:val="left"/>
      <w:pPr>
        <w:ind w:left="1080" w:hanging="483"/>
        <w:jc w:val="left"/>
      </w:pPr>
      <w:rPr>
        <w:rFonts w:ascii="Times New Roman" w:eastAsia="Times New Roman" w:hAnsi="Times New Roman" w:cs="Times New Roman" w:hint="default"/>
        <w:b w:val="0"/>
        <w:bCs w:val="0"/>
        <w:i w:val="0"/>
        <w:iCs w:val="0"/>
        <w:spacing w:val="0"/>
        <w:w w:val="100"/>
        <w:sz w:val="20"/>
        <w:szCs w:val="20"/>
        <w:lang w:val="en-US" w:eastAsia="en-US" w:bidi="ar-SA"/>
      </w:rPr>
    </w:lvl>
    <w:lvl w:ilvl="1" w:tplc="9C9464E8">
      <w:numFmt w:val="bullet"/>
      <w:lvlText w:val="•"/>
      <w:lvlJc w:val="left"/>
      <w:pPr>
        <w:ind w:left="1980" w:hanging="483"/>
      </w:pPr>
      <w:rPr>
        <w:rFonts w:hint="default"/>
        <w:lang w:val="en-US" w:eastAsia="en-US" w:bidi="ar-SA"/>
      </w:rPr>
    </w:lvl>
    <w:lvl w:ilvl="2" w:tplc="730CFF76">
      <w:numFmt w:val="bullet"/>
      <w:lvlText w:val="•"/>
      <w:lvlJc w:val="left"/>
      <w:pPr>
        <w:ind w:left="2880" w:hanging="483"/>
      </w:pPr>
      <w:rPr>
        <w:rFonts w:hint="default"/>
        <w:lang w:val="en-US" w:eastAsia="en-US" w:bidi="ar-SA"/>
      </w:rPr>
    </w:lvl>
    <w:lvl w:ilvl="3" w:tplc="123601CA">
      <w:numFmt w:val="bullet"/>
      <w:lvlText w:val="•"/>
      <w:lvlJc w:val="left"/>
      <w:pPr>
        <w:ind w:left="3780" w:hanging="483"/>
      </w:pPr>
      <w:rPr>
        <w:rFonts w:hint="default"/>
        <w:lang w:val="en-US" w:eastAsia="en-US" w:bidi="ar-SA"/>
      </w:rPr>
    </w:lvl>
    <w:lvl w:ilvl="4" w:tplc="F970CAFC">
      <w:numFmt w:val="bullet"/>
      <w:lvlText w:val="•"/>
      <w:lvlJc w:val="left"/>
      <w:pPr>
        <w:ind w:left="4680" w:hanging="483"/>
      </w:pPr>
      <w:rPr>
        <w:rFonts w:hint="default"/>
        <w:lang w:val="en-US" w:eastAsia="en-US" w:bidi="ar-SA"/>
      </w:rPr>
    </w:lvl>
    <w:lvl w:ilvl="5" w:tplc="E40C36D2">
      <w:numFmt w:val="bullet"/>
      <w:lvlText w:val="•"/>
      <w:lvlJc w:val="left"/>
      <w:pPr>
        <w:ind w:left="5580" w:hanging="483"/>
      </w:pPr>
      <w:rPr>
        <w:rFonts w:hint="default"/>
        <w:lang w:val="en-US" w:eastAsia="en-US" w:bidi="ar-SA"/>
      </w:rPr>
    </w:lvl>
    <w:lvl w:ilvl="6" w:tplc="9C666598">
      <w:numFmt w:val="bullet"/>
      <w:lvlText w:val="•"/>
      <w:lvlJc w:val="left"/>
      <w:pPr>
        <w:ind w:left="6480" w:hanging="483"/>
      </w:pPr>
      <w:rPr>
        <w:rFonts w:hint="default"/>
        <w:lang w:val="en-US" w:eastAsia="en-US" w:bidi="ar-SA"/>
      </w:rPr>
    </w:lvl>
    <w:lvl w:ilvl="7" w:tplc="F1D65CF0">
      <w:numFmt w:val="bullet"/>
      <w:lvlText w:val="•"/>
      <w:lvlJc w:val="left"/>
      <w:pPr>
        <w:ind w:left="7380" w:hanging="483"/>
      </w:pPr>
      <w:rPr>
        <w:rFonts w:hint="default"/>
        <w:lang w:val="en-US" w:eastAsia="en-US" w:bidi="ar-SA"/>
      </w:rPr>
    </w:lvl>
    <w:lvl w:ilvl="8" w:tplc="D2CEC6EC">
      <w:numFmt w:val="bullet"/>
      <w:lvlText w:val="•"/>
      <w:lvlJc w:val="left"/>
      <w:pPr>
        <w:ind w:left="8280" w:hanging="483"/>
      </w:pPr>
      <w:rPr>
        <w:rFonts w:hint="default"/>
        <w:lang w:val="en-US" w:eastAsia="en-US" w:bidi="ar-SA"/>
      </w:rPr>
    </w:lvl>
  </w:abstractNum>
  <w:abstractNum w:abstractNumId="1" w15:restartNumberingAfterBreak="0">
    <w:nsid w:val="261810B7"/>
    <w:multiLevelType w:val="hybridMultilevel"/>
    <w:tmpl w:val="D7D478E6"/>
    <w:lvl w:ilvl="0" w:tplc="9410C896">
      <w:start w:val="1"/>
      <w:numFmt w:val="decimal"/>
      <w:lvlText w:val="%1."/>
      <w:lvlJc w:val="left"/>
      <w:pPr>
        <w:ind w:left="1080" w:hanging="439"/>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D8A48C40">
      <w:numFmt w:val="bullet"/>
      <w:lvlText w:val="•"/>
      <w:lvlJc w:val="left"/>
      <w:pPr>
        <w:ind w:left="1980" w:hanging="439"/>
      </w:pPr>
      <w:rPr>
        <w:rFonts w:hint="default"/>
        <w:lang w:val="en-US" w:eastAsia="en-US" w:bidi="ar-SA"/>
      </w:rPr>
    </w:lvl>
    <w:lvl w:ilvl="2" w:tplc="FF6C9C1C">
      <w:numFmt w:val="bullet"/>
      <w:lvlText w:val="•"/>
      <w:lvlJc w:val="left"/>
      <w:pPr>
        <w:ind w:left="2880" w:hanging="439"/>
      </w:pPr>
      <w:rPr>
        <w:rFonts w:hint="default"/>
        <w:lang w:val="en-US" w:eastAsia="en-US" w:bidi="ar-SA"/>
      </w:rPr>
    </w:lvl>
    <w:lvl w:ilvl="3" w:tplc="60D8D968">
      <w:numFmt w:val="bullet"/>
      <w:lvlText w:val="•"/>
      <w:lvlJc w:val="left"/>
      <w:pPr>
        <w:ind w:left="3780" w:hanging="439"/>
      </w:pPr>
      <w:rPr>
        <w:rFonts w:hint="default"/>
        <w:lang w:val="en-US" w:eastAsia="en-US" w:bidi="ar-SA"/>
      </w:rPr>
    </w:lvl>
    <w:lvl w:ilvl="4" w:tplc="098CBFBE">
      <w:numFmt w:val="bullet"/>
      <w:lvlText w:val="•"/>
      <w:lvlJc w:val="left"/>
      <w:pPr>
        <w:ind w:left="4680" w:hanging="439"/>
      </w:pPr>
      <w:rPr>
        <w:rFonts w:hint="default"/>
        <w:lang w:val="en-US" w:eastAsia="en-US" w:bidi="ar-SA"/>
      </w:rPr>
    </w:lvl>
    <w:lvl w:ilvl="5" w:tplc="62389534">
      <w:numFmt w:val="bullet"/>
      <w:lvlText w:val="•"/>
      <w:lvlJc w:val="left"/>
      <w:pPr>
        <w:ind w:left="5580" w:hanging="439"/>
      </w:pPr>
      <w:rPr>
        <w:rFonts w:hint="default"/>
        <w:lang w:val="en-US" w:eastAsia="en-US" w:bidi="ar-SA"/>
      </w:rPr>
    </w:lvl>
    <w:lvl w:ilvl="6" w:tplc="67966F9E">
      <w:numFmt w:val="bullet"/>
      <w:lvlText w:val="•"/>
      <w:lvlJc w:val="left"/>
      <w:pPr>
        <w:ind w:left="6480" w:hanging="439"/>
      </w:pPr>
      <w:rPr>
        <w:rFonts w:hint="default"/>
        <w:lang w:val="en-US" w:eastAsia="en-US" w:bidi="ar-SA"/>
      </w:rPr>
    </w:lvl>
    <w:lvl w:ilvl="7" w:tplc="6AC6929E">
      <w:numFmt w:val="bullet"/>
      <w:lvlText w:val="•"/>
      <w:lvlJc w:val="left"/>
      <w:pPr>
        <w:ind w:left="7380" w:hanging="439"/>
      </w:pPr>
      <w:rPr>
        <w:rFonts w:hint="default"/>
        <w:lang w:val="en-US" w:eastAsia="en-US" w:bidi="ar-SA"/>
      </w:rPr>
    </w:lvl>
    <w:lvl w:ilvl="8" w:tplc="2B445B36">
      <w:numFmt w:val="bullet"/>
      <w:lvlText w:val="•"/>
      <w:lvlJc w:val="left"/>
      <w:pPr>
        <w:ind w:left="8280" w:hanging="439"/>
      </w:pPr>
      <w:rPr>
        <w:rFonts w:hint="default"/>
        <w:lang w:val="en-US" w:eastAsia="en-US" w:bidi="ar-SA"/>
      </w:rPr>
    </w:lvl>
  </w:abstractNum>
  <w:abstractNum w:abstractNumId="2" w15:restartNumberingAfterBreak="0">
    <w:nsid w:val="27F521F0"/>
    <w:multiLevelType w:val="hybridMultilevel"/>
    <w:tmpl w:val="5FCEB830"/>
    <w:lvl w:ilvl="0" w:tplc="A836B3A6">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994439EE">
      <w:numFmt w:val="bullet"/>
      <w:lvlText w:val="•"/>
      <w:lvlJc w:val="left"/>
      <w:pPr>
        <w:ind w:left="1980" w:hanging="360"/>
      </w:pPr>
      <w:rPr>
        <w:rFonts w:hint="default"/>
        <w:lang w:val="en-US" w:eastAsia="en-US" w:bidi="ar-SA"/>
      </w:rPr>
    </w:lvl>
    <w:lvl w:ilvl="2" w:tplc="E500BA6A">
      <w:numFmt w:val="bullet"/>
      <w:lvlText w:val="•"/>
      <w:lvlJc w:val="left"/>
      <w:pPr>
        <w:ind w:left="2880" w:hanging="360"/>
      </w:pPr>
      <w:rPr>
        <w:rFonts w:hint="default"/>
        <w:lang w:val="en-US" w:eastAsia="en-US" w:bidi="ar-SA"/>
      </w:rPr>
    </w:lvl>
    <w:lvl w:ilvl="3" w:tplc="0FBE4498">
      <w:numFmt w:val="bullet"/>
      <w:lvlText w:val="•"/>
      <w:lvlJc w:val="left"/>
      <w:pPr>
        <w:ind w:left="3780" w:hanging="360"/>
      </w:pPr>
      <w:rPr>
        <w:rFonts w:hint="default"/>
        <w:lang w:val="en-US" w:eastAsia="en-US" w:bidi="ar-SA"/>
      </w:rPr>
    </w:lvl>
    <w:lvl w:ilvl="4" w:tplc="F0D6FB9C">
      <w:numFmt w:val="bullet"/>
      <w:lvlText w:val="•"/>
      <w:lvlJc w:val="left"/>
      <w:pPr>
        <w:ind w:left="4680" w:hanging="360"/>
      </w:pPr>
      <w:rPr>
        <w:rFonts w:hint="default"/>
        <w:lang w:val="en-US" w:eastAsia="en-US" w:bidi="ar-SA"/>
      </w:rPr>
    </w:lvl>
    <w:lvl w:ilvl="5" w:tplc="16D8BB00">
      <w:numFmt w:val="bullet"/>
      <w:lvlText w:val="•"/>
      <w:lvlJc w:val="left"/>
      <w:pPr>
        <w:ind w:left="5580" w:hanging="360"/>
      </w:pPr>
      <w:rPr>
        <w:rFonts w:hint="default"/>
        <w:lang w:val="en-US" w:eastAsia="en-US" w:bidi="ar-SA"/>
      </w:rPr>
    </w:lvl>
    <w:lvl w:ilvl="6" w:tplc="9C060E3C">
      <w:numFmt w:val="bullet"/>
      <w:lvlText w:val="•"/>
      <w:lvlJc w:val="left"/>
      <w:pPr>
        <w:ind w:left="6480" w:hanging="360"/>
      </w:pPr>
      <w:rPr>
        <w:rFonts w:hint="default"/>
        <w:lang w:val="en-US" w:eastAsia="en-US" w:bidi="ar-SA"/>
      </w:rPr>
    </w:lvl>
    <w:lvl w:ilvl="7" w:tplc="7520C244">
      <w:numFmt w:val="bullet"/>
      <w:lvlText w:val="•"/>
      <w:lvlJc w:val="left"/>
      <w:pPr>
        <w:ind w:left="7380" w:hanging="360"/>
      </w:pPr>
      <w:rPr>
        <w:rFonts w:hint="default"/>
        <w:lang w:val="en-US" w:eastAsia="en-US" w:bidi="ar-SA"/>
      </w:rPr>
    </w:lvl>
    <w:lvl w:ilvl="8" w:tplc="5D921C76">
      <w:numFmt w:val="bullet"/>
      <w:lvlText w:val="•"/>
      <w:lvlJc w:val="left"/>
      <w:pPr>
        <w:ind w:left="8280" w:hanging="360"/>
      </w:pPr>
      <w:rPr>
        <w:rFonts w:hint="default"/>
        <w:lang w:val="en-US" w:eastAsia="en-US" w:bidi="ar-SA"/>
      </w:rPr>
    </w:lvl>
  </w:abstractNum>
  <w:abstractNum w:abstractNumId="3" w15:restartNumberingAfterBreak="0">
    <w:nsid w:val="3E6A2C82"/>
    <w:multiLevelType w:val="hybridMultilevel"/>
    <w:tmpl w:val="7E1C83C2"/>
    <w:lvl w:ilvl="0" w:tplc="213657CE">
      <w:start w:val="1"/>
      <w:numFmt w:val="decimal"/>
      <w:lvlText w:val="%1."/>
      <w:lvlJc w:val="left"/>
      <w:pPr>
        <w:ind w:left="1080" w:hanging="439"/>
        <w:jc w:val="left"/>
      </w:pPr>
      <w:rPr>
        <w:rFonts w:ascii="Times New Roman" w:eastAsia="Times New Roman" w:hAnsi="Times New Roman" w:cs="Times New Roman" w:hint="default"/>
        <w:b w:val="0"/>
        <w:bCs w:val="0"/>
        <w:i w:val="0"/>
        <w:iCs w:val="0"/>
        <w:spacing w:val="0"/>
        <w:w w:val="100"/>
        <w:sz w:val="20"/>
        <w:szCs w:val="20"/>
        <w:lang w:val="en-US" w:eastAsia="en-US" w:bidi="ar-SA"/>
      </w:rPr>
    </w:lvl>
    <w:lvl w:ilvl="1" w:tplc="0E701A26">
      <w:numFmt w:val="bullet"/>
      <w:lvlText w:val="•"/>
      <w:lvlJc w:val="left"/>
      <w:pPr>
        <w:ind w:left="1980" w:hanging="439"/>
      </w:pPr>
      <w:rPr>
        <w:rFonts w:hint="default"/>
        <w:lang w:val="en-US" w:eastAsia="en-US" w:bidi="ar-SA"/>
      </w:rPr>
    </w:lvl>
    <w:lvl w:ilvl="2" w:tplc="8828E2CA">
      <w:numFmt w:val="bullet"/>
      <w:lvlText w:val="•"/>
      <w:lvlJc w:val="left"/>
      <w:pPr>
        <w:ind w:left="2880" w:hanging="439"/>
      </w:pPr>
      <w:rPr>
        <w:rFonts w:hint="default"/>
        <w:lang w:val="en-US" w:eastAsia="en-US" w:bidi="ar-SA"/>
      </w:rPr>
    </w:lvl>
    <w:lvl w:ilvl="3" w:tplc="137A8924">
      <w:numFmt w:val="bullet"/>
      <w:lvlText w:val="•"/>
      <w:lvlJc w:val="left"/>
      <w:pPr>
        <w:ind w:left="3780" w:hanging="439"/>
      </w:pPr>
      <w:rPr>
        <w:rFonts w:hint="default"/>
        <w:lang w:val="en-US" w:eastAsia="en-US" w:bidi="ar-SA"/>
      </w:rPr>
    </w:lvl>
    <w:lvl w:ilvl="4" w:tplc="A7C266CE">
      <w:numFmt w:val="bullet"/>
      <w:lvlText w:val="•"/>
      <w:lvlJc w:val="left"/>
      <w:pPr>
        <w:ind w:left="4680" w:hanging="439"/>
      </w:pPr>
      <w:rPr>
        <w:rFonts w:hint="default"/>
        <w:lang w:val="en-US" w:eastAsia="en-US" w:bidi="ar-SA"/>
      </w:rPr>
    </w:lvl>
    <w:lvl w:ilvl="5" w:tplc="625A9814">
      <w:numFmt w:val="bullet"/>
      <w:lvlText w:val="•"/>
      <w:lvlJc w:val="left"/>
      <w:pPr>
        <w:ind w:left="5580" w:hanging="439"/>
      </w:pPr>
      <w:rPr>
        <w:rFonts w:hint="default"/>
        <w:lang w:val="en-US" w:eastAsia="en-US" w:bidi="ar-SA"/>
      </w:rPr>
    </w:lvl>
    <w:lvl w:ilvl="6" w:tplc="C4D824F2">
      <w:numFmt w:val="bullet"/>
      <w:lvlText w:val="•"/>
      <w:lvlJc w:val="left"/>
      <w:pPr>
        <w:ind w:left="6480" w:hanging="439"/>
      </w:pPr>
      <w:rPr>
        <w:rFonts w:hint="default"/>
        <w:lang w:val="en-US" w:eastAsia="en-US" w:bidi="ar-SA"/>
      </w:rPr>
    </w:lvl>
    <w:lvl w:ilvl="7" w:tplc="AFC842FE">
      <w:numFmt w:val="bullet"/>
      <w:lvlText w:val="•"/>
      <w:lvlJc w:val="left"/>
      <w:pPr>
        <w:ind w:left="7380" w:hanging="439"/>
      </w:pPr>
      <w:rPr>
        <w:rFonts w:hint="default"/>
        <w:lang w:val="en-US" w:eastAsia="en-US" w:bidi="ar-SA"/>
      </w:rPr>
    </w:lvl>
    <w:lvl w:ilvl="8" w:tplc="6CC8B396">
      <w:numFmt w:val="bullet"/>
      <w:lvlText w:val="•"/>
      <w:lvlJc w:val="left"/>
      <w:pPr>
        <w:ind w:left="8280" w:hanging="439"/>
      </w:pPr>
      <w:rPr>
        <w:rFonts w:hint="default"/>
        <w:lang w:val="en-US" w:eastAsia="en-US" w:bidi="ar-SA"/>
      </w:rPr>
    </w:lvl>
  </w:abstractNum>
  <w:abstractNum w:abstractNumId="4" w15:restartNumberingAfterBreak="0">
    <w:nsid w:val="494C3C63"/>
    <w:multiLevelType w:val="hybridMultilevel"/>
    <w:tmpl w:val="C798CBCE"/>
    <w:lvl w:ilvl="0" w:tplc="3B64B73E">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77AED82C">
      <w:start w:val="1"/>
      <w:numFmt w:val="lowerLetter"/>
      <w:lvlText w:val="%2."/>
      <w:lvlJc w:val="left"/>
      <w:pPr>
        <w:ind w:left="144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tplc="BAD298D8">
      <w:numFmt w:val="bullet"/>
      <w:lvlText w:val="•"/>
      <w:lvlJc w:val="left"/>
      <w:pPr>
        <w:ind w:left="2400" w:hanging="360"/>
      </w:pPr>
      <w:rPr>
        <w:rFonts w:hint="default"/>
        <w:lang w:val="en-US" w:eastAsia="en-US" w:bidi="ar-SA"/>
      </w:rPr>
    </w:lvl>
    <w:lvl w:ilvl="3" w:tplc="3A02DC52">
      <w:numFmt w:val="bullet"/>
      <w:lvlText w:val="•"/>
      <w:lvlJc w:val="left"/>
      <w:pPr>
        <w:ind w:left="3360" w:hanging="360"/>
      </w:pPr>
      <w:rPr>
        <w:rFonts w:hint="default"/>
        <w:lang w:val="en-US" w:eastAsia="en-US" w:bidi="ar-SA"/>
      </w:rPr>
    </w:lvl>
    <w:lvl w:ilvl="4" w:tplc="D64EE864">
      <w:numFmt w:val="bullet"/>
      <w:lvlText w:val="•"/>
      <w:lvlJc w:val="left"/>
      <w:pPr>
        <w:ind w:left="4320" w:hanging="360"/>
      </w:pPr>
      <w:rPr>
        <w:rFonts w:hint="default"/>
        <w:lang w:val="en-US" w:eastAsia="en-US" w:bidi="ar-SA"/>
      </w:rPr>
    </w:lvl>
    <w:lvl w:ilvl="5" w:tplc="D4B8100E">
      <w:numFmt w:val="bullet"/>
      <w:lvlText w:val="•"/>
      <w:lvlJc w:val="left"/>
      <w:pPr>
        <w:ind w:left="5280" w:hanging="360"/>
      </w:pPr>
      <w:rPr>
        <w:rFonts w:hint="default"/>
        <w:lang w:val="en-US" w:eastAsia="en-US" w:bidi="ar-SA"/>
      </w:rPr>
    </w:lvl>
    <w:lvl w:ilvl="6" w:tplc="3454F0DC">
      <w:numFmt w:val="bullet"/>
      <w:lvlText w:val="•"/>
      <w:lvlJc w:val="left"/>
      <w:pPr>
        <w:ind w:left="6240" w:hanging="360"/>
      </w:pPr>
      <w:rPr>
        <w:rFonts w:hint="default"/>
        <w:lang w:val="en-US" w:eastAsia="en-US" w:bidi="ar-SA"/>
      </w:rPr>
    </w:lvl>
    <w:lvl w:ilvl="7" w:tplc="BDDC3E64">
      <w:numFmt w:val="bullet"/>
      <w:lvlText w:val="•"/>
      <w:lvlJc w:val="left"/>
      <w:pPr>
        <w:ind w:left="7200" w:hanging="360"/>
      </w:pPr>
      <w:rPr>
        <w:rFonts w:hint="default"/>
        <w:lang w:val="en-US" w:eastAsia="en-US" w:bidi="ar-SA"/>
      </w:rPr>
    </w:lvl>
    <w:lvl w:ilvl="8" w:tplc="FBC6A6EA">
      <w:numFmt w:val="bullet"/>
      <w:lvlText w:val="•"/>
      <w:lvlJc w:val="left"/>
      <w:pPr>
        <w:ind w:left="8160" w:hanging="360"/>
      </w:pPr>
      <w:rPr>
        <w:rFonts w:hint="default"/>
        <w:lang w:val="en-US" w:eastAsia="en-US" w:bidi="ar-SA"/>
      </w:rPr>
    </w:lvl>
  </w:abstractNum>
  <w:abstractNum w:abstractNumId="5" w15:restartNumberingAfterBreak="0">
    <w:nsid w:val="59560CD6"/>
    <w:multiLevelType w:val="hybridMultilevel"/>
    <w:tmpl w:val="DAE415AC"/>
    <w:lvl w:ilvl="0" w:tplc="AAC82CF4">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D22B36C">
      <w:numFmt w:val="bullet"/>
      <w:lvlText w:val="•"/>
      <w:lvlJc w:val="left"/>
      <w:pPr>
        <w:ind w:left="1980" w:hanging="360"/>
      </w:pPr>
      <w:rPr>
        <w:rFonts w:hint="default"/>
        <w:lang w:val="en-US" w:eastAsia="en-US" w:bidi="ar-SA"/>
      </w:rPr>
    </w:lvl>
    <w:lvl w:ilvl="2" w:tplc="B1A0E4D6">
      <w:numFmt w:val="bullet"/>
      <w:lvlText w:val="•"/>
      <w:lvlJc w:val="left"/>
      <w:pPr>
        <w:ind w:left="2880" w:hanging="360"/>
      </w:pPr>
      <w:rPr>
        <w:rFonts w:hint="default"/>
        <w:lang w:val="en-US" w:eastAsia="en-US" w:bidi="ar-SA"/>
      </w:rPr>
    </w:lvl>
    <w:lvl w:ilvl="3" w:tplc="8984F2AC">
      <w:numFmt w:val="bullet"/>
      <w:lvlText w:val="•"/>
      <w:lvlJc w:val="left"/>
      <w:pPr>
        <w:ind w:left="3780" w:hanging="360"/>
      </w:pPr>
      <w:rPr>
        <w:rFonts w:hint="default"/>
        <w:lang w:val="en-US" w:eastAsia="en-US" w:bidi="ar-SA"/>
      </w:rPr>
    </w:lvl>
    <w:lvl w:ilvl="4" w:tplc="6E589E9C">
      <w:numFmt w:val="bullet"/>
      <w:lvlText w:val="•"/>
      <w:lvlJc w:val="left"/>
      <w:pPr>
        <w:ind w:left="4680" w:hanging="360"/>
      </w:pPr>
      <w:rPr>
        <w:rFonts w:hint="default"/>
        <w:lang w:val="en-US" w:eastAsia="en-US" w:bidi="ar-SA"/>
      </w:rPr>
    </w:lvl>
    <w:lvl w:ilvl="5" w:tplc="65E6A736">
      <w:numFmt w:val="bullet"/>
      <w:lvlText w:val="•"/>
      <w:lvlJc w:val="left"/>
      <w:pPr>
        <w:ind w:left="5580" w:hanging="360"/>
      </w:pPr>
      <w:rPr>
        <w:rFonts w:hint="default"/>
        <w:lang w:val="en-US" w:eastAsia="en-US" w:bidi="ar-SA"/>
      </w:rPr>
    </w:lvl>
    <w:lvl w:ilvl="6" w:tplc="746E36D4">
      <w:numFmt w:val="bullet"/>
      <w:lvlText w:val="•"/>
      <w:lvlJc w:val="left"/>
      <w:pPr>
        <w:ind w:left="6480" w:hanging="360"/>
      </w:pPr>
      <w:rPr>
        <w:rFonts w:hint="default"/>
        <w:lang w:val="en-US" w:eastAsia="en-US" w:bidi="ar-SA"/>
      </w:rPr>
    </w:lvl>
    <w:lvl w:ilvl="7" w:tplc="CCE89E26">
      <w:numFmt w:val="bullet"/>
      <w:lvlText w:val="•"/>
      <w:lvlJc w:val="left"/>
      <w:pPr>
        <w:ind w:left="7380" w:hanging="360"/>
      </w:pPr>
      <w:rPr>
        <w:rFonts w:hint="default"/>
        <w:lang w:val="en-US" w:eastAsia="en-US" w:bidi="ar-SA"/>
      </w:rPr>
    </w:lvl>
    <w:lvl w:ilvl="8" w:tplc="9F48F7DA">
      <w:numFmt w:val="bullet"/>
      <w:lvlText w:val="•"/>
      <w:lvlJc w:val="left"/>
      <w:pPr>
        <w:ind w:left="8280" w:hanging="360"/>
      </w:pPr>
      <w:rPr>
        <w:rFonts w:hint="default"/>
        <w:lang w:val="en-US" w:eastAsia="en-US" w:bidi="ar-SA"/>
      </w:rPr>
    </w:lvl>
  </w:abstractNum>
  <w:abstractNum w:abstractNumId="6" w15:restartNumberingAfterBreak="0">
    <w:nsid w:val="69A363DF"/>
    <w:multiLevelType w:val="hybridMultilevel"/>
    <w:tmpl w:val="37145ACC"/>
    <w:lvl w:ilvl="0" w:tplc="CC209B80">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7CEC028">
      <w:numFmt w:val="bullet"/>
      <w:lvlText w:val="•"/>
      <w:lvlJc w:val="left"/>
      <w:pPr>
        <w:ind w:left="1980" w:hanging="360"/>
      </w:pPr>
      <w:rPr>
        <w:rFonts w:hint="default"/>
        <w:lang w:val="en-US" w:eastAsia="en-US" w:bidi="ar-SA"/>
      </w:rPr>
    </w:lvl>
    <w:lvl w:ilvl="2" w:tplc="536A774C">
      <w:numFmt w:val="bullet"/>
      <w:lvlText w:val="•"/>
      <w:lvlJc w:val="left"/>
      <w:pPr>
        <w:ind w:left="2880" w:hanging="360"/>
      </w:pPr>
      <w:rPr>
        <w:rFonts w:hint="default"/>
        <w:lang w:val="en-US" w:eastAsia="en-US" w:bidi="ar-SA"/>
      </w:rPr>
    </w:lvl>
    <w:lvl w:ilvl="3" w:tplc="44B43F76">
      <w:numFmt w:val="bullet"/>
      <w:lvlText w:val="•"/>
      <w:lvlJc w:val="left"/>
      <w:pPr>
        <w:ind w:left="3780" w:hanging="360"/>
      </w:pPr>
      <w:rPr>
        <w:rFonts w:hint="default"/>
        <w:lang w:val="en-US" w:eastAsia="en-US" w:bidi="ar-SA"/>
      </w:rPr>
    </w:lvl>
    <w:lvl w:ilvl="4" w:tplc="16B0A178">
      <w:numFmt w:val="bullet"/>
      <w:lvlText w:val="•"/>
      <w:lvlJc w:val="left"/>
      <w:pPr>
        <w:ind w:left="4680" w:hanging="360"/>
      </w:pPr>
      <w:rPr>
        <w:rFonts w:hint="default"/>
        <w:lang w:val="en-US" w:eastAsia="en-US" w:bidi="ar-SA"/>
      </w:rPr>
    </w:lvl>
    <w:lvl w:ilvl="5" w:tplc="26223E36">
      <w:numFmt w:val="bullet"/>
      <w:lvlText w:val="•"/>
      <w:lvlJc w:val="left"/>
      <w:pPr>
        <w:ind w:left="5580" w:hanging="360"/>
      </w:pPr>
      <w:rPr>
        <w:rFonts w:hint="default"/>
        <w:lang w:val="en-US" w:eastAsia="en-US" w:bidi="ar-SA"/>
      </w:rPr>
    </w:lvl>
    <w:lvl w:ilvl="6" w:tplc="1D86E156">
      <w:numFmt w:val="bullet"/>
      <w:lvlText w:val="•"/>
      <w:lvlJc w:val="left"/>
      <w:pPr>
        <w:ind w:left="6480" w:hanging="360"/>
      </w:pPr>
      <w:rPr>
        <w:rFonts w:hint="default"/>
        <w:lang w:val="en-US" w:eastAsia="en-US" w:bidi="ar-SA"/>
      </w:rPr>
    </w:lvl>
    <w:lvl w:ilvl="7" w:tplc="59268EDE">
      <w:numFmt w:val="bullet"/>
      <w:lvlText w:val="•"/>
      <w:lvlJc w:val="left"/>
      <w:pPr>
        <w:ind w:left="7380" w:hanging="360"/>
      </w:pPr>
      <w:rPr>
        <w:rFonts w:hint="default"/>
        <w:lang w:val="en-US" w:eastAsia="en-US" w:bidi="ar-SA"/>
      </w:rPr>
    </w:lvl>
    <w:lvl w:ilvl="8" w:tplc="61B0162E">
      <w:numFmt w:val="bullet"/>
      <w:lvlText w:val="•"/>
      <w:lvlJc w:val="left"/>
      <w:pPr>
        <w:ind w:left="8280" w:hanging="360"/>
      </w:pPr>
      <w:rPr>
        <w:rFonts w:hint="default"/>
        <w:lang w:val="en-US" w:eastAsia="en-US" w:bidi="ar-SA"/>
      </w:rPr>
    </w:lvl>
  </w:abstractNum>
  <w:num w:numId="1" w16cid:durableId="1033074314">
    <w:abstractNumId w:val="5"/>
  </w:num>
  <w:num w:numId="2" w16cid:durableId="1305351406">
    <w:abstractNumId w:val="2"/>
  </w:num>
  <w:num w:numId="3" w16cid:durableId="202638696">
    <w:abstractNumId w:val="4"/>
  </w:num>
  <w:num w:numId="4" w16cid:durableId="971252506">
    <w:abstractNumId w:val="6"/>
  </w:num>
  <w:num w:numId="5" w16cid:durableId="1750348587">
    <w:abstractNumId w:val="0"/>
  </w:num>
  <w:num w:numId="6" w16cid:durableId="1229653757">
    <w:abstractNumId w:val="3"/>
  </w:num>
  <w:num w:numId="7" w16cid:durableId="207246484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er, Sara E (DFG)">
    <w15:presenceInfo w15:providerId="AD" w15:userId="S::sara.miller@alaska.gov::522bb6e4-eba5-44bb-8681-0cbee282d3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505"/>
    <w:rsid w:val="000760F1"/>
    <w:rsid w:val="00095413"/>
    <w:rsid w:val="00306523"/>
    <w:rsid w:val="00314218"/>
    <w:rsid w:val="003B08C6"/>
    <w:rsid w:val="003D5F3E"/>
    <w:rsid w:val="00422370"/>
    <w:rsid w:val="004B016B"/>
    <w:rsid w:val="004F2A54"/>
    <w:rsid w:val="00692203"/>
    <w:rsid w:val="007078EB"/>
    <w:rsid w:val="00957E08"/>
    <w:rsid w:val="009F15C6"/>
    <w:rsid w:val="00A30A62"/>
    <w:rsid w:val="00AA1F1E"/>
    <w:rsid w:val="00AA66D5"/>
    <w:rsid w:val="00B36505"/>
    <w:rsid w:val="00C919F3"/>
    <w:rsid w:val="00CC2249"/>
    <w:rsid w:val="00DD3A3E"/>
    <w:rsid w:val="00E307C5"/>
    <w:rsid w:val="00EF26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30345"/>
  <w15:chartTrackingRefBased/>
  <w15:docId w15:val="{609EB9D2-9898-47F1-B349-23C09B500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1" w:unhideWhenUsed="1" w:qFormat="1"/>
    <w:lsdException w:name="toc 6" w:semiHidden="1" w:uiPriority="1" w:unhideWhenUsed="1" w:qFormat="1"/>
    <w:lsdException w:name="toc 7" w:semiHidden="1" w:uiPriority="1"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5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65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65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65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365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5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5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5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5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5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505"/>
    <w:rPr>
      <w:rFonts w:eastAsiaTheme="majorEastAsia" w:cstheme="majorBidi"/>
      <w:color w:val="272727" w:themeColor="text1" w:themeTint="D8"/>
    </w:rPr>
  </w:style>
  <w:style w:type="paragraph" w:styleId="Title">
    <w:name w:val="Title"/>
    <w:basedOn w:val="Normal"/>
    <w:next w:val="Normal"/>
    <w:link w:val="TitleChar"/>
    <w:uiPriority w:val="10"/>
    <w:qFormat/>
    <w:rsid w:val="00B36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505"/>
    <w:pPr>
      <w:spacing w:before="160"/>
      <w:jc w:val="center"/>
    </w:pPr>
    <w:rPr>
      <w:i/>
      <w:iCs/>
      <w:color w:val="404040" w:themeColor="text1" w:themeTint="BF"/>
    </w:rPr>
  </w:style>
  <w:style w:type="character" w:customStyle="1" w:styleId="QuoteChar">
    <w:name w:val="Quote Char"/>
    <w:basedOn w:val="DefaultParagraphFont"/>
    <w:link w:val="Quote"/>
    <w:uiPriority w:val="29"/>
    <w:rsid w:val="00B36505"/>
    <w:rPr>
      <w:i/>
      <w:iCs/>
      <w:color w:val="404040" w:themeColor="text1" w:themeTint="BF"/>
    </w:rPr>
  </w:style>
  <w:style w:type="paragraph" w:styleId="ListParagraph">
    <w:name w:val="List Paragraph"/>
    <w:basedOn w:val="Normal"/>
    <w:uiPriority w:val="1"/>
    <w:qFormat/>
    <w:rsid w:val="00B36505"/>
    <w:pPr>
      <w:ind w:left="720"/>
      <w:contextualSpacing/>
    </w:pPr>
  </w:style>
  <w:style w:type="character" w:styleId="IntenseEmphasis">
    <w:name w:val="Intense Emphasis"/>
    <w:basedOn w:val="DefaultParagraphFont"/>
    <w:uiPriority w:val="21"/>
    <w:qFormat/>
    <w:rsid w:val="00B36505"/>
    <w:rPr>
      <w:i/>
      <w:iCs/>
      <w:color w:val="0F4761" w:themeColor="accent1" w:themeShade="BF"/>
    </w:rPr>
  </w:style>
  <w:style w:type="paragraph" w:styleId="IntenseQuote">
    <w:name w:val="Intense Quote"/>
    <w:basedOn w:val="Normal"/>
    <w:next w:val="Normal"/>
    <w:link w:val="IntenseQuoteChar"/>
    <w:uiPriority w:val="30"/>
    <w:qFormat/>
    <w:rsid w:val="00B365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505"/>
    <w:rPr>
      <w:i/>
      <w:iCs/>
      <w:color w:val="0F4761" w:themeColor="accent1" w:themeShade="BF"/>
    </w:rPr>
  </w:style>
  <w:style w:type="character" w:styleId="IntenseReference">
    <w:name w:val="Intense Reference"/>
    <w:basedOn w:val="DefaultParagraphFont"/>
    <w:uiPriority w:val="32"/>
    <w:qFormat/>
    <w:rsid w:val="00B36505"/>
    <w:rPr>
      <w:b/>
      <w:bCs/>
      <w:smallCaps/>
      <w:color w:val="0F4761" w:themeColor="accent1" w:themeShade="BF"/>
      <w:spacing w:val="5"/>
    </w:rPr>
  </w:style>
  <w:style w:type="numbering" w:customStyle="1" w:styleId="NoList1">
    <w:name w:val="No List1"/>
    <w:next w:val="NoList"/>
    <w:uiPriority w:val="99"/>
    <w:semiHidden/>
    <w:unhideWhenUsed/>
    <w:rsid w:val="00B36505"/>
  </w:style>
  <w:style w:type="paragraph" w:styleId="TOC1">
    <w:name w:val="toc 1"/>
    <w:basedOn w:val="Normal"/>
    <w:uiPriority w:val="1"/>
    <w:qFormat/>
    <w:rsid w:val="00B36505"/>
    <w:pPr>
      <w:widowControl w:val="0"/>
      <w:autoSpaceDE w:val="0"/>
      <w:autoSpaceDN w:val="0"/>
      <w:spacing w:before="396" w:after="0" w:line="240" w:lineRule="auto"/>
      <w:jc w:val="center"/>
    </w:pPr>
    <w:rPr>
      <w:rFonts w:ascii="Times New Roman" w:eastAsia="Times New Roman" w:hAnsi="Times New Roman" w:cs="Times New Roman"/>
      <w:b/>
      <w:bCs/>
      <w:kern w:val="0"/>
      <w:sz w:val="32"/>
      <w:szCs w:val="32"/>
      <w:lang w:eastAsia="en-US"/>
      <w14:ligatures w14:val="none"/>
    </w:rPr>
  </w:style>
  <w:style w:type="paragraph" w:styleId="TOC2">
    <w:name w:val="toc 2"/>
    <w:basedOn w:val="Normal"/>
    <w:uiPriority w:val="1"/>
    <w:qFormat/>
    <w:rsid w:val="00B36505"/>
    <w:pPr>
      <w:widowControl w:val="0"/>
      <w:autoSpaceDE w:val="0"/>
      <w:autoSpaceDN w:val="0"/>
      <w:spacing w:before="120" w:after="0" w:line="240" w:lineRule="auto"/>
      <w:ind w:left="360"/>
    </w:pPr>
    <w:rPr>
      <w:rFonts w:ascii="Times New Roman" w:eastAsia="Times New Roman" w:hAnsi="Times New Roman" w:cs="Times New Roman"/>
      <w:b/>
      <w:bCs/>
      <w:kern w:val="0"/>
      <w:lang w:eastAsia="en-US"/>
      <w14:ligatures w14:val="none"/>
    </w:rPr>
  </w:style>
  <w:style w:type="paragraph" w:styleId="TOC3">
    <w:name w:val="toc 3"/>
    <w:basedOn w:val="Normal"/>
    <w:uiPriority w:val="1"/>
    <w:qFormat/>
    <w:rsid w:val="00B36505"/>
    <w:pPr>
      <w:widowControl w:val="0"/>
      <w:autoSpaceDE w:val="0"/>
      <w:autoSpaceDN w:val="0"/>
      <w:spacing w:before="121" w:after="0" w:line="240" w:lineRule="auto"/>
      <w:ind w:left="360"/>
    </w:pPr>
    <w:rPr>
      <w:rFonts w:ascii="Times New Roman" w:eastAsia="Times New Roman" w:hAnsi="Times New Roman" w:cs="Times New Roman"/>
      <w:kern w:val="0"/>
      <w:sz w:val="20"/>
      <w:szCs w:val="20"/>
      <w:lang w:eastAsia="en-US"/>
      <w14:ligatures w14:val="none"/>
    </w:rPr>
  </w:style>
  <w:style w:type="paragraph" w:styleId="TOC4">
    <w:name w:val="toc 4"/>
    <w:basedOn w:val="Normal"/>
    <w:uiPriority w:val="1"/>
    <w:qFormat/>
    <w:rsid w:val="00B36505"/>
    <w:pPr>
      <w:widowControl w:val="0"/>
      <w:autoSpaceDE w:val="0"/>
      <w:autoSpaceDN w:val="0"/>
      <w:spacing w:before="60" w:after="0" w:line="240" w:lineRule="auto"/>
      <w:ind w:left="360"/>
    </w:pPr>
    <w:rPr>
      <w:rFonts w:ascii="Times New Roman" w:eastAsia="Times New Roman" w:hAnsi="Times New Roman" w:cs="Times New Roman"/>
      <w:kern w:val="0"/>
      <w:sz w:val="20"/>
      <w:szCs w:val="20"/>
      <w:lang w:eastAsia="en-US"/>
      <w14:ligatures w14:val="none"/>
    </w:rPr>
  </w:style>
  <w:style w:type="paragraph" w:styleId="TOC5">
    <w:name w:val="toc 5"/>
    <w:basedOn w:val="Normal"/>
    <w:uiPriority w:val="1"/>
    <w:qFormat/>
    <w:rsid w:val="00B36505"/>
    <w:pPr>
      <w:widowControl w:val="0"/>
      <w:autoSpaceDE w:val="0"/>
      <w:autoSpaceDN w:val="0"/>
      <w:spacing w:after="0" w:line="240" w:lineRule="auto"/>
      <w:ind w:left="604"/>
    </w:pPr>
    <w:rPr>
      <w:rFonts w:ascii="Times New Roman" w:eastAsia="Times New Roman" w:hAnsi="Times New Roman" w:cs="Times New Roman"/>
      <w:kern w:val="0"/>
      <w:sz w:val="20"/>
      <w:szCs w:val="20"/>
      <w:lang w:eastAsia="en-US"/>
      <w14:ligatures w14:val="none"/>
    </w:rPr>
  </w:style>
  <w:style w:type="paragraph" w:styleId="TOC6">
    <w:name w:val="toc 6"/>
    <w:basedOn w:val="Normal"/>
    <w:uiPriority w:val="1"/>
    <w:qFormat/>
    <w:rsid w:val="00B36505"/>
    <w:pPr>
      <w:widowControl w:val="0"/>
      <w:autoSpaceDE w:val="0"/>
      <w:autoSpaceDN w:val="0"/>
      <w:spacing w:after="0" w:line="230" w:lineRule="exact"/>
      <w:ind w:left="1079" w:hanging="438"/>
    </w:pPr>
    <w:rPr>
      <w:rFonts w:ascii="Times New Roman" w:eastAsia="Times New Roman" w:hAnsi="Times New Roman" w:cs="Times New Roman"/>
      <w:kern w:val="0"/>
      <w:sz w:val="20"/>
      <w:szCs w:val="20"/>
      <w:lang w:eastAsia="en-US"/>
      <w14:ligatures w14:val="none"/>
    </w:rPr>
  </w:style>
  <w:style w:type="paragraph" w:styleId="TOC7">
    <w:name w:val="toc 7"/>
    <w:basedOn w:val="Normal"/>
    <w:uiPriority w:val="1"/>
    <w:qFormat/>
    <w:rsid w:val="00B36505"/>
    <w:pPr>
      <w:widowControl w:val="0"/>
      <w:autoSpaceDE w:val="0"/>
      <w:autoSpaceDN w:val="0"/>
      <w:spacing w:after="0" w:line="230" w:lineRule="exact"/>
      <w:ind w:left="1080"/>
    </w:pPr>
    <w:rPr>
      <w:rFonts w:ascii="Times New Roman" w:eastAsia="Times New Roman" w:hAnsi="Times New Roman" w:cs="Times New Roman"/>
      <w:kern w:val="0"/>
      <w:sz w:val="20"/>
      <w:szCs w:val="20"/>
      <w:lang w:eastAsia="en-US"/>
      <w14:ligatures w14:val="none"/>
    </w:rPr>
  </w:style>
  <w:style w:type="paragraph" w:styleId="BodyText">
    <w:name w:val="Body Text"/>
    <w:basedOn w:val="Normal"/>
    <w:link w:val="BodyTextChar"/>
    <w:uiPriority w:val="1"/>
    <w:qFormat/>
    <w:rsid w:val="00B36505"/>
    <w:pPr>
      <w:widowControl w:val="0"/>
      <w:autoSpaceDE w:val="0"/>
      <w:autoSpaceDN w:val="0"/>
      <w:spacing w:after="0" w:line="240" w:lineRule="auto"/>
    </w:pPr>
    <w:rPr>
      <w:rFonts w:ascii="Times New Roman" w:eastAsia="Times New Roman" w:hAnsi="Times New Roman" w:cs="Times New Roman"/>
      <w:kern w:val="0"/>
      <w:lang w:eastAsia="en-US"/>
      <w14:ligatures w14:val="none"/>
    </w:rPr>
  </w:style>
  <w:style w:type="character" w:customStyle="1" w:styleId="BodyTextChar">
    <w:name w:val="Body Text Char"/>
    <w:basedOn w:val="DefaultParagraphFont"/>
    <w:link w:val="BodyText"/>
    <w:uiPriority w:val="1"/>
    <w:rsid w:val="00B36505"/>
    <w:rPr>
      <w:rFonts w:ascii="Times New Roman" w:eastAsia="Times New Roman" w:hAnsi="Times New Roman" w:cs="Times New Roman"/>
      <w:kern w:val="0"/>
      <w:lang w:eastAsia="en-US"/>
      <w14:ligatures w14:val="none"/>
    </w:rPr>
  </w:style>
  <w:style w:type="paragraph" w:customStyle="1" w:styleId="TableParagraph">
    <w:name w:val="Table Paragraph"/>
    <w:basedOn w:val="Normal"/>
    <w:uiPriority w:val="1"/>
    <w:qFormat/>
    <w:rsid w:val="00B36505"/>
    <w:pPr>
      <w:widowControl w:val="0"/>
      <w:autoSpaceDE w:val="0"/>
      <w:autoSpaceDN w:val="0"/>
      <w:spacing w:before="42" w:after="0" w:line="240" w:lineRule="auto"/>
      <w:jc w:val="right"/>
    </w:pPr>
    <w:rPr>
      <w:rFonts w:ascii="Times New Roman" w:eastAsia="Times New Roman" w:hAnsi="Times New Roman" w:cs="Times New Roman"/>
      <w:kern w:val="0"/>
      <w:sz w:val="22"/>
      <w:szCs w:val="22"/>
      <w:lang w:eastAsia="en-US"/>
      <w14:ligatures w14:val="none"/>
    </w:rPr>
  </w:style>
  <w:style w:type="character" w:styleId="CommentReference">
    <w:name w:val="annotation reference"/>
    <w:basedOn w:val="DefaultParagraphFont"/>
    <w:uiPriority w:val="99"/>
    <w:semiHidden/>
    <w:unhideWhenUsed/>
    <w:rsid w:val="007078EB"/>
    <w:rPr>
      <w:sz w:val="16"/>
      <w:szCs w:val="16"/>
    </w:rPr>
  </w:style>
  <w:style w:type="paragraph" w:styleId="CommentText">
    <w:name w:val="annotation text"/>
    <w:basedOn w:val="Normal"/>
    <w:link w:val="CommentTextChar"/>
    <w:uiPriority w:val="99"/>
    <w:unhideWhenUsed/>
    <w:rsid w:val="007078EB"/>
    <w:pPr>
      <w:spacing w:line="240" w:lineRule="auto"/>
    </w:pPr>
    <w:rPr>
      <w:sz w:val="20"/>
      <w:szCs w:val="20"/>
    </w:rPr>
  </w:style>
  <w:style w:type="character" w:customStyle="1" w:styleId="CommentTextChar">
    <w:name w:val="Comment Text Char"/>
    <w:basedOn w:val="DefaultParagraphFont"/>
    <w:link w:val="CommentText"/>
    <w:uiPriority w:val="99"/>
    <w:rsid w:val="007078EB"/>
    <w:rPr>
      <w:sz w:val="20"/>
      <w:szCs w:val="20"/>
    </w:rPr>
  </w:style>
  <w:style w:type="paragraph" w:styleId="CommentSubject">
    <w:name w:val="annotation subject"/>
    <w:basedOn w:val="CommentText"/>
    <w:next w:val="CommentText"/>
    <w:link w:val="CommentSubjectChar"/>
    <w:uiPriority w:val="99"/>
    <w:semiHidden/>
    <w:unhideWhenUsed/>
    <w:rsid w:val="007078EB"/>
    <w:rPr>
      <w:b/>
      <w:bCs/>
    </w:rPr>
  </w:style>
  <w:style w:type="character" w:customStyle="1" w:styleId="CommentSubjectChar">
    <w:name w:val="Comment Subject Char"/>
    <w:basedOn w:val="CommentTextChar"/>
    <w:link w:val="CommentSubject"/>
    <w:uiPriority w:val="99"/>
    <w:semiHidden/>
    <w:rsid w:val="007078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microsoft.com/office/2018/08/relationships/commentsExtensible" Target="commentsExtensible.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13</Pages>
  <Words>5901</Words>
  <Characters>33640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State of Alaska</Company>
  <LinksUpToDate>false</LinksUpToDate>
  <CharactersWithSpaces>39463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Miller, Sara E (DFG)</dc:creator>
  <cp:keywords/>
  <dc:description/>
  <cp:lastModifiedBy>Miller, Sara E (DFG)</cp:lastModifiedBy>
  <cp:revision>4</cp:revision>
  <dcterms:created xsi:type="dcterms:W3CDTF">2026-09-29T21:43:00Z</dcterms:created>
  <dcterms:modified xsi:type="dcterms:W3CDTF">2026-10-09T19:09:00Z</dcterms:modified>
</cp:coreProperties>
</file>