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60DC2" w14:textId="77777777" w:rsidR="00B36210" w:rsidRDefault="00397A29">
      <w:pPr>
        <w:pStyle w:val="Title"/>
      </w:pPr>
      <w:r>
        <w:t>1% Weir Escapement Rule</w:t>
      </w:r>
    </w:p>
    <w:p w14:paraId="248A89E5" w14:textId="77777777" w:rsidR="00B36210" w:rsidRDefault="00397A29">
      <w:pPr>
        <w:pStyle w:val="Subtitle"/>
      </w:pPr>
      <w:r>
        <w:t>Situk Lake Sockeye Salmon</w:t>
      </w:r>
    </w:p>
    <w:p w14:paraId="71D8E0EE" w14:textId="77777777" w:rsidR="00B36210" w:rsidRDefault="00397A29">
      <w:pPr>
        <w:pStyle w:val="Author"/>
      </w:pPr>
      <w:r>
        <w:t>Sara Miller and Steve Heinl</w:t>
      </w:r>
    </w:p>
    <w:p w14:paraId="2839FEA4" w14:textId="77777777" w:rsidR="00B36210" w:rsidRDefault="00397A29">
      <w:pPr>
        <w:pStyle w:val="Date"/>
      </w:pPr>
      <w:r>
        <w:t>January 14, 2022</w:t>
      </w:r>
    </w:p>
    <w:sdt>
      <w:sdtPr>
        <w:rPr>
          <w:rFonts w:asciiTheme="minorHAnsi" w:eastAsiaTheme="minorHAnsi" w:hAnsiTheme="minorHAnsi" w:cstheme="minorBidi"/>
          <w:color w:val="auto"/>
          <w:sz w:val="24"/>
          <w:szCs w:val="24"/>
        </w:rPr>
        <w:id w:val="1771041799"/>
        <w:docPartObj>
          <w:docPartGallery w:val="Table of Contents"/>
          <w:docPartUnique/>
        </w:docPartObj>
      </w:sdtPr>
      <w:sdtEndPr/>
      <w:sdtContent>
        <w:p w14:paraId="53EA924C" w14:textId="77777777" w:rsidR="00B36210" w:rsidRDefault="00397A29">
          <w:pPr>
            <w:pStyle w:val="TOCHeading"/>
          </w:pPr>
          <w:r>
            <w:t>Table of Contents</w:t>
          </w:r>
        </w:p>
        <w:p w14:paraId="68FB5AB4" w14:textId="77777777" w:rsidR="00397A29" w:rsidRDefault="00397A29">
          <w:pPr>
            <w:pStyle w:val="TOC1"/>
            <w:tabs>
              <w:tab w:val="left" w:pos="440"/>
              <w:tab w:val="right" w:leader="dot" w:pos="9350"/>
            </w:tabs>
            <w:rPr>
              <w:noProof/>
            </w:rPr>
          </w:pPr>
          <w:r>
            <w:fldChar w:fldCharType="begin"/>
          </w:r>
          <w:r>
            <w:instrText>TOC \o "1-3" \h \z \u</w:instrText>
          </w:r>
          <w:r>
            <w:fldChar w:fldCharType="separate"/>
          </w:r>
          <w:hyperlink w:anchor="_Toc93069403" w:history="1">
            <w:r w:rsidRPr="00F40B42">
              <w:rPr>
                <w:rStyle w:val="Hyperlink"/>
                <w:noProof/>
              </w:rPr>
              <w:t>1</w:t>
            </w:r>
            <w:r>
              <w:rPr>
                <w:noProof/>
              </w:rPr>
              <w:tab/>
            </w:r>
            <w:r w:rsidRPr="00F40B42">
              <w:rPr>
                <w:rStyle w:val="Hyperlink"/>
                <w:noProof/>
              </w:rPr>
              <w:t>Background</w:t>
            </w:r>
            <w:r>
              <w:rPr>
                <w:noProof/>
                <w:webHidden/>
              </w:rPr>
              <w:tab/>
            </w:r>
            <w:r>
              <w:rPr>
                <w:noProof/>
                <w:webHidden/>
              </w:rPr>
              <w:fldChar w:fldCharType="begin"/>
            </w:r>
            <w:r>
              <w:rPr>
                <w:noProof/>
                <w:webHidden/>
              </w:rPr>
              <w:instrText xml:space="preserve"> PAGEREF _Toc93069403 \h </w:instrText>
            </w:r>
            <w:r>
              <w:rPr>
                <w:noProof/>
                <w:webHidden/>
              </w:rPr>
            </w:r>
            <w:r>
              <w:rPr>
                <w:noProof/>
                <w:webHidden/>
              </w:rPr>
              <w:fldChar w:fldCharType="separate"/>
            </w:r>
            <w:r>
              <w:rPr>
                <w:noProof/>
                <w:webHidden/>
              </w:rPr>
              <w:t>1</w:t>
            </w:r>
            <w:r>
              <w:rPr>
                <w:noProof/>
                <w:webHidden/>
              </w:rPr>
              <w:fldChar w:fldCharType="end"/>
            </w:r>
          </w:hyperlink>
        </w:p>
        <w:p w14:paraId="0DD39737" w14:textId="77777777" w:rsidR="00397A29" w:rsidRDefault="00397A29">
          <w:pPr>
            <w:pStyle w:val="TOC2"/>
            <w:tabs>
              <w:tab w:val="left" w:pos="880"/>
              <w:tab w:val="right" w:leader="dot" w:pos="9350"/>
            </w:tabs>
            <w:rPr>
              <w:noProof/>
            </w:rPr>
          </w:pPr>
          <w:hyperlink w:anchor="_Toc93069404" w:history="1">
            <w:r w:rsidRPr="00F40B42">
              <w:rPr>
                <w:rStyle w:val="Hyperlink"/>
                <w:noProof/>
              </w:rPr>
              <w:t>1.1</w:t>
            </w:r>
            <w:r>
              <w:rPr>
                <w:noProof/>
              </w:rPr>
              <w:tab/>
            </w:r>
            <w:r w:rsidRPr="00F40B42">
              <w:rPr>
                <w:rStyle w:val="Hyperlink"/>
                <w:noProof/>
              </w:rPr>
              <w:t>Definitions</w:t>
            </w:r>
            <w:r>
              <w:rPr>
                <w:noProof/>
                <w:webHidden/>
              </w:rPr>
              <w:tab/>
            </w:r>
            <w:r>
              <w:rPr>
                <w:noProof/>
                <w:webHidden/>
              </w:rPr>
              <w:fldChar w:fldCharType="begin"/>
            </w:r>
            <w:r>
              <w:rPr>
                <w:noProof/>
                <w:webHidden/>
              </w:rPr>
              <w:instrText xml:space="preserve"> PAGEREF _Toc93069404 \h </w:instrText>
            </w:r>
            <w:r>
              <w:rPr>
                <w:noProof/>
                <w:webHidden/>
              </w:rPr>
            </w:r>
            <w:r>
              <w:rPr>
                <w:noProof/>
                <w:webHidden/>
              </w:rPr>
              <w:fldChar w:fldCharType="separate"/>
            </w:r>
            <w:r>
              <w:rPr>
                <w:noProof/>
                <w:webHidden/>
              </w:rPr>
              <w:t>2</w:t>
            </w:r>
            <w:r>
              <w:rPr>
                <w:noProof/>
                <w:webHidden/>
              </w:rPr>
              <w:fldChar w:fldCharType="end"/>
            </w:r>
          </w:hyperlink>
        </w:p>
        <w:p w14:paraId="095CDB12" w14:textId="77777777" w:rsidR="00397A29" w:rsidRDefault="00397A29">
          <w:pPr>
            <w:pStyle w:val="TOC1"/>
            <w:tabs>
              <w:tab w:val="left" w:pos="440"/>
              <w:tab w:val="right" w:leader="dot" w:pos="9350"/>
            </w:tabs>
            <w:rPr>
              <w:noProof/>
            </w:rPr>
          </w:pPr>
          <w:hyperlink w:anchor="_Toc93069405" w:history="1">
            <w:r w:rsidRPr="00F40B42">
              <w:rPr>
                <w:rStyle w:val="Hyperlink"/>
                <w:noProof/>
              </w:rPr>
              <w:t>2</w:t>
            </w:r>
            <w:r>
              <w:rPr>
                <w:noProof/>
              </w:rPr>
              <w:tab/>
            </w:r>
            <w:r w:rsidRPr="00F40B42">
              <w:rPr>
                <w:rStyle w:val="Hyperlink"/>
                <w:noProof/>
              </w:rPr>
              <w:t>Data Inputs</w:t>
            </w:r>
            <w:r>
              <w:rPr>
                <w:noProof/>
                <w:webHidden/>
              </w:rPr>
              <w:tab/>
            </w:r>
            <w:r>
              <w:rPr>
                <w:noProof/>
                <w:webHidden/>
              </w:rPr>
              <w:fldChar w:fldCharType="begin"/>
            </w:r>
            <w:r>
              <w:rPr>
                <w:noProof/>
                <w:webHidden/>
              </w:rPr>
              <w:instrText xml:space="preserve"> PAGEREF _Toc93069405 \h </w:instrText>
            </w:r>
            <w:r>
              <w:rPr>
                <w:noProof/>
                <w:webHidden/>
              </w:rPr>
            </w:r>
            <w:r>
              <w:rPr>
                <w:noProof/>
                <w:webHidden/>
              </w:rPr>
              <w:fldChar w:fldCharType="separate"/>
            </w:r>
            <w:r>
              <w:rPr>
                <w:noProof/>
                <w:webHidden/>
              </w:rPr>
              <w:t>2</w:t>
            </w:r>
            <w:r>
              <w:rPr>
                <w:noProof/>
                <w:webHidden/>
              </w:rPr>
              <w:fldChar w:fldCharType="end"/>
            </w:r>
          </w:hyperlink>
        </w:p>
        <w:p w14:paraId="4A4CFCF5" w14:textId="77777777" w:rsidR="00397A29" w:rsidRDefault="00397A29">
          <w:pPr>
            <w:pStyle w:val="TOC1"/>
            <w:tabs>
              <w:tab w:val="left" w:pos="440"/>
              <w:tab w:val="right" w:leader="dot" w:pos="9350"/>
            </w:tabs>
            <w:rPr>
              <w:noProof/>
            </w:rPr>
          </w:pPr>
          <w:hyperlink w:anchor="_Toc93069406" w:history="1">
            <w:r w:rsidRPr="00F40B42">
              <w:rPr>
                <w:rStyle w:val="Hyperlink"/>
                <w:noProof/>
              </w:rPr>
              <w:t>3</w:t>
            </w:r>
            <w:r>
              <w:rPr>
                <w:noProof/>
              </w:rPr>
              <w:tab/>
            </w:r>
            <w:r w:rsidRPr="00F40B42">
              <w:rPr>
                <w:rStyle w:val="Hyperlink"/>
                <w:noProof/>
              </w:rPr>
              <w:t>Methods</w:t>
            </w:r>
            <w:r>
              <w:rPr>
                <w:noProof/>
                <w:webHidden/>
              </w:rPr>
              <w:tab/>
            </w:r>
            <w:r>
              <w:rPr>
                <w:noProof/>
                <w:webHidden/>
              </w:rPr>
              <w:fldChar w:fldCharType="begin"/>
            </w:r>
            <w:r>
              <w:rPr>
                <w:noProof/>
                <w:webHidden/>
              </w:rPr>
              <w:instrText xml:space="preserve"> PAGEREF _Toc93069406 \h </w:instrText>
            </w:r>
            <w:r>
              <w:rPr>
                <w:noProof/>
                <w:webHidden/>
              </w:rPr>
            </w:r>
            <w:r>
              <w:rPr>
                <w:noProof/>
                <w:webHidden/>
              </w:rPr>
              <w:fldChar w:fldCharType="separate"/>
            </w:r>
            <w:r>
              <w:rPr>
                <w:noProof/>
                <w:webHidden/>
              </w:rPr>
              <w:t>2</w:t>
            </w:r>
            <w:r>
              <w:rPr>
                <w:noProof/>
                <w:webHidden/>
              </w:rPr>
              <w:fldChar w:fldCharType="end"/>
            </w:r>
          </w:hyperlink>
        </w:p>
        <w:p w14:paraId="06911E6C" w14:textId="77777777" w:rsidR="00397A29" w:rsidRDefault="00397A29">
          <w:pPr>
            <w:pStyle w:val="TOC2"/>
            <w:tabs>
              <w:tab w:val="left" w:pos="880"/>
              <w:tab w:val="right" w:leader="dot" w:pos="9350"/>
            </w:tabs>
            <w:rPr>
              <w:noProof/>
            </w:rPr>
          </w:pPr>
          <w:hyperlink w:anchor="_Toc93069407" w:history="1">
            <w:r w:rsidRPr="00F40B42">
              <w:rPr>
                <w:rStyle w:val="Hyperlink"/>
                <w:noProof/>
              </w:rPr>
              <w:t>3.1</w:t>
            </w:r>
            <w:r>
              <w:rPr>
                <w:noProof/>
              </w:rPr>
              <w:tab/>
            </w:r>
            <w:r w:rsidRPr="00F40B42">
              <w:rPr>
                <w:rStyle w:val="Hyperlink"/>
                <w:noProof/>
              </w:rPr>
              <w:t>Gompertz and logistic models</w:t>
            </w:r>
            <w:r>
              <w:rPr>
                <w:noProof/>
                <w:webHidden/>
              </w:rPr>
              <w:tab/>
            </w:r>
            <w:r>
              <w:rPr>
                <w:noProof/>
                <w:webHidden/>
              </w:rPr>
              <w:fldChar w:fldCharType="begin"/>
            </w:r>
            <w:r>
              <w:rPr>
                <w:noProof/>
                <w:webHidden/>
              </w:rPr>
              <w:instrText xml:space="preserve"> PAGEREF _Toc93069407 \h </w:instrText>
            </w:r>
            <w:r>
              <w:rPr>
                <w:noProof/>
                <w:webHidden/>
              </w:rPr>
            </w:r>
            <w:r>
              <w:rPr>
                <w:noProof/>
                <w:webHidden/>
              </w:rPr>
              <w:fldChar w:fldCharType="separate"/>
            </w:r>
            <w:r>
              <w:rPr>
                <w:noProof/>
                <w:webHidden/>
              </w:rPr>
              <w:t>2</w:t>
            </w:r>
            <w:r>
              <w:rPr>
                <w:noProof/>
                <w:webHidden/>
              </w:rPr>
              <w:fldChar w:fldCharType="end"/>
            </w:r>
          </w:hyperlink>
        </w:p>
        <w:p w14:paraId="0848B96E" w14:textId="77777777" w:rsidR="00397A29" w:rsidRDefault="00397A29">
          <w:pPr>
            <w:pStyle w:val="TOC2"/>
            <w:tabs>
              <w:tab w:val="left" w:pos="880"/>
              <w:tab w:val="right" w:leader="dot" w:pos="9350"/>
            </w:tabs>
            <w:rPr>
              <w:noProof/>
            </w:rPr>
          </w:pPr>
          <w:hyperlink w:anchor="_Toc93069408" w:history="1">
            <w:r w:rsidRPr="00F40B42">
              <w:rPr>
                <w:rStyle w:val="Hyperlink"/>
                <w:noProof/>
              </w:rPr>
              <w:t>3.2</w:t>
            </w:r>
            <w:r>
              <w:rPr>
                <w:noProof/>
              </w:rPr>
              <w:tab/>
            </w:r>
            <w:r w:rsidRPr="00F40B42">
              <w:rPr>
                <w:rStyle w:val="Hyperlink"/>
                <w:noProof/>
              </w:rPr>
              <w:t>1% Rule (</w:t>
            </w:r>
            <w:r w:rsidRPr="00F40B42">
              <w:rPr>
                <w:rStyle w:val="Hyperlink"/>
                <w:i/>
                <w:noProof/>
              </w:rPr>
              <w:t>Hard Date</w:t>
            </w:r>
            <w:r w:rsidRPr="00F40B42">
              <w:rPr>
                <w:rStyle w:val="Hyperlink"/>
                <w:noProof/>
              </w:rPr>
              <w:t xml:space="preserve"> and </w:t>
            </w:r>
            <w:r w:rsidRPr="00F40B42">
              <w:rPr>
                <w:rStyle w:val="Hyperlink"/>
                <w:i/>
                <w:noProof/>
              </w:rPr>
              <w:t>End Date</w:t>
            </w:r>
            <w:r w:rsidRPr="00F40B42">
              <w:rPr>
                <w:rStyle w:val="Hyperlink"/>
                <w:noProof/>
              </w:rPr>
              <w:t>)</w:t>
            </w:r>
            <w:r>
              <w:rPr>
                <w:noProof/>
                <w:webHidden/>
              </w:rPr>
              <w:tab/>
            </w:r>
            <w:r>
              <w:rPr>
                <w:noProof/>
                <w:webHidden/>
              </w:rPr>
              <w:fldChar w:fldCharType="begin"/>
            </w:r>
            <w:r>
              <w:rPr>
                <w:noProof/>
                <w:webHidden/>
              </w:rPr>
              <w:instrText xml:space="preserve"> PAGEREF _Toc93069408 \h </w:instrText>
            </w:r>
            <w:r>
              <w:rPr>
                <w:noProof/>
                <w:webHidden/>
              </w:rPr>
            </w:r>
            <w:r>
              <w:rPr>
                <w:noProof/>
                <w:webHidden/>
              </w:rPr>
              <w:fldChar w:fldCharType="separate"/>
            </w:r>
            <w:r>
              <w:rPr>
                <w:noProof/>
                <w:webHidden/>
              </w:rPr>
              <w:t>5</w:t>
            </w:r>
            <w:r>
              <w:rPr>
                <w:noProof/>
                <w:webHidden/>
              </w:rPr>
              <w:fldChar w:fldCharType="end"/>
            </w:r>
          </w:hyperlink>
        </w:p>
        <w:p w14:paraId="68FE5A2B" w14:textId="77777777" w:rsidR="00397A29" w:rsidRDefault="00397A29">
          <w:pPr>
            <w:pStyle w:val="TOC3"/>
            <w:tabs>
              <w:tab w:val="left" w:pos="1320"/>
              <w:tab w:val="right" w:leader="dot" w:pos="9350"/>
            </w:tabs>
            <w:rPr>
              <w:noProof/>
            </w:rPr>
          </w:pPr>
          <w:hyperlink w:anchor="_Toc93069409" w:history="1">
            <w:r w:rsidRPr="00F40B42">
              <w:rPr>
                <w:rStyle w:val="Hyperlink"/>
                <w:noProof/>
              </w:rPr>
              <w:t>3.2.1</w:t>
            </w:r>
            <w:r>
              <w:rPr>
                <w:noProof/>
              </w:rPr>
              <w:tab/>
            </w:r>
            <w:r w:rsidRPr="00F40B42">
              <w:rPr>
                <w:rStyle w:val="Hyperlink"/>
                <w:noProof/>
              </w:rPr>
              <w:t>Gompertz Model</w:t>
            </w:r>
            <w:r>
              <w:rPr>
                <w:noProof/>
                <w:webHidden/>
              </w:rPr>
              <w:tab/>
            </w:r>
            <w:r>
              <w:rPr>
                <w:noProof/>
                <w:webHidden/>
              </w:rPr>
              <w:fldChar w:fldCharType="begin"/>
            </w:r>
            <w:r>
              <w:rPr>
                <w:noProof/>
                <w:webHidden/>
              </w:rPr>
              <w:instrText xml:space="preserve"> PAGEREF _Toc93069409 \h </w:instrText>
            </w:r>
            <w:r>
              <w:rPr>
                <w:noProof/>
                <w:webHidden/>
              </w:rPr>
            </w:r>
            <w:r>
              <w:rPr>
                <w:noProof/>
                <w:webHidden/>
              </w:rPr>
              <w:fldChar w:fldCharType="separate"/>
            </w:r>
            <w:r>
              <w:rPr>
                <w:noProof/>
                <w:webHidden/>
              </w:rPr>
              <w:t>5</w:t>
            </w:r>
            <w:r>
              <w:rPr>
                <w:noProof/>
                <w:webHidden/>
              </w:rPr>
              <w:fldChar w:fldCharType="end"/>
            </w:r>
          </w:hyperlink>
        </w:p>
        <w:p w14:paraId="00D62015" w14:textId="77777777" w:rsidR="00397A29" w:rsidRDefault="00397A29">
          <w:pPr>
            <w:pStyle w:val="TOC3"/>
            <w:tabs>
              <w:tab w:val="left" w:pos="1320"/>
              <w:tab w:val="right" w:leader="dot" w:pos="9350"/>
            </w:tabs>
            <w:rPr>
              <w:noProof/>
            </w:rPr>
          </w:pPr>
          <w:hyperlink w:anchor="_Toc93069410" w:history="1">
            <w:r w:rsidRPr="00F40B42">
              <w:rPr>
                <w:rStyle w:val="Hyperlink"/>
                <w:noProof/>
              </w:rPr>
              <w:t>3.2.2</w:t>
            </w:r>
            <w:r>
              <w:rPr>
                <w:noProof/>
              </w:rPr>
              <w:tab/>
            </w:r>
            <w:r w:rsidRPr="00F40B42">
              <w:rPr>
                <w:rStyle w:val="Hyperlink"/>
                <w:noProof/>
              </w:rPr>
              <w:t>EM Algorithm</w:t>
            </w:r>
            <w:r>
              <w:rPr>
                <w:noProof/>
                <w:webHidden/>
              </w:rPr>
              <w:tab/>
            </w:r>
            <w:r>
              <w:rPr>
                <w:noProof/>
                <w:webHidden/>
              </w:rPr>
              <w:fldChar w:fldCharType="begin"/>
            </w:r>
            <w:r>
              <w:rPr>
                <w:noProof/>
                <w:webHidden/>
              </w:rPr>
              <w:instrText xml:space="preserve"> PAGEREF _Toc93069410 \h </w:instrText>
            </w:r>
            <w:r>
              <w:rPr>
                <w:noProof/>
                <w:webHidden/>
              </w:rPr>
            </w:r>
            <w:r>
              <w:rPr>
                <w:noProof/>
                <w:webHidden/>
              </w:rPr>
              <w:fldChar w:fldCharType="separate"/>
            </w:r>
            <w:r>
              <w:rPr>
                <w:noProof/>
                <w:webHidden/>
              </w:rPr>
              <w:t>6</w:t>
            </w:r>
            <w:r>
              <w:rPr>
                <w:noProof/>
                <w:webHidden/>
              </w:rPr>
              <w:fldChar w:fldCharType="end"/>
            </w:r>
          </w:hyperlink>
        </w:p>
        <w:p w14:paraId="31996DCB" w14:textId="77777777" w:rsidR="00397A29" w:rsidRDefault="00397A29">
          <w:pPr>
            <w:pStyle w:val="TOC1"/>
            <w:tabs>
              <w:tab w:val="left" w:pos="480"/>
              <w:tab w:val="right" w:leader="dot" w:pos="9350"/>
            </w:tabs>
            <w:rPr>
              <w:noProof/>
            </w:rPr>
          </w:pPr>
          <w:hyperlink w:anchor="_Toc93069411" w:history="1">
            <w:r w:rsidRPr="00F40B42">
              <w:rPr>
                <w:rStyle w:val="Hyperlink"/>
                <w:noProof/>
              </w:rPr>
              <w:t>4</w:t>
            </w:r>
            <w:r>
              <w:rPr>
                <w:noProof/>
              </w:rPr>
              <w:tab/>
            </w:r>
            <w:r w:rsidRPr="00F40B42">
              <w:rPr>
                <w:rStyle w:val="Hyperlink"/>
                <w:noProof/>
              </w:rPr>
              <w:t>Discussion</w:t>
            </w:r>
            <w:r>
              <w:rPr>
                <w:noProof/>
                <w:webHidden/>
              </w:rPr>
              <w:tab/>
            </w:r>
            <w:r>
              <w:rPr>
                <w:noProof/>
                <w:webHidden/>
              </w:rPr>
              <w:fldChar w:fldCharType="begin"/>
            </w:r>
            <w:r>
              <w:rPr>
                <w:noProof/>
                <w:webHidden/>
              </w:rPr>
              <w:instrText xml:space="preserve"> PAGEREF _Toc93069411 \h </w:instrText>
            </w:r>
            <w:r>
              <w:rPr>
                <w:noProof/>
                <w:webHidden/>
              </w:rPr>
            </w:r>
            <w:r>
              <w:rPr>
                <w:noProof/>
                <w:webHidden/>
              </w:rPr>
              <w:fldChar w:fldCharType="separate"/>
            </w:r>
            <w:r>
              <w:rPr>
                <w:noProof/>
                <w:webHidden/>
              </w:rPr>
              <w:t>8</w:t>
            </w:r>
            <w:r>
              <w:rPr>
                <w:noProof/>
                <w:webHidden/>
              </w:rPr>
              <w:fldChar w:fldCharType="end"/>
            </w:r>
          </w:hyperlink>
        </w:p>
        <w:p w14:paraId="6615C602" w14:textId="77777777" w:rsidR="00397A29" w:rsidRDefault="00397A29">
          <w:pPr>
            <w:pStyle w:val="TOC1"/>
            <w:tabs>
              <w:tab w:val="left" w:pos="480"/>
              <w:tab w:val="right" w:leader="dot" w:pos="9350"/>
            </w:tabs>
            <w:rPr>
              <w:noProof/>
            </w:rPr>
          </w:pPr>
          <w:hyperlink w:anchor="_Toc93069412" w:history="1">
            <w:r w:rsidRPr="00F40B42">
              <w:rPr>
                <w:rStyle w:val="Hyperlink"/>
                <w:noProof/>
              </w:rPr>
              <w:t>5</w:t>
            </w:r>
            <w:r>
              <w:rPr>
                <w:noProof/>
              </w:rPr>
              <w:tab/>
            </w:r>
            <w:r w:rsidRPr="00F40B42">
              <w:rPr>
                <w:rStyle w:val="Hyperlink"/>
                <w:noProof/>
              </w:rPr>
              <w:t>Conclusions</w:t>
            </w:r>
            <w:r>
              <w:rPr>
                <w:noProof/>
                <w:webHidden/>
              </w:rPr>
              <w:tab/>
            </w:r>
            <w:r>
              <w:rPr>
                <w:noProof/>
                <w:webHidden/>
              </w:rPr>
              <w:fldChar w:fldCharType="begin"/>
            </w:r>
            <w:r>
              <w:rPr>
                <w:noProof/>
                <w:webHidden/>
              </w:rPr>
              <w:instrText xml:space="preserve"> PAGEREF _Toc93069412 \h </w:instrText>
            </w:r>
            <w:r>
              <w:rPr>
                <w:noProof/>
                <w:webHidden/>
              </w:rPr>
            </w:r>
            <w:r>
              <w:rPr>
                <w:noProof/>
                <w:webHidden/>
              </w:rPr>
              <w:fldChar w:fldCharType="separate"/>
            </w:r>
            <w:r>
              <w:rPr>
                <w:noProof/>
                <w:webHidden/>
              </w:rPr>
              <w:t>9</w:t>
            </w:r>
            <w:r>
              <w:rPr>
                <w:noProof/>
                <w:webHidden/>
              </w:rPr>
              <w:fldChar w:fldCharType="end"/>
            </w:r>
          </w:hyperlink>
        </w:p>
        <w:p w14:paraId="6C5A2815" w14:textId="77777777" w:rsidR="00397A29" w:rsidRDefault="00397A29">
          <w:pPr>
            <w:pStyle w:val="TOC1"/>
            <w:tabs>
              <w:tab w:val="left" w:pos="480"/>
              <w:tab w:val="right" w:leader="dot" w:pos="9350"/>
            </w:tabs>
            <w:rPr>
              <w:noProof/>
            </w:rPr>
          </w:pPr>
          <w:hyperlink w:anchor="_Toc93069413" w:history="1">
            <w:r w:rsidRPr="00F40B42">
              <w:rPr>
                <w:rStyle w:val="Hyperlink"/>
                <w:noProof/>
              </w:rPr>
              <w:t>6</w:t>
            </w:r>
            <w:r>
              <w:rPr>
                <w:noProof/>
              </w:rPr>
              <w:tab/>
            </w:r>
            <w:r w:rsidRPr="00F40B42">
              <w:rPr>
                <w:rStyle w:val="Hyperlink"/>
                <w:noProof/>
              </w:rPr>
              <w:t>References</w:t>
            </w:r>
            <w:r>
              <w:rPr>
                <w:noProof/>
                <w:webHidden/>
              </w:rPr>
              <w:tab/>
            </w:r>
            <w:r>
              <w:rPr>
                <w:noProof/>
                <w:webHidden/>
              </w:rPr>
              <w:fldChar w:fldCharType="begin"/>
            </w:r>
            <w:r>
              <w:rPr>
                <w:noProof/>
                <w:webHidden/>
              </w:rPr>
              <w:instrText xml:space="preserve"> PAGEREF _Toc93069413 \h </w:instrText>
            </w:r>
            <w:r>
              <w:rPr>
                <w:noProof/>
                <w:webHidden/>
              </w:rPr>
            </w:r>
            <w:r>
              <w:rPr>
                <w:noProof/>
                <w:webHidden/>
              </w:rPr>
              <w:fldChar w:fldCharType="separate"/>
            </w:r>
            <w:r>
              <w:rPr>
                <w:noProof/>
                <w:webHidden/>
              </w:rPr>
              <w:t>9</w:t>
            </w:r>
            <w:r>
              <w:rPr>
                <w:noProof/>
                <w:webHidden/>
              </w:rPr>
              <w:fldChar w:fldCharType="end"/>
            </w:r>
          </w:hyperlink>
        </w:p>
        <w:p w14:paraId="59C09E9F" w14:textId="77777777" w:rsidR="00397A29" w:rsidRDefault="00397A29">
          <w:pPr>
            <w:pStyle w:val="TOC1"/>
            <w:tabs>
              <w:tab w:val="left" w:pos="480"/>
              <w:tab w:val="right" w:leader="dot" w:pos="9350"/>
            </w:tabs>
            <w:rPr>
              <w:noProof/>
            </w:rPr>
          </w:pPr>
          <w:hyperlink w:anchor="_Toc93069414" w:history="1">
            <w:r w:rsidRPr="00F40B42">
              <w:rPr>
                <w:rStyle w:val="Hyperlink"/>
                <w:noProof/>
              </w:rPr>
              <w:t>7</w:t>
            </w:r>
            <w:r>
              <w:rPr>
                <w:noProof/>
              </w:rPr>
              <w:tab/>
            </w:r>
            <w:r w:rsidRPr="00F40B42">
              <w:rPr>
                <w:rStyle w:val="Hyperlink"/>
                <w:noProof/>
              </w:rPr>
              <w:t>Appendix A - Gompertz Model</w:t>
            </w:r>
            <w:r>
              <w:rPr>
                <w:noProof/>
                <w:webHidden/>
              </w:rPr>
              <w:tab/>
            </w:r>
            <w:r>
              <w:rPr>
                <w:noProof/>
                <w:webHidden/>
              </w:rPr>
              <w:fldChar w:fldCharType="begin"/>
            </w:r>
            <w:r>
              <w:rPr>
                <w:noProof/>
                <w:webHidden/>
              </w:rPr>
              <w:instrText xml:space="preserve"> PAGEREF _Toc93069414 \h </w:instrText>
            </w:r>
            <w:r>
              <w:rPr>
                <w:noProof/>
                <w:webHidden/>
              </w:rPr>
            </w:r>
            <w:r>
              <w:rPr>
                <w:noProof/>
                <w:webHidden/>
              </w:rPr>
              <w:fldChar w:fldCharType="separate"/>
            </w:r>
            <w:r>
              <w:rPr>
                <w:noProof/>
                <w:webHidden/>
              </w:rPr>
              <w:t>10</w:t>
            </w:r>
            <w:r>
              <w:rPr>
                <w:noProof/>
                <w:webHidden/>
              </w:rPr>
              <w:fldChar w:fldCharType="end"/>
            </w:r>
          </w:hyperlink>
        </w:p>
        <w:p w14:paraId="4D92104E" w14:textId="77777777" w:rsidR="00397A29" w:rsidRDefault="00397A29">
          <w:pPr>
            <w:pStyle w:val="TOC1"/>
            <w:tabs>
              <w:tab w:val="left" w:pos="480"/>
              <w:tab w:val="right" w:leader="dot" w:pos="9350"/>
            </w:tabs>
            <w:rPr>
              <w:noProof/>
            </w:rPr>
          </w:pPr>
          <w:hyperlink w:anchor="_Toc93069415" w:history="1">
            <w:r w:rsidRPr="00F40B42">
              <w:rPr>
                <w:rStyle w:val="Hyperlink"/>
                <w:noProof/>
              </w:rPr>
              <w:t>8</w:t>
            </w:r>
            <w:r>
              <w:rPr>
                <w:noProof/>
              </w:rPr>
              <w:tab/>
            </w:r>
            <w:r w:rsidRPr="00F40B42">
              <w:rPr>
                <w:rStyle w:val="Hyperlink"/>
                <w:noProof/>
              </w:rPr>
              <w:t>Appendix B - EM Algorithm</w:t>
            </w:r>
            <w:r>
              <w:rPr>
                <w:noProof/>
                <w:webHidden/>
              </w:rPr>
              <w:tab/>
            </w:r>
            <w:r>
              <w:rPr>
                <w:noProof/>
                <w:webHidden/>
              </w:rPr>
              <w:fldChar w:fldCharType="begin"/>
            </w:r>
            <w:r>
              <w:rPr>
                <w:noProof/>
                <w:webHidden/>
              </w:rPr>
              <w:instrText xml:space="preserve"> PAGEREF _Toc93069415 \h </w:instrText>
            </w:r>
            <w:r>
              <w:rPr>
                <w:noProof/>
                <w:webHidden/>
              </w:rPr>
            </w:r>
            <w:r>
              <w:rPr>
                <w:noProof/>
                <w:webHidden/>
              </w:rPr>
              <w:fldChar w:fldCharType="separate"/>
            </w:r>
            <w:r>
              <w:rPr>
                <w:noProof/>
                <w:webHidden/>
              </w:rPr>
              <w:t>14</w:t>
            </w:r>
            <w:r>
              <w:rPr>
                <w:noProof/>
                <w:webHidden/>
              </w:rPr>
              <w:fldChar w:fldCharType="end"/>
            </w:r>
          </w:hyperlink>
        </w:p>
        <w:p w14:paraId="7788524E" w14:textId="77777777" w:rsidR="00B36210" w:rsidRDefault="00397A29">
          <w:r>
            <w:fldChar w:fldCharType="end"/>
          </w:r>
        </w:p>
      </w:sdtContent>
    </w:sdt>
    <w:p w14:paraId="43CA6F99" w14:textId="77777777" w:rsidR="00B36210" w:rsidRDefault="00397A29">
      <w:pPr>
        <w:pStyle w:val="Heading1"/>
      </w:pPr>
      <w:bookmarkStart w:id="0" w:name="background"/>
      <w:bookmarkStart w:id="1" w:name="_Toc93069403"/>
      <w:r>
        <w:rPr>
          <w:rStyle w:val="SectionNumber"/>
        </w:rPr>
        <w:t>1</w:t>
      </w:r>
      <w:r>
        <w:tab/>
        <w:t>Background</w:t>
      </w:r>
      <w:bookmarkEnd w:id="1"/>
    </w:p>
    <w:p w14:paraId="482824C3" w14:textId="77777777" w:rsidR="00B36210" w:rsidRDefault="00397A29">
      <w:pPr>
        <w:pStyle w:val="FirstParagraph"/>
      </w:pPr>
      <w:r>
        <w:t>There were two objectives in this study.</w:t>
      </w:r>
    </w:p>
    <w:p w14:paraId="4717210F" w14:textId="77777777" w:rsidR="00B36210" w:rsidRDefault="00397A29">
      <w:pPr>
        <w:numPr>
          <w:ilvl w:val="0"/>
          <w:numId w:val="2"/>
        </w:numPr>
      </w:pPr>
      <w:r>
        <w:t>The first objective was to quantify the date to which the weir would be required to be operated through (e.g., would capture 95% of the escapement with 95% probability; the hard date). The earliest date a project can end is the day after the hard date.</w:t>
      </w:r>
    </w:p>
    <w:p w14:paraId="5D5C1C95" w14:textId="77777777" w:rsidR="00B36210" w:rsidRDefault="00397A29">
      <w:pPr>
        <w:numPr>
          <w:ilvl w:val="0"/>
          <w:numId w:val="2"/>
        </w:numPr>
      </w:pPr>
      <w:r>
        <w:t>The</w:t>
      </w:r>
      <w:r>
        <w:t xml:space="preserve"> second objective was to estimate the percent of counts missed if the project was operated following the </w:t>
      </w:r>
      <m:oMath>
        <m:r>
          <w:rPr>
            <w:rFonts w:ascii="Cambria Math" w:hAnsi="Cambria Math"/>
          </w:rPr>
          <m:t>x</m:t>
        </m:r>
      </m:oMath>
      <w:r>
        <w:t xml:space="preserve">-day 1% rule (daily counts equal less than 1% of the cumulative count for </w:t>
      </w:r>
      <m:oMath>
        <m:r>
          <w:rPr>
            <w:rFonts w:ascii="Cambria Math" w:hAnsi="Cambria Math"/>
          </w:rPr>
          <m:t>x</m:t>
        </m:r>
      </m:oMath>
      <w:r>
        <w:t xml:space="preserve"> days (1, 2, 3, 4, or 5 days) in a row up to and including the hard date)</w:t>
      </w:r>
      <w:r>
        <w:t>. For example, if the hard date is Julian day 247 and days 243 to 247 are &lt;1% of the cumulative counts for 5 days, then the end date for that year would be Julian day 248.</w:t>
      </w:r>
    </w:p>
    <w:p w14:paraId="31C15BB1" w14:textId="77777777" w:rsidR="00B36210" w:rsidRDefault="00397A29">
      <w:pPr>
        <w:pStyle w:val="FirstParagraph"/>
      </w:pPr>
      <w:r>
        <w:lastRenderedPageBreak/>
        <w:t xml:space="preserve">All associated files, data, and code are located at </w:t>
      </w:r>
      <w:hyperlink r:id="rId7">
        <w:r>
          <w:rPr>
            <w:rStyle w:val="Hyperlink"/>
          </w:rPr>
          <w:t>https://github.com/commfish/weiRends</w:t>
        </w:r>
      </w:hyperlink>
      <w:r>
        <w:t>. This work is based upon efforts originally developed by Scott Raborn. The code was originally written by Ben Williams and then adapted by Sara Miller. The code for the EM algorithm was developed</w:t>
      </w:r>
      <w:r>
        <w:t xml:space="preserve"> by Justin Priest.</w:t>
      </w:r>
    </w:p>
    <w:p w14:paraId="61E76DCA" w14:textId="77777777" w:rsidR="00B36210" w:rsidRDefault="00397A29">
      <w:pPr>
        <w:pStyle w:val="Heading2"/>
      </w:pPr>
      <w:bookmarkStart w:id="2" w:name="definitions"/>
      <w:bookmarkStart w:id="3" w:name="_Toc93069404"/>
      <w:r>
        <w:rPr>
          <w:rStyle w:val="SectionNumber"/>
        </w:rPr>
        <w:t>1.1</w:t>
      </w:r>
      <w:r>
        <w:tab/>
        <w:t>Definitions</w:t>
      </w:r>
      <w:bookmarkEnd w:id="3"/>
    </w:p>
    <w:p w14:paraId="066BCC15" w14:textId="77777777" w:rsidR="00B36210" w:rsidRDefault="00397A29">
      <w:pPr>
        <w:pStyle w:val="FirstParagraph"/>
      </w:pPr>
      <w:r>
        <w:rPr>
          <w:i/>
        </w:rPr>
        <w:t>Hard date</w:t>
      </w:r>
      <w:r>
        <w:t>: The escapement date that captures 95% of the escapement with 95% probability. The date to which the weir would be required to be operated through.</w:t>
      </w:r>
    </w:p>
    <w:p w14:paraId="7080F21B" w14:textId="77777777" w:rsidR="00B36210" w:rsidRDefault="00397A29">
      <w:pPr>
        <w:pStyle w:val="BodyText"/>
      </w:pPr>
      <w:r>
        <w:rPr>
          <w:i/>
        </w:rPr>
        <w:t>End date</w:t>
      </w:r>
      <w:r>
        <w:t>: The end date is the estimated day the weir project wo</w:t>
      </w:r>
      <w:r>
        <w:t>uld have ended in the past if the 1% rule had been in place. The end date is expressed as the median date and as a range (end range) of dates (e.g., 25th–75th percentiles or minimum–maximum). The projected end date and end range can be used for planning pu</w:t>
      </w:r>
      <w:r>
        <w:t>rposes.</w:t>
      </w:r>
    </w:p>
    <w:p w14:paraId="1DD4E3A8" w14:textId="77777777" w:rsidR="00B36210" w:rsidRDefault="00397A29">
      <w:pPr>
        <w:pStyle w:val="Heading1"/>
      </w:pPr>
      <w:bookmarkStart w:id="4" w:name="data-inputs"/>
      <w:bookmarkStart w:id="5" w:name="_Toc93069405"/>
      <w:bookmarkEnd w:id="2"/>
      <w:bookmarkEnd w:id="0"/>
      <w:r>
        <w:rPr>
          <w:rStyle w:val="SectionNumber"/>
        </w:rPr>
        <w:t>2</w:t>
      </w:r>
      <w:r>
        <w:tab/>
        <w:t>Data Inputs</w:t>
      </w:r>
      <w:bookmarkEnd w:id="5"/>
    </w:p>
    <w:p w14:paraId="0B2E629A" w14:textId="77777777" w:rsidR="00B36210" w:rsidRDefault="00397A29">
      <w:pPr>
        <w:pStyle w:val="FirstParagraph"/>
      </w:pPr>
      <w:r>
        <w:t>The input data format is four columns with date (preferably in year-mm-dd format), weir count data, species, and year.</w:t>
      </w:r>
    </w:p>
    <w:p w14:paraId="0D8954C3" w14:textId="77777777" w:rsidR="00B36210" w:rsidRDefault="00397A29">
      <w:pPr>
        <w:pStyle w:val="BodyText"/>
      </w:pPr>
      <w:r>
        <w:t>An example is:</w:t>
      </w:r>
      <w:r>
        <w:br/>
        <w:t>date count species year</w:t>
      </w:r>
      <w:r>
        <w:br/>
        <w:t>2019-07-20 20 Sockeye 2019</w:t>
      </w:r>
    </w:p>
    <w:p w14:paraId="688573C3" w14:textId="77777777" w:rsidR="00B36210" w:rsidRDefault="00397A29">
      <w:pPr>
        <w:pStyle w:val="BodyText"/>
      </w:pPr>
      <w:r>
        <w:t>This is for a single species at a single weir. No</w:t>
      </w:r>
      <w:r>
        <w:t xml:space="preserve"> other values or comments should be included in the file. Data should be provided in .csv format.</w:t>
      </w:r>
    </w:p>
    <w:p w14:paraId="62B6DF26" w14:textId="77777777" w:rsidR="00B36210" w:rsidRDefault="00397A29">
      <w:pPr>
        <w:pStyle w:val="Heading1"/>
      </w:pPr>
      <w:bookmarkStart w:id="6" w:name="methods"/>
      <w:bookmarkStart w:id="7" w:name="_Toc93069406"/>
      <w:bookmarkEnd w:id="4"/>
      <w:r>
        <w:rPr>
          <w:rStyle w:val="SectionNumber"/>
        </w:rPr>
        <w:t>3</w:t>
      </w:r>
      <w:r>
        <w:tab/>
        <w:t>Methods</w:t>
      </w:r>
      <w:bookmarkEnd w:id="7"/>
    </w:p>
    <w:p w14:paraId="1C9B9072" w14:textId="77777777" w:rsidR="00B36210" w:rsidRDefault="00397A29">
      <w:pPr>
        <w:pStyle w:val="FirstParagraph"/>
      </w:pPr>
      <w:r>
        <w:t>Three methods were used to estimate tails of the run when weir operations did not capture the entire escapement (particularly the end of the escapem</w:t>
      </w:r>
      <w:r>
        <w:t>ent; Gompertz model, logistic model, and the EM algorithm).</w:t>
      </w:r>
    </w:p>
    <w:p w14:paraId="17011E83" w14:textId="77777777" w:rsidR="00B36210" w:rsidRDefault="00397A29">
      <w:pPr>
        <w:pStyle w:val="Heading2"/>
      </w:pPr>
      <w:bookmarkStart w:id="8" w:name="gompertz-and-logistic-models"/>
      <w:bookmarkStart w:id="9" w:name="_Toc93069407"/>
      <w:r>
        <w:rPr>
          <w:rStyle w:val="SectionNumber"/>
        </w:rPr>
        <w:t>3.1</w:t>
      </w:r>
      <w:r>
        <w:tab/>
        <w:t>Gompertz and logistic models</w:t>
      </w:r>
      <w:bookmarkEnd w:id="9"/>
    </w:p>
    <w:p w14:paraId="20FC4ACE" w14:textId="77777777" w:rsidR="00B36210" w:rsidRDefault="00397A29">
      <w:pPr>
        <w:pStyle w:val="FirstParagraph"/>
      </w:pPr>
      <w:r>
        <w:t>Two models were considered first:</w:t>
      </w:r>
    </w:p>
    <w:p w14:paraId="09CE71B1" w14:textId="77777777" w:rsidR="00B36210" w:rsidRDefault="00397A29">
      <w:pPr>
        <w:pStyle w:val="BodyText"/>
      </w:pPr>
      <w:r>
        <w:t>the Gompertz model</w:t>
      </w:r>
    </w:p>
    <w:p w14:paraId="4FEC5743" w14:textId="77777777" w:rsidR="00B36210" w:rsidRDefault="00397A29">
      <w:pPr>
        <w:pStyle w:val="BodyText"/>
      </w:pPr>
      <m:oMathPara>
        <m:oMathParaPr>
          <m:jc m:val="center"/>
        </m:oMathParaPr>
        <m:oMath>
          <m:r>
            <w:rPr>
              <w:rFonts w:ascii="Cambria Math" w:hAnsi="Cambria Math"/>
            </w:rPr>
            <m:t>p</m:t>
          </m:r>
          <m:sSup>
            <m:sSupPr>
              <m:ctrlPr>
                <w:rPr>
                  <w:rFonts w:ascii="Cambria Math" w:hAnsi="Cambria Math"/>
                </w:rPr>
              </m:ctrlPr>
            </m:sSupPr>
            <m:e>
              <m:r>
                <m:rPr>
                  <m:sty m:val="p"/>
                </m:rPr>
                <w:rPr>
                  <w:rFonts w:ascii="Cambria Math" w:hAnsi="Cambria Math"/>
                </w:rPr>
                <m:t>e</m:t>
              </m:r>
            </m:e>
            <m:sup>
              <m:sSup>
                <m:sSupPr>
                  <m:ctrlPr>
                    <w:rPr>
                      <w:rFonts w:ascii="Cambria Math" w:hAnsi="Cambria Math"/>
                    </w:rPr>
                  </m:ctrlPr>
                </m:sSupPr>
                <m:e>
                  <m:r>
                    <w:rPr>
                      <w:rFonts w:ascii="Cambria Math" w:hAnsi="Cambria Math"/>
                    </w:rPr>
                    <m:t>-</m:t>
                  </m:r>
                  <m:r>
                    <w:rPr>
                      <w:rFonts w:ascii="Cambria Math" w:hAnsi="Cambria Math"/>
                    </w:rPr>
                    <m:t>e</m:t>
                  </m:r>
                </m:e>
                <m:sup>
                  <m:r>
                    <w:rPr>
                      <w:rFonts w:ascii="Cambria Math" w:hAnsi="Cambria Math"/>
                    </w:rPr>
                    <m:t>-</m:t>
                  </m:r>
                  <m:r>
                    <w:rPr>
                      <w:rFonts w:ascii="Cambria Math" w:hAnsi="Cambria Math"/>
                    </w:rPr>
                    <m:t>k</m:t>
                  </m:r>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sup>
              </m:sSup>
            </m:sup>
          </m:sSup>
          <m:r>
            <w:rPr>
              <w:rFonts w:ascii="Cambria Math" w:hAnsi="Cambria Math"/>
            </w:rPr>
            <m:t>,</m:t>
          </m:r>
        </m:oMath>
      </m:oMathPara>
    </w:p>
    <w:p w14:paraId="38DC7584" w14:textId="77777777" w:rsidR="00B36210" w:rsidRDefault="00397A29">
      <w:pPr>
        <w:pStyle w:val="FirstParagraph"/>
      </w:pPr>
      <w:r>
        <w:t>and the logistic model</w:t>
      </w:r>
    </w:p>
    <w:p w14:paraId="7C950A10" w14:textId="77777777" w:rsidR="00B36210" w:rsidRDefault="00397A29">
      <w:pPr>
        <w:pStyle w:val="BodyText"/>
      </w:pPr>
      <m:oMathPara>
        <m:oMathParaPr>
          <m:jc m:val="center"/>
        </m:oMathParaPr>
        <m:oMath>
          <m:f>
            <m:fPr>
              <m:ctrlPr>
                <w:rPr>
                  <w:rFonts w:ascii="Cambria Math" w:hAnsi="Cambria Math"/>
                </w:rPr>
              </m:ctrlPr>
            </m:fPr>
            <m:num>
              <m:r>
                <w:rPr>
                  <w:rFonts w:ascii="Cambria Math" w:hAnsi="Cambria Math"/>
                </w:rPr>
                <m:t>p</m:t>
              </m:r>
            </m:num>
            <m:den>
              <m:sSup>
                <m:sSupPr>
                  <m:ctrlPr>
                    <w:rPr>
                      <w:rFonts w:ascii="Cambria Math" w:hAnsi="Cambria Math"/>
                    </w:rPr>
                  </m:ctrlPr>
                </m:sSupPr>
                <m:e>
                  <m:r>
                    <m:rPr>
                      <m:sty m:val="p"/>
                    </m:rPr>
                    <w:rPr>
                      <w:rFonts w:ascii="Cambria Math" w:hAnsi="Cambria Math"/>
                    </w:rPr>
                    <m:t>1+e</m:t>
                  </m:r>
                </m:e>
                <m:sup>
                  <m:r>
                    <w:rPr>
                      <w:rFonts w:ascii="Cambria Math" w:hAnsi="Cambria Math"/>
                    </w:rPr>
                    <m:t>-</m:t>
                  </m:r>
                  <m:r>
                    <w:rPr>
                      <w:rFonts w:ascii="Cambria Math" w:hAnsi="Cambria Math"/>
                    </w:rPr>
                    <m:t>k</m:t>
                  </m:r>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sup>
              </m:sSup>
            </m:den>
          </m:f>
          <m:r>
            <w:rPr>
              <w:rFonts w:ascii="Cambria Math" w:hAnsi="Cambria Math"/>
            </w:rPr>
            <m:t>.</m:t>
          </m:r>
        </m:oMath>
      </m:oMathPara>
    </w:p>
    <w:p w14:paraId="7CB00218" w14:textId="77777777" w:rsidR="00B36210" w:rsidRDefault="00397A29">
      <w:pPr>
        <w:pStyle w:val="FirstParagraph"/>
      </w:pPr>
      <w:r>
        <w:lastRenderedPageBreak/>
        <w:t xml:space="preserve">The variable </w:t>
      </w:r>
      <w:r>
        <w:rPr>
          <w:i/>
        </w:rPr>
        <w:t>p</w:t>
      </w:r>
      <w:r>
        <w:t xml:space="preserve"> </w:t>
      </w:r>
      <w:r>
        <w:t xml:space="preserve">represents the asymptote of the cumulative escapement, </w:t>
      </w:r>
      <w:r>
        <w:rPr>
          <w:i/>
        </w:rPr>
        <w:t>k</w:t>
      </w:r>
      <w:r>
        <w:t xml:space="preserve"> is the steepness of the curve, and </w:t>
      </w:r>
      <w:r>
        <w:rPr>
          <w:i/>
        </w:rPr>
        <w:t>t</w:t>
      </w:r>
      <w:r>
        <w:rPr>
          <w:vertAlign w:val="subscript"/>
        </w:rPr>
        <w:t>0</w:t>
      </w:r>
      <w:r>
        <w:t xml:space="preserve"> is the inflection point of the curve. These models were used in 1% rule analysis for Bristol Bay and Upper Cook Inlet salmon stocks (Scott Rayborn, pers. comm.).</w:t>
      </w:r>
    </w:p>
    <w:p w14:paraId="074D3D58" w14:textId="77777777" w:rsidR="00B36210" w:rsidRDefault="00397A29">
      <w:pPr>
        <w:pStyle w:val="BodyText"/>
      </w:pPr>
      <w:r>
        <w:t>The evaluation process starts by fitting both models, and then the model with the least total variance is chosen for the analysis. Cumulative escapement is predicted from the selected model and then this is converted into the number of estimated fish past</w:t>
      </w:r>
      <w:r>
        <w:t xml:space="preserve"> the weir for a given day. A reconstructed escapement is estimated using observed daily data, filling in any data gaps with estimated daily escapement numbers. This reconstructed escapement is then used to compute a cumulative sum of escapement. The date t</w:t>
      </w:r>
      <w:r>
        <w:t>hat a weir should remain in place to capture the 95th percentile of 95% of the escapement is calculated using the reconstructed cumulative sums. Based on the model deviance, the Gompertz model provided an overall better fit to the data than the logistic mo</w:t>
      </w:r>
      <w:r>
        <w:t>del. None of the parameter estimates had substantial error bars (Figure 3.1) and the models converged for all years. Reconstructed escapements are shown in Figure 3.2.</w:t>
      </w:r>
    </w:p>
    <w:p w14:paraId="39371EBA" w14:textId="77777777" w:rsidR="00B36210" w:rsidRDefault="00397A29">
      <w:pPr>
        <w:pStyle w:val="CaptionedFigure"/>
      </w:pPr>
      <w:r>
        <w:rPr>
          <w:noProof/>
        </w:rPr>
        <w:drawing>
          <wp:inline distT="0" distB="0" distL="0" distR="0" wp14:anchorId="463F1126" wp14:editId="7C81B0D9">
            <wp:extent cx="5334000" cy="4103076"/>
            <wp:effectExtent l="0" t="0" r="0" b="0"/>
            <wp:docPr id="1" name="Picture" descr="Figure 3.1: Parameter estimates from the Gompertz model for Situk River sockeye salmon (1988-2021)."/>
            <wp:cNvGraphicFramePr/>
            <a:graphic xmlns:a="http://schemas.openxmlformats.org/drawingml/2006/main">
              <a:graphicData uri="http://schemas.openxmlformats.org/drawingml/2006/picture">
                <pic:pic xmlns:pic="http://schemas.openxmlformats.org/drawingml/2006/picture">
                  <pic:nvPicPr>
                    <pic:cNvPr id="0" name="Picture" descr="C:/weiRends/figs/situk/1988_2021/gompertz/param_plot.png"/>
                    <pic:cNvPicPr>
                      <a:picLocks noChangeAspect="1" noChangeArrowheads="1"/>
                    </pic:cNvPicPr>
                  </pic:nvPicPr>
                  <pic:blipFill>
                    <a:blip r:embed="rId8"/>
                    <a:stretch>
                      <a:fillRect/>
                    </a:stretch>
                  </pic:blipFill>
                  <pic:spPr bwMode="auto">
                    <a:xfrm>
                      <a:off x="0" y="0"/>
                      <a:ext cx="5334000" cy="4103076"/>
                    </a:xfrm>
                    <a:prstGeom prst="rect">
                      <a:avLst/>
                    </a:prstGeom>
                    <a:noFill/>
                    <a:ln w="9525">
                      <a:noFill/>
                      <a:headEnd/>
                      <a:tailEnd/>
                    </a:ln>
                  </pic:spPr>
                </pic:pic>
              </a:graphicData>
            </a:graphic>
          </wp:inline>
        </w:drawing>
      </w:r>
    </w:p>
    <w:p w14:paraId="12A2A389" w14:textId="77777777" w:rsidR="00B36210" w:rsidRDefault="00397A29">
      <w:pPr>
        <w:pStyle w:val="ImageCaption"/>
      </w:pPr>
      <w:r>
        <w:t>Figure 3.1: Parameter estimates from the Gompertz model for Situk River sockeye salmon</w:t>
      </w:r>
      <w:r>
        <w:t xml:space="preserve"> (1988-2021).</w:t>
      </w:r>
    </w:p>
    <w:p w14:paraId="046869B5" w14:textId="77777777" w:rsidR="00B36210" w:rsidRDefault="00397A29">
      <w:pPr>
        <w:pStyle w:val="BodyText"/>
      </w:pPr>
      <w:r>
        <w:rPr>
          <w:noProof/>
        </w:rPr>
        <w:lastRenderedPageBreak/>
        <w:drawing>
          <wp:inline distT="0" distB="0" distL="0" distR="0" wp14:anchorId="166A7111" wp14:editId="0C8052F3">
            <wp:extent cx="5334000" cy="4103076"/>
            <wp:effectExtent l="0" t="0" r="0" b="0"/>
            <wp:docPr id="2" name="Picture" descr="Figure 3.2: Predicted cumulative escapments by year for the Situk River using the Gompertz model (1988-2021). Filled circles indicate 95% of the escapement has passed the weir. The vertical line is the 95th percentile date when 95% of the escapement has passed the weir. This is the hard date (17 August or Julian day 229). The circles are the cumulative escapement data and the lines are the predicted cumulative escapements."/>
            <wp:cNvGraphicFramePr/>
            <a:graphic xmlns:a="http://schemas.openxmlformats.org/drawingml/2006/main">
              <a:graphicData uri="http://schemas.openxmlformats.org/drawingml/2006/picture">
                <pic:pic xmlns:pic="http://schemas.openxmlformats.org/drawingml/2006/picture">
                  <pic:nvPicPr>
                    <pic:cNvPr id="0" name="Picture" descr="C:/weiRends/figs/situk/1988_2021/gompertz/pred_plot.png"/>
                    <pic:cNvPicPr>
                      <a:picLocks noChangeAspect="1" noChangeArrowheads="1"/>
                    </pic:cNvPicPr>
                  </pic:nvPicPr>
                  <pic:blipFill>
                    <a:blip r:embed="rId9"/>
                    <a:stretch>
                      <a:fillRect/>
                    </a:stretch>
                  </pic:blipFill>
                  <pic:spPr bwMode="auto">
                    <a:xfrm>
                      <a:off x="0" y="0"/>
                      <a:ext cx="5334000" cy="4103076"/>
                    </a:xfrm>
                    <a:prstGeom prst="rect">
                      <a:avLst/>
                    </a:prstGeom>
                    <a:noFill/>
                    <a:ln w="9525">
                      <a:noFill/>
                      <a:headEnd/>
                      <a:tailEnd/>
                    </a:ln>
                  </pic:spPr>
                </pic:pic>
              </a:graphicData>
            </a:graphic>
          </wp:inline>
        </w:drawing>
      </w:r>
      <w:r>
        <w:t xml:space="preserve"> ## EM algorithm A third method was used to reconstruct escapement using observed historical data to fill data gaps with estimated daily escapement numbers using an iterative procedure (EM algorithm; McLachlan and Krishnan 1997). Missing val</w:t>
      </w:r>
      <w:r>
        <w:t>ues of the escapement were filled in under the assumption that the expected count is determined by a given year and Julian day in a multiplicative way. The estimated expected count for a given Julian day in a given year is equal to the sum of all counts fo</w:t>
      </w:r>
      <w:r>
        <w:t>r the particular Julian day times the sum of all counts for the year divided by the sum of all counts over all Julian days and years. If there is more than one missing value, an iterative procedure (as described in Brown 1974) is used since the sums change</w:t>
      </w:r>
      <w:r>
        <w:t xml:space="preserve"> as missing values are filled in at each step. Reconstructed escapement is then used to compute a cumulative sum of escapement. The date that a weir should remain in place to capture the 95th percentile of 95% of the escapement is calculated using the reco</w:t>
      </w:r>
      <w:r>
        <w:t xml:space="preserve">nstructed cumulative sums. This method requires observed data as late as possible into the season. The Situk River weir was operated later than 10 August only in 1988 (21 August), 1989 (17 August), 2006 (15 August), 2007 (13 August), and 2016 (11 August). </w:t>
      </w:r>
      <w:r>
        <w:t>Thus, interpolated values later than 10 August for all years were based largely on run timing in those 5 years. In addition, data cannot be interpolated for days in which no data exist; thus, the latest date escapements could be reconstructed was through 2</w:t>
      </w:r>
      <w:r>
        <w:t>1 August. Reconstructed escapements are shown in Figure 3.3.</w:t>
      </w:r>
    </w:p>
    <w:p w14:paraId="34ABFB4D" w14:textId="77777777" w:rsidR="00B36210" w:rsidRDefault="00397A29">
      <w:pPr>
        <w:pStyle w:val="CaptionedFigure"/>
      </w:pPr>
      <w:r>
        <w:rPr>
          <w:noProof/>
        </w:rPr>
        <w:lastRenderedPageBreak/>
        <w:drawing>
          <wp:inline distT="0" distB="0" distL="0" distR="0" wp14:anchorId="31FAE97A" wp14:editId="01DBC5D1">
            <wp:extent cx="5334000" cy="4103076"/>
            <wp:effectExtent l="0" t="0" r="0" b="0"/>
            <wp:docPr id="3" name="Picture" descr="Figure 3.3: Predicted cumulative escapements by year for the Situk River using an EM Algorithm (1988-2021). Filled circles indicate 95% of the escapement has passed the weir. The vertical line is the 95th percentile date when 95% of the escapement has passed the weir. This is the hard date (9 August or Julian day 221). The circles are the cumulative escapement data and the lines are the predicted cumulative escapements."/>
            <wp:cNvGraphicFramePr/>
            <a:graphic xmlns:a="http://schemas.openxmlformats.org/drawingml/2006/main">
              <a:graphicData uri="http://schemas.openxmlformats.org/drawingml/2006/picture">
                <pic:pic xmlns:pic="http://schemas.openxmlformats.org/drawingml/2006/picture">
                  <pic:nvPicPr>
                    <pic:cNvPr id="0" name="Picture" descr="C:/weiRends/figs/situk/1988_2021/global_missfill/pred_plot.png"/>
                    <pic:cNvPicPr>
                      <a:picLocks noChangeAspect="1" noChangeArrowheads="1"/>
                    </pic:cNvPicPr>
                  </pic:nvPicPr>
                  <pic:blipFill>
                    <a:blip r:embed="rId10"/>
                    <a:stretch>
                      <a:fillRect/>
                    </a:stretch>
                  </pic:blipFill>
                  <pic:spPr bwMode="auto">
                    <a:xfrm>
                      <a:off x="0" y="0"/>
                      <a:ext cx="5334000" cy="4103076"/>
                    </a:xfrm>
                    <a:prstGeom prst="rect">
                      <a:avLst/>
                    </a:prstGeom>
                    <a:noFill/>
                    <a:ln w="9525">
                      <a:noFill/>
                      <a:headEnd/>
                      <a:tailEnd/>
                    </a:ln>
                  </pic:spPr>
                </pic:pic>
              </a:graphicData>
            </a:graphic>
          </wp:inline>
        </w:drawing>
      </w:r>
    </w:p>
    <w:p w14:paraId="44D49BCE" w14:textId="77777777" w:rsidR="00B36210" w:rsidRDefault="00397A29">
      <w:pPr>
        <w:pStyle w:val="ImageCaption"/>
      </w:pPr>
      <w:r>
        <w:t xml:space="preserve">Figure 3.3: Predicted cumulative escapements by year for the Situk River using an EM Algorithm (1988-2021). Filled circles indicate 95% of the escapement has passed the weir. The vertical line </w:t>
      </w:r>
      <w:r>
        <w:t>is the 95th percentile date when 95% of the escapement has passed the weir. This is the hard date (9 August or Julian day 221). The circles are the cumulative escapement data and the lines are the predicted cumulative escapements.</w:t>
      </w:r>
    </w:p>
    <w:p w14:paraId="2B69F7B8" w14:textId="77777777" w:rsidR="00B36210" w:rsidRDefault="00397A29">
      <w:pPr>
        <w:pStyle w:val="Heading2"/>
      </w:pPr>
      <w:bookmarkStart w:id="10" w:name="rule-hard-date-and-end-date"/>
      <w:bookmarkStart w:id="11" w:name="_Toc93069408"/>
      <w:bookmarkEnd w:id="8"/>
      <w:r>
        <w:rPr>
          <w:rStyle w:val="SectionNumber"/>
        </w:rPr>
        <w:t>3.2</w:t>
      </w:r>
      <w:r>
        <w:tab/>
        <w:t>1% Rule (</w:t>
      </w:r>
      <w:r>
        <w:rPr>
          <w:i/>
        </w:rPr>
        <w:t>Hard Date</w:t>
      </w:r>
      <w:r>
        <w:t xml:space="preserve"> an</w:t>
      </w:r>
      <w:r>
        <w:t xml:space="preserve">d </w:t>
      </w:r>
      <w:r>
        <w:rPr>
          <w:i/>
        </w:rPr>
        <w:t>End Date</w:t>
      </w:r>
      <w:r>
        <w:t>)</w:t>
      </w:r>
      <w:bookmarkEnd w:id="11"/>
    </w:p>
    <w:p w14:paraId="1B510512" w14:textId="77777777" w:rsidR="00B36210" w:rsidRDefault="00397A29">
      <w:pPr>
        <w:pStyle w:val="Heading3"/>
      </w:pPr>
      <w:bookmarkStart w:id="12" w:name="gompertz-model"/>
      <w:bookmarkStart w:id="13" w:name="_Toc93069409"/>
      <w:r>
        <w:rPr>
          <w:rStyle w:val="SectionNumber"/>
        </w:rPr>
        <w:t>3.2.1</w:t>
      </w:r>
      <w:r>
        <w:tab/>
        <w:t>Gompertz Model</w:t>
      </w:r>
      <w:bookmarkEnd w:id="13"/>
    </w:p>
    <w:p w14:paraId="0E3C31FF" w14:textId="77777777" w:rsidR="00B36210" w:rsidRDefault="00397A29">
      <w:pPr>
        <w:pStyle w:val="FirstParagraph"/>
      </w:pPr>
      <w:r>
        <w:t xml:space="preserve">Using all the data in the time series (1988-2021), the 95th percentile date when 95% of the escapement has passed the weir is Julian day 229 or approximately 17 August (the hard date). The earliest date the project can end </w:t>
      </w:r>
      <w:r>
        <w:t>is Julian day 230 or approximately 18 August (Julian day 229 plus one day; end date). Based upon these dates, there is a 95% chance of capturing roughly 96% of the total escapement for the 3-day rule. (number of days; Table 3.1). In addition, there is a 50</w:t>
      </w:r>
      <w:r>
        <w:t>% chance of capturing about 98% of the escapement for the 3-day rule (number of days; Table 3.1).</w:t>
      </w:r>
    </w:p>
    <w:p w14:paraId="3656CECA" w14:textId="77777777" w:rsidR="00B36210" w:rsidRDefault="00397A29">
      <w:pPr>
        <w:pStyle w:val="BodyText"/>
      </w:pPr>
      <w:r>
        <w:t xml:space="preserve">The projected median date that the project would end is Julian day 230 (approximately 18 August) for all weir removal rules (Table 3.2). The project end date </w:t>
      </w:r>
      <w:r>
        <w:t xml:space="preserve">was based on the entire time series (1988-2021) and estimates of when the weir would have been removed had the 1% rule been used to manage weir operations. The maximum date of weir removal was </w:t>
      </w:r>
      <w:r>
        <w:lastRenderedPageBreak/>
        <w:t>Julian day 233 (approximately 21 August) using the 3-day 1% rul</w:t>
      </w:r>
      <w:r>
        <w:t>e, and Julian day 234 (approximately 22 August) using the 4-day and 5-day 1% rules (Table 3.2).</w:t>
      </w:r>
    </w:p>
    <w:p w14:paraId="3B47FC57" w14:textId="77777777" w:rsidR="00B36210" w:rsidRDefault="00397A29">
      <w:pPr>
        <w:pStyle w:val="TableCaption"/>
      </w:pPr>
      <w:r>
        <w:t xml:space="preserve">Table 3.1: The percent of the escapement that is caught at a given risk level (% chance) based upon the number of days the 1% rule is implemented for the Situk </w:t>
      </w:r>
      <w:r>
        <w:t>River based on the Gompertz model (1988-2021).</w:t>
      </w:r>
    </w:p>
    <w:tbl>
      <w:tblPr>
        <w:tblStyle w:val="Table"/>
        <w:tblW w:w="0" w:type="pct"/>
        <w:tblLook w:val="0020" w:firstRow="1" w:lastRow="0" w:firstColumn="0" w:lastColumn="0" w:noHBand="0" w:noVBand="0"/>
      </w:tblPr>
      <w:tblGrid>
        <w:gridCol w:w="1224"/>
        <w:gridCol w:w="664"/>
        <w:gridCol w:w="664"/>
        <w:gridCol w:w="764"/>
        <w:gridCol w:w="664"/>
        <w:gridCol w:w="664"/>
      </w:tblGrid>
      <w:tr w:rsidR="00B36210" w14:paraId="69E455E0" w14:textId="77777777">
        <w:tc>
          <w:tcPr>
            <w:tcW w:w="0" w:type="auto"/>
            <w:tcBorders>
              <w:bottom w:val="single" w:sz="0" w:space="0" w:color="auto"/>
            </w:tcBorders>
            <w:vAlign w:val="bottom"/>
          </w:tcPr>
          <w:p w14:paraId="53A87118" w14:textId="77777777" w:rsidR="00B36210" w:rsidRDefault="00397A29">
            <w:pPr>
              <w:pStyle w:val="Compact"/>
              <w:jc w:val="right"/>
            </w:pPr>
            <w:r>
              <w:t>% Chance</w:t>
            </w:r>
          </w:p>
        </w:tc>
        <w:tc>
          <w:tcPr>
            <w:tcW w:w="0" w:type="auto"/>
            <w:tcBorders>
              <w:bottom w:val="single" w:sz="0" w:space="0" w:color="auto"/>
            </w:tcBorders>
            <w:vAlign w:val="bottom"/>
          </w:tcPr>
          <w:p w14:paraId="0007773F" w14:textId="77777777" w:rsidR="00B36210" w:rsidRDefault="00397A29">
            <w:pPr>
              <w:pStyle w:val="Compact"/>
              <w:jc w:val="right"/>
            </w:pPr>
            <w:r>
              <w:t>one</w:t>
            </w:r>
          </w:p>
        </w:tc>
        <w:tc>
          <w:tcPr>
            <w:tcW w:w="0" w:type="auto"/>
            <w:tcBorders>
              <w:bottom w:val="single" w:sz="0" w:space="0" w:color="auto"/>
            </w:tcBorders>
            <w:vAlign w:val="bottom"/>
          </w:tcPr>
          <w:p w14:paraId="397650FA" w14:textId="77777777" w:rsidR="00B36210" w:rsidRDefault="00397A29">
            <w:pPr>
              <w:pStyle w:val="Compact"/>
              <w:jc w:val="right"/>
            </w:pPr>
            <w:r>
              <w:t>two</w:t>
            </w:r>
          </w:p>
        </w:tc>
        <w:tc>
          <w:tcPr>
            <w:tcW w:w="0" w:type="auto"/>
            <w:tcBorders>
              <w:bottom w:val="single" w:sz="0" w:space="0" w:color="auto"/>
            </w:tcBorders>
            <w:vAlign w:val="bottom"/>
          </w:tcPr>
          <w:p w14:paraId="0B0D5D4B" w14:textId="77777777" w:rsidR="00B36210" w:rsidRDefault="00397A29">
            <w:pPr>
              <w:pStyle w:val="Compact"/>
              <w:jc w:val="right"/>
            </w:pPr>
            <w:r>
              <w:t>three</w:t>
            </w:r>
          </w:p>
        </w:tc>
        <w:tc>
          <w:tcPr>
            <w:tcW w:w="0" w:type="auto"/>
            <w:tcBorders>
              <w:bottom w:val="single" w:sz="0" w:space="0" w:color="auto"/>
            </w:tcBorders>
            <w:vAlign w:val="bottom"/>
          </w:tcPr>
          <w:p w14:paraId="1AC0B887" w14:textId="77777777" w:rsidR="00B36210" w:rsidRDefault="00397A29">
            <w:pPr>
              <w:pStyle w:val="Compact"/>
              <w:jc w:val="right"/>
            </w:pPr>
            <w:r>
              <w:t>four</w:t>
            </w:r>
          </w:p>
        </w:tc>
        <w:tc>
          <w:tcPr>
            <w:tcW w:w="0" w:type="auto"/>
            <w:tcBorders>
              <w:bottom w:val="single" w:sz="0" w:space="0" w:color="auto"/>
            </w:tcBorders>
            <w:vAlign w:val="bottom"/>
          </w:tcPr>
          <w:p w14:paraId="6E73C1F2" w14:textId="77777777" w:rsidR="00B36210" w:rsidRDefault="00397A29">
            <w:pPr>
              <w:pStyle w:val="Compact"/>
              <w:jc w:val="right"/>
            </w:pPr>
            <w:r>
              <w:t>five</w:t>
            </w:r>
          </w:p>
        </w:tc>
      </w:tr>
      <w:tr w:rsidR="00B36210" w14:paraId="6089D48E" w14:textId="77777777">
        <w:tc>
          <w:tcPr>
            <w:tcW w:w="0" w:type="auto"/>
          </w:tcPr>
          <w:p w14:paraId="77BF610A" w14:textId="77777777" w:rsidR="00B36210" w:rsidRDefault="00397A29">
            <w:pPr>
              <w:pStyle w:val="Compact"/>
              <w:jc w:val="right"/>
            </w:pPr>
            <w:r>
              <w:t>99</w:t>
            </w:r>
          </w:p>
        </w:tc>
        <w:tc>
          <w:tcPr>
            <w:tcW w:w="0" w:type="auto"/>
          </w:tcPr>
          <w:p w14:paraId="03FAC7B4" w14:textId="77777777" w:rsidR="00B36210" w:rsidRDefault="00397A29">
            <w:pPr>
              <w:pStyle w:val="Compact"/>
              <w:jc w:val="right"/>
            </w:pPr>
            <w:r>
              <w:t>96.0</w:t>
            </w:r>
          </w:p>
        </w:tc>
        <w:tc>
          <w:tcPr>
            <w:tcW w:w="0" w:type="auto"/>
          </w:tcPr>
          <w:p w14:paraId="46CBFCA9" w14:textId="77777777" w:rsidR="00B36210" w:rsidRDefault="00397A29">
            <w:pPr>
              <w:pStyle w:val="Compact"/>
              <w:jc w:val="right"/>
            </w:pPr>
            <w:r>
              <w:t>96.1</w:t>
            </w:r>
          </w:p>
        </w:tc>
        <w:tc>
          <w:tcPr>
            <w:tcW w:w="0" w:type="auto"/>
          </w:tcPr>
          <w:p w14:paraId="1AA8C90C" w14:textId="77777777" w:rsidR="00B36210" w:rsidRDefault="00397A29">
            <w:pPr>
              <w:pStyle w:val="Compact"/>
              <w:jc w:val="right"/>
            </w:pPr>
            <w:r>
              <w:t>96.1</w:t>
            </w:r>
          </w:p>
        </w:tc>
        <w:tc>
          <w:tcPr>
            <w:tcW w:w="0" w:type="auto"/>
          </w:tcPr>
          <w:p w14:paraId="5835892E" w14:textId="77777777" w:rsidR="00B36210" w:rsidRDefault="00397A29">
            <w:pPr>
              <w:pStyle w:val="Compact"/>
              <w:jc w:val="right"/>
            </w:pPr>
            <w:r>
              <w:t>96.2</w:t>
            </w:r>
          </w:p>
        </w:tc>
        <w:tc>
          <w:tcPr>
            <w:tcW w:w="0" w:type="auto"/>
          </w:tcPr>
          <w:p w14:paraId="18DC8FEA" w14:textId="77777777" w:rsidR="00B36210" w:rsidRDefault="00397A29">
            <w:pPr>
              <w:pStyle w:val="Compact"/>
              <w:jc w:val="right"/>
            </w:pPr>
            <w:r>
              <w:t>96.3</w:t>
            </w:r>
          </w:p>
        </w:tc>
      </w:tr>
      <w:tr w:rsidR="00B36210" w14:paraId="229D94BE" w14:textId="77777777">
        <w:tc>
          <w:tcPr>
            <w:tcW w:w="0" w:type="auto"/>
          </w:tcPr>
          <w:p w14:paraId="22AC2F8B" w14:textId="77777777" w:rsidR="00B36210" w:rsidRDefault="00397A29">
            <w:pPr>
              <w:pStyle w:val="Compact"/>
              <w:jc w:val="right"/>
            </w:pPr>
            <w:r>
              <w:t>95</w:t>
            </w:r>
          </w:p>
        </w:tc>
        <w:tc>
          <w:tcPr>
            <w:tcW w:w="0" w:type="auto"/>
          </w:tcPr>
          <w:p w14:paraId="42A8A6D0" w14:textId="77777777" w:rsidR="00B36210" w:rsidRDefault="00397A29">
            <w:pPr>
              <w:pStyle w:val="Compact"/>
              <w:jc w:val="right"/>
            </w:pPr>
            <w:r>
              <w:t>96.1</w:t>
            </w:r>
          </w:p>
        </w:tc>
        <w:tc>
          <w:tcPr>
            <w:tcW w:w="0" w:type="auto"/>
          </w:tcPr>
          <w:p w14:paraId="5B143FB2" w14:textId="77777777" w:rsidR="00B36210" w:rsidRDefault="00397A29">
            <w:pPr>
              <w:pStyle w:val="Compact"/>
              <w:jc w:val="right"/>
            </w:pPr>
            <w:r>
              <w:t>96.2</w:t>
            </w:r>
          </w:p>
        </w:tc>
        <w:tc>
          <w:tcPr>
            <w:tcW w:w="0" w:type="auto"/>
          </w:tcPr>
          <w:p w14:paraId="32DC6A1B" w14:textId="77777777" w:rsidR="00B36210" w:rsidRDefault="00397A29">
            <w:pPr>
              <w:pStyle w:val="Compact"/>
              <w:jc w:val="right"/>
            </w:pPr>
            <w:r>
              <w:t>96.2</w:t>
            </w:r>
          </w:p>
        </w:tc>
        <w:tc>
          <w:tcPr>
            <w:tcW w:w="0" w:type="auto"/>
          </w:tcPr>
          <w:p w14:paraId="4CDF4A80" w14:textId="77777777" w:rsidR="00B36210" w:rsidRDefault="00397A29">
            <w:pPr>
              <w:pStyle w:val="Compact"/>
              <w:jc w:val="right"/>
            </w:pPr>
            <w:r>
              <w:t>96.4</w:t>
            </w:r>
          </w:p>
        </w:tc>
        <w:tc>
          <w:tcPr>
            <w:tcW w:w="0" w:type="auto"/>
          </w:tcPr>
          <w:p w14:paraId="2D39EF49" w14:textId="77777777" w:rsidR="00B36210" w:rsidRDefault="00397A29">
            <w:pPr>
              <w:pStyle w:val="Compact"/>
              <w:jc w:val="right"/>
            </w:pPr>
            <w:r>
              <w:t>96.5</w:t>
            </w:r>
          </w:p>
        </w:tc>
      </w:tr>
      <w:tr w:rsidR="00B36210" w14:paraId="0662CBF3" w14:textId="77777777">
        <w:tc>
          <w:tcPr>
            <w:tcW w:w="0" w:type="auto"/>
          </w:tcPr>
          <w:p w14:paraId="126012F8" w14:textId="77777777" w:rsidR="00B36210" w:rsidRDefault="00397A29">
            <w:pPr>
              <w:pStyle w:val="Compact"/>
              <w:jc w:val="right"/>
            </w:pPr>
            <w:r>
              <w:t>90</w:t>
            </w:r>
          </w:p>
        </w:tc>
        <w:tc>
          <w:tcPr>
            <w:tcW w:w="0" w:type="auto"/>
          </w:tcPr>
          <w:p w14:paraId="0AC474AF" w14:textId="77777777" w:rsidR="00B36210" w:rsidRDefault="00397A29">
            <w:pPr>
              <w:pStyle w:val="Compact"/>
              <w:jc w:val="right"/>
            </w:pPr>
            <w:r>
              <w:t>96.3</w:t>
            </w:r>
          </w:p>
        </w:tc>
        <w:tc>
          <w:tcPr>
            <w:tcW w:w="0" w:type="auto"/>
          </w:tcPr>
          <w:p w14:paraId="2DBD2715" w14:textId="77777777" w:rsidR="00B36210" w:rsidRDefault="00397A29">
            <w:pPr>
              <w:pStyle w:val="Compact"/>
              <w:jc w:val="right"/>
            </w:pPr>
            <w:r>
              <w:t>96.4</w:t>
            </w:r>
          </w:p>
        </w:tc>
        <w:tc>
          <w:tcPr>
            <w:tcW w:w="0" w:type="auto"/>
          </w:tcPr>
          <w:p w14:paraId="4C910B5F" w14:textId="77777777" w:rsidR="00B36210" w:rsidRDefault="00397A29">
            <w:pPr>
              <w:pStyle w:val="Compact"/>
              <w:jc w:val="right"/>
            </w:pPr>
            <w:r>
              <w:t>96.4</w:t>
            </w:r>
          </w:p>
        </w:tc>
        <w:tc>
          <w:tcPr>
            <w:tcW w:w="0" w:type="auto"/>
          </w:tcPr>
          <w:p w14:paraId="736E24EF" w14:textId="77777777" w:rsidR="00B36210" w:rsidRDefault="00397A29">
            <w:pPr>
              <w:pStyle w:val="Compact"/>
              <w:jc w:val="right"/>
            </w:pPr>
            <w:r>
              <w:t>96.5</w:t>
            </w:r>
          </w:p>
        </w:tc>
        <w:tc>
          <w:tcPr>
            <w:tcW w:w="0" w:type="auto"/>
          </w:tcPr>
          <w:p w14:paraId="638BD477" w14:textId="77777777" w:rsidR="00B36210" w:rsidRDefault="00397A29">
            <w:pPr>
              <w:pStyle w:val="Compact"/>
              <w:jc w:val="right"/>
            </w:pPr>
            <w:r>
              <w:t>96.8</w:t>
            </w:r>
          </w:p>
        </w:tc>
      </w:tr>
      <w:tr w:rsidR="00B36210" w14:paraId="189FAE6E" w14:textId="77777777">
        <w:tc>
          <w:tcPr>
            <w:tcW w:w="0" w:type="auto"/>
          </w:tcPr>
          <w:p w14:paraId="1736E047" w14:textId="77777777" w:rsidR="00B36210" w:rsidRDefault="00397A29">
            <w:pPr>
              <w:pStyle w:val="Compact"/>
              <w:jc w:val="right"/>
            </w:pPr>
            <w:r>
              <w:t>80</w:t>
            </w:r>
          </w:p>
        </w:tc>
        <w:tc>
          <w:tcPr>
            <w:tcW w:w="0" w:type="auto"/>
          </w:tcPr>
          <w:p w14:paraId="2F46C3B5" w14:textId="77777777" w:rsidR="00B36210" w:rsidRDefault="00397A29">
            <w:pPr>
              <w:pStyle w:val="Compact"/>
              <w:jc w:val="right"/>
            </w:pPr>
            <w:r>
              <w:t>96.7</w:t>
            </w:r>
          </w:p>
        </w:tc>
        <w:tc>
          <w:tcPr>
            <w:tcW w:w="0" w:type="auto"/>
          </w:tcPr>
          <w:p w14:paraId="48CECE45" w14:textId="77777777" w:rsidR="00B36210" w:rsidRDefault="00397A29">
            <w:pPr>
              <w:pStyle w:val="Compact"/>
              <w:jc w:val="right"/>
            </w:pPr>
            <w:r>
              <w:t>96.9</w:t>
            </w:r>
          </w:p>
        </w:tc>
        <w:tc>
          <w:tcPr>
            <w:tcW w:w="0" w:type="auto"/>
          </w:tcPr>
          <w:p w14:paraId="40CC0CE6" w14:textId="77777777" w:rsidR="00B36210" w:rsidRDefault="00397A29">
            <w:pPr>
              <w:pStyle w:val="Compact"/>
              <w:jc w:val="right"/>
            </w:pPr>
            <w:r>
              <w:t>97.0</w:t>
            </w:r>
          </w:p>
        </w:tc>
        <w:tc>
          <w:tcPr>
            <w:tcW w:w="0" w:type="auto"/>
          </w:tcPr>
          <w:p w14:paraId="6F17B99B" w14:textId="77777777" w:rsidR="00B36210" w:rsidRDefault="00397A29">
            <w:pPr>
              <w:pStyle w:val="Compact"/>
              <w:jc w:val="right"/>
            </w:pPr>
            <w:r>
              <w:t>97.0</w:t>
            </w:r>
          </w:p>
        </w:tc>
        <w:tc>
          <w:tcPr>
            <w:tcW w:w="0" w:type="auto"/>
          </w:tcPr>
          <w:p w14:paraId="7C385848" w14:textId="77777777" w:rsidR="00B36210" w:rsidRDefault="00397A29">
            <w:pPr>
              <w:pStyle w:val="Compact"/>
              <w:jc w:val="right"/>
            </w:pPr>
            <w:r>
              <w:t>97.1</w:t>
            </w:r>
          </w:p>
        </w:tc>
      </w:tr>
      <w:tr w:rsidR="00B36210" w14:paraId="12D09591" w14:textId="77777777">
        <w:tc>
          <w:tcPr>
            <w:tcW w:w="0" w:type="auto"/>
          </w:tcPr>
          <w:p w14:paraId="40F37792" w14:textId="77777777" w:rsidR="00B36210" w:rsidRDefault="00397A29">
            <w:pPr>
              <w:pStyle w:val="Compact"/>
              <w:jc w:val="right"/>
            </w:pPr>
            <w:r>
              <w:t>70</w:t>
            </w:r>
          </w:p>
        </w:tc>
        <w:tc>
          <w:tcPr>
            <w:tcW w:w="0" w:type="auto"/>
          </w:tcPr>
          <w:p w14:paraId="573EEC10" w14:textId="77777777" w:rsidR="00B36210" w:rsidRDefault="00397A29">
            <w:pPr>
              <w:pStyle w:val="Compact"/>
              <w:jc w:val="right"/>
            </w:pPr>
            <w:r>
              <w:t>97.3</w:t>
            </w:r>
          </w:p>
        </w:tc>
        <w:tc>
          <w:tcPr>
            <w:tcW w:w="0" w:type="auto"/>
          </w:tcPr>
          <w:p w14:paraId="23F2FB5B" w14:textId="77777777" w:rsidR="00B36210" w:rsidRDefault="00397A29">
            <w:pPr>
              <w:pStyle w:val="Compact"/>
              <w:jc w:val="right"/>
            </w:pPr>
            <w:r>
              <w:t>97.3</w:t>
            </w:r>
          </w:p>
        </w:tc>
        <w:tc>
          <w:tcPr>
            <w:tcW w:w="0" w:type="auto"/>
          </w:tcPr>
          <w:p w14:paraId="3BA187DC" w14:textId="77777777" w:rsidR="00B36210" w:rsidRDefault="00397A29">
            <w:pPr>
              <w:pStyle w:val="Compact"/>
              <w:jc w:val="right"/>
            </w:pPr>
            <w:r>
              <w:t>97.4</w:t>
            </w:r>
          </w:p>
        </w:tc>
        <w:tc>
          <w:tcPr>
            <w:tcW w:w="0" w:type="auto"/>
          </w:tcPr>
          <w:p w14:paraId="3EE5C66F" w14:textId="77777777" w:rsidR="00B36210" w:rsidRDefault="00397A29">
            <w:pPr>
              <w:pStyle w:val="Compact"/>
              <w:jc w:val="right"/>
            </w:pPr>
            <w:r>
              <w:t>97.4</w:t>
            </w:r>
          </w:p>
        </w:tc>
        <w:tc>
          <w:tcPr>
            <w:tcW w:w="0" w:type="auto"/>
          </w:tcPr>
          <w:p w14:paraId="0FFA5D0E" w14:textId="77777777" w:rsidR="00B36210" w:rsidRDefault="00397A29">
            <w:pPr>
              <w:pStyle w:val="Compact"/>
              <w:jc w:val="right"/>
            </w:pPr>
            <w:r>
              <w:t>97.5</w:t>
            </w:r>
          </w:p>
        </w:tc>
      </w:tr>
      <w:tr w:rsidR="00B36210" w14:paraId="3A6AF080" w14:textId="77777777">
        <w:tc>
          <w:tcPr>
            <w:tcW w:w="0" w:type="auto"/>
          </w:tcPr>
          <w:p w14:paraId="670686FB" w14:textId="77777777" w:rsidR="00B36210" w:rsidRDefault="00397A29">
            <w:pPr>
              <w:pStyle w:val="Compact"/>
              <w:jc w:val="right"/>
            </w:pPr>
            <w:r>
              <w:t>60</w:t>
            </w:r>
          </w:p>
        </w:tc>
        <w:tc>
          <w:tcPr>
            <w:tcW w:w="0" w:type="auto"/>
          </w:tcPr>
          <w:p w14:paraId="00754AF1" w14:textId="77777777" w:rsidR="00B36210" w:rsidRDefault="00397A29">
            <w:pPr>
              <w:pStyle w:val="Compact"/>
              <w:jc w:val="right"/>
            </w:pPr>
            <w:r>
              <w:t>97.5</w:t>
            </w:r>
          </w:p>
        </w:tc>
        <w:tc>
          <w:tcPr>
            <w:tcW w:w="0" w:type="auto"/>
          </w:tcPr>
          <w:p w14:paraId="2EC8A76A" w14:textId="77777777" w:rsidR="00B36210" w:rsidRDefault="00397A29">
            <w:pPr>
              <w:pStyle w:val="Compact"/>
              <w:jc w:val="right"/>
            </w:pPr>
            <w:r>
              <w:t>97.5</w:t>
            </w:r>
          </w:p>
        </w:tc>
        <w:tc>
          <w:tcPr>
            <w:tcW w:w="0" w:type="auto"/>
          </w:tcPr>
          <w:p w14:paraId="62CB5942" w14:textId="77777777" w:rsidR="00B36210" w:rsidRDefault="00397A29">
            <w:pPr>
              <w:pStyle w:val="Compact"/>
              <w:jc w:val="right"/>
            </w:pPr>
            <w:r>
              <w:t>97.6</w:t>
            </w:r>
          </w:p>
        </w:tc>
        <w:tc>
          <w:tcPr>
            <w:tcW w:w="0" w:type="auto"/>
          </w:tcPr>
          <w:p w14:paraId="2E2C36D2" w14:textId="77777777" w:rsidR="00B36210" w:rsidRDefault="00397A29">
            <w:pPr>
              <w:pStyle w:val="Compact"/>
              <w:jc w:val="right"/>
            </w:pPr>
            <w:r>
              <w:t>97.6</w:t>
            </w:r>
          </w:p>
        </w:tc>
        <w:tc>
          <w:tcPr>
            <w:tcW w:w="0" w:type="auto"/>
          </w:tcPr>
          <w:p w14:paraId="713FDF6B" w14:textId="77777777" w:rsidR="00B36210" w:rsidRDefault="00397A29">
            <w:pPr>
              <w:pStyle w:val="Compact"/>
              <w:jc w:val="right"/>
            </w:pPr>
            <w:r>
              <w:t>97.7</w:t>
            </w:r>
          </w:p>
        </w:tc>
      </w:tr>
      <w:tr w:rsidR="00B36210" w14:paraId="567E346A" w14:textId="77777777">
        <w:tc>
          <w:tcPr>
            <w:tcW w:w="0" w:type="auto"/>
          </w:tcPr>
          <w:p w14:paraId="3399363E" w14:textId="77777777" w:rsidR="00B36210" w:rsidRDefault="00397A29">
            <w:pPr>
              <w:pStyle w:val="Compact"/>
              <w:jc w:val="right"/>
            </w:pPr>
            <w:r>
              <w:t>50</w:t>
            </w:r>
          </w:p>
        </w:tc>
        <w:tc>
          <w:tcPr>
            <w:tcW w:w="0" w:type="auto"/>
          </w:tcPr>
          <w:p w14:paraId="17C2B6E7" w14:textId="77777777" w:rsidR="00B36210" w:rsidRDefault="00397A29">
            <w:pPr>
              <w:pStyle w:val="Compact"/>
              <w:jc w:val="right"/>
            </w:pPr>
            <w:r>
              <w:t>97.8</w:t>
            </w:r>
          </w:p>
        </w:tc>
        <w:tc>
          <w:tcPr>
            <w:tcW w:w="0" w:type="auto"/>
          </w:tcPr>
          <w:p w14:paraId="23EF6F3F" w14:textId="77777777" w:rsidR="00B36210" w:rsidRDefault="00397A29">
            <w:pPr>
              <w:pStyle w:val="Compact"/>
              <w:jc w:val="right"/>
            </w:pPr>
            <w:r>
              <w:t>97.8</w:t>
            </w:r>
          </w:p>
        </w:tc>
        <w:tc>
          <w:tcPr>
            <w:tcW w:w="0" w:type="auto"/>
          </w:tcPr>
          <w:p w14:paraId="338B879F" w14:textId="77777777" w:rsidR="00B36210" w:rsidRDefault="00397A29">
            <w:pPr>
              <w:pStyle w:val="Compact"/>
              <w:jc w:val="right"/>
            </w:pPr>
            <w:r>
              <w:t>97.8</w:t>
            </w:r>
          </w:p>
        </w:tc>
        <w:tc>
          <w:tcPr>
            <w:tcW w:w="0" w:type="auto"/>
          </w:tcPr>
          <w:p w14:paraId="0ADEC066" w14:textId="77777777" w:rsidR="00B36210" w:rsidRDefault="00397A29">
            <w:pPr>
              <w:pStyle w:val="Compact"/>
              <w:jc w:val="right"/>
            </w:pPr>
            <w:r>
              <w:t>98.1</w:t>
            </w:r>
          </w:p>
        </w:tc>
        <w:tc>
          <w:tcPr>
            <w:tcW w:w="0" w:type="auto"/>
          </w:tcPr>
          <w:p w14:paraId="1E87B02B" w14:textId="77777777" w:rsidR="00B36210" w:rsidRDefault="00397A29">
            <w:pPr>
              <w:pStyle w:val="Compact"/>
              <w:jc w:val="right"/>
            </w:pPr>
            <w:r>
              <w:t>97.9</w:t>
            </w:r>
          </w:p>
        </w:tc>
      </w:tr>
    </w:tbl>
    <w:p w14:paraId="42ADBBB2" w14:textId="77777777" w:rsidR="00B36210" w:rsidRDefault="00B36210"/>
    <w:p w14:paraId="1E0678CD" w14:textId="77777777" w:rsidR="00B36210" w:rsidRDefault="00397A29">
      <w:pPr>
        <w:pStyle w:val="TableCaption"/>
      </w:pPr>
      <w:r>
        <w:t>Table 3.2: Median and maximum end dates for weir removal based upon number of days to implement the 1% rule for the Situk River based on the Gompertz model (1988-2021).</w:t>
      </w:r>
    </w:p>
    <w:tbl>
      <w:tblPr>
        <w:tblStyle w:val="Table"/>
        <w:tblW w:w="0" w:type="pct"/>
        <w:tblLook w:val="0020" w:firstRow="1" w:lastRow="0" w:firstColumn="0" w:lastColumn="0" w:noHBand="0" w:noVBand="0"/>
      </w:tblPr>
      <w:tblGrid>
        <w:gridCol w:w="764"/>
        <w:gridCol w:w="984"/>
        <w:gridCol w:w="636"/>
        <w:gridCol w:w="704"/>
        <w:gridCol w:w="649"/>
        <w:gridCol w:w="1522"/>
      </w:tblGrid>
      <w:tr w:rsidR="00B36210" w14:paraId="258D2FFA" w14:textId="77777777">
        <w:tc>
          <w:tcPr>
            <w:tcW w:w="0" w:type="auto"/>
            <w:tcBorders>
              <w:bottom w:val="single" w:sz="0" w:space="0" w:color="auto"/>
            </w:tcBorders>
            <w:vAlign w:val="bottom"/>
          </w:tcPr>
          <w:p w14:paraId="795521D7" w14:textId="77777777" w:rsidR="00B36210" w:rsidRDefault="00397A29">
            <w:pPr>
              <w:pStyle w:val="Compact"/>
            </w:pPr>
            <w:r>
              <w:t>days</w:t>
            </w:r>
          </w:p>
        </w:tc>
        <w:tc>
          <w:tcPr>
            <w:tcW w:w="0" w:type="auto"/>
            <w:tcBorders>
              <w:bottom w:val="single" w:sz="0" w:space="0" w:color="auto"/>
            </w:tcBorders>
            <w:vAlign w:val="bottom"/>
          </w:tcPr>
          <w:p w14:paraId="52003F59" w14:textId="77777777" w:rsidR="00B36210" w:rsidRDefault="00397A29">
            <w:pPr>
              <w:pStyle w:val="Compact"/>
              <w:jc w:val="right"/>
            </w:pPr>
            <w:r>
              <w:t>median</w:t>
            </w:r>
          </w:p>
        </w:tc>
        <w:tc>
          <w:tcPr>
            <w:tcW w:w="0" w:type="auto"/>
            <w:tcBorders>
              <w:bottom w:val="single" w:sz="0" w:space="0" w:color="auto"/>
            </w:tcBorders>
            <w:vAlign w:val="bottom"/>
          </w:tcPr>
          <w:p w14:paraId="6E8B181D" w14:textId="77777777" w:rsidR="00B36210" w:rsidRDefault="00397A29">
            <w:pPr>
              <w:pStyle w:val="Compact"/>
              <w:jc w:val="right"/>
            </w:pPr>
            <w:r>
              <w:t>l_25</w:t>
            </w:r>
          </w:p>
        </w:tc>
        <w:tc>
          <w:tcPr>
            <w:tcW w:w="0" w:type="auto"/>
            <w:tcBorders>
              <w:bottom w:val="single" w:sz="0" w:space="0" w:color="auto"/>
            </w:tcBorders>
            <w:vAlign w:val="bottom"/>
          </w:tcPr>
          <w:p w14:paraId="6929081E" w14:textId="77777777" w:rsidR="00B36210" w:rsidRDefault="00397A29">
            <w:pPr>
              <w:pStyle w:val="Compact"/>
              <w:jc w:val="right"/>
            </w:pPr>
            <w:r>
              <w:t>u_75</w:t>
            </w:r>
          </w:p>
        </w:tc>
        <w:tc>
          <w:tcPr>
            <w:tcW w:w="0" w:type="auto"/>
            <w:tcBorders>
              <w:bottom w:val="single" w:sz="0" w:space="0" w:color="auto"/>
            </w:tcBorders>
            <w:vAlign w:val="bottom"/>
          </w:tcPr>
          <w:p w14:paraId="66296334" w14:textId="77777777" w:rsidR="00B36210" w:rsidRDefault="00397A29">
            <w:pPr>
              <w:pStyle w:val="Compact"/>
              <w:jc w:val="right"/>
            </w:pPr>
            <w:r>
              <w:t>max</w:t>
            </w:r>
          </w:p>
        </w:tc>
        <w:tc>
          <w:tcPr>
            <w:tcW w:w="0" w:type="auto"/>
            <w:tcBorders>
              <w:bottom w:val="single" w:sz="0" w:space="0" w:color="auto"/>
            </w:tcBorders>
            <w:vAlign w:val="bottom"/>
          </w:tcPr>
          <w:p w14:paraId="5CCFA8D7" w14:textId="77777777" w:rsidR="00B36210" w:rsidRDefault="00397A29">
            <w:pPr>
              <w:pStyle w:val="Compact"/>
            </w:pPr>
            <w:r>
              <w:t>date_median</w:t>
            </w:r>
          </w:p>
        </w:tc>
      </w:tr>
      <w:tr w:rsidR="00B36210" w14:paraId="688593B9" w14:textId="77777777">
        <w:tc>
          <w:tcPr>
            <w:tcW w:w="0" w:type="auto"/>
          </w:tcPr>
          <w:p w14:paraId="34764491" w14:textId="77777777" w:rsidR="00B36210" w:rsidRDefault="00397A29">
            <w:pPr>
              <w:pStyle w:val="Compact"/>
            </w:pPr>
            <w:r>
              <w:t>one</w:t>
            </w:r>
          </w:p>
        </w:tc>
        <w:tc>
          <w:tcPr>
            <w:tcW w:w="0" w:type="auto"/>
          </w:tcPr>
          <w:p w14:paraId="383131BD" w14:textId="77777777" w:rsidR="00B36210" w:rsidRDefault="00397A29">
            <w:pPr>
              <w:pStyle w:val="Compact"/>
              <w:jc w:val="right"/>
            </w:pPr>
            <w:r>
              <w:t>230</w:t>
            </w:r>
          </w:p>
        </w:tc>
        <w:tc>
          <w:tcPr>
            <w:tcW w:w="0" w:type="auto"/>
          </w:tcPr>
          <w:p w14:paraId="524DE8F0" w14:textId="77777777" w:rsidR="00B36210" w:rsidRDefault="00397A29">
            <w:pPr>
              <w:pStyle w:val="Compact"/>
              <w:jc w:val="right"/>
            </w:pPr>
            <w:r>
              <w:t>230</w:t>
            </w:r>
          </w:p>
        </w:tc>
        <w:tc>
          <w:tcPr>
            <w:tcW w:w="0" w:type="auto"/>
          </w:tcPr>
          <w:p w14:paraId="11EE31C2" w14:textId="77777777" w:rsidR="00B36210" w:rsidRDefault="00397A29">
            <w:pPr>
              <w:pStyle w:val="Compact"/>
              <w:jc w:val="right"/>
            </w:pPr>
            <w:r>
              <w:t>230</w:t>
            </w:r>
          </w:p>
        </w:tc>
        <w:tc>
          <w:tcPr>
            <w:tcW w:w="0" w:type="auto"/>
          </w:tcPr>
          <w:p w14:paraId="79F78889" w14:textId="77777777" w:rsidR="00B36210" w:rsidRDefault="00397A29">
            <w:pPr>
              <w:pStyle w:val="Compact"/>
              <w:jc w:val="right"/>
            </w:pPr>
            <w:r>
              <w:t>234</w:t>
            </w:r>
          </w:p>
        </w:tc>
        <w:tc>
          <w:tcPr>
            <w:tcW w:w="0" w:type="auto"/>
          </w:tcPr>
          <w:p w14:paraId="283DDE4A" w14:textId="77777777" w:rsidR="00B36210" w:rsidRDefault="00397A29">
            <w:pPr>
              <w:pStyle w:val="Compact"/>
            </w:pPr>
            <w:r>
              <w:t>2022-08-18</w:t>
            </w:r>
          </w:p>
        </w:tc>
      </w:tr>
      <w:tr w:rsidR="00B36210" w14:paraId="69759CA8" w14:textId="77777777">
        <w:tc>
          <w:tcPr>
            <w:tcW w:w="0" w:type="auto"/>
          </w:tcPr>
          <w:p w14:paraId="67810E0D" w14:textId="77777777" w:rsidR="00B36210" w:rsidRDefault="00397A29">
            <w:pPr>
              <w:pStyle w:val="Compact"/>
            </w:pPr>
            <w:r>
              <w:t>two</w:t>
            </w:r>
          </w:p>
        </w:tc>
        <w:tc>
          <w:tcPr>
            <w:tcW w:w="0" w:type="auto"/>
          </w:tcPr>
          <w:p w14:paraId="5D04ED80" w14:textId="77777777" w:rsidR="00B36210" w:rsidRDefault="00397A29">
            <w:pPr>
              <w:pStyle w:val="Compact"/>
              <w:jc w:val="right"/>
            </w:pPr>
            <w:r>
              <w:t>230</w:t>
            </w:r>
          </w:p>
        </w:tc>
        <w:tc>
          <w:tcPr>
            <w:tcW w:w="0" w:type="auto"/>
          </w:tcPr>
          <w:p w14:paraId="21182D1B" w14:textId="77777777" w:rsidR="00B36210" w:rsidRDefault="00397A29">
            <w:pPr>
              <w:pStyle w:val="Compact"/>
              <w:jc w:val="right"/>
            </w:pPr>
            <w:r>
              <w:t>230</w:t>
            </w:r>
          </w:p>
        </w:tc>
        <w:tc>
          <w:tcPr>
            <w:tcW w:w="0" w:type="auto"/>
          </w:tcPr>
          <w:p w14:paraId="378723F9" w14:textId="77777777" w:rsidR="00B36210" w:rsidRDefault="00397A29">
            <w:pPr>
              <w:pStyle w:val="Compact"/>
              <w:jc w:val="right"/>
            </w:pPr>
            <w:r>
              <w:t>230</w:t>
            </w:r>
          </w:p>
        </w:tc>
        <w:tc>
          <w:tcPr>
            <w:tcW w:w="0" w:type="auto"/>
          </w:tcPr>
          <w:p w14:paraId="567BE604" w14:textId="77777777" w:rsidR="00B36210" w:rsidRDefault="00397A29">
            <w:pPr>
              <w:pStyle w:val="Compact"/>
              <w:jc w:val="right"/>
            </w:pPr>
            <w:r>
              <w:t>234</w:t>
            </w:r>
          </w:p>
        </w:tc>
        <w:tc>
          <w:tcPr>
            <w:tcW w:w="0" w:type="auto"/>
          </w:tcPr>
          <w:p w14:paraId="6A340A22" w14:textId="77777777" w:rsidR="00B36210" w:rsidRDefault="00397A29">
            <w:pPr>
              <w:pStyle w:val="Compact"/>
            </w:pPr>
            <w:r>
              <w:t>2022-08-18</w:t>
            </w:r>
          </w:p>
        </w:tc>
      </w:tr>
      <w:tr w:rsidR="00B36210" w14:paraId="5CBBC8E2" w14:textId="77777777">
        <w:tc>
          <w:tcPr>
            <w:tcW w:w="0" w:type="auto"/>
          </w:tcPr>
          <w:p w14:paraId="6007BEDB" w14:textId="77777777" w:rsidR="00B36210" w:rsidRDefault="00397A29">
            <w:pPr>
              <w:pStyle w:val="Compact"/>
            </w:pPr>
            <w:r>
              <w:t>three</w:t>
            </w:r>
          </w:p>
        </w:tc>
        <w:tc>
          <w:tcPr>
            <w:tcW w:w="0" w:type="auto"/>
          </w:tcPr>
          <w:p w14:paraId="2431D1FE" w14:textId="77777777" w:rsidR="00B36210" w:rsidRDefault="00397A29">
            <w:pPr>
              <w:pStyle w:val="Compact"/>
              <w:jc w:val="right"/>
            </w:pPr>
            <w:r>
              <w:t>230</w:t>
            </w:r>
          </w:p>
        </w:tc>
        <w:tc>
          <w:tcPr>
            <w:tcW w:w="0" w:type="auto"/>
          </w:tcPr>
          <w:p w14:paraId="2651CF79" w14:textId="77777777" w:rsidR="00B36210" w:rsidRDefault="00397A29">
            <w:pPr>
              <w:pStyle w:val="Compact"/>
              <w:jc w:val="right"/>
            </w:pPr>
            <w:r>
              <w:t>230</w:t>
            </w:r>
          </w:p>
        </w:tc>
        <w:tc>
          <w:tcPr>
            <w:tcW w:w="0" w:type="auto"/>
          </w:tcPr>
          <w:p w14:paraId="2B911266" w14:textId="77777777" w:rsidR="00B36210" w:rsidRDefault="00397A29">
            <w:pPr>
              <w:pStyle w:val="Compact"/>
              <w:jc w:val="right"/>
            </w:pPr>
            <w:r>
              <w:t>230</w:t>
            </w:r>
          </w:p>
        </w:tc>
        <w:tc>
          <w:tcPr>
            <w:tcW w:w="0" w:type="auto"/>
          </w:tcPr>
          <w:p w14:paraId="777BAACB" w14:textId="77777777" w:rsidR="00B36210" w:rsidRDefault="00397A29">
            <w:pPr>
              <w:pStyle w:val="Compact"/>
              <w:jc w:val="right"/>
            </w:pPr>
            <w:r>
              <w:t>233</w:t>
            </w:r>
          </w:p>
        </w:tc>
        <w:tc>
          <w:tcPr>
            <w:tcW w:w="0" w:type="auto"/>
          </w:tcPr>
          <w:p w14:paraId="5E54227C" w14:textId="77777777" w:rsidR="00B36210" w:rsidRDefault="00397A29">
            <w:pPr>
              <w:pStyle w:val="Compact"/>
            </w:pPr>
            <w:r>
              <w:t>2022-08-18</w:t>
            </w:r>
          </w:p>
        </w:tc>
      </w:tr>
      <w:tr w:rsidR="00B36210" w14:paraId="34D5B507" w14:textId="77777777">
        <w:tc>
          <w:tcPr>
            <w:tcW w:w="0" w:type="auto"/>
          </w:tcPr>
          <w:p w14:paraId="2B167E23" w14:textId="77777777" w:rsidR="00B36210" w:rsidRDefault="00397A29">
            <w:pPr>
              <w:pStyle w:val="Compact"/>
            </w:pPr>
            <w:r>
              <w:t>four</w:t>
            </w:r>
          </w:p>
        </w:tc>
        <w:tc>
          <w:tcPr>
            <w:tcW w:w="0" w:type="auto"/>
          </w:tcPr>
          <w:p w14:paraId="18F1DE1B" w14:textId="77777777" w:rsidR="00B36210" w:rsidRDefault="00397A29">
            <w:pPr>
              <w:pStyle w:val="Compact"/>
              <w:jc w:val="right"/>
            </w:pPr>
            <w:r>
              <w:t>230</w:t>
            </w:r>
          </w:p>
        </w:tc>
        <w:tc>
          <w:tcPr>
            <w:tcW w:w="0" w:type="auto"/>
          </w:tcPr>
          <w:p w14:paraId="11E28009" w14:textId="77777777" w:rsidR="00B36210" w:rsidRDefault="00397A29">
            <w:pPr>
              <w:pStyle w:val="Compact"/>
              <w:jc w:val="right"/>
            </w:pPr>
            <w:r>
              <w:t>230</w:t>
            </w:r>
          </w:p>
        </w:tc>
        <w:tc>
          <w:tcPr>
            <w:tcW w:w="0" w:type="auto"/>
          </w:tcPr>
          <w:p w14:paraId="3956A506" w14:textId="77777777" w:rsidR="00B36210" w:rsidRDefault="00397A29">
            <w:pPr>
              <w:pStyle w:val="Compact"/>
              <w:jc w:val="right"/>
            </w:pPr>
            <w:r>
              <w:t>230</w:t>
            </w:r>
          </w:p>
        </w:tc>
        <w:tc>
          <w:tcPr>
            <w:tcW w:w="0" w:type="auto"/>
          </w:tcPr>
          <w:p w14:paraId="4C05A328" w14:textId="77777777" w:rsidR="00B36210" w:rsidRDefault="00397A29">
            <w:pPr>
              <w:pStyle w:val="Compact"/>
              <w:jc w:val="right"/>
            </w:pPr>
            <w:r>
              <w:t>234</w:t>
            </w:r>
          </w:p>
        </w:tc>
        <w:tc>
          <w:tcPr>
            <w:tcW w:w="0" w:type="auto"/>
          </w:tcPr>
          <w:p w14:paraId="0F51166B" w14:textId="77777777" w:rsidR="00B36210" w:rsidRDefault="00397A29">
            <w:pPr>
              <w:pStyle w:val="Compact"/>
            </w:pPr>
            <w:r>
              <w:t>2022-08-18</w:t>
            </w:r>
          </w:p>
        </w:tc>
      </w:tr>
      <w:tr w:rsidR="00B36210" w14:paraId="4020F82B" w14:textId="77777777">
        <w:tc>
          <w:tcPr>
            <w:tcW w:w="0" w:type="auto"/>
          </w:tcPr>
          <w:p w14:paraId="058EA331" w14:textId="77777777" w:rsidR="00B36210" w:rsidRDefault="00397A29">
            <w:pPr>
              <w:pStyle w:val="Compact"/>
            </w:pPr>
            <w:r>
              <w:t>five</w:t>
            </w:r>
          </w:p>
        </w:tc>
        <w:tc>
          <w:tcPr>
            <w:tcW w:w="0" w:type="auto"/>
          </w:tcPr>
          <w:p w14:paraId="4C173384" w14:textId="77777777" w:rsidR="00B36210" w:rsidRDefault="00397A29">
            <w:pPr>
              <w:pStyle w:val="Compact"/>
              <w:jc w:val="right"/>
            </w:pPr>
            <w:r>
              <w:t>230</w:t>
            </w:r>
          </w:p>
        </w:tc>
        <w:tc>
          <w:tcPr>
            <w:tcW w:w="0" w:type="auto"/>
          </w:tcPr>
          <w:p w14:paraId="312028F1" w14:textId="77777777" w:rsidR="00B36210" w:rsidRDefault="00397A29">
            <w:pPr>
              <w:pStyle w:val="Compact"/>
              <w:jc w:val="right"/>
            </w:pPr>
            <w:r>
              <w:t>230</w:t>
            </w:r>
          </w:p>
        </w:tc>
        <w:tc>
          <w:tcPr>
            <w:tcW w:w="0" w:type="auto"/>
          </w:tcPr>
          <w:p w14:paraId="39CF8529" w14:textId="77777777" w:rsidR="00B36210" w:rsidRDefault="00397A29">
            <w:pPr>
              <w:pStyle w:val="Compact"/>
              <w:jc w:val="right"/>
            </w:pPr>
            <w:r>
              <w:t>230</w:t>
            </w:r>
          </w:p>
        </w:tc>
        <w:tc>
          <w:tcPr>
            <w:tcW w:w="0" w:type="auto"/>
          </w:tcPr>
          <w:p w14:paraId="6934470A" w14:textId="77777777" w:rsidR="00B36210" w:rsidRDefault="00397A29">
            <w:pPr>
              <w:pStyle w:val="Compact"/>
              <w:jc w:val="right"/>
            </w:pPr>
            <w:r>
              <w:t>234</w:t>
            </w:r>
          </w:p>
        </w:tc>
        <w:tc>
          <w:tcPr>
            <w:tcW w:w="0" w:type="auto"/>
          </w:tcPr>
          <w:p w14:paraId="15963FF9" w14:textId="77777777" w:rsidR="00B36210" w:rsidRDefault="00397A29">
            <w:pPr>
              <w:pStyle w:val="Compact"/>
            </w:pPr>
            <w:r>
              <w:t>2022-08-18</w:t>
            </w:r>
          </w:p>
        </w:tc>
      </w:tr>
    </w:tbl>
    <w:p w14:paraId="4BDD52C0" w14:textId="77777777" w:rsidR="00B36210" w:rsidRDefault="00397A29">
      <w:pPr>
        <w:pStyle w:val="Heading3"/>
      </w:pPr>
      <w:bookmarkStart w:id="14" w:name="em-algorithm"/>
      <w:bookmarkStart w:id="15" w:name="_Toc93069410"/>
      <w:bookmarkEnd w:id="12"/>
      <w:r>
        <w:rPr>
          <w:rStyle w:val="SectionNumber"/>
        </w:rPr>
        <w:t>3.2.2</w:t>
      </w:r>
      <w:r>
        <w:tab/>
        <w:t>EM Algorithm</w:t>
      </w:r>
      <w:bookmarkEnd w:id="15"/>
    </w:p>
    <w:p w14:paraId="04BC7462" w14:textId="77777777" w:rsidR="00B36210" w:rsidRDefault="00397A29">
      <w:pPr>
        <w:pStyle w:val="FirstParagraph"/>
      </w:pPr>
      <w:r>
        <w:t>Using all the data in the time series (1988–2021), the 95th percentile date when 95% of the escapement has passed the weir is Julian day 221 or 9 August (the hard date). The earliest date the project can end is Julian day 222 or 10 August (Julian day 221 p</w:t>
      </w:r>
      <w:r>
        <w:t>lus one day; end date). Based upon these dates, there is a 95% chance of capturing roughly 95% of the total escapement for the 3-day weir removal rule (number of days; Table 3.3). In addition, there is a 50% chance of capturing almost 100% of the escapemen</w:t>
      </w:r>
      <w:r>
        <w:t>t for the 3-day weir removal rule.</w:t>
      </w:r>
    </w:p>
    <w:p w14:paraId="4CC984E7" w14:textId="77777777" w:rsidR="00B36210" w:rsidRDefault="00397A29">
      <w:pPr>
        <w:pStyle w:val="BodyText"/>
      </w:pPr>
      <w:r>
        <w:t xml:space="preserve">The projected median date that the project would end is Julian day 229 (approximately 17 August) for the 3-day weir removal rule (Table 3.4). The project end date was based on the entire time series and estimates of when </w:t>
      </w:r>
      <w:r>
        <w:t>the weir would have been removed had the 1% rule been used to manage weir operations. The maximum date of weir removal was Julian day 229 (approximately 17 August) using the 3-day 1% rule, Julian day 230 (approximately 18 August) using the 4-day 1% rule, a</w:t>
      </w:r>
      <w:r>
        <w:t>nd Julian day 231 (approximately 19 August) using the 5-day 1% rule (Table 3.4).</w:t>
      </w:r>
    </w:p>
    <w:p w14:paraId="16BB60C0" w14:textId="18D948EB" w:rsidR="00B36210" w:rsidRDefault="00397A29" w:rsidP="00397A29">
      <w:r>
        <w:lastRenderedPageBreak/>
        <w:br w:type="page"/>
      </w:r>
      <w:r>
        <w:t>Table 3.3: The percent of the escapement that is caught at a given risk level (% chance) based upon the number of days the 1% rule is implemented for the Situk River (1988-2</w:t>
      </w:r>
      <w:r>
        <w:t>021) using the EM algorithm.</w:t>
      </w:r>
    </w:p>
    <w:tbl>
      <w:tblPr>
        <w:tblStyle w:val="Table"/>
        <w:tblW w:w="0" w:type="pct"/>
        <w:tblLook w:val="0020" w:firstRow="1" w:lastRow="0" w:firstColumn="0" w:lastColumn="0" w:noHBand="0" w:noVBand="0"/>
      </w:tblPr>
      <w:tblGrid>
        <w:gridCol w:w="1224"/>
        <w:gridCol w:w="664"/>
        <w:gridCol w:w="664"/>
        <w:gridCol w:w="764"/>
        <w:gridCol w:w="664"/>
        <w:gridCol w:w="664"/>
      </w:tblGrid>
      <w:tr w:rsidR="00B36210" w14:paraId="58FB4FDB" w14:textId="77777777">
        <w:tc>
          <w:tcPr>
            <w:tcW w:w="0" w:type="auto"/>
            <w:tcBorders>
              <w:bottom w:val="single" w:sz="0" w:space="0" w:color="auto"/>
            </w:tcBorders>
            <w:vAlign w:val="bottom"/>
          </w:tcPr>
          <w:p w14:paraId="2D7B691D" w14:textId="77777777" w:rsidR="00B36210" w:rsidRDefault="00397A29">
            <w:pPr>
              <w:pStyle w:val="Compact"/>
              <w:jc w:val="right"/>
            </w:pPr>
            <w:r>
              <w:t>%</w:t>
            </w:r>
            <w:r>
              <w:t xml:space="preserve"> Chance</w:t>
            </w:r>
          </w:p>
        </w:tc>
        <w:tc>
          <w:tcPr>
            <w:tcW w:w="0" w:type="auto"/>
            <w:tcBorders>
              <w:bottom w:val="single" w:sz="0" w:space="0" w:color="auto"/>
            </w:tcBorders>
            <w:vAlign w:val="bottom"/>
          </w:tcPr>
          <w:p w14:paraId="727C3C53" w14:textId="77777777" w:rsidR="00B36210" w:rsidRDefault="00397A29">
            <w:pPr>
              <w:pStyle w:val="Compact"/>
              <w:jc w:val="right"/>
            </w:pPr>
            <w:r>
              <w:t>one</w:t>
            </w:r>
          </w:p>
        </w:tc>
        <w:tc>
          <w:tcPr>
            <w:tcW w:w="0" w:type="auto"/>
            <w:tcBorders>
              <w:bottom w:val="single" w:sz="0" w:space="0" w:color="auto"/>
            </w:tcBorders>
            <w:vAlign w:val="bottom"/>
          </w:tcPr>
          <w:p w14:paraId="23231E3C" w14:textId="77777777" w:rsidR="00B36210" w:rsidRDefault="00397A29">
            <w:pPr>
              <w:pStyle w:val="Compact"/>
              <w:jc w:val="right"/>
            </w:pPr>
            <w:r>
              <w:t>two</w:t>
            </w:r>
          </w:p>
        </w:tc>
        <w:tc>
          <w:tcPr>
            <w:tcW w:w="0" w:type="auto"/>
            <w:tcBorders>
              <w:bottom w:val="single" w:sz="0" w:space="0" w:color="auto"/>
            </w:tcBorders>
            <w:vAlign w:val="bottom"/>
          </w:tcPr>
          <w:p w14:paraId="154BB4CC" w14:textId="77777777" w:rsidR="00B36210" w:rsidRDefault="00397A29">
            <w:pPr>
              <w:pStyle w:val="Compact"/>
              <w:jc w:val="right"/>
            </w:pPr>
            <w:r>
              <w:t>three</w:t>
            </w:r>
          </w:p>
        </w:tc>
        <w:tc>
          <w:tcPr>
            <w:tcW w:w="0" w:type="auto"/>
            <w:tcBorders>
              <w:bottom w:val="single" w:sz="0" w:space="0" w:color="auto"/>
            </w:tcBorders>
            <w:vAlign w:val="bottom"/>
          </w:tcPr>
          <w:p w14:paraId="1463B726" w14:textId="77777777" w:rsidR="00B36210" w:rsidRDefault="00397A29">
            <w:pPr>
              <w:pStyle w:val="Compact"/>
              <w:jc w:val="right"/>
            </w:pPr>
            <w:r>
              <w:t>four</w:t>
            </w:r>
          </w:p>
        </w:tc>
        <w:tc>
          <w:tcPr>
            <w:tcW w:w="0" w:type="auto"/>
            <w:tcBorders>
              <w:bottom w:val="single" w:sz="0" w:space="0" w:color="auto"/>
            </w:tcBorders>
            <w:vAlign w:val="bottom"/>
          </w:tcPr>
          <w:p w14:paraId="5075F9C1" w14:textId="77777777" w:rsidR="00B36210" w:rsidRDefault="00397A29">
            <w:pPr>
              <w:pStyle w:val="Compact"/>
              <w:jc w:val="right"/>
            </w:pPr>
            <w:r>
              <w:t>five</w:t>
            </w:r>
          </w:p>
        </w:tc>
      </w:tr>
      <w:tr w:rsidR="00B36210" w14:paraId="665F98BF" w14:textId="77777777">
        <w:tc>
          <w:tcPr>
            <w:tcW w:w="0" w:type="auto"/>
          </w:tcPr>
          <w:p w14:paraId="3C33703B" w14:textId="77777777" w:rsidR="00B36210" w:rsidRDefault="00397A29">
            <w:pPr>
              <w:pStyle w:val="Compact"/>
              <w:jc w:val="right"/>
            </w:pPr>
            <w:r>
              <w:t>99</w:t>
            </w:r>
          </w:p>
        </w:tc>
        <w:tc>
          <w:tcPr>
            <w:tcW w:w="0" w:type="auto"/>
          </w:tcPr>
          <w:p w14:paraId="1C6561F3" w14:textId="77777777" w:rsidR="00B36210" w:rsidRDefault="00397A29">
            <w:pPr>
              <w:pStyle w:val="Compact"/>
              <w:jc w:val="right"/>
            </w:pPr>
            <w:r>
              <w:t>91.9</w:t>
            </w:r>
          </w:p>
        </w:tc>
        <w:tc>
          <w:tcPr>
            <w:tcW w:w="0" w:type="auto"/>
          </w:tcPr>
          <w:p w14:paraId="786B6AEF" w14:textId="77777777" w:rsidR="00B36210" w:rsidRDefault="00397A29">
            <w:pPr>
              <w:pStyle w:val="Compact"/>
              <w:jc w:val="right"/>
            </w:pPr>
            <w:r>
              <w:t>92.3</w:t>
            </w:r>
          </w:p>
        </w:tc>
        <w:tc>
          <w:tcPr>
            <w:tcW w:w="0" w:type="auto"/>
          </w:tcPr>
          <w:p w14:paraId="4BF253DA" w14:textId="77777777" w:rsidR="00B36210" w:rsidRDefault="00397A29">
            <w:pPr>
              <w:pStyle w:val="Compact"/>
              <w:jc w:val="right"/>
            </w:pPr>
            <w:r>
              <w:t>92.6</w:t>
            </w:r>
          </w:p>
        </w:tc>
        <w:tc>
          <w:tcPr>
            <w:tcW w:w="0" w:type="auto"/>
          </w:tcPr>
          <w:p w14:paraId="2A87A3F2" w14:textId="77777777" w:rsidR="00B36210" w:rsidRDefault="00397A29">
            <w:pPr>
              <w:pStyle w:val="Compact"/>
              <w:jc w:val="right"/>
            </w:pPr>
            <w:r>
              <w:t>95.1</w:t>
            </w:r>
          </w:p>
        </w:tc>
        <w:tc>
          <w:tcPr>
            <w:tcW w:w="0" w:type="auto"/>
          </w:tcPr>
          <w:p w14:paraId="30A934E9" w14:textId="77777777" w:rsidR="00B36210" w:rsidRDefault="00397A29">
            <w:pPr>
              <w:pStyle w:val="Compact"/>
              <w:jc w:val="right"/>
            </w:pPr>
            <w:r>
              <w:t>95.7</w:t>
            </w:r>
          </w:p>
        </w:tc>
      </w:tr>
      <w:tr w:rsidR="00B36210" w14:paraId="71C4BF59" w14:textId="77777777">
        <w:tc>
          <w:tcPr>
            <w:tcW w:w="0" w:type="auto"/>
          </w:tcPr>
          <w:p w14:paraId="7C73C9E0" w14:textId="77777777" w:rsidR="00B36210" w:rsidRDefault="00397A29">
            <w:pPr>
              <w:pStyle w:val="Compact"/>
              <w:jc w:val="right"/>
            </w:pPr>
            <w:r>
              <w:t>95</w:t>
            </w:r>
          </w:p>
        </w:tc>
        <w:tc>
          <w:tcPr>
            <w:tcW w:w="0" w:type="auto"/>
          </w:tcPr>
          <w:p w14:paraId="01148533" w14:textId="77777777" w:rsidR="00B36210" w:rsidRDefault="00397A29">
            <w:pPr>
              <w:pStyle w:val="Compact"/>
              <w:jc w:val="right"/>
            </w:pPr>
            <w:r>
              <w:t>94.9</w:t>
            </w:r>
          </w:p>
        </w:tc>
        <w:tc>
          <w:tcPr>
            <w:tcW w:w="0" w:type="auto"/>
          </w:tcPr>
          <w:p w14:paraId="0B469B85" w14:textId="77777777" w:rsidR="00B36210" w:rsidRDefault="00397A29">
            <w:pPr>
              <w:pStyle w:val="Compact"/>
              <w:jc w:val="right"/>
            </w:pPr>
            <w:r>
              <w:t>94.9</w:t>
            </w:r>
          </w:p>
        </w:tc>
        <w:tc>
          <w:tcPr>
            <w:tcW w:w="0" w:type="auto"/>
          </w:tcPr>
          <w:p w14:paraId="2EC8F451" w14:textId="77777777" w:rsidR="00B36210" w:rsidRDefault="00397A29">
            <w:pPr>
              <w:pStyle w:val="Compact"/>
              <w:jc w:val="right"/>
            </w:pPr>
            <w:r>
              <w:t>94.9</w:t>
            </w:r>
          </w:p>
        </w:tc>
        <w:tc>
          <w:tcPr>
            <w:tcW w:w="0" w:type="auto"/>
          </w:tcPr>
          <w:p w14:paraId="6E5192D7" w14:textId="77777777" w:rsidR="00B36210" w:rsidRDefault="00397A29">
            <w:pPr>
              <w:pStyle w:val="Compact"/>
              <w:jc w:val="right"/>
            </w:pPr>
            <w:r>
              <w:t>96.5</w:t>
            </w:r>
          </w:p>
        </w:tc>
        <w:tc>
          <w:tcPr>
            <w:tcW w:w="0" w:type="auto"/>
          </w:tcPr>
          <w:p w14:paraId="4A7B2845" w14:textId="77777777" w:rsidR="00B36210" w:rsidRDefault="00397A29">
            <w:pPr>
              <w:pStyle w:val="Compact"/>
              <w:jc w:val="right"/>
            </w:pPr>
            <w:r>
              <w:t>97.3</w:t>
            </w:r>
          </w:p>
        </w:tc>
      </w:tr>
      <w:tr w:rsidR="00B36210" w14:paraId="3DFFA83B" w14:textId="77777777">
        <w:tc>
          <w:tcPr>
            <w:tcW w:w="0" w:type="auto"/>
          </w:tcPr>
          <w:p w14:paraId="23EDA2D5" w14:textId="77777777" w:rsidR="00B36210" w:rsidRDefault="00397A29">
            <w:pPr>
              <w:pStyle w:val="Compact"/>
              <w:jc w:val="right"/>
            </w:pPr>
            <w:r>
              <w:t>90</w:t>
            </w:r>
          </w:p>
        </w:tc>
        <w:tc>
          <w:tcPr>
            <w:tcW w:w="0" w:type="auto"/>
          </w:tcPr>
          <w:p w14:paraId="6E8C95A0" w14:textId="77777777" w:rsidR="00B36210" w:rsidRDefault="00397A29">
            <w:pPr>
              <w:pStyle w:val="Compact"/>
              <w:jc w:val="right"/>
            </w:pPr>
            <w:r>
              <w:t>95.2</w:t>
            </w:r>
          </w:p>
        </w:tc>
        <w:tc>
          <w:tcPr>
            <w:tcW w:w="0" w:type="auto"/>
          </w:tcPr>
          <w:p w14:paraId="22550992" w14:textId="77777777" w:rsidR="00B36210" w:rsidRDefault="00397A29">
            <w:pPr>
              <w:pStyle w:val="Compact"/>
              <w:jc w:val="right"/>
            </w:pPr>
            <w:r>
              <w:t>95.9</w:t>
            </w:r>
          </w:p>
        </w:tc>
        <w:tc>
          <w:tcPr>
            <w:tcW w:w="0" w:type="auto"/>
          </w:tcPr>
          <w:p w14:paraId="335CF5FD" w14:textId="77777777" w:rsidR="00B36210" w:rsidRDefault="00397A29">
            <w:pPr>
              <w:pStyle w:val="Compact"/>
              <w:jc w:val="right"/>
            </w:pPr>
            <w:r>
              <w:t>97.0</w:t>
            </w:r>
          </w:p>
        </w:tc>
        <w:tc>
          <w:tcPr>
            <w:tcW w:w="0" w:type="auto"/>
          </w:tcPr>
          <w:p w14:paraId="1055BD7C" w14:textId="77777777" w:rsidR="00B36210" w:rsidRDefault="00397A29">
            <w:pPr>
              <w:pStyle w:val="Compact"/>
              <w:jc w:val="right"/>
            </w:pPr>
            <w:r>
              <w:t>98.2</w:t>
            </w:r>
          </w:p>
        </w:tc>
        <w:tc>
          <w:tcPr>
            <w:tcW w:w="0" w:type="auto"/>
          </w:tcPr>
          <w:p w14:paraId="4452F7F7" w14:textId="77777777" w:rsidR="00B36210" w:rsidRDefault="00397A29">
            <w:pPr>
              <w:pStyle w:val="Compact"/>
              <w:jc w:val="right"/>
            </w:pPr>
            <w:r>
              <w:t>99.0</w:t>
            </w:r>
          </w:p>
        </w:tc>
      </w:tr>
      <w:tr w:rsidR="00B36210" w14:paraId="46153C84" w14:textId="77777777">
        <w:tc>
          <w:tcPr>
            <w:tcW w:w="0" w:type="auto"/>
          </w:tcPr>
          <w:p w14:paraId="13E5AFAF" w14:textId="77777777" w:rsidR="00B36210" w:rsidRDefault="00397A29">
            <w:pPr>
              <w:pStyle w:val="Compact"/>
              <w:jc w:val="right"/>
            </w:pPr>
            <w:r>
              <w:t>80</w:t>
            </w:r>
          </w:p>
        </w:tc>
        <w:tc>
          <w:tcPr>
            <w:tcW w:w="0" w:type="auto"/>
          </w:tcPr>
          <w:p w14:paraId="6D9194A7" w14:textId="77777777" w:rsidR="00B36210" w:rsidRDefault="00397A29">
            <w:pPr>
              <w:pStyle w:val="Compact"/>
              <w:jc w:val="right"/>
            </w:pPr>
            <w:r>
              <w:t>95.6</w:t>
            </w:r>
          </w:p>
        </w:tc>
        <w:tc>
          <w:tcPr>
            <w:tcW w:w="0" w:type="auto"/>
          </w:tcPr>
          <w:p w14:paraId="0500C0D5" w14:textId="77777777" w:rsidR="00B36210" w:rsidRDefault="00397A29">
            <w:pPr>
              <w:pStyle w:val="Compact"/>
              <w:jc w:val="right"/>
            </w:pPr>
            <w:r>
              <w:t>96.0</w:t>
            </w:r>
          </w:p>
        </w:tc>
        <w:tc>
          <w:tcPr>
            <w:tcW w:w="0" w:type="auto"/>
          </w:tcPr>
          <w:p w14:paraId="08F27018" w14:textId="77777777" w:rsidR="00B36210" w:rsidRDefault="00397A29">
            <w:pPr>
              <w:pStyle w:val="Compact"/>
              <w:jc w:val="right"/>
            </w:pPr>
            <w:r>
              <w:t>99.6</w:t>
            </w:r>
          </w:p>
        </w:tc>
        <w:tc>
          <w:tcPr>
            <w:tcW w:w="0" w:type="auto"/>
          </w:tcPr>
          <w:p w14:paraId="57C2EB7C" w14:textId="77777777" w:rsidR="00B36210" w:rsidRDefault="00397A29">
            <w:pPr>
              <w:pStyle w:val="Compact"/>
              <w:jc w:val="right"/>
            </w:pPr>
            <w:r>
              <w:t>99.7</w:t>
            </w:r>
          </w:p>
        </w:tc>
        <w:tc>
          <w:tcPr>
            <w:tcW w:w="0" w:type="auto"/>
          </w:tcPr>
          <w:p w14:paraId="6BD0D8AC" w14:textId="77777777" w:rsidR="00B36210" w:rsidRDefault="00397A29">
            <w:pPr>
              <w:pStyle w:val="Compact"/>
              <w:jc w:val="right"/>
            </w:pPr>
            <w:r>
              <w:t>99.8</w:t>
            </w:r>
          </w:p>
        </w:tc>
      </w:tr>
      <w:tr w:rsidR="00B36210" w14:paraId="25698B89" w14:textId="77777777">
        <w:tc>
          <w:tcPr>
            <w:tcW w:w="0" w:type="auto"/>
          </w:tcPr>
          <w:p w14:paraId="37BF5B83" w14:textId="77777777" w:rsidR="00B36210" w:rsidRDefault="00397A29">
            <w:pPr>
              <w:pStyle w:val="Compact"/>
              <w:jc w:val="right"/>
            </w:pPr>
            <w:r>
              <w:t>70</w:t>
            </w:r>
          </w:p>
        </w:tc>
        <w:tc>
          <w:tcPr>
            <w:tcW w:w="0" w:type="auto"/>
          </w:tcPr>
          <w:p w14:paraId="432675F9" w14:textId="77777777" w:rsidR="00B36210" w:rsidRDefault="00397A29">
            <w:pPr>
              <w:pStyle w:val="Compact"/>
              <w:jc w:val="right"/>
            </w:pPr>
            <w:r>
              <w:t>95.6</w:t>
            </w:r>
          </w:p>
        </w:tc>
        <w:tc>
          <w:tcPr>
            <w:tcW w:w="0" w:type="auto"/>
          </w:tcPr>
          <w:p w14:paraId="3588B2F1" w14:textId="77777777" w:rsidR="00B36210" w:rsidRDefault="00397A29">
            <w:pPr>
              <w:pStyle w:val="Compact"/>
              <w:jc w:val="right"/>
            </w:pPr>
            <w:r>
              <w:t>96.0</w:t>
            </w:r>
          </w:p>
        </w:tc>
        <w:tc>
          <w:tcPr>
            <w:tcW w:w="0" w:type="auto"/>
          </w:tcPr>
          <w:p w14:paraId="58458717" w14:textId="77777777" w:rsidR="00B36210" w:rsidRDefault="00397A29">
            <w:pPr>
              <w:pStyle w:val="Compact"/>
              <w:jc w:val="right"/>
            </w:pPr>
            <w:r>
              <w:t>99.7</w:t>
            </w:r>
          </w:p>
        </w:tc>
        <w:tc>
          <w:tcPr>
            <w:tcW w:w="0" w:type="auto"/>
          </w:tcPr>
          <w:p w14:paraId="7E5C5864" w14:textId="77777777" w:rsidR="00B36210" w:rsidRDefault="00397A29">
            <w:pPr>
              <w:pStyle w:val="Compact"/>
              <w:jc w:val="right"/>
            </w:pPr>
            <w:r>
              <w:t>99.7</w:t>
            </w:r>
          </w:p>
        </w:tc>
        <w:tc>
          <w:tcPr>
            <w:tcW w:w="0" w:type="auto"/>
          </w:tcPr>
          <w:p w14:paraId="37B7E8C4" w14:textId="77777777" w:rsidR="00B36210" w:rsidRDefault="00397A29">
            <w:pPr>
              <w:pStyle w:val="Compact"/>
              <w:jc w:val="right"/>
            </w:pPr>
            <w:r>
              <w:t>99.8</w:t>
            </w:r>
          </w:p>
        </w:tc>
      </w:tr>
      <w:tr w:rsidR="00B36210" w14:paraId="4F827949" w14:textId="77777777">
        <w:tc>
          <w:tcPr>
            <w:tcW w:w="0" w:type="auto"/>
          </w:tcPr>
          <w:p w14:paraId="5D1AC290" w14:textId="77777777" w:rsidR="00B36210" w:rsidRDefault="00397A29">
            <w:pPr>
              <w:pStyle w:val="Compact"/>
              <w:jc w:val="right"/>
            </w:pPr>
            <w:r>
              <w:t>60</w:t>
            </w:r>
          </w:p>
        </w:tc>
        <w:tc>
          <w:tcPr>
            <w:tcW w:w="0" w:type="auto"/>
          </w:tcPr>
          <w:p w14:paraId="66A6E634" w14:textId="77777777" w:rsidR="00B36210" w:rsidRDefault="00397A29">
            <w:pPr>
              <w:pStyle w:val="Compact"/>
              <w:jc w:val="right"/>
            </w:pPr>
            <w:r>
              <w:t>95.6</w:t>
            </w:r>
          </w:p>
        </w:tc>
        <w:tc>
          <w:tcPr>
            <w:tcW w:w="0" w:type="auto"/>
          </w:tcPr>
          <w:p w14:paraId="2BDA3534" w14:textId="77777777" w:rsidR="00B36210" w:rsidRDefault="00397A29">
            <w:pPr>
              <w:pStyle w:val="Compact"/>
              <w:jc w:val="right"/>
            </w:pPr>
            <w:r>
              <w:t>96.0</w:t>
            </w:r>
          </w:p>
        </w:tc>
        <w:tc>
          <w:tcPr>
            <w:tcW w:w="0" w:type="auto"/>
          </w:tcPr>
          <w:p w14:paraId="6D37DD56" w14:textId="77777777" w:rsidR="00B36210" w:rsidRDefault="00397A29">
            <w:pPr>
              <w:pStyle w:val="Compact"/>
              <w:jc w:val="right"/>
            </w:pPr>
            <w:r>
              <w:t>99.7</w:t>
            </w:r>
          </w:p>
        </w:tc>
        <w:tc>
          <w:tcPr>
            <w:tcW w:w="0" w:type="auto"/>
          </w:tcPr>
          <w:p w14:paraId="13331718" w14:textId="77777777" w:rsidR="00B36210" w:rsidRDefault="00397A29">
            <w:pPr>
              <w:pStyle w:val="Compact"/>
              <w:jc w:val="right"/>
            </w:pPr>
            <w:r>
              <w:t>99.7</w:t>
            </w:r>
          </w:p>
        </w:tc>
        <w:tc>
          <w:tcPr>
            <w:tcW w:w="0" w:type="auto"/>
          </w:tcPr>
          <w:p w14:paraId="2A09A818" w14:textId="77777777" w:rsidR="00B36210" w:rsidRDefault="00397A29">
            <w:pPr>
              <w:pStyle w:val="Compact"/>
              <w:jc w:val="right"/>
            </w:pPr>
            <w:r>
              <w:t>99.8</w:t>
            </w:r>
          </w:p>
        </w:tc>
      </w:tr>
      <w:tr w:rsidR="00B36210" w14:paraId="3E0129B7" w14:textId="77777777">
        <w:tc>
          <w:tcPr>
            <w:tcW w:w="0" w:type="auto"/>
          </w:tcPr>
          <w:p w14:paraId="5B73B3D1" w14:textId="77777777" w:rsidR="00B36210" w:rsidRDefault="00397A29">
            <w:pPr>
              <w:pStyle w:val="Compact"/>
              <w:jc w:val="right"/>
            </w:pPr>
            <w:r>
              <w:t>50</w:t>
            </w:r>
          </w:p>
        </w:tc>
        <w:tc>
          <w:tcPr>
            <w:tcW w:w="0" w:type="auto"/>
          </w:tcPr>
          <w:p w14:paraId="00C65204" w14:textId="77777777" w:rsidR="00B36210" w:rsidRDefault="00397A29">
            <w:pPr>
              <w:pStyle w:val="Compact"/>
              <w:jc w:val="right"/>
            </w:pPr>
            <w:r>
              <w:t>95.6</w:t>
            </w:r>
          </w:p>
        </w:tc>
        <w:tc>
          <w:tcPr>
            <w:tcW w:w="0" w:type="auto"/>
          </w:tcPr>
          <w:p w14:paraId="534504F2" w14:textId="77777777" w:rsidR="00B36210" w:rsidRDefault="00397A29">
            <w:pPr>
              <w:pStyle w:val="Compact"/>
              <w:jc w:val="right"/>
            </w:pPr>
            <w:r>
              <w:t>96.0</w:t>
            </w:r>
          </w:p>
        </w:tc>
        <w:tc>
          <w:tcPr>
            <w:tcW w:w="0" w:type="auto"/>
          </w:tcPr>
          <w:p w14:paraId="19DB992D" w14:textId="77777777" w:rsidR="00B36210" w:rsidRDefault="00397A29">
            <w:pPr>
              <w:pStyle w:val="Compact"/>
              <w:jc w:val="right"/>
            </w:pPr>
            <w:r>
              <w:t>99.7</w:t>
            </w:r>
          </w:p>
        </w:tc>
        <w:tc>
          <w:tcPr>
            <w:tcW w:w="0" w:type="auto"/>
          </w:tcPr>
          <w:p w14:paraId="18900973" w14:textId="77777777" w:rsidR="00B36210" w:rsidRDefault="00397A29">
            <w:pPr>
              <w:pStyle w:val="Compact"/>
              <w:jc w:val="right"/>
            </w:pPr>
            <w:r>
              <w:t>99.7</w:t>
            </w:r>
          </w:p>
        </w:tc>
        <w:tc>
          <w:tcPr>
            <w:tcW w:w="0" w:type="auto"/>
          </w:tcPr>
          <w:p w14:paraId="68C739CC" w14:textId="77777777" w:rsidR="00B36210" w:rsidRDefault="00397A29">
            <w:pPr>
              <w:pStyle w:val="Compact"/>
              <w:jc w:val="right"/>
            </w:pPr>
            <w:r>
              <w:t>99.8</w:t>
            </w:r>
          </w:p>
        </w:tc>
      </w:tr>
    </w:tbl>
    <w:p w14:paraId="4DAA2CD1" w14:textId="77777777" w:rsidR="00B36210" w:rsidRDefault="00B36210"/>
    <w:p w14:paraId="148637E1" w14:textId="77777777" w:rsidR="00B36210" w:rsidRDefault="00397A29">
      <w:pPr>
        <w:pStyle w:val="TableCaption"/>
      </w:pPr>
      <w:r>
        <w:t>Table 3.4: Median and maximum end dates for weir removal based upon number of days to implement the 1% rule for the Situk River (1988-2021) using the EM algorithm.</w:t>
      </w:r>
    </w:p>
    <w:tbl>
      <w:tblPr>
        <w:tblStyle w:val="Table"/>
        <w:tblW w:w="0" w:type="pct"/>
        <w:tblLook w:val="0020" w:firstRow="1" w:lastRow="0" w:firstColumn="0" w:lastColumn="0" w:noHBand="0" w:noVBand="0"/>
      </w:tblPr>
      <w:tblGrid>
        <w:gridCol w:w="764"/>
        <w:gridCol w:w="984"/>
        <w:gridCol w:w="636"/>
        <w:gridCol w:w="704"/>
        <w:gridCol w:w="649"/>
        <w:gridCol w:w="1522"/>
      </w:tblGrid>
      <w:tr w:rsidR="00B36210" w14:paraId="3F6126F4" w14:textId="77777777">
        <w:tc>
          <w:tcPr>
            <w:tcW w:w="0" w:type="auto"/>
            <w:tcBorders>
              <w:bottom w:val="single" w:sz="0" w:space="0" w:color="auto"/>
            </w:tcBorders>
            <w:vAlign w:val="bottom"/>
          </w:tcPr>
          <w:p w14:paraId="7C1A6011" w14:textId="77777777" w:rsidR="00B36210" w:rsidRDefault="00397A29">
            <w:pPr>
              <w:pStyle w:val="Compact"/>
            </w:pPr>
            <w:r>
              <w:t>days</w:t>
            </w:r>
          </w:p>
        </w:tc>
        <w:tc>
          <w:tcPr>
            <w:tcW w:w="0" w:type="auto"/>
            <w:tcBorders>
              <w:bottom w:val="single" w:sz="0" w:space="0" w:color="auto"/>
            </w:tcBorders>
            <w:vAlign w:val="bottom"/>
          </w:tcPr>
          <w:p w14:paraId="1AE46842" w14:textId="77777777" w:rsidR="00B36210" w:rsidRDefault="00397A29">
            <w:pPr>
              <w:pStyle w:val="Compact"/>
              <w:jc w:val="right"/>
            </w:pPr>
            <w:r>
              <w:t>median</w:t>
            </w:r>
          </w:p>
        </w:tc>
        <w:tc>
          <w:tcPr>
            <w:tcW w:w="0" w:type="auto"/>
            <w:tcBorders>
              <w:bottom w:val="single" w:sz="0" w:space="0" w:color="auto"/>
            </w:tcBorders>
            <w:vAlign w:val="bottom"/>
          </w:tcPr>
          <w:p w14:paraId="47807E06" w14:textId="77777777" w:rsidR="00B36210" w:rsidRDefault="00397A29">
            <w:pPr>
              <w:pStyle w:val="Compact"/>
              <w:jc w:val="right"/>
            </w:pPr>
            <w:r>
              <w:t>l_25</w:t>
            </w:r>
          </w:p>
        </w:tc>
        <w:tc>
          <w:tcPr>
            <w:tcW w:w="0" w:type="auto"/>
            <w:tcBorders>
              <w:bottom w:val="single" w:sz="0" w:space="0" w:color="auto"/>
            </w:tcBorders>
            <w:vAlign w:val="bottom"/>
          </w:tcPr>
          <w:p w14:paraId="276F820D" w14:textId="77777777" w:rsidR="00B36210" w:rsidRDefault="00397A29">
            <w:pPr>
              <w:pStyle w:val="Compact"/>
              <w:jc w:val="right"/>
            </w:pPr>
            <w:r>
              <w:t>u_75</w:t>
            </w:r>
          </w:p>
        </w:tc>
        <w:tc>
          <w:tcPr>
            <w:tcW w:w="0" w:type="auto"/>
            <w:tcBorders>
              <w:bottom w:val="single" w:sz="0" w:space="0" w:color="auto"/>
            </w:tcBorders>
            <w:vAlign w:val="bottom"/>
          </w:tcPr>
          <w:p w14:paraId="7BDCE657" w14:textId="77777777" w:rsidR="00B36210" w:rsidRDefault="00397A29">
            <w:pPr>
              <w:pStyle w:val="Compact"/>
              <w:jc w:val="right"/>
            </w:pPr>
            <w:r>
              <w:t>max</w:t>
            </w:r>
          </w:p>
        </w:tc>
        <w:tc>
          <w:tcPr>
            <w:tcW w:w="0" w:type="auto"/>
            <w:tcBorders>
              <w:bottom w:val="single" w:sz="0" w:space="0" w:color="auto"/>
            </w:tcBorders>
            <w:vAlign w:val="bottom"/>
          </w:tcPr>
          <w:p w14:paraId="647D8B98" w14:textId="77777777" w:rsidR="00B36210" w:rsidRDefault="00397A29">
            <w:pPr>
              <w:pStyle w:val="Compact"/>
            </w:pPr>
            <w:r>
              <w:t>date_median</w:t>
            </w:r>
          </w:p>
        </w:tc>
      </w:tr>
      <w:tr w:rsidR="00B36210" w14:paraId="6DEE94A2" w14:textId="77777777">
        <w:tc>
          <w:tcPr>
            <w:tcW w:w="0" w:type="auto"/>
          </w:tcPr>
          <w:p w14:paraId="0D20253A" w14:textId="77777777" w:rsidR="00B36210" w:rsidRDefault="00397A29">
            <w:pPr>
              <w:pStyle w:val="Compact"/>
            </w:pPr>
            <w:r>
              <w:t>one</w:t>
            </w:r>
          </w:p>
        </w:tc>
        <w:tc>
          <w:tcPr>
            <w:tcW w:w="0" w:type="auto"/>
          </w:tcPr>
          <w:p w14:paraId="2540D998" w14:textId="77777777" w:rsidR="00B36210" w:rsidRDefault="00397A29">
            <w:pPr>
              <w:pStyle w:val="Compact"/>
              <w:jc w:val="right"/>
            </w:pPr>
            <w:r>
              <w:t>223</w:t>
            </w:r>
          </w:p>
        </w:tc>
        <w:tc>
          <w:tcPr>
            <w:tcW w:w="0" w:type="auto"/>
          </w:tcPr>
          <w:p w14:paraId="43E8668C" w14:textId="77777777" w:rsidR="00B36210" w:rsidRDefault="00397A29">
            <w:pPr>
              <w:pStyle w:val="Compact"/>
              <w:jc w:val="right"/>
            </w:pPr>
            <w:r>
              <w:t>223</w:t>
            </w:r>
          </w:p>
        </w:tc>
        <w:tc>
          <w:tcPr>
            <w:tcW w:w="0" w:type="auto"/>
          </w:tcPr>
          <w:p w14:paraId="45B2E9E4" w14:textId="77777777" w:rsidR="00B36210" w:rsidRDefault="00397A29">
            <w:pPr>
              <w:pStyle w:val="Compact"/>
              <w:jc w:val="right"/>
            </w:pPr>
            <w:r>
              <w:t>223</w:t>
            </w:r>
          </w:p>
        </w:tc>
        <w:tc>
          <w:tcPr>
            <w:tcW w:w="0" w:type="auto"/>
          </w:tcPr>
          <w:p w14:paraId="7BC3B248" w14:textId="77777777" w:rsidR="00B36210" w:rsidRDefault="00397A29">
            <w:pPr>
              <w:pStyle w:val="Compact"/>
              <w:jc w:val="right"/>
            </w:pPr>
            <w:r>
              <w:t>224</w:t>
            </w:r>
          </w:p>
        </w:tc>
        <w:tc>
          <w:tcPr>
            <w:tcW w:w="0" w:type="auto"/>
          </w:tcPr>
          <w:p w14:paraId="1D9B67EC" w14:textId="77777777" w:rsidR="00B36210" w:rsidRDefault="00397A29">
            <w:pPr>
              <w:pStyle w:val="Compact"/>
            </w:pPr>
            <w:r>
              <w:t>2022-08-11</w:t>
            </w:r>
          </w:p>
        </w:tc>
      </w:tr>
      <w:tr w:rsidR="00B36210" w14:paraId="546EF402" w14:textId="77777777">
        <w:tc>
          <w:tcPr>
            <w:tcW w:w="0" w:type="auto"/>
          </w:tcPr>
          <w:p w14:paraId="74C90B20" w14:textId="77777777" w:rsidR="00B36210" w:rsidRDefault="00397A29">
            <w:pPr>
              <w:pStyle w:val="Compact"/>
            </w:pPr>
            <w:r>
              <w:t>two</w:t>
            </w:r>
          </w:p>
        </w:tc>
        <w:tc>
          <w:tcPr>
            <w:tcW w:w="0" w:type="auto"/>
          </w:tcPr>
          <w:p w14:paraId="5FBCC9A0" w14:textId="77777777" w:rsidR="00B36210" w:rsidRDefault="00397A29">
            <w:pPr>
              <w:pStyle w:val="Compact"/>
              <w:jc w:val="right"/>
            </w:pPr>
            <w:r>
              <w:t>224</w:t>
            </w:r>
          </w:p>
        </w:tc>
        <w:tc>
          <w:tcPr>
            <w:tcW w:w="0" w:type="auto"/>
          </w:tcPr>
          <w:p w14:paraId="688FFAD4" w14:textId="77777777" w:rsidR="00B36210" w:rsidRDefault="00397A29">
            <w:pPr>
              <w:pStyle w:val="Compact"/>
              <w:jc w:val="right"/>
            </w:pPr>
            <w:r>
              <w:t>224</w:t>
            </w:r>
          </w:p>
        </w:tc>
        <w:tc>
          <w:tcPr>
            <w:tcW w:w="0" w:type="auto"/>
          </w:tcPr>
          <w:p w14:paraId="769692F2" w14:textId="77777777" w:rsidR="00B36210" w:rsidRDefault="00397A29">
            <w:pPr>
              <w:pStyle w:val="Compact"/>
              <w:jc w:val="right"/>
            </w:pPr>
            <w:r>
              <w:t>224</w:t>
            </w:r>
          </w:p>
        </w:tc>
        <w:tc>
          <w:tcPr>
            <w:tcW w:w="0" w:type="auto"/>
          </w:tcPr>
          <w:p w14:paraId="09903864" w14:textId="77777777" w:rsidR="00B36210" w:rsidRDefault="00397A29">
            <w:pPr>
              <w:pStyle w:val="Compact"/>
              <w:jc w:val="right"/>
            </w:pPr>
            <w:r>
              <w:t>227</w:t>
            </w:r>
          </w:p>
        </w:tc>
        <w:tc>
          <w:tcPr>
            <w:tcW w:w="0" w:type="auto"/>
          </w:tcPr>
          <w:p w14:paraId="7CD00C25" w14:textId="77777777" w:rsidR="00B36210" w:rsidRDefault="00397A29">
            <w:pPr>
              <w:pStyle w:val="Compact"/>
            </w:pPr>
            <w:r>
              <w:t>2022-08-12</w:t>
            </w:r>
          </w:p>
        </w:tc>
      </w:tr>
      <w:tr w:rsidR="00B36210" w14:paraId="211F8D68" w14:textId="77777777">
        <w:tc>
          <w:tcPr>
            <w:tcW w:w="0" w:type="auto"/>
          </w:tcPr>
          <w:p w14:paraId="3F93C146" w14:textId="77777777" w:rsidR="00B36210" w:rsidRDefault="00397A29">
            <w:pPr>
              <w:pStyle w:val="Compact"/>
            </w:pPr>
            <w:r>
              <w:t>three</w:t>
            </w:r>
          </w:p>
        </w:tc>
        <w:tc>
          <w:tcPr>
            <w:tcW w:w="0" w:type="auto"/>
          </w:tcPr>
          <w:p w14:paraId="226A7E63" w14:textId="77777777" w:rsidR="00B36210" w:rsidRDefault="00397A29">
            <w:pPr>
              <w:pStyle w:val="Compact"/>
              <w:jc w:val="right"/>
            </w:pPr>
            <w:r>
              <w:t>229</w:t>
            </w:r>
          </w:p>
        </w:tc>
        <w:tc>
          <w:tcPr>
            <w:tcW w:w="0" w:type="auto"/>
          </w:tcPr>
          <w:p w14:paraId="6A7F5B47" w14:textId="77777777" w:rsidR="00B36210" w:rsidRDefault="00397A29">
            <w:pPr>
              <w:pStyle w:val="Compact"/>
              <w:jc w:val="right"/>
            </w:pPr>
            <w:r>
              <w:t>229</w:t>
            </w:r>
          </w:p>
        </w:tc>
        <w:tc>
          <w:tcPr>
            <w:tcW w:w="0" w:type="auto"/>
          </w:tcPr>
          <w:p w14:paraId="32DD9F4A" w14:textId="77777777" w:rsidR="00B36210" w:rsidRDefault="00397A29">
            <w:pPr>
              <w:pStyle w:val="Compact"/>
              <w:jc w:val="right"/>
            </w:pPr>
            <w:r>
              <w:t>229</w:t>
            </w:r>
          </w:p>
        </w:tc>
        <w:tc>
          <w:tcPr>
            <w:tcW w:w="0" w:type="auto"/>
          </w:tcPr>
          <w:p w14:paraId="7B34B451" w14:textId="77777777" w:rsidR="00B36210" w:rsidRDefault="00397A29">
            <w:pPr>
              <w:pStyle w:val="Compact"/>
              <w:jc w:val="right"/>
            </w:pPr>
            <w:r>
              <w:t>229</w:t>
            </w:r>
          </w:p>
        </w:tc>
        <w:tc>
          <w:tcPr>
            <w:tcW w:w="0" w:type="auto"/>
          </w:tcPr>
          <w:p w14:paraId="2FF690D8" w14:textId="77777777" w:rsidR="00B36210" w:rsidRDefault="00397A29">
            <w:pPr>
              <w:pStyle w:val="Compact"/>
            </w:pPr>
            <w:r>
              <w:t>2022-08-17</w:t>
            </w:r>
          </w:p>
        </w:tc>
      </w:tr>
      <w:tr w:rsidR="00B36210" w14:paraId="0B40ABA9" w14:textId="77777777">
        <w:tc>
          <w:tcPr>
            <w:tcW w:w="0" w:type="auto"/>
          </w:tcPr>
          <w:p w14:paraId="52808793" w14:textId="77777777" w:rsidR="00B36210" w:rsidRDefault="00397A29">
            <w:pPr>
              <w:pStyle w:val="Compact"/>
            </w:pPr>
            <w:r>
              <w:t>four</w:t>
            </w:r>
          </w:p>
        </w:tc>
        <w:tc>
          <w:tcPr>
            <w:tcW w:w="0" w:type="auto"/>
          </w:tcPr>
          <w:p w14:paraId="27DE0678" w14:textId="77777777" w:rsidR="00B36210" w:rsidRDefault="00397A29">
            <w:pPr>
              <w:pStyle w:val="Compact"/>
              <w:jc w:val="right"/>
            </w:pPr>
            <w:r>
              <w:t>230</w:t>
            </w:r>
          </w:p>
        </w:tc>
        <w:tc>
          <w:tcPr>
            <w:tcW w:w="0" w:type="auto"/>
          </w:tcPr>
          <w:p w14:paraId="0BAAEAEF" w14:textId="77777777" w:rsidR="00B36210" w:rsidRDefault="00397A29">
            <w:pPr>
              <w:pStyle w:val="Compact"/>
              <w:jc w:val="right"/>
            </w:pPr>
            <w:r>
              <w:t>230</w:t>
            </w:r>
          </w:p>
        </w:tc>
        <w:tc>
          <w:tcPr>
            <w:tcW w:w="0" w:type="auto"/>
          </w:tcPr>
          <w:p w14:paraId="37039549" w14:textId="77777777" w:rsidR="00B36210" w:rsidRDefault="00397A29">
            <w:pPr>
              <w:pStyle w:val="Compact"/>
              <w:jc w:val="right"/>
            </w:pPr>
            <w:r>
              <w:t>230</w:t>
            </w:r>
          </w:p>
        </w:tc>
        <w:tc>
          <w:tcPr>
            <w:tcW w:w="0" w:type="auto"/>
          </w:tcPr>
          <w:p w14:paraId="1F82EFC8" w14:textId="77777777" w:rsidR="00B36210" w:rsidRDefault="00397A29">
            <w:pPr>
              <w:pStyle w:val="Compact"/>
              <w:jc w:val="right"/>
            </w:pPr>
            <w:r>
              <w:t>230</w:t>
            </w:r>
          </w:p>
        </w:tc>
        <w:tc>
          <w:tcPr>
            <w:tcW w:w="0" w:type="auto"/>
          </w:tcPr>
          <w:p w14:paraId="7D359276" w14:textId="77777777" w:rsidR="00B36210" w:rsidRDefault="00397A29">
            <w:pPr>
              <w:pStyle w:val="Compact"/>
            </w:pPr>
            <w:r>
              <w:t>2022-08-18</w:t>
            </w:r>
          </w:p>
        </w:tc>
      </w:tr>
      <w:tr w:rsidR="00B36210" w14:paraId="2E6600A6" w14:textId="77777777">
        <w:tc>
          <w:tcPr>
            <w:tcW w:w="0" w:type="auto"/>
          </w:tcPr>
          <w:p w14:paraId="4B06305C" w14:textId="77777777" w:rsidR="00B36210" w:rsidRDefault="00397A29">
            <w:pPr>
              <w:pStyle w:val="Compact"/>
            </w:pPr>
            <w:r>
              <w:t>five</w:t>
            </w:r>
          </w:p>
        </w:tc>
        <w:tc>
          <w:tcPr>
            <w:tcW w:w="0" w:type="auto"/>
          </w:tcPr>
          <w:p w14:paraId="477A1B94" w14:textId="77777777" w:rsidR="00B36210" w:rsidRDefault="00397A29">
            <w:pPr>
              <w:pStyle w:val="Compact"/>
              <w:jc w:val="right"/>
            </w:pPr>
            <w:r>
              <w:t>231</w:t>
            </w:r>
          </w:p>
        </w:tc>
        <w:tc>
          <w:tcPr>
            <w:tcW w:w="0" w:type="auto"/>
          </w:tcPr>
          <w:p w14:paraId="3280D4A8" w14:textId="77777777" w:rsidR="00B36210" w:rsidRDefault="00397A29">
            <w:pPr>
              <w:pStyle w:val="Compact"/>
              <w:jc w:val="right"/>
            </w:pPr>
            <w:r>
              <w:t>231</w:t>
            </w:r>
          </w:p>
        </w:tc>
        <w:tc>
          <w:tcPr>
            <w:tcW w:w="0" w:type="auto"/>
          </w:tcPr>
          <w:p w14:paraId="136B0D59" w14:textId="77777777" w:rsidR="00B36210" w:rsidRDefault="00397A29">
            <w:pPr>
              <w:pStyle w:val="Compact"/>
              <w:jc w:val="right"/>
            </w:pPr>
            <w:r>
              <w:t>231</w:t>
            </w:r>
          </w:p>
        </w:tc>
        <w:tc>
          <w:tcPr>
            <w:tcW w:w="0" w:type="auto"/>
          </w:tcPr>
          <w:p w14:paraId="0CEBBA6B" w14:textId="77777777" w:rsidR="00B36210" w:rsidRDefault="00397A29">
            <w:pPr>
              <w:pStyle w:val="Compact"/>
              <w:jc w:val="right"/>
            </w:pPr>
            <w:r>
              <w:t>231</w:t>
            </w:r>
          </w:p>
        </w:tc>
        <w:tc>
          <w:tcPr>
            <w:tcW w:w="0" w:type="auto"/>
          </w:tcPr>
          <w:p w14:paraId="4A5B5F5B" w14:textId="77777777" w:rsidR="00B36210" w:rsidRDefault="00397A29">
            <w:pPr>
              <w:pStyle w:val="Compact"/>
            </w:pPr>
            <w:r>
              <w:t>2022-08-19</w:t>
            </w:r>
          </w:p>
        </w:tc>
      </w:tr>
    </w:tbl>
    <w:p w14:paraId="1A33AAF0" w14:textId="77777777" w:rsidR="00B36210" w:rsidRDefault="00397A29">
      <w:pPr>
        <w:pStyle w:val="Heading1"/>
      </w:pPr>
      <w:bookmarkStart w:id="16" w:name="discussion"/>
      <w:bookmarkStart w:id="17" w:name="_Toc93069411"/>
      <w:bookmarkEnd w:id="14"/>
      <w:bookmarkEnd w:id="10"/>
      <w:bookmarkEnd w:id="6"/>
      <w:commentRangeStart w:id="18"/>
      <w:r>
        <w:rPr>
          <w:rStyle w:val="SectionNumber"/>
        </w:rPr>
        <w:t>4</w:t>
      </w:r>
      <w:r>
        <w:tab/>
        <w:t>Discussion</w:t>
      </w:r>
      <w:bookmarkEnd w:id="17"/>
      <w:commentRangeEnd w:id="18"/>
      <w:r>
        <w:rPr>
          <w:rStyle w:val="CommentReference"/>
          <w:rFonts w:asciiTheme="minorHAnsi" w:eastAsiaTheme="minorHAnsi" w:hAnsiTheme="minorHAnsi" w:cstheme="minorBidi"/>
          <w:b w:val="0"/>
          <w:bCs w:val="0"/>
          <w:color w:val="auto"/>
        </w:rPr>
        <w:commentReference w:id="18"/>
      </w:r>
    </w:p>
    <w:p w14:paraId="41A40D1F" w14:textId="77777777" w:rsidR="00B36210" w:rsidRDefault="00397A29">
      <w:pPr>
        <w:pStyle w:val="BodyText"/>
      </w:pPr>
      <w:r>
        <w:t>The drawbacks to the Gompertz (or logistic) model, to reconstruct escapement, are that the escapement tails may b</w:t>
      </w:r>
      <w:r>
        <w:t xml:space="preserve">e overestimated and results may be affected by the parameters set for the model. For example, one of the model inputs is how far out the lengths of the tails are to be estimated. This can be set, for example, as the latest date of observed weir operations </w:t>
      </w:r>
      <w:r>
        <w:t>in the time series or 10 days (or more) after this date. Estimated escapement tails were consistently larger using the Gompertz model (see Appendix A Figure 7.1 to 7.4) compared to the EM algorithm (see Appendix B Figure 8.1 to 8.4); in many of those insta</w:t>
      </w:r>
      <w:r>
        <w:t>nces, estimated tails using the Gompertz model extended well beyond what would appear to be reasonable dates for the Situk River. The percent difference between the total raw counts and the counts adjusted by the Gompertz model ranged from 0% (year 1988) t</w:t>
      </w:r>
      <w:r>
        <w:t xml:space="preserve">o 28% (year 1990) with an average percent change of 11% for all years (see Appendix A </w:t>
      </w:r>
      <w:r>
        <w:lastRenderedPageBreak/>
        <w:t>Figure 7.4). The percent difference between the total raw counts and the counts adjusted by the EM algorithm ranged from &lt;1% (year 1989) to 25% (year 2008) with an averag</w:t>
      </w:r>
      <w:r>
        <w:t>e percent change of 8% for all years (see Appendix B Figure 8.4). As a result, the estimated hard date was much later using results from the Gompertz model (229 or approximately 17 August) as compared to using results from the EM algorithm (221 or 9 August</w:t>
      </w:r>
      <w:r>
        <w:t>). Conversely, estimated escapements using the EM algorithm performed much better at attenuating the tail of the run.</w:t>
      </w:r>
    </w:p>
    <w:p w14:paraId="4D982D29" w14:textId="77777777" w:rsidR="00B36210" w:rsidRDefault="00397A29">
      <w:pPr>
        <w:pStyle w:val="BodyText"/>
      </w:pPr>
      <w:r>
        <w:t>The drawbacks to using the EM algorithm include the requirement of a lot of observations late in the season (there are only 5 years in whi</w:t>
      </w:r>
      <w:r>
        <w:t xml:space="preserve">ch the weir was operated later than 10 August), and the difficulty in adequately accounting for changes in run timing without recent years of late-season weir operations to include in the analysis. In addition, estimated escapements using the EM algorithm </w:t>
      </w:r>
      <w:r>
        <w:t>could not exceed 21 August, which was the latest date of observed weir operations. An additional drawback of the EM algorithm is that the estimated escapements in the tails of the run with missing counts had the same cumulative percent. The EM algorithm is</w:t>
      </w:r>
      <w:r>
        <w:t xml:space="preserve"> adding counts to the tails with missing data so that the cumulative percents are the same across years with raw counts available and years with missing data. This is problematic in that the percent of the run that has passed the weir (by Julian day) is es</w:t>
      </w:r>
      <w:r>
        <w:t>sentially the same across years with missing data in the tails.</w:t>
      </w:r>
    </w:p>
    <w:p w14:paraId="620961FF" w14:textId="77777777" w:rsidR="00B36210" w:rsidRDefault="00397A29">
      <w:pPr>
        <w:pStyle w:val="BodyText"/>
      </w:pPr>
      <w:r>
        <w:t>Taking into account the drawbacks of the two methods (Gompertz model or EM algorithm method), we recommend using the estimated hard date of 221 or approximately 9 August, based on the EM algor</w:t>
      </w:r>
      <w:r>
        <w:t>ithm method. We recognize it may not be possible to operate the weir that late in the season every year due to deteriorating weather in August, but this date will serve as a potential, anticipated run through date for each year.</w:t>
      </w:r>
    </w:p>
    <w:p w14:paraId="1D016741" w14:textId="77777777" w:rsidR="00B36210" w:rsidRDefault="00397A29">
      <w:pPr>
        <w:pStyle w:val="Heading1"/>
      </w:pPr>
      <w:bookmarkStart w:id="19" w:name="conclusions"/>
      <w:bookmarkStart w:id="20" w:name="_Toc93069412"/>
      <w:bookmarkEnd w:id="16"/>
      <w:r>
        <w:rPr>
          <w:rStyle w:val="SectionNumber"/>
        </w:rPr>
        <w:t>5</w:t>
      </w:r>
      <w:r>
        <w:tab/>
        <w:t>Conclusions</w:t>
      </w:r>
      <w:bookmarkEnd w:id="20"/>
    </w:p>
    <w:p w14:paraId="59E2E681" w14:textId="77777777" w:rsidR="00B36210" w:rsidRDefault="00397A29">
      <w:pPr>
        <w:numPr>
          <w:ilvl w:val="0"/>
          <w:numId w:val="3"/>
        </w:numPr>
      </w:pPr>
      <w:r>
        <w:t>The hard date</w:t>
      </w:r>
      <w:r>
        <w:t>, the date to which the weir must be operated through, is Julian day 221 or approximately 9 August.</w:t>
      </w:r>
    </w:p>
    <w:p w14:paraId="70B1BE0C" w14:textId="77777777" w:rsidR="00B36210" w:rsidRDefault="00397A29">
      <w:pPr>
        <w:numPr>
          <w:ilvl w:val="0"/>
          <w:numId w:val="3"/>
        </w:numPr>
      </w:pPr>
      <w:r>
        <w:t>Based upon the median weir removal date (end date; Julian day 229 (approximately 17 August)), using the number of days to implement the 1% rule for the Situ</w:t>
      </w:r>
      <w:r>
        <w:t>k River, there is a 95% chance of capturing about 95% of the total escapement for the 3-day rule.</w:t>
      </w:r>
    </w:p>
    <w:p w14:paraId="6DD4D4BB" w14:textId="77777777" w:rsidR="00B36210" w:rsidRDefault="00397A29">
      <w:pPr>
        <w:pStyle w:val="Heading1"/>
      </w:pPr>
      <w:bookmarkStart w:id="21" w:name="references"/>
      <w:bookmarkStart w:id="22" w:name="_Toc93069413"/>
      <w:bookmarkEnd w:id="19"/>
      <w:r>
        <w:rPr>
          <w:rStyle w:val="SectionNumber"/>
        </w:rPr>
        <w:t>6</w:t>
      </w:r>
      <w:r>
        <w:tab/>
        <w:t>References</w:t>
      </w:r>
      <w:bookmarkEnd w:id="22"/>
    </w:p>
    <w:p w14:paraId="18F20C3D" w14:textId="77777777" w:rsidR="00B36210" w:rsidRDefault="00397A29">
      <w:pPr>
        <w:pStyle w:val="FirstParagraph"/>
      </w:pPr>
      <w:r>
        <w:t>Brown, M. B. 1974. Identification of sources of significance in two-way contingency tables. Applied statistics 23:405-413.</w:t>
      </w:r>
    </w:p>
    <w:p w14:paraId="18CC2ED8" w14:textId="77777777" w:rsidR="00B36210" w:rsidRDefault="00397A29">
      <w:pPr>
        <w:pStyle w:val="BodyText"/>
      </w:pPr>
      <w:r>
        <w:t>McLachlan, G. J. and T. Krishnan. 1997. The EM algorithm and extensions. John Wiley and Sons. New York.</w:t>
      </w:r>
    </w:p>
    <w:p w14:paraId="6C2DCE29" w14:textId="77777777" w:rsidR="00B36210" w:rsidRDefault="00397A29">
      <w:pPr>
        <w:pStyle w:val="Heading1"/>
      </w:pPr>
      <w:bookmarkStart w:id="23" w:name="appendix-a---gompertz-model"/>
      <w:bookmarkStart w:id="24" w:name="_Toc93069414"/>
      <w:bookmarkEnd w:id="21"/>
      <w:r>
        <w:rPr>
          <w:rStyle w:val="SectionNumber"/>
        </w:rPr>
        <w:lastRenderedPageBreak/>
        <w:t>7</w:t>
      </w:r>
      <w:r>
        <w:tab/>
        <w:t>Appendix A - Gompertz Model</w:t>
      </w:r>
      <w:bookmarkEnd w:id="24"/>
    </w:p>
    <w:p w14:paraId="344AF5DA" w14:textId="77777777" w:rsidR="00B36210" w:rsidRDefault="00397A29">
      <w:pPr>
        <w:pStyle w:val="CaptionedFigure"/>
      </w:pPr>
      <w:r>
        <w:rPr>
          <w:noProof/>
        </w:rPr>
        <w:drawing>
          <wp:inline distT="0" distB="0" distL="0" distR="0" wp14:anchorId="674083E4" wp14:editId="3110BF09">
            <wp:extent cx="5334000" cy="6275294"/>
            <wp:effectExtent l="0" t="0" r="0" b="0"/>
            <wp:docPr id="4" name="Picture" descr="Figure 7.1: Predicted cumulative escapements by year for the Situk River using the Gompertz model. Filled circles indicate 95% of the escapement has passed the weir. The vertical line is the 95th percentile date when 95% of the escapement has passed the weir. This is the hard date (approximately 17 August or Julian day 229). The circles are the cumulative escapement data and the lines are the predicted cumulative escapements."/>
            <wp:cNvGraphicFramePr/>
            <a:graphic xmlns:a="http://schemas.openxmlformats.org/drawingml/2006/main">
              <a:graphicData uri="http://schemas.openxmlformats.org/drawingml/2006/picture">
                <pic:pic xmlns:pic="http://schemas.openxmlformats.org/drawingml/2006/picture">
                  <pic:nvPicPr>
                    <pic:cNvPr id="0" name="Picture" descr="C:/weiRends/figs/situk/1988_2021/gompertz/pred_plot_1999year.png"/>
                    <pic:cNvPicPr>
                      <a:picLocks noChangeAspect="1" noChangeArrowheads="1"/>
                    </pic:cNvPicPr>
                  </pic:nvPicPr>
                  <pic:blipFill>
                    <a:blip r:embed="rId15"/>
                    <a:stretch>
                      <a:fillRect/>
                    </a:stretch>
                  </pic:blipFill>
                  <pic:spPr bwMode="auto">
                    <a:xfrm>
                      <a:off x="0" y="0"/>
                      <a:ext cx="5334000" cy="6275294"/>
                    </a:xfrm>
                    <a:prstGeom prst="rect">
                      <a:avLst/>
                    </a:prstGeom>
                    <a:noFill/>
                    <a:ln w="9525">
                      <a:noFill/>
                      <a:headEnd/>
                      <a:tailEnd/>
                    </a:ln>
                  </pic:spPr>
                </pic:pic>
              </a:graphicData>
            </a:graphic>
          </wp:inline>
        </w:drawing>
      </w:r>
    </w:p>
    <w:p w14:paraId="3AC688E2" w14:textId="77777777" w:rsidR="00B36210" w:rsidRDefault="00397A29">
      <w:pPr>
        <w:pStyle w:val="ImageCaption"/>
      </w:pPr>
      <w:r>
        <w:t>Figure 7.1: Predicted cumulative escapements by year for the Situk River using the Gompertz model. Filled circles indicate 95% of the escapement has passed the weir. The vertical line is the 95th percentile date when 95% of the escapement has passed the</w:t>
      </w:r>
      <w:r>
        <w:t xml:space="preserve"> weir. This is the hard date (approximately 17 August or Julian day 229). The circles are the cumulative escapement data and the lines are the predicted cumulative escapements.</w:t>
      </w:r>
    </w:p>
    <w:p w14:paraId="6D7E1406" w14:textId="77777777" w:rsidR="00B36210" w:rsidRDefault="00397A29">
      <w:pPr>
        <w:pStyle w:val="CaptionedFigure"/>
      </w:pPr>
      <w:r>
        <w:rPr>
          <w:noProof/>
        </w:rPr>
        <w:lastRenderedPageBreak/>
        <w:drawing>
          <wp:inline distT="0" distB="0" distL="0" distR="0" wp14:anchorId="6A7D9AC0" wp14:editId="6FA6B9D3">
            <wp:extent cx="5334000" cy="6275294"/>
            <wp:effectExtent l="0" t="0" r="0" b="0"/>
            <wp:docPr id="5" name="Picture" descr="Figure 7.2: Predicted cumulative escapements by year for the Situk River using the Gompertz model. Filled circles indicate 95% of the escapement has passed the weir. The vertical line is the 95th percentile date when 95% of the escapement has passed the weir. This is the hard date (approximately 17 August or Julian day 229). The circles are the cumulative escapement data and the lines are the predicted cumulative escapements."/>
            <wp:cNvGraphicFramePr/>
            <a:graphic xmlns:a="http://schemas.openxmlformats.org/drawingml/2006/main">
              <a:graphicData uri="http://schemas.openxmlformats.org/drawingml/2006/picture">
                <pic:pic xmlns:pic="http://schemas.openxmlformats.org/drawingml/2006/picture">
                  <pic:nvPicPr>
                    <pic:cNvPr id="0" name="Picture" descr="C:/weiRends/figs/situk/1988_2021/gompertz/pred_plot_2000year.png"/>
                    <pic:cNvPicPr>
                      <a:picLocks noChangeAspect="1" noChangeArrowheads="1"/>
                    </pic:cNvPicPr>
                  </pic:nvPicPr>
                  <pic:blipFill>
                    <a:blip r:embed="rId16"/>
                    <a:stretch>
                      <a:fillRect/>
                    </a:stretch>
                  </pic:blipFill>
                  <pic:spPr bwMode="auto">
                    <a:xfrm>
                      <a:off x="0" y="0"/>
                      <a:ext cx="5334000" cy="6275294"/>
                    </a:xfrm>
                    <a:prstGeom prst="rect">
                      <a:avLst/>
                    </a:prstGeom>
                    <a:noFill/>
                    <a:ln w="9525">
                      <a:noFill/>
                      <a:headEnd/>
                      <a:tailEnd/>
                    </a:ln>
                  </pic:spPr>
                </pic:pic>
              </a:graphicData>
            </a:graphic>
          </wp:inline>
        </w:drawing>
      </w:r>
    </w:p>
    <w:p w14:paraId="18D326CA" w14:textId="77777777" w:rsidR="00B36210" w:rsidRDefault="00397A29">
      <w:pPr>
        <w:pStyle w:val="ImageCaption"/>
      </w:pPr>
      <w:r>
        <w:t>Figure 7.2: Predicted cumulative escapements by year for the Situk River usin</w:t>
      </w:r>
      <w:r>
        <w:t>g the Gompertz model. Filled circles indicate 95% of the escapement has passed the weir. The vertical line is the 95th percentile date when 95% of the escapement has passed the weir. This is the hard date (approximately 17 August or Julian day 229). The ci</w:t>
      </w:r>
      <w:r>
        <w:t>rcles are the cumulative escapement data and the lines are the predicted cumulative escapements.</w:t>
      </w:r>
    </w:p>
    <w:p w14:paraId="7783C98E" w14:textId="77777777" w:rsidR="00B36210" w:rsidRDefault="00397A29">
      <w:pPr>
        <w:pStyle w:val="CaptionedFigure"/>
      </w:pPr>
      <w:r>
        <w:rPr>
          <w:noProof/>
        </w:rPr>
        <w:lastRenderedPageBreak/>
        <w:drawing>
          <wp:inline distT="0" distB="0" distL="0" distR="0" wp14:anchorId="6A33BA14" wp14:editId="5D7676CB">
            <wp:extent cx="5334000" cy="6275294"/>
            <wp:effectExtent l="0" t="0" r="0" b="0"/>
            <wp:docPr id="6" name="Picture" descr="Figure 7.3: Predicted cumulative escapements by year for the Situk River using the Gompertz model. Filled circles indicate 95% of the escapement has passed the weir. The vertical line is the 95th percentile date when 95% of the escapement has passed the weir. This is the hard date (approximately 17 August or Julian day 229). The circles are the cumulative escapement data and the lines are the predicted cumulative escapements."/>
            <wp:cNvGraphicFramePr/>
            <a:graphic xmlns:a="http://schemas.openxmlformats.org/drawingml/2006/main">
              <a:graphicData uri="http://schemas.openxmlformats.org/drawingml/2006/picture">
                <pic:pic xmlns:pic="http://schemas.openxmlformats.org/drawingml/2006/picture">
                  <pic:nvPicPr>
                    <pic:cNvPr id="0" name="Picture" descr="C:/weiRends/figs/situk/1988_2021/gompertz/pred_plot_2010year.png"/>
                    <pic:cNvPicPr>
                      <a:picLocks noChangeAspect="1" noChangeArrowheads="1"/>
                    </pic:cNvPicPr>
                  </pic:nvPicPr>
                  <pic:blipFill>
                    <a:blip r:embed="rId17"/>
                    <a:stretch>
                      <a:fillRect/>
                    </a:stretch>
                  </pic:blipFill>
                  <pic:spPr bwMode="auto">
                    <a:xfrm>
                      <a:off x="0" y="0"/>
                      <a:ext cx="5334000" cy="6275294"/>
                    </a:xfrm>
                    <a:prstGeom prst="rect">
                      <a:avLst/>
                    </a:prstGeom>
                    <a:noFill/>
                    <a:ln w="9525">
                      <a:noFill/>
                      <a:headEnd/>
                      <a:tailEnd/>
                    </a:ln>
                  </pic:spPr>
                </pic:pic>
              </a:graphicData>
            </a:graphic>
          </wp:inline>
        </w:drawing>
      </w:r>
    </w:p>
    <w:p w14:paraId="15D832F1" w14:textId="77777777" w:rsidR="00B36210" w:rsidRDefault="00397A29">
      <w:pPr>
        <w:pStyle w:val="ImageCaption"/>
      </w:pPr>
      <w:r>
        <w:t>Figure 7.3: Predicted cumulative escapements by year for the Situk River using the Gompertz model. Filled circles indicate 95% of the escapement has passed t</w:t>
      </w:r>
      <w:r>
        <w:t>he weir. The vertical line is the 95th percentile date when 95% of the escapement has passed the weir. This is the hard date (approximately 17 August or Julian day 229). The circles are the cumulative escapement data and the lines are the predicted cumulat</w:t>
      </w:r>
      <w:r>
        <w:t>ive escapements.</w:t>
      </w:r>
    </w:p>
    <w:p w14:paraId="2226FFD3" w14:textId="77777777" w:rsidR="00B36210" w:rsidRDefault="00397A29">
      <w:pPr>
        <w:pStyle w:val="CaptionedFigure"/>
      </w:pPr>
      <w:r>
        <w:rPr>
          <w:noProof/>
        </w:rPr>
        <w:lastRenderedPageBreak/>
        <w:drawing>
          <wp:inline distT="0" distB="0" distL="0" distR="0" wp14:anchorId="24B8284F" wp14:editId="47EF1B04">
            <wp:extent cx="5334000" cy="4741333"/>
            <wp:effectExtent l="0" t="0" r="0" b="0"/>
            <wp:docPr id="7" name="Picture" descr="Figure 7.4: A. Raw and fitted cumulative sums of the weir counts by year, based on the Gompertz model. B. Difference between the raw and fitted cumulative sums of the weir counts by year. The difference between the raw and fitted cumulative sums is the interpolated missing escapement counts."/>
            <wp:cNvGraphicFramePr/>
            <a:graphic xmlns:a="http://schemas.openxmlformats.org/drawingml/2006/main">
              <a:graphicData uri="http://schemas.openxmlformats.org/drawingml/2006/picture">
                <pic:pic xmlns:pic="http://schemas.openxmlformats.org/drawingml/2006/picture">
                  <pic:nvPicPr>
                    <pic:cNvPr id="0" name="Picture" descr="C:/weiRends/figs/situk/1988_2021/gompertz/fitted_plot.png"/>
                    <pic:cNvPicPr>
                      <a:picLocks noChangeAspect="1" noChangeArrowheads="1"/>
                    </pic:cNvPicPr>
                  </pic:nvPicPr>
                  <pic:blipFill>
                    <a:blip r:embed="rId18"/>
                    <a:stretch>
                      <a:fillRect/>
                    </a:stretch>
                  </pic:blipFill>
                  <pic:spPr bwMode="auto">
                    <a:xfrm>
                      <a:off x="0" y="0"/>
                      <a:ext cx="5334000" cy="4741333"/>
                    </a:xfrm>
                    <a:prstGeom prst="rect">
                      <a:avLst/>
                    </a:prstGeom>
                    <a:noFill/>
                    <a:ln w="9525">
                      <a:noFill/>
                      <a:headEnd/>
                      <a:tailEnd/>
                    </a:ln>
                  </pic:spPr>
                </pic:pic>
              </a:graphicData>
            </a:graphic>
          </wp:inline>
        </w:drawing>
      </w:r>
    </w:p>
    <w:p w14:paraId="4D3104F0" w14:textId="77777777" w:rsidR="00B36210" w:rsidRDefault="00397A29">
      <w:pPr>
        <w:pStyle w:val="ImageCaption"/>
      </w:pPr>
      <w:r>
        <w:t>Figure 7.4: A. Raw and fitted cumulative sums of the weir counts by year, based on the Gompertz model. B. Difference between the raw and fitted cumulative sums of the weir counts by year. The difference between the raw and fitted cumulat</w:t>
      </w:r>
      <w:r>
        <w:t>ive sums is the interpolated missing escapement counts.</w:t>
      </w:r>
    </w:p>
    <w:p w14:paraId="6C97495F" w14:textId="77777777" w:rsidR="00B36210" w:rsidRDefault="00397A29">
      <w:pPr>
        <w:pStyle w:val="Heading1"/>
      </w:pPr>
      <w:bookmarkStart w:id="25" w:name="appendix-b---em-algorithm"/>
      <w:bookmarkStart w:id="26" w:name="_Toc93069415"/>
      <w:bookmarkEnd w:id="23"/>
      <w:r>
        <w:rPr>
          <w:rStyle w:val="SectionNumber"/>
        </w:rPr>
        <w:lastRenderedPageBreak/>
        <w:t>8</w:t>
      </w:r>
      <w:r>
        <w:tab/>
        <w:t>Appendix B - EM Algorithm</w:t>
      </w:r>
      <w:bookmarkEnd w:id="26"/>
    </w:p>
    <w:p w14:paraId="02E6A7B8" w14:textId="77777777" w:rsidR="00B36210" w:rsidRDefault="00397A29">
      <w:pPr>
        <w:pStyle w:val="CaptionedFigure"/>
      </w:pPr>
      <w:r>
        <w:rPr>
          <w:noProof/>
        </w:rPr>
        <w:drawing>
          <wp:inline distT="0" distB="0" distL="0" distR="0" wp14:anchorId="3AEC4AC2" wp14:editId="15FCDA4F">
            <wp:extent cx="5334000" cy="6275294"/>
            <wp:effectExtent l="0" t="0" r="0" b="0"/>
            <wp:docPr id="8" name="Picture" descr="Figure 8.1: Predicted cumulative escapements by year for the Situk River using the EM algorithm. Filled circles indicate 95% of the escapement has passed the weir. The vertical line is the 95th percentile date when 95% of the escapement has passed the weir. This is the hard date (approximately 9 August or Julian day 221). The circles are the cumulative escapement data and the lines are the predicted cumulative escapements."/>
            <wp:cNvGraphicFramePr/>
            <a:graphic xmlns:a="http://schemas.openxmlformats.org/drawingml/2006/main">
              <a:graphicData uri="http://schemas.openxmlformats.org/drawingml/2006/picture">
                <pic:pic xmlns:pic="http://schemas.openxmlformats.org/drawingml/2006/picture">
                  <pic:nvPicPr>
                    <pic:cNvPr id="0" name="Picture" descr="C:/weiRends/figs/situk/1988_2021/global_missfill/pred_plot_1999year.png"/>
                    <pic:cNvPicPr>
                      <a:picLocks noChangeAspect="1" noChangeArrowheads="1"/>
                    </pic:cNvPicPr>
                  </pic:nvPicPr>
                  <pic:blipFill>
                    <a:blip r:embed="rId19"/>
                    <a:stretch>
                      <a:fillRect/>
                    </a:stretch>
                  </pic:blipFill>
                  <pic:spPr bwMode="auto">
                    <a:xfrm>
                      <a:off x="0" y="0"/>
                      <a:ext cx="5334000" cy="6275294"/>
                    </a:xfrm>
                    <a:prstGeom prst="rect">
                      <a:avLst/>
                    </a:prstGeom>
                    <a:noFill/>
                    <a:ln w="9525">
                      <a:noFill/>
                      <a:headEnd/>
                      <a:tailEnd/>
                    </a:ln>
                  </pic:spPr>
                </pic:pic>
              </a:graphicData>
            </a:graphic>
          </wp:inline>
        </w:drawing>
      </w:r>
    </w:p>
    <w:p w14:paraId="65BCE807" w14:textId="77777777" w:rsidR="00B36210" w:rsidRDefault="00397A29">
      <w:pPr>
        <w:pStyle w:val="ImageCaption"/>
      </w:pPr>
      <w:r>
        <w:t>Figure 8.1: Predicted cumulative escapements by year for the Situk River using the EM algorithm. Filled circles indicate 95% of the escapement has passed the weir. The ve</w:t>
      </w:r>
      <w:r>
        <w:t>rtical line is the 95th percentile date when 95% of the escapement has passed the weir. This is the hard date (approximately 9 August or Julian day 221). The circles are the cumulative escapement data and the lines are the predicted cumulative escapements.</w:t>
      </w:r>
    </w:p>
    <w:p w14:paraId="1B1E3881" w14:textId="77777777" w:rsidR="00B36210" w:rsidRDefault="00397A29">
      <w:pPr>
        <w:pStyle w:val="CaptionedFigure"/>
      </w:pPr>
      <w:r>
        <w:rPr>
          <w:noProof/>
        </w:rPr>
        <w:lastRenderedPageBreak/>
        <w:drawing>
          <wp:inline distT="0" distB="0" distL="0" distR="0" wp14:anchorId="204FB668" wp14:editId="2D1585FB">
            <wp:extent cx="5334000" cy="6275294"/>
            <wp:effectExtent l="0" t="0" r="0" b="0"/>
            <wp:docPr id="9" name="Picture" descr="Figure 8.2: Predicted cumulative escapements by year for the Situk River using the EM algorithm. Filled circles indicate 95% of the escapement has passed the weir. The vertical line is the 95th percentile date when 95% of the escapement has passed the weir. This is the hard date (approximately 9 August or Julian day 221). The circles are the cumulative escapement data and the lines are the predicted cumulative escapements."/>
            <wp:cNvGraphicFramePr/>
            <a:graphic xmlns:a="http://schemas.openxmlformats.org/drawingml/2006/main">
              <a:graphicData uri="http://schemas.openxmlformats.org/drawingml/2006/picture">
                <pic:pic xmlns:pic="http://schemas.openxmlformats.org/drawingml/2006/picture">
                  <pic:nvPicPr>
                    <pic:cNvPr id="0" name="Picture" descr="C:/weiRends/figs/situk/1988_2021/global_missfill/pred_plot_2000year.png"/>
                    <pic:cNvPicPr>
                      <a:picLocks noChangeAspect="1" noChangeArrowheads="1"/>
                    </pic:cNvPicPr>
                  </pic:nvPicPr>
                  <pic:blipFill>
                    <a:blip r:embed="rId20"/>
                    <a:stretch>
                      <a:fillRect/>
                    </a:stretch>
                  </pic:blipFill>
                  <pic:spPr bwMode="auto">
                    <a:xfrm>
                      <a:off x="0" y="0"/>
                      <a:ext cx="5334000" cy="6275294"/>
                    </a:xfrm>
                    <a:prstGeom prst="rect">
                      <a:avLst/>
                    </a:prstGeom>
                    <a:noFill/>
                    <a:ln w="9525">
                      <a:noFill/>
                      <a:headEnd/>
                      <a:tailEnd/>
                    </a:ln>
                  </pic:spPr>
                </pic:pic>
              </a:graphicData>
            </a:graphic>
          </wp:inline>
        </w:drawing>
      </w:r>
    </w:p>
    <w:p w14:paraId="716A5CD1" w14:textId="77777777" w:rsidR="00B36210" w:rsidRDefault="00397A29">
      <w:pPr>
        <w:pStyle w:val="ImageCaption"/>
      </w:pPr>
      <w:r>
        <w:t>Figure 8.2: Predicted cumulative escapements by year for the Situk River using the EM algorithm. Filled circles indicate 95% of the escapement has passed the weir. The vertical line is the 95th percentile date when 95% of the escapement has passed the w</w:t>
      </w:r>
      <w:r>
        <w:t>eir. This is the hard date (approximately 9 August or Julian day 221). The circles are the cumulative escapement data and the lines are the predicted cumulative escapements.</w:t>
      </w:r>
    </w:p>
    <w:p w14:paraId="1877A15C" w14:textId="77777777" w:rsidR="00B36210" w:rsidRDefault="00397A29">
      <w:pPr>
        <w:pStyle w:val="CaptionedFigure"/>
      </w:pPr>
      <w:r>
        <w:rPr>
          <w:noProof/>
        </w:rPr>
        <w:lastRenderedPageBreak/>
        <w:drawing>
          <wp:inline distT="0" distB="0" distL="0" distR="0" wp14:anchorId="2DC1ABA0" wp14:editId="79E1F0DD">
            <wp:extent cx="5334000" cy="6275294"/>
            <wp:effectExtent l="0" t="0" r="0" b="0"/>
            <wp:docPr id="10" name="Picture" descr="Figure 8.3: Predicted cumulative escapements by year for the Situk River using the EM algorithm. Filled circles indicate 95% of the escapement has passed the weir. The vertical line is the 95th percentile date when 95% of the escapement has passed the weir. This is the hard date (approximately 9 August or Julian day 221). The circles are the cumulative escapement data and the lines are the predicted cumulative escapements."/>
            <wp:cNvGraphicFramePr/>
            <a:graphic xmlns:a="http://schemas.openxmlformats.org/drawingml/2006/main">
              <a:graphicData uri="http://schemas.openxmlformats.org/drawingml/2006/picture">
                <pic:pic xmlns:pic="http://schemas.openxmlformats.org/drawingml/2006/picture">
                  <pic:nvPicPr>
                    <pic:cNvPr id="0" name="Picture" descr="C:/weiRends/figs/situk/1988_2021/global_missfill/pred_plot_2010year.png"/>
                    <pic:cNvPicPr>
                      <a:picLocks noChangeAspect="1" noChangeArrowheads="1"/>
                    </pic:cNvPicPr>
                  </pic:nvPicPr>
                  <pic:blipFill>
                    <a:blip r:embed="rId21"/>
                    <a:stretch>
                      <a:fillRect/>
                    </a:stretch>
                  </pic:blipFill>
                  <pic:spPr bwMode="auto">
                    <a:xfrm>
                      <a:off x="0" y="0"/>
                      <a:ext cx="5334000" cy="6275294"/>
                    </a:xfrm>
                    <a:prstGeom prst="rect">
                      <a:avLst/>
                    </a:prstGeom>
                    <a:noFill/>
                    <a:ln w="9525">
                      <a:noFill/>
                      <a:headEnd/>
                      <a:tailEnd/>
                    </a:ln>
                  </pic:spPr>
                </pic:pic>
              </a:graphicData>
            </a:graphic>
          </wp:inline>
        </w:drawing>
      </w:r>
    </w:p>
    <w:p w14:paraId="4075FB65" w14:textId="77777777" w:rsidR="00B36210" w:rsidRDefault="00397A29">
      <w:pPr>
        <w:pStyle w:val="ImageCaption"/>
      </w:pPr>
      <w:r>
        <w:t>Figure 8.3: Predicted cumulative escapements by year for the Situk River using t</w:t>
      </w:r>
      <w:r>
        <w:t xml:space="preserve">he EM algorithm. Filled circles indicate 95% of the escapement has passed the weir. The vertical line is the 95th percentile date when 95% of the escapement has passed the weir. This is the hard date (approximately 9 August or Julian day 221). The circles </w:t>
      </w:r>
      <w:r>
        <w:t>are the cumulative escapement data and the lines are the predicted cumulative escapements.</w:t>
      </w:r>
    </w:p>
    <w:p w14:paraId="093A3BA5" w14:textId="77777777" w:rsidR="00B36210" w:rsidRDefault="00397A29">
      <w:pPr>
        <w:pStyle w:val="CaptionedFigure"/>
      </w:pPr>
      <w:r>
        <w:rPr>
          <w:noProof/>
        </w:rPr>
        <w:lastRenderedPageBreak/>
        <w:drawing>
          <wp:inline distT="0" distB="0" distL="0" distR="0" wp14:anchorId="6BE24305" wp14:editId="62321704">
            <wp:extent cx="5334000" cy="4741333"/>
            <wp:effectExtent l="0" t="0" r="0" b="0"/>
            <wp:docPr id="11" name="Picture" descr="Figure 8.4: A. Raw and fitted cumulative sums of the weir counts by year using the EM algorithm. B. Difference between the raw and fitted cumulative sums of the weir counts by year. The difference between the raw and fitted cumulative sums is the interpolated missing escapement counts."/>
            <wp:cNvGraphicFramePr/>
            <a:graphic xmlns:a="http://schemas.openxmlformats.org/drawingml/2006/main">
              <a:graphicData uri="http://schemas.openxmlformats.org/drawingml/2006/picture">
                <pic:pic xmlns:pic="http://schemas.openxmlformats.org/drawingml/2006/picture">
                  <pic:nvPicPr>
                    <pic:cNvPr id="0" name="Picture" descr="C:/weiRends/figs/situk/1988_2021/global_missfill/fitted_plot.png"/>
                    <pic:cNvPicPr>
                      <a:picLocks noChangeAspect="1" noChangeArrowheads="1"/>
                    </pic:cNvPicPr>
                  </pic:nvPicPr>
                  <pic:blipFill>
                    <a:blip r:embed="rId22"/>
                    <a:stretch>
                      <a:fillRect/>
                    </a:stretch>
                  </pic:blipFill>
                  <pic:spPr bwMode="auto">
                    <a:xfrm>
                      <a:off x="0" y="0"/>
                      <a:ext cx="5334000" cy="4741333"/>
                    </a:xfrm>
                    <a:prstGeom prst="rect">
                      <a:avLst/>
                    </a:prstGeom>
                    <a:noFill/>
                    <a:ln w="9525">
                      <a:noFill/>
                      <a:headEnd/>
                      <a:tailEnd/>
                    </a:ln>
                  </pic:spPr>
                </pic:pic>
              </a:graphicData>
            </a:graphic>
          </wp:inline>
        </w:drawing>
      </w:r>
    </w:p>
    <w:p w14:paraId="1A0ED647" w14:textId="77777777" w:rsidR="00B36210" w:rsidRDefault="00397A29">
      <w:pPr>
        <w:pStyle w:val="ImageCaption"/>
      </w:pPr>
      <w:r>
        <w:t>Figure 8.4: A. Raw and fitted cumulative sums of the weir counts by year using the EM algorithm. B. Difference between the raw and fitted cumulative sums of the we</w:t>
      </w:r>
      <w:r>
        <w:t>ir counts by year. The difference between the raw and fitted cumulative sums is the interpolated missing escapement counts.</w:t>
      </w:r>
    </w:p>
    <w:bookmarkEnd w:id="25"/>
    <w:sectPr w:rsidR="00B3621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Miller, Sara E (DFG)" w:date="2022-01-14T16:16:00Z" w:initials="MSE(">
    <w:p w14:paraId="20F638B5" w14:textId="743EF0D8" w:rsidR="00397A29" w:rsidRDefault="00397A29" w:rsidP="00397A29">
      <w:pPr>
        <w:pStyle w:val="FirstParagraph"/>
      </w:pPr>
      <w:r>
        <w:rPr>
          <w:rStyle w:val="CommentReference"/>
        </w:rPr>
        <w:annotationRef/>
      </w:r>
      <w:r>
        <w:t>“</w:t>
      </w:r>
      <w:r>
        <w:t>In many years of weir operations, sockeye salmon were still migrating into the river in steady numbers when weir operations ended. For example, in 18 of 30 years, the weir was removed prior to 3 consecutive days with daily weir counts less than 1% of the cumulative count (not including 4 years when the weir was removed prior to 1 August). This also occurred in 5 of the past 10 years (2012–2021).</w:t>
      </w:r>
      <w:r>
        <w:t>” Not sure if this still applies.</w:t>
      </w:r>
    </w:p>
    <w:p w14:paraId="494A7AFF" w14:textId="20EA3798" w:rsidR="00397A29" w:rsidRDefault="00397A2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4A7A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C2076" w16cex:dateUtc="2022-01-15T0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4A7AFF" w16cid:durableId="258C20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9C800" w14:textId="77777777" w:rsidR="00000000" w:rsidRDefault="00397A29">
      <w:pPr>
        <w:spacing w:after="0"/>
      </w:pPr>
      <w:r>
        <w:separator/>
      </w:r>
    </w:p>
  </w:endnote>
  <w:endnote w:type="continuationSeparator" w:id="0">
    <w:p w14:paraId="27BB5C1F" w14:textId="77777777" w:rsidR="00000000" w:rsidRDefault="00397A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9EC90" w14:textId="77777777" w:rsidR="00B36210" w:rsidRDefault="00397A29">
      <w:r>
        <w:separator/>
      </w:r>
    </w:p>
  </w:footnote>
  <w:footnote w:type="continuationSeparator" w:id="0">
    <w:p w14:paraId="06890098" w14:textId="77777777" w:rsidR="00B36210" w:rsidRDefault="00397A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5AA36A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9CDC46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ller, Sara E (DFG)">
    <w15:presenceInfo w15:providerId="AD" w15:userId="S::sara.miller@alaska.gov::522bb6e4-eba5-44bb-8681-0cbee282d3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397A29"/>
    <w:rsid w:val="004E29B3"/>
    <w:rsid w:val="00590D07"/>
    <w:rsid w:val="00784D58"/>
    <w:rsid w:val="008D6863"/>
    <w:rsid w:val="00B3621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C3DD0"/>
  <w15:docId w15:val="{49541146-2D4E-44F2-AD0C-223BB06EF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97A29"/>
    <w:pPr>
      <w:spacing w:after="100"/>
    </w:pPr>
  </w:style>
  <w:style w:type="paragraph" w:styleId="TOC2">
    <w:name w:val="toc 2"/>
    <w:basedOn w:val="Normal"/>
    <w:next w:val="Normal"/>
    <w:autoRedefine/>
    <w:uiPriority w:val="39"/>
    <w:unhideWhenUsed/>
    <w:rsid w:val="00397A29"/>
    <w:pPr>
      <w:spacing w:after="100"/>
      <w:ind w:left="240"/>
    </w:pPr>
  </w:style>
  <w:style w:type="paragraph" w:styleId="TOC3">
    <w:name w:val="toc 3"/>
    <w:basedOn w:val="Normal"/>
    <w:next w:val="Normal"/>
    <w:autoRedefine/>
    <w:uiPriority w:val="39"/>
    <w:unhideWhenUsed/>
    <w:rsid w:val="00397A29"/>
    <w:pPr>
      <w:spacing w:after="100"/>
      <w:ind w:left="480"/>
    </w:pPr>
  </w:style>
  <w:style w:type="character" w:styleId="CommentReference">
    <w:name w:val="annotation reference"/>
    <w:basedOn w:val="DefaultParagraphFont"/>
    <w:semiHidden/>
    <w:unhideWhenUsed/>
    <w:rsid w:val="00397A29"/>
    <w:rPr>
      <w:sz w:val="16"/>
      <w:szCs w:val="16"/>
    </w:rPr>
  </w:style>
  <w:style w:type="paragraph" w:styleId="CommentText">
    <w:name w:val="annotation text"/>
    <w:basedOn w:val="Normal"/>
    <w:link w:val="CommentTextChar"/>
    <w:semiHidden/>
    <w:unhideWhenUsed/>
    <w:rsid w:val="00397A29"/>
    <w:rPr>
      <w:sz w:val="20"/>
      <w:szCs w:val="20"/>
    </w:rPr>
  </w:style>
  <w:style w:type="character" w:customStyle="1" w:styleId="CommentTextChar">
    <w:name w:val="Comment Text Char"/>
    <w:basedOn w:val="DefaultParagraphFont"/>
    <w:link w:val="CommentText"/>
    <w:semiHidden/>
    <w:rsid w:val="00397A29"/>
    <w:rPr>
      <w:sz w:val="20"/>
      <w:szCs w:val="20"/>
    </w:rPr>
  </w:style>
  <w:style w:type="paragraph" w:styleId="CommentSubject">
    <w:name w:val="annotation subject"/>
    <w:basedOn w:val="CommentText"/>
    <w:next w:val="CommentText"/>
    <w:link w:val="CommentSubjectChar"/>
    <w:semiHidden/>
    <w:unhideWhenUsed/>
    <w:rsid w:val="00397A29"/>
    <w:rPr>
      <w:b/>
      <w:bCs/>
    </w:rPr>
  </w:style>
  <w:style w:type="character" w:customStyle="1" w:styleId="CommentSubjectChar">
    <w:name w:val="Comment Subject Char"/>
    <w:basedOn w:val="CommentTextChar"/>
    <w:link w:val="CommentSubject"/>
    <w:semiHidden/>
    <w:rsid w:val="00397A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github.com/commfish/weiRends" TargetMode="Externa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2617</Words>
  <Characters>14919</Characters>
  <Application>Microsoft Office Word</Application>
  <DocSecurity>4</DocSecurity>
  <Lines>124</Lines>
  <Paragraphs>35</Paragraphs>
  <ScaleCrop>false</ScaleCrop>
  <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Weir Escapement Rule</dc:title>
  <dc:creator>Sara Miller and Steve Heinl</dc:creator>
  <cp:keywords/>
  <cp:lastModifiedBy>Miller, Sara E (DFG)</cp:lastModifiedBy>
  <cp:revision>2</cp:revision>
  <dcterms:created xsi:type="dcterms:W3CDTF">2022-01-15T01:17:00Z</dcterms:created>
  <dcterms:modified xsi:type="dcterms:W3CDTF">2022-01-15T01:17:00Z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14, 2022</vt:lpwstr>
  </property>
  <property fmtid="{D5CDD505-2E9C-101B-9397-08002B2CF9AE}" pid="3" name="header-includes">
    <vt:lpwstr/>
  </property>
  <property fmtid="{D5CDD505-2E9C-101B-9397-08002B2CF9AE}" pid="4" name="output">
    <vt:lpwstr/>
  </property>
  <property fmtid="{D5CDD505-2E9C-101B-9397-08002B2CF9AE}" pid="5" name="subtitle">
    <vt:lpwstr>Situk Lake Sockeye Salmon</vt:lpwstr>
  </property>
</Properties>
</file>