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5E764" w14:textId="77777777" w:rsidR="00F670C0" w:rsidRDefault="00F670C0" w:rsidP="00F670C0">
      <w:pPr>
        <w:pStyle w:val="Heading3"/>
      </w:pPr>
      <w:bookmarkStart w:id="0" w:name="_Toc465796966"/>
      <w:proofErr w:type="spellStart"/>
      <w:r>
        <w:t>Adhoc</w:t>
      </w:r>
      <w:proofErr w:type="spellEnd"/>
      <w:r>
        <w:t xml:space="preserve"> application of formatting</w:t>
      </w:r>
      <w:bookmarkEnd w:id="0"/>
    </w:p>
    <w:p w14:paraId="7FDAC3B6" w14:textId="77777777" w:rsidR="00F670C0" w:rsidRDefault="00F670C0" w:rsidP="00F670C0">
      <w:pPr>
        <w:pStyle w:val="NoSpacing"/>
      </w:pPr>
      <w:r>
        <w:t xml:space="preserve">Rather than using styles, text can be altered inline to be </w:t>
      </w:r>
      <w:r>
        <w:rPr>
          <w:b/>
        </w:rPr>
        <w:t>bold</w:t>
      </w:r>
      <w:r>
        <w:t xml:space="preserve">, </w:t>
      </w:r>
      <w:r>
        <w:rPr>
          <w:i/>
        </w:rPr>
        <w:t>italic</w:t>
      </w:r>
      <w:r>
        <w:t xml:space="preserve">, </w:t>
      </w:r>
      <w:r>
        <w:rPr>
          <w:u w:val="single"/>
        </w:rPr>
        <w:t>underlined</w:t>
      </w:r>
      <w:r>
        <w:t xml:space="preserve">, or have </w:t>
      </w:r>
      <w:r w:rsidRPr="0069737E">
        <w:rPr>
          <w:strike/>
        </w:rPr>
        <w:t>strikethrough</w:t>
      </w:r>
      <w:r>
        <w:t xml:space="preserve">. It is possible to have </w:t>
      </w:r>
      <w:r>
        <w:rPr>
          <w:vertAlign w:val="subscript"/>
        </w:rPr>
        <w:t>subscripts</w:t>
      </w:r>
      <w:r>
        <w:t xml:space="preserve"> and </w:t>
      </w:r>
      <w:r>
        <w:rPr>
          <w:vertAlign w:val="superscript"/>
        </w:rPr>
        <w:t>superscripts</w:t>
      </w:r>
      <w:r>
        <w:t xml:space="preserve">, and the </w:t>
      </w:r>
      <w:r w:rsidRPr="0069737E">
        <w:rPr>
          <w:color w:val="FF0000"/>
        </w:rPr>
        <w:t xml:space="preserve">colour </w:t>
      </w:r>
      <w:r w:rsidRPr="0069737E">
        <w:rPr>
          <w:color w:val="5B9BD5" w:themeColor="accent1"/>
        </w:rPr>
        <w:t xml:space="preserve">can </w:t>
      </w:r>
      <w:r w:rsidRPr="0069737E">
        <w:rPr>
          <w:color w:val="70AD47" w:themeColor="accent6"/>
        </w:rPr>
        <w:t xml:space="preserve">be </w:t>
      </w:r>
      <w:r w:rsidRPr="0069737E">
        <w:rPr>
          <w:color w:val="FFC000" w:themeColor="accent4"/>
        </w:rPr>
        <w:t>changed</w:t>
      </w:r>
      <w:r>
        <w:t xml:space="preserve">. For some reason it is possible to apply </w:t>
      </w:r>
      <w: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text effects</w:t>
      </w:r>
      <w:r w:rsidRPr="003E2A00">
        <w:t>.</w:t>
      </w:r>
    </w:p>
    <w:p w14:paraId="06931BE6" w14:textId="77777777" w:rsidR="002B4325" w:rsidRDefault="00F670C0">
      <w:bookmarkStart w:id="1" w:name="_GoBack"/>
      <w:bookmarkEnd w:id="1"/>
    </w:p>
    <w:sectPr w:rsidR="002B4325" w:rsidSect="005421E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C0"/>
    <w:rsid w:val="005421ED"/>
    <w:rsid w:val="00F6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B5A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0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70C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Spacing">
    <w:name w:val="No Spacing"/>
    <w:uiPriority w:val="1"/>
    <w:qFormat/>
    <w:rsid w:val="00F67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Macintosh Word</Application>
  <DocSecurity>0</DocSecurity>
  <Lines>1</Lines>
  <Paragraphs>1</Paragraphs>
  <ScaleCrop>false</ScaleCrop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Fry</dc:creator>
  <cp:keywords/>
  <dc:description/>
  <cp:lastModifiedBy>James Fry</cp:lastModifiedBy>
  <cp:revision>1</cp:revision>
  <dcterms:created xsi:type="dcterms:W3CDTF">2016-11-03T21:46:00Z</dcterms:created>
  <dcterms:modified xsi:type="dcterms:W3CDTF">2016-11-03T21:47:00Z</dcterms:modified>
</cp:coreProperties>
</file>