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firstLine="720"/>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rPr>
          <w:b w:val="1"/>
          <w:bCs w:val="1"/>
          <w:sz w:val="27"/>
          <w:szCs w:val="27"/>
        </w:rPr>
      </w:pPr>
      <w:r w:rsidDel="00000000" w:rsidR="00000000" w:rsidRPr="00000000">
        <w:rPr>
          <w:b w:val="1"/>
          <w:bCs w:val="1"/>
          <w:sz w:val="27"/>
          <w:szCs w:val="27"/>
          <w:rtl w:val="0"/>
        </w:rPr>
        <w:t xml:space="preserve"> </w:t>
      </w:r>
    </w:p>
    <w:p w:rsidR="00000000" w:rsidDel="00000000" w:rsidP="00000000" w:rsidRDefault="00000000" w:rsidRPr="00000000" w14:paraId="00000003">
      <w:pPr>
        <w:pStyle w:val="Heading2"/>
        <w:keepNext w:val="0"/>
        <w:keepLines w:val="0"/>
        <w:spacing w:after="80" w:lineRule="auto"/>
        <w:rPr>
          <w:b w:val="1"/>
          <w:bCs w:val="1"/>
          <w:sz w:val="54"/>
          <w:szCs w:val="54"/>
        </w:rPr>
      </w:pPr>
      <w:bookmarkStart w:colFirst="0" w:colLast="0" w:name="_2m4ooc73ux2n" w:id="0"/>
      <w:bookmarkEnd w:id="0"/>
      <w:r w:rsidDel="00000000" w:rsidR="00000000" w:rsidRPr="00000000">
        <w:rPr>
          <w:b w:val="1"/>
          <w:bCs w:val="1"/>
          <w:sz w:val="54"/>
          <w:szCs w:val="54"/>
          <w:rtl w:val="0"/>
        </w:rPr>
        <w:t xml:space="preserve">Overview</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l3a71ufr8dkh" w:id="1"/>
      <w:bookmarkEnd w:id="1"/>
      <w:r w:rsidDel="00000000" w:rsidR="00000000" w:rsidRPr="00000000">
        <w:rPr>
          <w:b w:val="1"/>
          <w:bCs w:val="1"/>
          <w:color w:val="000000"/>
          <w:sz w:val="26"/>
          <w:szCs w:val="26"/>
          <w:rtl w:val="0"/>
        </w:rPr>
        <w:t xml:space="preserve"> </w:t>
      </w:r>
    </w:p>
    <w:p w:rsidR="00000000" w:rsidDel="00000000" w:rsidP="00000000" w:rsidRDefault="00000000" w:rsidRPr="00000000" w14:paraId="00000005">
      <w:pPr>
        <w:pStyle w:val="Heading2"/>
        <w:keepNext w:val="0"/>
        <w:keepLines w:val="0"/>
        <w:spacing w:after="80" w:lineRule="auto"/>
        <w:rPr>
          <w:b w:val="1"/>
          <w:bCs w:val="1"/>
          <w:i w:val="1"/>
          <w:iCs w:val="1"/>
          <w:sz w:val="34"/>
          <w:szCs w:val="34"/>
        </w:rPr>
      </w:pPr>
      <w:bookmarkStart w:colFirst="0" w:colLast="0" w:name="_eks96uvxo1o8" w:id="2"/>
      <w:bookmarkEnd w:id="2"/>
      <w:r w:rsidDel="00000000" w:rsidR="00000000" w:rsidRPr="00000000">
        <w:rPr>
          <w:b w:val="1"/>
          <w:bCs w:val="1"/>
          <w:i w:val="1"/>
          <w:iCs w:val="1"/>
          <w:sz w:val="34"/>
          <w:szCs w:val="34"/>
          <w:rtl w:val="0"/>
        </w:rPr>
        <w:t xml:space="preserve">Business Overview</w:t>
      </w:r>
    </w:p>
    <w:p w:rsidR="00000000" w:rsidDel="00000000" w:rsidP="00000000" w:rsidRDefault="00000000" w:rsidRPr="00000000" w14:paraId="00000006">
      <w:pPr>
        <w:spacing w:after="240" w:before="240" w:lineRule="auto"/>
        <w:rPr/>
      </w:pPr>
      <w:r w:rsidDel="00000000" w:rsidR="00000000" w:rsidRPr="00000000">
        <w:rPr>
          <w:rtl w:val="0"/>
        </w:rPr>
        <w:t xml:space="preserve">We are a technology-enabled B2B procurement platform focused on manufacturing and construction MSMEs. Our platform is designed to address the procurement requirements of steel-consuming MSMEs by integrating materials access, distribution and fulfilment, value-added processing, embedded credit solutions, private brands and customer support.</w:t>
      </w:r>
    </w:p>
    <w:p w:rsidR="00000000" w:rsidDel="00000000" w:rsidP="00000000" w:rsidRDefault="00000000" w:rsidRPr="00000000" w14:paraId="00000007">
      <w:pPr>
        <w:spacing w:after="240" w:before="240" w:lineRule="auto"/>
        <w:rPr/>
      </w:pPr>
      <w:r w:rsidDel="00000000" w:rsidR="00000000" w:rsidRPr="00000000">
        <w:rPr>
          <w:rtl w:val="0"/>
        </w:rPr>
        <w:t xml:space="preserve">Our business comprises multiple operating layers across the MSME procurement journey, including JSW One Platforms, which provides the technology-enabled procurement interface; JSW One Distribution, which supports sourcing, material handling, warehousing, packaging and fulfilment; JSW One Brands, which offers selected private brand products in industrial and construction material categories; JSW One Fintech, which facilitates credit through third-party banks and NBFCs; and JSW One Finance Limited, our NBFC, which provides procurement-linked financing solutions, subject to applicable credit assessment and risk controls.</w:t>
      </w:r>
    </w:p>
    <w:p w:rsidR="00000000" w:rsidDel="00000000" w:rsidP="00000000" w:rsidRDefault="00000000" w:rsidRPr="00000000" w14:paraId="00000008">
      <w:pPr>
        <w:spacing w:after="240" w:before="240" w:lineRule="auto"/>
        <w:rPr/>
      </w:pPr>
      <w:r w:rsidDel="00000000" w:rsidR="00000000" w:rsidRPr="00000000">
        <w:rPr>
          <w:rtl w:val="0"/>
        </w:rPr>
        <w:t xml:space="preserve">Steel-consuming MSMEs operate across industries where access to quality materials, timely delivery, processing capability and working-capital availability directly affect production continuity and project execution. In India, this represents a large addressable customer base, with 7.9 crore registered MSMEs on the Udyam Portal, of which an estimated 1.6 crore to 2.1 crore are steel-consuming MSMEs and 0.70 crore to 0.95 crore are manufacturing MSMEs.[needs support]</w:t>
      </w:r>
    </w:p>
    <w:p w:rsidR="00000000" w:rsidDel="00000000" w:rsidP="00000000" w:rsidRDefault="00000000" w:rsidRPr="00000000" w14:paraId="00000009">
      <w:pPr>
        <w:spacing w:after="240" w:before="240" w:lineRule="auto"/>
        <w:rPr/>
      </w:pPr>
      <w:r w:rsidDel="00000000" w:rsidR="00000000" w:rsidRPr="00000000">
        <w:rPr>
          <w:rtl w:val="0"/>
        </w:rPr>
        <w:t xml:space="preserve">Our MSME customers operate across steel-intensive sectors such as pre-engineered buildings, solar module mounting structures, auto components, steel tubes, appliances and yellow goods, crash barriers, residential and industrial buildings, manufacturing equipment, roads and highways, heavy machinery and fasteners. For these customers, steel and related industrial materials are recurring inputs into manufacturing, construction and project execution.</w:t>
      </w:r>
    </w:p>
    <w:p w:rsidR="00000000" w:rsidDel="00000000" w:rsidP="00000000" w:rsidRDefault="00000000" w:rsidRPr="00000000" w14:paraId="0000000A">
      <w:pPr>
        <w:spacing w:after="240" w:before="240" w:lineRule="auto"/>
        <w:rPr/>
      </w:pPr>
      <w:r w:rsidDel="00000000" w:rsidR="00000000" w:rsidRPr="00000000">
        <w:rPr>
          <w:rtl w:val="0"/>
        </w:rPr>
        <w:t xml:space="preserve">The procurement of industrial and construction materials in India remains fragmented across manufacturers, distributors, stock points, processors, logistics providers, financiers and customer-service touchpoints. MSME customers are required to coordinate across multiple parties for sourcing, material processing, transportation, financing and post-delivery support, which can increase complexity and reduce visibility across the procurement journey.</w:t>
      </w:r>
    </w:p>
    <w:p w:rsidR="00000000" w:rsidDel="00000000" w:rsidP="00000000" w:rsidRDefault="00000000" w:rsidRPr="00000000" w14:paraId="0000000B">
      <w:pPr>
        <w:spacing w:after="240" w:before="240" w:lineRule="auto"/>
        <w:rPr/>
      </w:pPr>
      <w:r w:rsidDel="00000000" w:rsidR="00000000" w:rsidRPr="00000000">
        <w:rPr>
          <w:rtl w:val="0"/>
        </w:rPr>
        <w:t xml:space="preserve">These frictions are particularly relevant in steel procurement, where India’s overall steel consumption is estimated at 164 million tonnes in Fiscal 2026 and expected to increase to 241 million tonnes by Fiscal 2031, while steel consumption by manufacturing MSMEs is estimated at 77 million tonnes in Fiscal 2026 and expected to increase to 136 million tonnes by Fiscal 2031. </w:t>
        <w:br w:type="textWrapping"/>
        <w:br w:type="textWrapping"/>
        <w:t xml:space="preserve">Despite the scale and recurrence of this demand, procurement for MSME customers remains operationally fragmented across manufacturers, distributors, stock points, processors, logistics providers, financiers and post-delivery service touchpoints. Key challenges faced by MSME customers include minimum order quantity and lead-time constraints; fragmented sourcing across multiple stock points; limited pricing transparency and real-time visibility; processing and quality consistency requirements; transit delays and limited shipment tracking; working-capital constraints; and post-delivery support and reconciliation gaps.</w:t>
      </w:r>
    </w:p>
    <w:p w:rsidR="00000000" w:rsidDel="00000000" w:rsidP="00000000" w:rsidRDefault="00000000" w:rsidRPr="00000000" w14:paraId="0000000C">
      <w:pPr>
        <w:spacing w:after="240" w:before="240" w:lineRule="auto"/>
        <w:rPr/>
      </w:pPr>
      <w:r w:rsidDel="00000000" w:rsidR="00000000" w:rsidRPr="00000000">
        <w:rPr>
          <w:rtl w:val="0"/>
        </w:rPr>
        <w:t xml:space="preserve">Our platform addresses these challenges through an integrated, technology-enabled procurement platform that supports material availability, specification readiness, delivery visibility, financing access and post-order accountability across the MSME procurement journey. </w:t>
      </w:r>
    </w:p>
    <w:p w:rsidR="00000000" w:rsidDel="00000000" w:rsidP="00000000" w:rsidRDefault="00000000" w:rsidRPr="00000000" w14:paraId="0000000D">
      <w:pPr>
        <w:spacing w:after="240" w:before="240" w:lineRule="auto"/>
        <w:rPr/>
      </w:pPr>
      <w:r w:rsidDel="00000000" w:rsidR="00000000" w:rsidRPr="00000000">
        <w:rPr>
          <w:rtl w:val="0"/>
        </w:rPr>
        <w:t xml:space="preserve">Key challenges faced by MSME customers include:</w:t>
      </w:r>
    </w:p>
    <w:p w:rsidR="00000000" w:rsidDel="00000000" w:rsidP="00000000" w:rsidRDefault="00000000" w:rsidRPr="00000000" w14:paraId="0000000E">
      <w:pPr>
        <w:numPr>
          <w:ilvl w:val="0"/>
          <w:numId w:val="10"/>
        </w:numPr>
        <w:spacing w:after="0" w:afterAutospacing="0" w:before="240" w:lineRule="auto"/>
        <w:ind w:left="720" w:hanging="360"/>
      </w:pPr>
      <w:r w:rsidDel="00000000" w:rsidR="00000000" w:rsidRPr="00000000">
        <w:rPr>
          <w:rtl w:val="0"/>
        </w:rPr>
        <w:t xml:space="preserve">minimum order quantity and lead-time constraints;</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fragmented sourcing across multiple stock points;</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limited pricing transparency and real-time visibility;</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processing and quality consistency requirements;</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transit delays and limited shipment tracking;</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working-capital constraints; and</w:t>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rtl w:val="0"/>
        </w:rPr>
        <w:t xml:space="preserve">post-delivery support and reconciliation gaps.</w:t>
      </w:r>
    </w:p>
    <w:p w:rsidR="00000000" w:rsidDel="00000000" w:rsidP="00000000" w:rsidRDefault="00000000" w:rsidRPr="00000000" w14:paraId="00000015">
      <w:pPr>
        <w:spacing w:after="240" w:before="240" w:lineRule="auto"/>
        <w:rPr/>
      </w:pPr>
      <w:r w:rsidDel="00000000" w:rsidR="00000000" w:rsidRPr="00000000">
        <w:rPr>
          <w:rtl w:val="0"/>
        </w:rPr>
        <w:t xml:space="preserve">Our platform addresses these challenges through an integrated technology-enabled procurement platform that supports material availability, specification readiness, delivery visibility, financing access and post-order accountability across the MSME procurement journey.</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018">
      <w:pPr>
        <w:pStyle w:val="Heading2"/>
        <w:keepNext w:val="0"/>
        <w:keepLines w:val="0"/>
        <w:spacing w:after="80" w:lineRule="auto"/>
        <w:rPr>
          <w:b w:val="1"/>
          <w:bCs w:val="1"/>
          <w:i w:val="1"/>
          <w:iCs w:val="1"/>
          <w:sz w:val="34"/>
          <w:szCs w:val="34"/>
        </w:rPr>
      </w:pPr>
      <w:bookmarkStart w:colFirst="0" w:colLast="0" w:name="_asnl3wu3ssl1" w:id="3"/>
      <w:bookmarkEnd w:id="3"/>
      <w:r w:rsidDel="00000000" w:rsidR="00000000" w:rsidRPr="00000000">
        <w:rPr>
          <w:b w:val="1"/>
          <w:bCs w:val="1"/>
          <w:i w:val="1"/>
          <w:iCs w:val="1"/>
          <w:sz w:val="34"/>
          <w:szCs w:val="34"/>
          <w:rtl w:val="0"/>
        </w:rPr>
        <w:t xml:space="preserve">Our Market Opportunity</w:t>
      </w:r>
    </w:p>
    <w:p w:rsidR="00000000" w:rsidDel="00000000" w:rsidP="00000000" w:rsidRDefault="00000000" w:rsidRPr="00000000" w14:paraId="00000019">
      <w:pPr>
        <w:spacing w:after="240" w:before="240" w:lineRule="auto"/>
        <w:rPr>
          <w:color w:val="ff0000"/>
        </w:rPr>
      </w:pPr>
      <w:r w:rsidDel="00000000" w:rsidR="00000000" w:rsidRPr="00000000">
        <w:rPr>
          <w:rtl w:val="0"/>
        </w:rPr>
        <w:t xml:space="preserve">India’s manufacturing and construction MSMEs represent a large and structurally important customer base for industrial and construction material procurement. MSMEs contribute approximately 31.1% to India’s GDP, account for approximately 35.4% of manufacturing output and approximately 48.58% of exports, making them central to India’s industrial and economic activity. </w:t>
      </w:r>
      <w:r w:rsidDel="00000000" w:rsidR="00000000" w:rsidRPr="00000000">
        <w:rPr>
          <w:color w:val="ff0000"/>
          <w:rtl w:val="0"/>
        </w:rPr>
        <w:t xml:space="preserve">[needs support]</w:t>
      </w:r>
    </w:p>
    <w:p w:rsidR="00000000" w:rsidDel="00000000" w:rsidP="00000000" w:rsidRDefault="00000000" w:rsidRPr="00000000" w14:paraId="0000001A">
      <w:pPr>
        <w:spacing w:after="240" w:before="240" w:lineRule="auto"/>
        <w:rPr/>
      </w:pPr>
      <w:r w:rsidDel="00000000" w:rsidR="00000000" w:rsidRPr="00000000">
        <w:rPr>
          <w:rtl w:val="0"/>
        </w:rPr>
        <w:t xml:space="preserve">Within this customer base, our opportunity is anchored in steel-consuming MSMEs. India’s steel consumption market is estimated at 164 million tonnes in Fiscal 2026 and is expected to grow to 241 million tonnes by Fiscal 2031. Within this, steel consumption by manufacturing MSMEs is estimated at 77 million tonnes in Fiscal 2026 and is expected to grow to 136 million tonnes by Fiscal 2031. </w:t>
      </w:r>
      <w:r w:rsidDel="00000000" w:rsidR="00000000" w:rsidRPr="00000000">
        <w:rPr>
          <w:color w:val="ff0000"/>
          <w:rtl w:val="0"/>
        </w:rPr>
        <w:t xml:space="preserve">[needs support]</w:t>
      </w:r>
      <w:r w:rsidDel="00000000" w:rsidR="00000000" w:rsidRPr="00000000">
        <w:rPr>
          <w:rtl w:val="0"/>
        </w:rPr>
        <w:t xml:space="preserve"> This represents a large procurement pool where organised and technology-enabled procurement platforms may address a growing share of MSME procurement activity.</w:t>
      </w:r>
    </w:p>
    <w:p w:rsidR="00000000" w:rsidDel="00000000" w:rsidP="00000000" w:rsidRDefault="00000000" w:rsidRPr="00000000" w14:paraId="0000001B">
      <w:pPr>
        <w:spacing w:after="240" w:before="240" w:lineRule="auto"/>
        <w:rPr/>
      </w:pPr>
      <w:r w:rsidDel="00000000" w:rsidR="00000000" w:rsidRPr="00000000">
        <w:rPr>
          <w:rtl w:val="0"/>
        </w:rPr>
        <w:t xml:space="preserve">The relevance of this opportunity is supported by the end-use profile of steel demand in India. Construction and infrastructure account for approximately 68% of total steel consumption, while engineering and packaging account for approximately 22% and automobiles account for approximately 9%. [needs support] These sectors overlap with the industries in which our MSME customers operate, including residential and industrial buildings, roads and highways, pre-engineered buildings, solar module mounting structures, auto components, steel tubes, heavy machinery, appliances and fasteners.</w:t>
      </w:r>
    </w:p>
    <w:p w:rsidR="00000000" w:rsidDel="00000000" w:rsidP="00000000" w:rsidRDefault="00000000" w:rsidRPr="00000000" w14:paraId="0000001C">
      <w:pPr>
        <w:spacing w:after="240" w:before="240" w:lineRule="auto"/>
        <w:rPr>
          <w:color w:val="ff0000"/>
        </w:rPr>
      </w:pPr>
      <w:r w:rsidDel="00000000" w:rsidR="00000000" w:rsidRPr="00000000">
        <w:rPr>
          <w:rtl w:val="0"/>
        </w:rPr>
        <w:t xml:space="preserve">India’s steel consumption also has a long-term growth runway. Finished steel consumption increased from 77 million tonnes in Fiscal 2015 to 163.7 million tonnes in Fiscal 2026, supported by infrastructure, urbanisation, manufacturing growth and domestic demand. [needs support] At the same time, India’s per-capita steel consumption remains below global benchmarks, indicating further headroom as steel intensity increases across infrastructure, housing, manufacturing and industrial applications. </w:t>
      </w:r>
      <w:r w:rsidDel="00000000" w:rsidR="00000000" w:rsidRPr="00000000">
        <w:rPr>
          <w:color w:val="ff0000"/>
          <w:rtl w:val="0"/>
        </w:rPr>
        <w:t xml:space="preserve">[needs support]</w:t>
      </w:r>
    </w:p>
    <w:p w:rsidR="00000000" w:rsidDel="00000000" w:rsidP="00000000" w:rsidRDefault="00000000" w:rsidRPr="00000000" w14:paraId="0000001D">
      <w:pPr>
        <w:spacing w:after="240" w:before="240" w:lineRule="auto"/>
        <w:rPr/>
      </w:pPr>
      <w:r w:rsidDel="00000000" w:rsidR="00000000" w:rsidRPr="00000000">
        <w:rPr>
          <w:rtl w:val="0"/>
        </w:rPr>
        <w:t xml:space="preserve">The customer base is also becoming more addressable. Over 7.9 crore MSMEs and informal micro enterprises were registered through the Udyam and Udyam Assist Platforms as of March 2026, reflecting increased formalisation. </w:t>
      </w:r>
      <w:r w:rsidDel="00000000" w:rsidR="00000000" w:rsidRPr="00000000">
        <w:rPr>
          <w:color w:val="ff0000"/>
          <w:rtl w:val="0"/>
        </w:rPr>
        <w:t xml:space="preserve">[needs support]</w:t>
      </w:r>
      <w:r w:rsidDel="00000000" w:rsidR="00000000" w:rsidRPr="00000000">
        <w:rPr>
          <w:rtl w:val="0"/>
        </w:rPr>
        <w:t xml:space="preserve"> Greater formalisation can improve the ability of platforms to identify, serve, finance and support MSME customers through digital procurement, compliance, KYC, transaction-management and credit workflows.</w:t>
      </w:r>
    </w:p>
    <w:p w:rsidR="00000000" w:rsidDel="00000000" w:rsidP="00000000" w:rsidRDefault="00000000" w:rsidRPr="00000000" w14:paraId="0000001E">
      <w:pPr>
        <w:spacing w:after="240" w:before="240" w:lineRule="auto"/>
        <w:rPr>
          <w:color w:val="ff0000"/>
        </w:rPr>
      </w:pPr>
      <w:r w:rsidDel="00000000" w:rsidR="00000000" w:rsidRPr="00000000">
        <w:rPr>
          <w:rtl w:val="0"/>
        </w:rPr>
        <w:t xml:space="preserve">Despite this large and growing opportunity, MSME procurement remains constrained by operational and financial frictions. MSMEs face challenges around supplier discovery, price visibility, minimum order quantities, processing requirements, delivery reliability and post-order support. Working-capital constraints further intensify these challenges: SIDBI estimates an addressable MSME credit gap of approximately ₹30 lakh crore, while delayed payments of approximately ₹8.1 lakh crore have been reported as a liquidity constraint for MSMEs. [ne</w:t>
      </w:r>
      <w:r w:rsidDel="00000000" w:rsidR="00000000" w:rsidRPr="00000000">
        <w:rPr>
          <w:color w:val="ff0000"/>
          <w:rtl w:val="0"/>
        </w:rPr>
        <w:t xml:space="preserve">eds support]</w:t>
      </w:r>
    </w:p>
    <w:p w:rsidR="00000000" w:rsidDel="00000000" w:rsidP="00000000" w:rsidRDefault="00000000" w:rsidRPr="00000000" w14:paraId="0000001F">
      <w:pPr>
        <w:spacing w:after="240" w:before="240" w:lineRule="auto"/>
        <w:rPr/>
      </w:pPr>
      <w:r w:rsidDel="00000000" w:rsidR="00000000" w:rsidRPr="00000000">
        <w:rPr>
          <w:rtl w:val="0"/>
        </w:rPr>
        <w:t xml:space="preserve">Steel is an attractive anchor category for our platform because it is large, recurring, working-capital intensive, logistics-heavy and specification-driven. Unlike standardised procurement categories, steel procurement frequently requires customers to manage sourcing, pricing, processing, logistics and financing together. This creates an opportunity for an integrated procurement platform that can address the full customer journey, rather than only enabling supplier discovery.</w:t>
      </w:r>
    </w:p>
    <w:p w:rsidR="00000000" w:rsidDel="00000000" w:rsidP="00000000" w:rsidRDefault="00000000" w:rsidRPr="00000000" w14:paraId="00000020">
      <w:pPr>
        <w:spacing w:after="240" w:before="240" w:lineRule="auto"/>
        <w:rPr>
          <w:color w:val="ff0000"/>
        </w:rPr>
      </w:pPr>
      <w:r w:rsidDel="00000000" w:rsidR="00000000" w:rsidRPr="00000000">
        <w:rPr>
          <w:rtl w:val="0"/>
        </w:rPr>
        <w:t xml:space="preserve">We believe this opportunity extends beyond steel procurement alone. The same customer base also procures adjacent industrial and construction materials and faces similar requirements around quality, availability, pricing, delivery and working capital. We therefore have opportunities to deepen our engagement across material categories, including TMT, pipes and tubes, HR (Hot Rolled )sheets, cement, concrete and other construction materials, subject to market conditions, customer adoption and competitive dynamics. The market opportunity for these adjacent categories is estimated at ₹XY crore / XY million tonnes and is expected to grow at XY% over the relevant period. </w:t>
      </w:r>
      <w:r w:rsidDel="00000000" w:rsidR="00000000" w:rsidRPr="00000000">
        <w:rPr>
          <w:color w:val="ff0000"/>
          <w:rtl w:val="0"/>
        </w:rPr>
        <w:t xml:space="preserve">[needs support]</w:t>
      </w:r>
    </w:p>
    <w:p w:rsidR="00000000" w:rsidDel="00000000" w:rsidP="00000000" w:rsidRDefault="00000000" w:rsidRPr="00000000" w14:paraId="00000021">
      <w:pPr>
        <w:spacing w:after="240" w:before="240" w:lineRule="auto"/>
        <w:rPr/>
      </w:pPr>
      <w:r w:rsidDel="00000000" w:rsidR="00000000" w:rsidRPr="00000000">
        <w:rPr>
          <w:rtl w:val="0"/>
        </w:rPr>
        <w:t xml:space="preserve">Our integrated model is designed to serve both the core steel opportunity and adjacent material categories through the same customer relationship. By combining materials procurement, distribution and fulfilment, value-added processing, embedded credit solutions and private brands, our platform supports MSME customers across multiple procurement use cases. As MSMEs formalise and adopt digital procurement, financing and transaction-management workflows, we believe platforms that integrate procurement execution with credit, fulfilment and customer support will be well positioned to address their requirements. [needs support]</w:t>
      </w:r>
    </w:p>
    <w:p w:rsidR="00000000" w:rsidDel="00000000" w:rsidP="00000000" w:rsidRDefault="00000000" w:rsidRPr="00000000" w14:paraId="00000022">
      <w:pPr>
        <w:spacing w:after="240" w:before="240" w:lineRule="auto"/>
        <w:rPr>
          <w:i w:val="1"/>
          <w:iCs w:val="1"/>
        </w:rPr>
      </w:pP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i w:val="1"/>
          <w:iCs w:val="1"/>
          <w:sz w:val="34"/>
          <w:szCs w:val="34"/>
        </w:rPr>
      </w:pPr>
      <w:bookmarkStart w:colFirst="0" w:colLast="0" w:name="_3zjgawhfmku5" w:id="4"/>
      <w:bookmarkEnd w:id="4"/>
      <w:r w:rsidDel="00000000" w:rsidR="00000000" w:rsidRPr="00000000">
        <w:rPr>
          <w:b w:val="1"/>
          <w:bCs w:val="1"/>
          <w:i w:val="1"/>
          <w:iCs w:val="1"/>
          <w:sz w:val="34"/>
          <w:szCs w:val="34"/>
          <w:rtl w:val="0"/>
        </w:rPr>
        <w:t xml:space="preserve">What Customers Can Do on Our Platform</w:t>
      </w:r>
    </w:p>
    <w:p w:rsidR="00000000" w:rsidDel="00000000" w:rsidP="00000000" w:rsidRDefault="00000000" w:rsidRPr="00000000" w14:paraId="00000024">
      <w:pPr>
        <w:spacing w:after="240" w:before="240" w:lineRule="auto"/>
        <w:rPr/>
      </w:pPr>
      <w:r w:rsidDel="00000000" w:rsidR="00000000" w:rsidRPr="00000000">
        <w:rPr>
          <w:rtl w:val="0"/>
        </w:rPr>
        <w:t xml:space="preserve">We enable manufacturing and construction MSMEs to procure industrial and construction materials through an integrated journey spanning sourcing, servicing, delivery, financing and customer support. For our customers, procurement is not complete when a supplier is discovered or an order is placed. Customers often need materials to be </w:t>
      </w:r>
      <w:r w:rsidDel="00000000" w:rsidR="00000000" w:rsidRPr="00000000">
        <w:rPr>
          <w:b w:val="1"/>
          <w:bCs w:val="1"/>
          <w:rtl w:val="0"/>
        </w:rPr>
        <w:t xml:space="preserve">available, usable, delivered reliably, financeable, consistent and visible</w:t>
      </w:r>
      <w:r w:rsidDel="00000000" w:rsidR="00000000" w:rsidRPr="00000000">
        <w:rPr>
          <w:rtl w:val="0"/>
        </w:rPr>
        <w:t xml:space="preserve"> through the procurement journey.</w:t>
      </w:r>
    </w:p>
    <w:p w:rsidR="00000000" w:rsidDel="00000000" w:rsidP="00000000" w:rsidRDefault="00000000" w:rsidRPr="00000000" w14:paraId="00000025">
      <w:pPr>
        <w:spacing w:after="240" w:before="240" w:lineRule="auto"/>
        <w:rPr/>
      </w:pPr>
      <w:r w:rsidDel="00000000" w:rsidR="00000000" w:rsidRPr="00000000">
        <w:rPr>
          <w:rtl w:val="0"/>
        </w:rPr>
        <w:t xml:space="preserve">Our customer proposition is built around the following elements: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Sourcing</w:t>
      </w:r>
    </w:p>
    <w:p w:rsidR="00000000" w:rsidDel="00000000" w:rsidP="00000000" w:rsidRDefault="00000000" w:rsidRPr="00000000" w14:paraId="00000027">
      <w:pPr>
        <w:spacing w:after="240" w:before="240" w:lineRule="auto"/>
        <w:rPr/>
      </w:pPr>
      <w:r w:rsidDel="00000000" w:rsidR="00000000" w:rsidRPr="00000000">
        <w:rPr>
          <w:rtl w:val="0"/>
        </w:rPr>
        <w:t xml:space="preserve">Customers can access industrial and construction materials across plant, distributor and inventory channels, supported by transparent pricing and digital procurement workflows.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Servicing</w:t>
      </w:r>
    </w:p>
    <w:p w:rsidR="00000000" w:rsidDel="00000000" w:rsidP="00000000" w:rsidRDefault="00000000" w:rsidRPr="00000000" w14:paraId="00000029">
      <w:pPr>
        <w:spacing w:after="240" w:before="240" w:lineRule="auto"/>
        <w:rPr/>
      </w:pPr>
      <w:r w:rsidDel="00000000" w:rsidR="00000000" w:rsidRPr="00000000">
        <w:rPr>
          <w:rtl w:val="0"/>
        </w:rPr>
        <w:t xml:space="preserve">Customers can procure materials in required specifications through value-added processing capabilities, including cut-to-length, slitting, blanking and packaging. These capabilities help customers convert material procurement into specification-ready supply for manufacturing, fabrication and construction applications.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Reliable Delivery</w:t>
      </w:r>
    </w:p>
    <w:p w:rsidR="00000000" w:rsidDel="00000000" w:rsidP="00000000" w:rsidRDefault="00000000" w:rsidRPr="00000000" w14:paraId="0000002B">
      <w:pPr>
        <w:spacing w:after="240" w:before="240" w:lineRule="auto"/>
        <w:rPr/>
      </w:pPr>
      <w:r w:rsidDel="00000000" w:rsidR="00000000" w:rsidRPr="00000000">
        <w:rPr>
          <w:rtl w:val="0"/>
        </w:rPr>
        <w:t xml:space="preserve">Customers can access fulfilment and logistics support for materials procured through our platform, including material handling, warehousing, packaging, delivery coordination and shipment visibility. This is relevant for industrial materials, where delivery uncertainty can affect production schedules and project execution.</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Trade Financing</w:t>
      </w:r>
    </w:p>
    <w:p w:rsidR="00000000" w:rsidDel="00000000" w:rsidP="00000000" w:rsidRDefault="00000000" w:rsidRPr="00000000" w14:paraId="0000002D">
      <w:pPr>
        <w:spacing w:after="240" w:before="240" w:lineRule="auto"/>
        <w:rPr/>
      </w:pPr>
      <w:r w:rsidDel="00000000" w:rsidR="00000000" w:rsidRPr="00000000">
        <w:rPr>
          <w:rtl w:val="0"/>
        </w:rPr>
        <w:t xml:space="preserve">Eligible MSME customers can access financing solutions through banks, non-banking financial companies and JSW One Finance Limited (“JOFL”), helping address working-capital requirements linked to material procurement. This positions credit as part of the procurement journey, rather than as a separate financial product.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Customer Service</w:t>
      </w:r>
    </w:p>
    <w:p w:rsidR="00000000" w:rsidDel="00000000" w:rsidP="00000000" w:rsidRDefault="00000000" w:rsidRPr="00000000" w14:paraId="0000002F">
      <w:pPr>
        <w:spacing w:after="240" w:before="240" w:lineRule="auto"/>
        <w:rPr/>
      </w:pPr>
      <w:r w:rsidDel="00000000" w:rsidR="00000000" w:rsidRPr="00000000">
        <w:rPr>
          <w:rtl w:val="0"/>
        </w:rPr>
        <w:t xml:space="preserve">Customers can access support across the procurement journey, including order-related assistance, post-delivery support and financial reconciliation workflows, including invoice-level reconciliation and order-level payment tracking.</w:t>
      </w:r>
    </w:p>
    <w:p w:rsidR="00000000" w:rsidDel="00000000" w:rsidP="00000000" w:rsidRDefault="00000000" w:rsidRPr="00000000" w14:paraId="00000030">
      <w:pPr>
        <w:spacing w:after="240" w:before="240" w:lineRule="auto"/>
        <w:rPr/>
      </w:pPr>
      <w:r w:rsidDel="00000000" w:rsidR="00000000" w:rsidRPr="00000000">
        <w:rPr>
          <w:rtl w:val="0"/>
        </w:rPr>
        <w:t xml:space="preserve">Our objective is not only to connect customers with suppliers, but to support the completion of the procurement cycle — from material identification through processing, delivery, financing and post-order support. Through this integrated proposition, customers are able to manage multiple procurement requirements through a single technology-enabled platform.</w:t>
      </w:r>
    </w:p>
    <w:p w:rsidR="00000000" w:rsidDel="00000000" w:rsidP="00000000" w:rsidRDefault="00000000" w:rsidRPr="00000000" w14:paraId="00000031">
      <w:pPr>
        <w:spacing w:after="240" w:before="240" w:lineRule="auto"/>
        <w:rPr/>
      </w:pPr>
      <w:r w:rsidDel="00000000" w:rsidR="00000000" w:rsidRPr="00000000">
        <w:rPr>
          <w:rtl w:val="0"/>
        </w:rPr>
        <w:t xml:space="preserve">. </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i w:val="1"/>
          <w:iCs w:val="1"/>
          <w:sz w:val="34"/>
          <w:szCs w:val="34"/>
        </w:rPr>
      </w:pPr>
      <w:bookmarkStart w:colFirst="0" w:colLast="0" w:name="_4aw3gesrcpqz" w:id="5"/>
      <w:bookmarkEnd w:id="5"/>
      <w:r w:rsidDel="00000000" w:rsidR="00000000" w:rsidRPr="00000000">
        <w:rPr>
          <w:b w:val="1"/>
          <w:bCs w:val="1"/>
          <w:i w:val="1"/>
          <w:iCs w:val="1"/>
          <w:sz w:val="34"/>
          <w:szCs w:val="34"/>
          <w:rtl w:val="0"/>
        </w:rPr>
        <w:t xml:space="preserve">How Our Platform Works</w:t>
      </w:r>
    </w:p>
    <w:p w:rsidR="00000000" w:rsidDel="00000000" w:rsidP="00000000" w:rsidRDefault="00000000" w:rsidRPr="00000000" w14:paraId="00000034">
      <w:pPr>
        <w:spacing w:after="240" w:before="240" w:lineRule="auto"/>
        <w:rPr/>
      </w:pPr>
      <w:r w:rsidDel="00000000" w:rsidR="00000000" w:rsidRPr="00000000">
        <w:rPr>
          <w:rtl w:val="0"/>
        </w:rPr>
        <w:t xml:space="preserve">Our platform is built around the procurement journey of manufacturing and construction MSMEs. Each layer of our platform is designed to address a specific requirement in the customer journey, from material discovery and order placement to processing, fulfilment, financing and post-order support.</w:t>
      </w:r>
    </w:p>
    <w:p w:rsidR="00000000" w:rsidDel="00000000" w:rsidP="00000000" w:rsidRDefault="00000000" w:rsidRPr="00000000" w14:paraId="00000035">
      <w:pPr>
        <w:spacing w:after="240" w:before="240" w:lineRule="auto"/>
        <w:rPr/>
      </w:pPr>
      <w:r w:rsidDel="00000000" w:rsidR="00000000" w:rsidRPr="00000000">
        <w:rPr>
          <w:rtl w:val="0"/>
        </w:rPr>
        <w:t xml:space="preserve">Together, these layers are designed to reinforce the same customer relationship. Rather than operating as standalone offerings, our commerce, distribution and fulfilment, processing, embedded credit, private brands and technology capabilities work together to support an integrated and execution-led procurement model for MSME customers.</w:t>
      </w:r>
    </w:p>
    <w:p w:rsidR="00000000" w:rsidDel="00000000" w:rsidP="00000000" w:rsidRDefault="00000000" w:rsidRPr="00000000" w14:paraId="00000036">
      <w:pPr>
        <w:spacing w:after="240" w:before="240" w:lineRule="auto"/>
        <w:rPr/>
      </w:pPr>
      <w:r w:rsidDel="00000000" w:rsidR="00000000" w:rsidRPr="00000000">
        <w:rPr>
          <w:rtl w:val="0"/>
        </w:rPr>
        <w:t xml:space="preserve">Our operating model comprises the following integrated layers: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Commerce Stack</w:t>
      </w:r>
    </w:p>
    <w:p w:rsidR="00000000" w:rsidDel="00000000" w:rsidP="00000000" w:rsidRDefault="00000000" w:rsidRPr="00000000" w14:paraId="00000038">
      <w:pPr>
        <w:spacing w:after="240" w:before="240" w:lineRule="auto"/>
        <w:rPr/>
      </w:pPr>
      <w:r w:rsidDel="00000000" w:rsidR="00000000" w:rsidRPr="00000000">
        <w:rPr>
          <w:rtl w:val="0"/>
        </w:rPr>
        <w:t xml:space="preserve">Our Commerce Stack enables customers to discover, procure and manage orders for industrial and construction materials through a technology-enabled platform. It supports procurement across plant, distributor and inventory channels and provides customers with access to materials, pricing visibility and digital order workflows. This forms the entry point for customer engagement and brings recurring procurement activity onto our platform.</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Distribution and Fulfilment</w:t>
      </w:r>
    </w:p>
    <w:p w:rsidR="00000000" w:rsidDel="00000000" w:rsidP="00000000" w:rsidRDefault="00000000" w:rsidRPr="00000000" w14:paraId="0000003A">
      <w:pPr>
        <w:spacing w:after="240" w:before="240" w:lineRule="auto"/>
        <w:rPr/>
      </w:pPr>
      <w:r w:rsidDel="00000000" w:rsidR="00000000" w:rsidRPr="00000000">
        <w:rPr>
          <w:rtl w:val="0"/>
        </w:rPr>
        <w:t xml:space="preserve">Our distribution and fulfilment capabilities support the execution of customer orders through material handling, warehousing, packaging, dispatch coordination and shipment visibility. These capabilities are relevant for industrial materials, where delivery uncertainty can affect production schedules and project execution, and help customers move from material selection to delivery through a coordinated order journey.</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Processing Capabilities</w:t>
      </w:r>
    </w:p>
    <w:p w:rsidR="00000000" w:rsidDel="00000000" w:rsidP="00000000" w:rsidRDefault="00000000" w:rsidRPr="00000000" w14:paraId="0000003C">
      <w:pPr>
        <w:spacing w:after="240" w:before="240" w:lineRule="auto"/>
        <w:rPr/>
      </w:pPr>
      <w:r w:rsidDel="00000000" w:rsidR="00000000" w:rsidRPr="00000000">
        <w:rPr>
          <w:rtl w:val="0"/>
        </w:rPr>
        <w:t xml:space="preserve">Our processing capabilities support customer-specific material requirements by enabling value-added services such as cut-to-length, slitting, blanking and packaging. These services help convert steel and other materials into customer-required specifications, making procurement more directly usable for manufacturing, fabrication and construction applications.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Embedded Credit</w:t>
      </w:r>
    </w:p>
    <w:p w:rsidR="00000000" w:rsidDel="00000000" w:rsidP="00000000" w:rsidRDefault="00000000" w:rsidRPr="00000000" w14:paraId="0000003E">
      <w:pPr>
        <w:spacing w:after="240" w:before="240" w:lineRule="auto"/>
        <w:rPr/>
      </w:pPr>
      <w:r w:rsidDel="00000000" w:rsidR="00000000" w:rsidRPr="00000000">
        <w:rPr>
          <w:rtl w:val="0"/>
        </w:rPr>
        <w:t xml:space="preserve">Our embedded credit solutions seek to address working-capital constraints at the point of procurement. Through third-party banks and non-banking financial companies, and through JSW One Finance Limited (“JOFL”), eligible customers are able to access financing solutions linked to their material procurement requirements. This positions credit as part of the procurement journey, rather than as a separate financial product.</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Private Brands</w:t>
      </w:r>
    </w:p>
    <w:p w:rsidR="00000000" w:rsidDel="00000000" w:rsidP="00000000" w:rsidRDefault="00000000" w:rsidRPr="00000000" w14:paraId="00000040">
      <w:pPr>
        <w:spacing w:after="240" w:before="240" w:lineRule="auto"/>
        <w:rPr/>
      </w:pPr>
      <w:r w:rsidDel="00000000" w:rsidR="00000000" w:rsidRPr="00000000">
        <w:rPr>
          <w:rtl w:val="0"/>
        </w:rPr>
        <w:t xml:space="preserve">Our private brands allow us to deepen participation in selected categories characterised by recurring, volume-led procurement demand and where customers seek consistency in quality, pricing and availability. These brands, including JSW One TMT and One Helix Pipes &amp; Tubes, use our existing customer access, distribution capabilities and platform workflows to address category-specific procurement needs.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Technology Layer</w:t>
      </w:r>
    </w:p>
    <w:p w:rsidR="00000000" w:rsidDel="00000000" w:rsidP="00000000" w:rsidRDefault="00000000" w:rsidRPr="00000000" w14:paraId="00000042">
      <w:pPr>
        <w:spacing w:after="240" w:before="240" w:lineRule="auto"/>
        <w:rPr/>
      </w:pPr>
      <w:r w:rsidDel="00000000" w:rsidR="00000000" w:rsidRPr="00000000">
        <w:rPr>
          <w:rtl w:val="0"/>
        </w:rPr>
        <w:t xml:space="preserve">Our technology layer enables digital coordination across the procurement journey by linking product discovery, order placement, pricing visibility, material availability, shipment tracking, credit workflows, reconciliation and customer support. This allows customer interactions, operating workflows and transaction data to be managed through an integrated platform rather than through separate offline touchpoints.</w:t>
      </w:r>
    </w:p>
    <w:p w:rsidR="00000000" w:rsidDel="00000000" w:rsidP="00000000" w:rsidRDefault="00000000" w:rsidRPr="00000000" w14:paraId="00000043">
      <w:pPr>
        <w:spacing w:after="240" w:before="240" w:lineRule="auto"/>
        <w:rPr/>
      </w:pPr>
      <w:r w:rsidDel="00000000" w:rsidR="00000000" w:rsidRPr="00000000">
        <w:rPr>
          <w:rtl w:val="0"/>
        </w:rPr>
        <w:t xml:space="preserve">Through this operating model, the same customer relationship can be served across multiple procurement needs, including material sourcing, processing, fulfilment, financing, private brand purchases and post-order support.</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i w:val="1"/>
          <w:iCs w:val="1"/>
          <w:sz w:val="34"/>
          <w:szCs w:val="34"/>
        </w:rPr>
      </w:pPr>
      <w:bookmarkStart w:colFirst="0" w:colLast="0" w:name="_igpbybr650a7" w:id="6"/>
      <w:bookmarkEnd w:id="6"/>
      <w:r w:rsidDel="00000000" w:rsidR="00000000" w:rsidRPr="00000000">
        <w:rPr>
          <w:b w:val="1"/>
          <w:bCs w:val="1"/>
          <w:i w:val="1"/>
          <w:iCs w:val="1"/>
          <w:sz w:val="34"/>
          <w:szCs w:val="34"/>
          <w:rtl w:val="0"/>
        </w:rPr>
        <w:t xml:space="preserve">Our Business Model and Value Creation</w:t>
      </w:r>
    </w:p>
    <w:p w:rsidR="00000000" w:rsidDel="00000000" w:rsidP="00000000" w:rsidRDefault="00000000" w:rsidRPr="00000000" w14:paraId="00000046">
      <w:pPr>
        <w:spacing w:after="240" w:before="240" w:lineRule="auto"/>
        <w:rPr/>
      </w:pPr>
      <w:r w:rsidDel="00000000" w:rsidR="00000000" w:rsidRPr="00000000">
        <w:rPr>
          <w:rtl w:val="0"/>
        </w:rPr>
        <w:t xml:space="preserve">Our business model is built around the </w:t>
      </w:r>
      <w:r w:rsidDel="00000000" w:rsidR="00000000" w:rsidRPr="00000000">
        <w:rPr>
          <w:b w:val="1"/>
          <w:bCs w:val="1"/>
          <w:rtl w:val="0"/>
        </w:rPr>
        <w:t xml:space="preserve">recurring procurement requirements</w:t>
      </w:r>
      <w:r w:rsidDel="00000000" w:rsidR="00000000" w:rsidRPr="00000000">
        <w:rPr>
          <w:rtl w:val="0"/>
        </w:rPr>
        <w:t xml:space="preserve"> of manufacturing and construction MSMEs. For these customers, material procurement is not a one-time purchase; it is a repeat operating requirement linked to production schedules, project execution and working-capital availability. Our platform is therefore designed to create value from </w:t>
      </w:r>
      <w:r w:rsidDel="00000000" w:rsidR="00000000" w:rsidRPr="00000000">
        <w:rPr>
          <w:b w:val="1"/>
          <w:bCs w:val="1"/>
          <w:rtl w:val="0"/>
        </w:rPr>
        <w:t xml:space="preserve">the same customer relationship</w:t>
      </w:r>
      <w:r w:rsidDel="00000000" w:rsidR="00000000" w:rsidRPr="00000000">
        <w:rPr>
          <w:rtl w:val="0"/>
        </w:rPr>
        <w:t xml:space="preserve"> across commerce, processing, fulfilment, credit, private brands and technology-enabled workflows.</w:t>
      </w:r>
    </w:p>
    <w:p w:rsidR="00000000" w:rsidDel="00000000" w:rsidP="00000000" w:rsidRDefault="00000000" w:rsidRPr="00000000" w14:paraId="00000047">
      <w:pPr>
        <w:spacing w:after="240" w:before="240" w:lineRule="auto"/>
        <w:rPr/>
      </w:pPr>
      <w:r w:rsidDel="00000000" w:rsidR="00000000" w:rsidRPr="00000000">
        <w:rPr>
          <w:rtl w:val="0"/>
        </w:rPr>
        <w:t xml:space="preserve">Our Commerce Stack is the core transaction engine of our platform. It brings MSME procurement activity onto JSW One by enabling customers to source industrial and construction materials through a technology-enabled platform. This creates the base layer of customer engagement, transaction visibility and procurement data.</w:t>
      </w:r>
    </w:p>
    <w:p w:rsidR="00000000" w:rsidDel="00000000" w:rsidP="00000000" w:rsidRDefault="00000000" w:rsidRPr="00000000" w14:paraId="00000048">
      <w:pPr>
        <w:spacing w:after="240" w:before="240" w:lineRule="auto"/>
        <w:rPr/>
      </w:pPr>
      <w:r w:rsidDel="00000000" w:rsidR="00000000" w:rsidRPr="00000000">
        <w:rPr>
          <w:rtl w:val="0"/>
        </w:rPr>
        <w:t xml:space="preserve">Our processing and fulfilment capabilities increase the utility of each transaction. Many MSME customers require material in usable specifications rather than only raw supply. By supporting services such as cut-to-length, slitting, blanking, packaging, material handling and delivery coordination, we deepen our role from </w:t>
      </w:r>
      <w:r w:rsidDel="00000000" w:rsidR="00000000" w:rsidRPr="00000000">
        <w:rPr>
          <w:b w:val="1"/>
          <w:bCs w:val="1"/>
          <w:rtl w:val="0"/>
        </w:rPr>
        <w:t xml:space="preserve">material access to procurement execution</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Our embedded credit solutions support transaction conversion and procurement continuity. Since material purchases are often constrained by working-capital availability, credit access through banks, NBFCs and JSW One Finance Limited (“JOFL”) is integrated into the procurement journey. This allows credit to function as </w:t>
      </w:r>
      <w:r w:rsidDel="00000000" w:rsidR="00000000" w:rsidRPr="00000000">
        <w:rPr>
          <w:b w:val="1"/>
          <w:bCs w:val="1"/>
          <w:rtl w:val="0"/>
        </w:rPr>
        <w:t xml:space="preserve">a commerce enabler rather than a standalone financial product</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Our private brands deepen product participation within the same customer base. In categories characterised by recurring, volume-led procurement demand and where customers seek consistency in quality, availability and pricing, our private brands enable us to move from facilitating procurement to participating more directly in the customer’s material basket.</w:t>
      </w:r>
    </w:p>
    <w:p w:rsidR="00000000" w:rsidDel="00000000" w:rsidP="00000000" w:rsidRDefault="00000000" w:rsidRPr="00000000" w14:paraId="0000004B">
      <w:pPr>
        <w:spacing w:after="240" w:before="240" w:lineRule="auto"/>
        <w:rPr/>
      </w:pPr>
      <w:r w:rsidDel="00000000" w:rsidR="00000000" w:rsidRPr="00000000">
        <w:rPr>
          <w:rtl w:val="0"/>
        </w:rPr>
        <w:t xml:space="preserve">Our technology layer connects the procurement journey across ordering, pricing visibility, tracking, reconciliation, credit workflows and customer support. This allows the platform to operate as </w:t>
      </w:r>
      <w:r w:rsidDel="00000000" w:rsidR="00000000" w:rsidRPr="00000000">
        <w:rPr>
          <w:b w:val="1"/>
          <w:bCs w:val="1"/>
          <w:rtl w:val="0"/>
        </w:rPr>
        <w:t xml:space="preserve">an integrated procurement system</w:t>
      </w:r>
      <w:r w:rsidDel="00000000" w:rsidR="00000000" w:rsidRPr="00000000">
        <w:rPr>
          <w:rtl w:val="0"/>
        </w:rPr>
        <w:t xml:space="preserve"> rather than a collection of separate offerings.</w:t>
      </w:r>
    </w:p>
    <w:p w:rsidR="00000000" w:rsidDel="00000000" w:rsidP="00000000" w:rsidRDefault="00000000" w:rsidRPr="00000000" w14:paraId="0000004C">
      <w:pPr>
        <w:spacing w:after="240" w:before="240" w:lineRule="auto"/>
        <w:rPr/>
      </w:pPr>
      <w:r w:rsidDel="00000000" w:rsidR="00000000" w:rsidRPr="00000000">
        <w:rPr>
          <w:rtl w:val="0"/>
        </w:rPr>
        <w:t xml:space="preserve">Through this model, we seek to create value in three ways:</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b w:val="1"/>
          <w:bCs w:val="1"/>
          <w:rtl w:val="0"/>
        </w:rPr>
        <w:t xml:space="preserve">Commerce-led customer acquisition:</w:t>
      </w:r>
      <w:r w:rsidDel="00000000" w:rsidR="00000000" w:rsidRPr="00000000">
        <w:rPr>
          <w:rtl w:val="0"/>
        </w:rPr>
        <w:t xml:space="preserve"> materials procurement brings MSME customers onto the platform and creates the base transaction relationship.</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b w:val="1"/>
          <w:bCs w:val="1"/>
          <w:rtl w:val="0"/>
        </w:rPr>
        <w:t xml:space="preserve">Deepening through integrated offerings:</w:t>
      </w:r>
      <w:r w:rsidDel="00000000" w:rsidR="00000000" w:rsidRPr="00000000">
        <w:rPr>
          <w:rtl w:val="0"/>
        </w:rPr>
        <w:t xml:space="preserve"> processing, fulfilment, credit and private brands increase the number of procurement needs served for the same customer.</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b w:val="1"/>
          <w:bCs w:val="1"/>
          <w:rtl w:val="0"/>
        </w:rPr>
        <w:t xml:space="preserve">Scale-led operating leverage:</w:t>
      </w:r>
      <w:r w:rsidDel="00000000" w:rsidR="00000000" w:rsidRPr="00000000">
        <w:rPr>
          <w:rtl w:val="0"/>
        </w:rPr>
        <w:t xml:space="preserve"> higher procurement volumes, repeat usage and cross-sell allow the same platform, network and customer relationship to support broader transaction activity and improved operating performance.</w:t>
      </w:r>
    </w:p>
    <w:p w:rsidR="00000000" w:rsidDel="00000000" w:rsidP="00000000" w:rsidRDefault="00000000" w:rsidRPr="00000000" w14:paraId="00000050">
      <w:pPr>
        <w:spacing w:after="240" w:before="240" w:lineRule="auto"/>
        <w:rPr/>
      </w:pPr>
      <w:r w:rsidDel="00000000" w:rsidR="00000000" w:rsidRPr="00000000">
        <w:rPr>
          <w:rtl w:val="0"/>
        </w:rPr>
        <w:t xml:space="preserve">Accordingly, our model is designed to convert recurring MSME procurement into an integrated platform relationship. Commerce provides the entry point, while processing, fulfilment, credit, private brands and technology increase customer engagement, repeat usage and value capture.</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i w:val="1"/>
          <w:iCs w:val="1"/>
          <w:sz w:val="34"/>
          <w:szCs w:val="34"/>
        </w:rPr>
      </w:pPr>
      <w:bookmarkStart w:colFirst="0" w:colLast="0" w:name="_ax264swqdg0" w:id="7"/>
      <w:bookmarkEnd w:id="7"/>
      <w:r w:rsidDel="00000000" w:rsidR="00000000" w:rsidRPr="00000000">
        <w:rPr>
          <w:b w:val="1"/>
          <w:bCs w:val="1"/>
          <w:i w:val="1"/>
          <w:iCs w:val="1"/>
          <w:sz w:val="34"/>
          <w:szCs w:val="34"/>
          <w:rtl w:val="0"/>
        </w:rPr>
        <w:t xml:space="preserve">Our Scale and Operating Performance</w:t>
      </w:r>
    </w:p>
    <w:p w:rsidR="00000000" w:rsidDel="00000000" w:rsidP="00000000" w:rsidRDefault="00000000" w:rsidRPr="00000000" w14:paraId="00000054">
      <w:pPr>
        <w:spacing w:after="240" w:before="240" w:lineRule="auto"/>
        <w:rPr/>
      </w:pPr>
      <w:r w:rsidDel="00000000" w:rsidR="00000000" w:rsidRPr="00000000">
        <w:rPr>
          <w:rtl w:val="0"/>
        </w:rPr>
        <w:t xml:space="preserve">Our scale reflects the growth of procurement activity on our platform and the increasing use of our integrated procurement model by MSME customers across material sourcing, fulfilment, credit and related support requirements.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rwr77j2me32k" w:id="8"/>
      <w:bookmarkEnd w:id="8"/>
      <w:r w:rsidDel="00000000" w:rsidR="00000000" w:rsidRPr="00000000">
        <w:rPr>
          <w:b w:val="1"/>
          <w:bCs w:val="1"/>
          <w:color w:val="000000"/>
          <w:sz w:val="26"/>
          <w:szCs w:val="26"/>
          <w:rtl w:val="0"/>
        </w:rPr>
        <w:t xml:space="preserve">Material throughput and GMV</w:t>
      </w:r>
    </w:p>
    <w:p w:rsidR="00000000" w:rsidDel="00000000" w:rsidP="00000000" w:rsidRDefault="00000000" w:rsidRPr="00000000" w14:paraId="00000056">
      <w:pPr>
        <w:spacing w:after="240" w:before="240" w:lineRule="auto"/>
        <w:rPr/>
      </w:pPr>
      <w:r w:rsidDel="00000000" w:rsidR="00000000" w:rsidRPr="00000000">
        <w:rPr>
          <w:rtl w:val="0"/>
        </w:rPr>
        <w:t xml:space="preserve">We have scaled material throughput from </w:t>
      </w:r>
      <w:r w:rsidDel="00000000" w:rsidR="00000000" w:rsidRPr="00000000">
        <w:rPr>
          <w:b w:val="1"/>
          <w:bCs w:val="1"/>
          <w:rtl w:val="0"/>
        </w:rPr>
        <w:t xml:space="preserve">703 KMT in Fiscal 2024 to 1,792 KMT in Fiscal 2025 and 2,706 KMT in Fiscal 2026</w:t>
      </w:r>
      <w:r w:rsidDel="00000000" w:rsidR="00000000" w:rsidRPr="00000000">
        <w:rPr>
          <w:rtl w:val="0"/>
        </w:rPr>
        <w:t xml:space="preserve">. Over the same period, GMV increased from ₹5,232 crore in Fiscal 2024 to ₹12,567 crore in Fiscal 2025 and ₹18,596 crore in Fiscal 2026.</w:t>
      </w:r>
    </w:p>
    <w:p w:rsidR="00000000" w:rsidDel="00000000" w:rsidP="00000000" w:rsidRDefault="00000000" w:rsidRPr="00000000" w14:paraId="00000057">
      <w:pPr>
        <w:spacing w:after="240" w:before="240" w:lineRule="auto"/>
        <w:rPr/>
      </w:pPr>
      <w:r w:rsidDel="00000000" w:rsidR="00000000" w:rsidRPr="00000000">
        <w:rPr>
          <w:rtl w:val="0"/>
        </w:rPr>
        <w:t xml:space="preserve">Material throughout reflects the physical volume of materials procured through our platform, while GMV reflects the transaction value of procurement activity on the platform.</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16tyiaw7hsav" w:id="9"/>
      <w:bookmarkEnd w:id="9"/>
      <w:r w:rsidDel="00000000" w:rsidR="00000000" w:rsidRPr="00000000">
        <w:rPr>
          <w:b w:val="1"/>
          <w:bCs w:val="1"/>
          <w:color w:val="000000"/>
          <w:sz w:val="26"/>
          <w:szCs w:val="26"/>
          <w:rtl w:val="0"/>
        </w:rPr>
        <w:t xml:space="preserve">Customer activity and repeat usage</w:t>
      </w:r>
    </w:p>
    <w:p w:rsidR="00000000" w:rsidDel="00000000" w:rsidP="00000000" w:rsidRDefault="00000000" w:rsidRPr="00000000" w14:paraId="00000059">
      <w:pPr>
        <w:spacing w:after="240" w:before="240" w:lineRule="auto"/>
        <w:rPr/>
      </w:pPr>
      <w:r w:rsidDel="00000000" w:rsidR="00000000" w:rsidRPr="00000000">
        <w:rPr>
          <w:rtl w:val="0"/>
        </w:rPr>
        <w:t xml:space="preserve">In the fourth quarter of Fiscal 2026, we recorded 111,000+ platform visits, 15,000+ orders and 3,100+ transacted customers. Approximately 70% of customers were repeat customers on a monthly average basis during the same period.</w:t>
      </w:r>
    </w:p>
    <w:p w:rsidR="00000000" w:rsidDel="00000000" w:rsidP="00000000" w:rsidRDefault="00000000" w:rsidRPr="00000000" w14:paraId="0000005A">
      <w:pPr>
        <w:spacing w:after="240" w:before="240" w:lineRule="auto"/>
        <w:rPr/>
      </w:pPr>
      <w:r w:rsidDel="00000000" w:rsidR="00000000" w:rsidRPr="00000000">
        <w:rPr>
          <w:rtl w:val="0"/>
        </w:rPr>
        <w:t xml:space="preserve">We believe repeat customer activity indicates that MSME customers are using the platform for recurring procurement requirements, subject to continued customer adoption, fulfilment reliability, pricing competitiveness and service quality.</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lghppi8wjhbq" w:id="10"/>
      <w:bookmarkEnd w:id="10"/>
      <w:r w:rsidDel="00000000" w:rsidR="00000000" w:rsidRPr="00000000">
        <w:rPr>
          <w:b w:val="1"/>
          <w:bCs w:val="1"/>
          <w:color w:val="000000"/>
          <w:sz w:val="26"/>
          <w:szCs w:val="26"/>
          <w:rtl w:val="0"/>
        </w:rPr>
        <w:t xml:space="preserve">Credit-enabled GMV</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In the fourth quarter of Fiscal 2026,</w:t>
      </w:r>
      <w:r w:rsidDel="00000000" w:rsidR="00000000" w:rsidRPr="00000000">
        <w:rPr>
          <w:b w:val="1"/>
          <w:bCs w:val="1"/>
          <w:rtl w:val="0"/>
        </w:rPr>
        <w:t xml:space="preserve"> ₹2,338 crore of GMV was enabled through credit, representing 84% year-on-year growth.</w:t>
      </w:r>
    </w:p>
    <w:p w:rsidR="00000000" w:rsidDel="00000000" w:rsidP="00000000" w:rsidRDefault="00000000" w:rsidRPr="00000000" w14:paraId="0000005D">
      <w:pPr>
        <w:spacing w:after="240" w:before="240" w:lineRule="auto"/>
        <w:rPr/>
      </w:pPr>
      <w:r w:rsidDel="00000000" w:rsidR="00000000" w:rsidRPr="00000000">
        <w:rPr>
          <w:rtl w:val="0"/>
        </w:rPr>
        <w:t xml:space="preserve">Credit-enabled GMV reflects the role of financing in supporting material procurement by MSME customers. For MSMEs, access to working capital may influence whether material orders are placed, delayed or repeated, and our embedded credit solutions are designed to support eligible customers at the point of procurement.</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f48aem11k4qb" w:id="11"/>
      <w:bookmarkEnd w:id="11"/>
      <w:r w:rsidDel="00000000" w:rsidR="00000000" w:rsidRPr="00000000">
        <w:rPr>
          <w:b w:val="1"/>
          <w:bCs w:val="1"/>
          <w:color w:val="000000"/>
          <w:sz w:val="26"/>
          <w:szCs w:val="26"/>
          <w:rtl w:val="0"/>
        </w:rPr>
        <w:t xml:space="preserve">Operating performance</w:t>
      </w:r>
    </w:p>
    <w:p w:rsidR="00000000" w:rsidDel="00000000" w:rsidP="00000000" w:rsidRDefault="00000000" w:rsidRPr="00000000" w14:paraId="0000005F">
      <w:pPr>
        <w:spacing w:after="240" w:before="240" w:lineRule="auto"/>
        <w:rPr/>
      </w:pPr>
      <w:r w:rsidDel="00000000" w:rsidR="00000000" w:rsidRPr="00000000">
        <w:rPr>
          <w:rtl w:val="0"/>
        </w:rPr>
        <w:t xml:space="preserve">Our EBITDA, excluding ESOP cost and JOFL, improved from negative ₹120 crore in Fiscal 2025 to negative ₹39 crore in Fiscal 2026, representing an improvement of ₹81 crore. We also achieved positive EBITDA in the fourth quarter of Fiscal 2026, excluding ESOP cost and JOFL.</w:t>
      </w:r>
    </w:p>
    <w:p w:rsidR="00000000" w:rsidDel="00000000" w:rsidP="00000000" w:rsidRDefault="00000000" w:rsidRPr="00000000" w14:paraId="00000060">
      <w:pPr>
        <w:spacing w:after="240" w:before="240" w:lineRule="auto"/>
        <w:rPr/>
      </w:pPr>
      <w:r w:rsidDel="00000000" w:rsidR="00000000" w:rsidRPr="00000000">
        <w:rPr>
          <w:rtl w:val="0"/>
        </w:rPr>
        <w:t xml:space="preserve">These metrics should be read with the stated exclusions. We believe the improvement in EBITDA reflects early evidence of operating leverage as procurement volumes and transaction activity have scaled, although continued improvement will depend on customer adoption, fulfilment execution, credit availability, cost discipline and market conditions.</w:t>
      </w:r>
    </w:p>
    <w:p w:rsidR="00000000" w:rsidDel="00000000" w:rsidP="00000000" w:rsidRDefault="00000000" w:rsidRPr="00000000" w14:paraId="00000061">
      <w:pPr>
        <w:spacing w:after="240" w:before="240" w:lineRule="auto"/>
        <w:rPr/>
      </w:pPr>
      <w:r w:rsidDel="00000000" w:rsidR="00000000" w:rsidRPr="00000000">
        <w:rPr>
          <w:rtl w:val="0"/>
        </w:rPr>
        <w:t xml:space="preserve">Taken together, the progression across material throughput, GMV, repeat customer activity, credit-enabled GMV and EBITDA reflects early evidence of operating leverage within our integrated procurement model. The sustainability of this performance will depend on our ability to maintain customer adoption, fulfilment reliability, credit availability and cost discipline as the platform continues to scale.</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54"/>
          <w:szCs w:val="54"/>
        </w:rPr>
      </w:pPr>
      <w:bookmarkStart w:colFirst="0" w:colLast="0" w:name="_bftbclt6h2cf" w:id="12"/>
      <w:bookmarkEnd w:id="12"/>
      <w:r w:rsidDel="00000000" w:rsidR="00000000" w:rsidRPr="00000000">
        <w:rPr>
          <w:b w:val="1"/>
          <w:bCs w:val="1"/>
          <w:sz w:val="54"/>
          <w:szCs w:val="54"/>
          <w:rtl w:val="0"/>
        </w:rPr>
        <w:t xml:space="preserve">Strengths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i w:val="1"/>
          <w:iCs w:val="1"/>
          <w:sz w:val="34"/>
          <w:szCs w:val="34"/>
        </w:rPr>
      </w:pPr>
      <w:bookmarkStart w:colFirst="0" w:colLast="0" w:name="_a63vqj1p6wot" w:id="13"/>
      <w:bookmarkEnd w:id="13"/>
      <w:r w:rsidDel="00000000" w:rsidR="00000000" w:rsidRPr="00000000">
        <w:rPr>
          <w:b w:val="1"/>
          <w:bCs w:val="1"/>
          <w:i w:val="1"/>
          <w:iCs w:val="1"/>
          <w:sz w:val="34"/>
          <w:szCs w:val="34"/>
          <w:rtl w:val="0"/>
        </w:rPr>
        <w:t xml:space="preserve">Industrial Supply Trust Supported by Category Depth and Execution Infrastructure</w:t>
      </w:r>
    </w:p>
    <w:p w:rsidR="00000000" w:rsidDel="00000000" w:rsidP="00000000" w:rsidRDefault="00000000" w:rsidRPr="00000000" w14:paraId="00000067">
      <w:pPr>
        <w:spacing w:after="240" w:before="240" w:lineRule="auto"/>
        <w:rPr/>
      </w:pPr>
      <w:r w:rsidDel="00000000" w:rsidR="00000000" w:rsidRPr="00000000">
        <w:rPr>
          <w:rtl w:val="0"/>
        </w:rPr>
        <w:t xml:space="preserve">Industrial and construction materials are categories where supplier discovery alone does not create customer confidence. For manufacturing and construction MSMEs, materials procured through the platform may be used in applications such as residential and industrial buildings, roads and highways, auto components, steel tubes, pre-engineered buildings, solar mounting structures, heavy machinery and fasteners. In these applications, customers typically evaluate not only price, but also material availability, quality consistency, technical suitability, delivery timelines and post-order support.</w:t>
      </w:r>
    </w:p>
    <w:p w:rsidR="00000000" w:rsidDel="00000000" w:rsidP="00000000" w:rsidRDefault="00000000" w:rsidRPr="00000000" w14:paraId="00000068">
      <w:pPr>
        <w:spacing w:after="240" w:before="240" w:lineRule="auto"/>
        <w:rPr/>
      </w:pPr>
      <w:r w:rsidDel="00000000" w:rsidR="00000000" w:rsidRPr="00000000">
        <w:rPr>
          <w:rtl w:val="0"/>
        </w:rPr>
        <w:t xml:space="preserve">Our platform is built around this procurement requirement. JSW One combines material access, distribution capabilities, fulfilment support and customer-service workflows to help MSME customers procure industrial and construction materials through a more organised procurement channel.</w:t>
      </w:r>
    </w:p>
    <w:p w:rsidR="00000000" w:rsidDel="00000000" w:rsidP="00000000" w:rsidRDefault="00000000" w:rsidRPr="00000000" w14:paraId="00000069">
      <w:pPr>
        <w:spacing w:after="240" w:before="240" w:lineRule="auto"/>
        <w:rPr/>
      </w:pPr>
      <w:r w:rsidDel="00000000" w:rsidR="00000000" w:rsidRPr="00000000">
        <w:rPr>
          <w:rtl w:val="0"/>
        </w:rPr>
        <w:t xml:space="preserve">The Commerce Stack and distribution layer support this proposition through:</w:t>
      </w:r>
    </w:p>
    <w:p w:rsidR="00000000" w:rsidDel="00000000" w:rsidP="00000000" w:rsidRDefault="00000000" w:rsidRPr="00000000" w14:paraId="0000006A">
      <w:pPr>
        <w:numPr>
          <w:ilvl w:val="0"/>
          <w:numId w:val="2"/>
        </w:numPr>
        <w:spacing w:after="0" w:afterAutospacing="0" w:before="240" w:lineRule="auto"/>
        <w:ind w:left="720" w:hanging="360"/>
      </w:pPr>
      <w:r w:rsidDel="00000000" w:rsidR="00000000" w:rsidRPr="00000000">
        <w:rPr>
          <w:rtl w:val="0"/>
        </w:rPr>
        <w:t xml:space="preserve">access to materials across plant, distributor and inventory channels;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rtl w:val="0"/>
        </w:rPr>
        <w:t xml:space="preserve">reliable access to quality goods;</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rtl w:val="0"/>
        </w:rPr>
        <w:t xml:space="preserve">transparent pricing and timely delivery with real-time tracking;</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tl w:val="0"/>
        </w:rPr>
        <w:t xml:space="preserve">focused material handling, warehousing and packaging; and</w:t>
      </w:r>
    </w:p>
    <w:p w:rsidR="00000000" w:rsidDel="00000000" w:rsidP="00000000" w:rsidRDefault="00000000" w:rsidRPr="00000000" w14:paraId="0000006E">
      <w:pPr>
        <w:numPr>
          <w:ilvl w:val="0"/>
          <w:numId w:val="2"/>
        </w:numPr>
        <w:spacing w:after="240" w:before="0" w:beforeAutospacing="0" w:lineRule="auto"/>
        <w:ind w:left="720" w:hanging="360"/>
      </w:pPr>
      <w:r w:rsidDel="00000000" w:rsidR="00000000" w:rsidRPr="00000000">
        <w:rPr>
          <w:rtl w:val="0"/>
        </w:rPr>
        <w:t xml:space="preserve">last-mile logistics through JSW One Transportation Services.</w:t>
      </w:r>
    </w:p>
    <w:p w:rsidR="00000000" w:rsidDel="00000000" w:rsidP="00000000" w:rsidRDefault="00000000" w:rsidRPr="00000000" w14:paraId="0000006F">
      <w:pPr>
        <w:spacing w:after="240" w:before="240" w:lineRule="auto"/>
        <w:rPr/>
      </w:pPr>
      <w:r w:rsidDel="00000000" w:rsidR="00000000" w:rsidRPr="00000000">
        <w:rPr>
          <w:rtl w:val="0"/>
        </w:rPr>
        <w:t xml:space="preserve">This operating model is relevant because MSME procurement in steel and construction materials is often fragmented across multiple suppliers, stock points, processors, transporters and service providers. By combining material access with fulfilment and support, JSW One is able to participate beyond supplier discovery and support a larger portion of the customer’s procurement journey.</w:t>
      </w:r>
    </w:p>
    <w:p w:rsidR="00000000" w:rsidDel="00000000" w:rsidP="00000000" w:rsidRDefault="00000000" w:rsidRPr="00000000" w14:paraId="00000070">
      <w:pPr>
        <w:spacing w:after="240" w:before="240" w:lineRule="auto"/>
        <w:rPr/>
      </w:pPr>
      <w:r w:rsidDel="00000000" w:rsidR="00000000" w:rsidRPr="00000000">
        <w:rPr>
          <w:rtl w:val="0"/>
        </w:rPr>
        <w:t xml:space="preserve">We believe this strengthens our customer proposition in categories where trust, consistency and execution reliability are important purchase considerations. The platform is not positioned only as a seller aggregation marketplace. It is designed to provide MSME customers with a more dependable procurement experience across material access, pricing visibility, fulfilment support and post-order accountability.</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Our strength lies in combining industrial-material category depth with execution infrastructure to support trusted procurement for MSME customers.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i w:val="1"/>
          <w:iCs w:val="1"/>
          <w:sz w:val="34"/>
          <w:szCs w:val="34"/>
        </w:rPr>
      </w:pPr>
      <w:bookmarkStart w:colFirst="0" w:colLast="0" w:name="_t4ocnd16r35p" w:id="14"/>
      <w:bookmarkEnd w:id="14"/>
      <w:r w:rsidDel="00000000" w:rsidR="00000000" w:rsidRPr="00000000">
        <w:rPr>
          <w:b w:val="1"/>
          <w:bCs w:val="1"/>
          <w:i w:val="1"/>
          <w:iCs w:val="1"/>
          <w:sz w:val="34"/>
          <w:szCs w:val="34"/>
          <w:rtl w:val="0"/>
        </w:rPr>
        <w:t xml:space="preserve">Purpose-Built for Complex Industrial Procurement</w:t>
      </w:r>
    </w:p>
    <w:p w:rsidR="00000000" w:rsidDel="00000000" w:rsidP="00000000" w:rsidRDefault="00000000" w:rsidRPr="00000000" w14:paraId="00000075">
      <w:pPr>
        <w:spacing w:after="240" w:before="240" w:lineRule="auto"/>
        <w:rPr/>
      </w:pPr>
      <w:r w:rsidDel="00000000" w:rsidR="00000000" w:rsidRPr="00000000">
        <w:rPr>
          <w:rtl w:val="0"/>
        </w:rPr>
        <w:t xml:space="preserve">Industrial material procurement involves multiple operating steps beyond supplier identification. Manufacturing and construction MSMEs may need to evaluate material specifications, availability, pricing, processing requirements, dispatch timelines, delivery coordination, financing access and post-order support within the same procurement cycle.</w:t>
      </w:r>
    </w:p>
    <w:p w:rsidR="00000000" w:rsidDel="00000000" w:rsidP="00000000" w:rsidRDefault="00000000" w:rsidRPr="00000000" w14:paraId="00000076">
      <w:pPr>
        <w:spacing w:after="240" w:before="240" w:lineRule="auto"/>
        <w:rPr/>
      </w:pPr>
      <w:r w:rsidDel="00000000" w:rsidR="00000000" w:rsidRPr="00000000">
        <w:rPr>
          <w:rtl w:val="0"/>
        </w:rPr>
        <w:t xml:space="preserve">Our platform is designed to address these practical breakpoints in industrial procurement. Through our integrated operating model, we support customers across material access, distribution, servicing, fulfilment, trade financing and customer support. This allows us to participate across a larger portion of the procurement journey, rather than only digitising the front-end purchase process.</w:t>
      </w:r>
    </w:p>
    <w:p w:rsidR="00000000" w:rsidDel="00000000" w:rsidP="00000000" w:rsidRDefault="00000000" w:rsidRPr="00000000" w14:paraId="00000077">
      <w:pPr>
        <w:spacing w:after="240" w:before="240" w:lineRule="auto"/>
        <w:rPr/>
      </w:pPr>
      <w:r w:rsidDel="00000000" w:rsidR="00000000" w:rsidRPr="00000000">
        <w:rPr>
          <w:rtl w:val="0"/>
        </w:rPr>
        <w:t xml:space="preserve">This is relevant because steel and construction materials are high-value, heavy, specification-led and working-capital intensive categories. The procurement decision often affects production schedules, contractor commitments, project timelines and working-capital planning. As a result, customers require a platform that can support both the transaction and the execution requirements linked to that transaction.</w:t>
      </w:r>
    </w:p>
    <w:p w:rsidR="00000000" w:rsidDel="00000000" w:rsidP="00000000" w:rsidRDefault="00000000" w:rsidRPr="00000000" w14:paraId="00000078">
      <w:pPr>
        <w:spacing w:after="240" w:before="240" w:lineRule="auto"/>
        <w:rPr/>
      </w:pPr>
      <w:r w:rsidDel="00000000" w:rsidR="00000000" w:rsidRPr="00000000">
        <w:rPr>
          <w:rtl w:val="0"/>
        </w:rPr>
        <w:t xml:space="preserve">The distinction can be summarised simply:</w:t>
      </w:r>
    </w:p>
    <w:p w:rsidR="00000000" w:rsidDel="00000000" w:rsidP="00000000" w:rsidRDefault="00000000" w:rsidRPr="00000000" w14:paraId="00000079">
      <w:pPr>
        <w:numPr>
          <w:ilvl w:val="0"/>
          <w:numId w:val="11"/>
        </w:numPr>
        <w:spacing w:after="0" w:afterAutospacing="0" w:before="240" w:lineRule="auto"/>
        <w:ind w:left="720" w:hanging="360"/>
      </w:pPr>
      <w:r w:rsidDel="00000000" w:rsidR="00000000" w:rsidRPr="00000000">
        <w:rPr>
          <w:b w:val="1"/>
          <w:bCs w:val="1"/>
          <w:rtl w:val="0"/>
        </w:rPr>
        <w:t xml:space="preserve">Discovery enables customers to identify supply.</w:t>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b w:val="1"/>
          <w:bCs w:val="1"/>
          <w:rtl w:val="0"/>
        </w:rPr>
        <w:t xml:space="preserve">Execution enables customers to complete procurement.</w:t>
      </w:r>
    </w:p>
    <w:p w:rsidR="00000000" w:rsidDel="00000000" w:rsidP="00000000" w:rsidRDefault="00000000" w:rsidRPr="00000000" w14:paraId="0000007B">
      <w:pPr>
        <w:spacing w:after="240" w:before="240" w:lineRule="auto"/>
        <w:rPr/>
      </w:pPr>
      <w:r w:rsidDel="00000000" w:rsidR="00000000" w:rsidRPr="00000000">
        <w:rPr>
          <w:rtl w:val="0"/>
        </w:rPr>
        <w:t xml:space="preserve">We believe our focus on industrial and construction material procurement strengthens our ability to serve recurring customer requirements, subject to continued customer adoption, fulfilment performance, supplier reliability, financing availability and competitive dynamics in the B2B procurement market.</w:t>
      </w:r>
    </w:p>
    <w:p w:rsidR="00000000" w:rsidDel="00000000" w:rsidP="00000000" w:rsidRDefault="00000000" w:rsidRPr="00000000" w14:paraId="0000007C">
      <w:pPr>
        <w:pStyle w:val="Heading2"/>
        <w:keepNext w:val="0"/>
        <w:keepLines w:val="0"/>
        <w:spacing w:after="80" w:lineRule="auto"/>
        <w:rPr>
          <w:b w:val="1"/>
          <w:bCs w:val="1"/>
          <w:i w:val="1"/>
          <w:iCs w:val="1"/>
          <w:sz w:val="34"/>
          <w:szCs w:val="34"/>
        </w:rPr>
      </w:pPr>
      <w:bookmarkStart w:colFirst="0" w:colLast="0" w:name="_ac5kggrtrha8" w:id="15"/>
      <w:bookmarkEnd w:id="15"/>
      <w:r w:rsidDel="00000000" w:rsidR="00000000" w:rsidRPr="00000000">
        <w:rPr>
          <w:b w:val="1"/>
          <w:bCs w:val="1"/>
          <w:i w:val="1"/>
          <w:iCs w:val="1"/>
          <w:sz w:val="34"/>
          <w:szCs w:val="34"/>
          <w:rtl w:val="0"/>
        </w:rPr>
        <w:t xml:space="preserve">Transaction-Led Visibility into MSME Procurement Behaviour</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wznmsci974ss" w:id="16"/>
      <w:bookmarkEnd w:id="16"/>
      <w:r w:rsidDel="00000000" w:rsidR="00000000" w:rsidRPr="00000000">
        <w:rPr>
          <w:b w:val="1"/>
          <w:bCs w:val="1"/>
          <w:color w:val="000000"/>
          <w:sz w:val="26"/>
          <w:szCs w:val="26"/>
          <w:rtl w:val="0"/>
        </w:rPr>
        <w:t xml:space="preserve">Visibility across recurring procurement activity</w:t>
      </w:r>
    </w:p>
    <w:p w:rsidR="00000000" w:rsidDel="00000000" w:rsidP="00000000" w:rsidRDefault="00000000" w:rsidRPr="00000000" w14:paraId="0000007E">
      <w:pPr>
        <w:spacing w:after="240" w:before="240" w:lineRule="auto"/>
        <w:rPr/>
      </w:pPr>
      <w:r w:rsidDel="00000000" w:rsidR="00000000" w:rsidRPr="00000000">
        <w:rPr>
          <w:rtl w:val="0"/>
        </w:rPr>
        <w:t xml:space="preserve">Our platform captures transaction-level information across customer orders, material categories, order frequency, procurement volumes, credit usage, fulfilment requirements and repeat purchase behaviour. This provides us with visibility into how manufacturing and construction MSMEs procure industrial and construction materials through our platform.</w:t>
      </w:r>
    </w:p>
    <w:p w:rsidR="00000000" w:rsidDel="00000000" w:rsidP="00000000" w:rsidRDefault="00000000" w:rsidRPr="00000000" w14:paraId="0000007F">
      <w:pPr>
        <w:spacing w:after="240" w:before="240" w:lineRule="auto"/>
        <w:rPr/>
      </w:pPr>
      <w:r w:rsidDel="00000000" w:rsidR="00000000" w:rsidRPr="00000000">
        <w:rPr>
          <w:rtl w:val="0"/>
        </w:rPr>
        <w:t xml:space="preserve">MSME procurement is typically fragmented across offline suppliers, distributors, stock points, processors, logistics providers and financiers. As a result, customer behaviour, procurement frequency, working-capital needs and category demand are often difficult to assess through a single source.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1mnzso5p5dxi" w:id="17"/>
      <w:bookmarkEnd w:id="17"/>
      <w:r w:rsidDel="00000000" w:rsidR="00000000" w:rsidRPr="00000000">
        <w:rPr>
          <w:b w:val="1"/>
          <w:bCs w:val="1"/>
          <w:color w:val="000000"/>
          <w:sz w:val="26"/>
          <w:szCs w:val="26"/>
          <w:rtl w:val="0"/>
        </w:rPr>
        <w:t xml:space="preserve">Operational use cases</w:t>
      </w:r>
    </w:p>
    <w:p w:rsidR="00000000" w:rsidDel="00000000" w:rsidP="00000000" w:rsidRDefault="00000000" w:rsidRPr="00000000" w14:paraId="00000081">
      <w:pPr>
        <w:spacing w:after="240" w:before="240" w:lineRule="auto"/>
        <w:rPr/>
      </w:pPr>
      <w:r w:rsidDel="00000000" w:rsidR="00000000" w:rsidRPr="00000000">
        <w:rPr>
          <w:rtl w:val="0"/>
        </w:rPr>
        <w:t xml:space="preserve">As customers transact through JSW One, the platform is able to build a more structured view of procurement activity across categories and customer segments. This may support operational decision-making across areas such as:</w:t>
      </w:r>
    </w:p>
    <w:p w:rsidR="00000000" w:rsidDel="00000000" w:rsidP="00000000" w:rsidRDefault="00000000" w:rsidRPr="00000000" w14:paraId="00000082">
      <w:pPr>
        <w:numPr>
          <w:ilvl w:val="0"/>
          <w:numId w:val="9"/>
        </w:numPr>
        <w:spacing w:after="0" w:afterAutospacing="0" w:before="240" w:lineRule="auto"/>
        <w:ind w:left="720" w:hanging="360"/>
      </w:pPr>
      <w:r w:rsidDel="00000000" w:rsidR="00000000" w:rsidRPr="00000000">
        <w:rPr>
          <w:rtl w:val="0"/>
        </w:rPr>
        <w:t xml:space="preserve">customer servicing;</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product availability;</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fulfilment planning;</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credit workflows; and</w:t>
      </w:r>
    </w:p>
    <w:p w:rsidR="00000000" w:rsidDel="00000000" w:rsidP="00000000" w:rsidRDefault="00000000" w:rsidRPr="00000000" w14:paraId="00000086">
      <w:pPr>
        <w:numPr>
          <w:ilvl w:val="0"/>
          <w:numId w:val="9"/>
        </w:numPr>
        <w:spacing w:after="240" w:before="0" w:beforeAutospacing="0" w:lineRule="auto"/>
        <w:ind w:left="720" w:hanging="360"/>
      </w:pPr>
      <w:r w:rsidDel="00000000" w:rsidR="00000000" w:rsidRPr="00000000">
        <w:rPr>
          <w:rtl w:val="0"/>
        </w:rPr>
        <w:t xml:space="preserve">private-brand category participation.</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fn5zcrcgurew" w:id="18"/>
      <w:bookmarkEnd w:id="18"/>
      <w:r w:rsidDel="00000000" w:rsidR="00000000" w:rsidRPr="00000000">
        <w:rPr>
          <w:b w:val="1"/>
          <w:bCs w:val="1"/>
          <w:color w:val="000000"/>
          <w:sz w:val="26"/>
          <w:szCs w:val="26"/>
          <w:rtl w:val="0"/>
        </w:rPr>
        <w:t xml:space="preserve">Relevance to credit workflows</w:t>
      </w:r>
    </w:p>
    <w:p w:rsidR="00000000" w:rsidDel="00000000" w:rsidP="00000000" w:rsidRDefault="00000000" w:rsidRPr="00000000" w14:paraId="00000088">
      <w:pPr>
        <w:spacing w:after="240" w:before="240" w:lineRule="auto"/>
        <w:rPr/>
      </w:pPr>
      <w:r w:rsidDel="00000000" w:rsidR="00000000" w:rsidRPr="00000000">
        <w:rPr>
          <w:rtl w:val="0"/>
        </w:rPr>
        <w:t xml:space="preserve">This transaction-led visibility is also relevant to our credit ecosystem. Procurement data, customer order history, repeat purchase behaviour and category-level activity can provide additional inputs for credit assessment, risk evaluation and lender selection workflows.</w:t>
      </w:r>
    </w:p>
    <w:p w:rsidR="00000000" w:rsidDel="00000000" w:rsidP="00000000" w:rsidRDefault="00000000" w:rsidRPr="00000000" w14:paraId="00000089">
      <w:pPr>
        <w:spacing w:after="240" w:before="240" w:lineRule="auto"/>
        <w:rPr/>
      </w:pPr>
      <w:r w:rsidDel="00000000" w:rsidR="00000000" w:rsidRPr="00000000">
        <w:rPr>
          <w:rtl w:val="0"/>
        </w:rPr>
        <w:t xml:space="preserve">Our platform currently supports credit orchestration through banks, non-banking financial companies and JSW One Finance Limited, subject to applicable regulatory and compliance requirements.</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6yxkwhdyl27e" w:id="19"/>
      <w:bookmarkEnd w:id="19"/>
      <w:r w:rsidDel="00000000" w:rsidR="00000000" w:rsidRPr="00000000">
        <w:rPr>
          <w:b w:val="1"/>
          <w:bCs w:val="1"/>
          <w:color w:val="000000"/>
          <w:sz w:val="26"/>
          <w:szCs w:val="26"/>
          <w:rtl w:val="0"/>
        </w:rPr>
        <w:t xml:space="preserve">Why this strengthens the platform</w:t>
      </w:r>
    </w:p>
    <w:p w:rsidR="00000000" w:rsidDel="00000000" w:rsidP="00000000" w:rsidRDefault="00000000" w:rsidRPr="00000000" w14:paraId="0000008B">
      <w:pPr>
        <w:spacing w:after="240" w:before="240" w:lineRule="auto"/>
        <w:rPr/>
      </w:pPr>
      <w:r w:rsidDel="00000000" w:rsidR="00000000" w:rsidRPr="00000000">
        <w:rPr>
          <w:rtl w:val="0"/>
        </w:rPr>
        <w:t xml:space="preserve">We believe this creates a competitive strength because the value of such information increases with recurring customer usage and broader transaction activity on the platform. However, the effectiveness of this advantage depends on continued customer adoption, data quality, applicable consent and privacy requirements, lender policies and our ability to use such information in compliance with applicable law.</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Our strength lies in using real procurement transactions to improve visibility across customer behaviour, category demand and credit workflows. </w:t>
      </w:r>
    </w:p>
    <w:p w:rsidR="00000000" w:rsidDel="00000000" w:rsidP="00000000" w:rsidRDefault="00000000" w:rsidRPr="00000000" w14:paraId="0000008D">
      <w:pPr>
        <w:spacing w:after="240" w:before="240" w:lineRule="auto"/>
        <w:rPr>
          <w:b w:val="1"/>
          <w:bCs w:val="1"/>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i w:val="1"/>
          <w:iCs w:val="1"/>
          <w:sz w:val="34"/>
          <w:szCs w:val="34"/>
        </w:rPr>
      </w:pPr>
      <w:bookmarkStart w:colFirst="0" w:colLast="0" w:name="_1t8i4rmsq941" w:id="20"/>
      <w:bookmarkEnd w:id="20"/>
      <w:r w:rsidDel="00000000" w:rsidR="00000000" w:rsidRPr="00000000">
        <w:rPr>
          <w:b w:val="1"/>
          <w:bCs w:val="1"/>
          <w:i w:val="1"/>
          <w:iCs w:val="1"/>
          <w:sz w:val="34"/>
          <w:szCs w:val="34"/>
          <w:rtl w:val="0"/>
        </w:rPr>
        <w:t xml:space="preserve">Credit Infrastructure at the Point of Procurement</w:t>
      </w:r>
    </w:p>
    <w:p w:rsidR="00000000" w:rsidDel="00000000" w:rsidP="00000000" w:rsidRDefault="00000000" w:rsidRPr="00000000" w14:paraId="0000008F">
      <w:pPr>
        <w:spacing w:after="240" w:before="240" w:lineRule="auto"/>
        <w:rPr/>
      </w:pPr>
      <w:r w:rsidDel="00000000" w:rsidR="00000000" w:rsidRPr="00000000">
        <w:rPr>
          <w:rtl w:val="0"/>
        </w:rPr>
        <w:t xml:space="preserve">For MSME customers, procurement decisions are often working-capital decisions. The ability to purchase steel and other construction materials may depend not only on price and availability, but also on timely access to financing.</w:t>
      </w:r>
    </w:p>
    <w:p w:rsidR="00000000" w:rsidDel="00000000" w:rsidP="00000000" w:rsidRDefault="00000000" w:rsidRPr="00000000" w14:paraId="00000090">
      <w:pPr>
        <w:spacing w:after="240" w:before="240" w:lineRule="auto"/>
        <w:rPr/>
      </w:pPr>
      <w:r w:rsidDel="00000000" w:rsidR="00000000" w:rsidRPr="00000000">
        <w:rPr>
          <w:rtl w:val="0"/>
        </w:rPr>
        <w:t xml:space="preserve">We have embedded credit workflows into the procurement journey so that customers satisfying applicable eligibility requirements, including KYC, lender assessment and other credit criteria, can access financing solutions at the point at which the material purchase requirement arises.</w:t>
      </w:r>
    </w:p>
    <w:p w:rsidR="00000000" w:rsidDel="00000000" w:rsidP="00000000" w:rsidRDefault="00000000" w:rsidRPr="00000000" w14:paraId="00000091">
      <w:pPr>
        <w:spacing w:after="240" w:before="240" w:lineRule="auto"/>
        <w:rPr/>
      </w:pPr>
      <w:r w:rsidDel="00000000" w:rsidR="00000000" w:rsidRPr="00000000">
        <w:rPr>
          <w:rtl w:val="0"/>
        </w:rPr>
        <w:t xml:space="preserve">Our platform supports this through:</w:t>
      </w:r>
    </w:p>
    <w:p w:rsidR="00000000" w:rsidDel="00000000" w:rsidP="00000000" w:rsidRDefault="00000000" w:rsidRPr="00000000" w14:paraId="00000092">
      <w:pPr>
        <w:numPr>
          <w:ilvl w:val="0"/>
          <w:numId w:val="7"/>
        </w:numPr>
        <w:spacing w:after="0" w:afterAutospacing="0" w:before="240" w:lineRule="auto"/>
        <w:ind w:left="720" w:hanging="360"/>
      </w:pPr>
      <w:r w:rsidDel="00000000" w:rsidR="00000000" w:rsidRPr="00000000">
        <w:rPr>
          <w:b w:val="1"/>
          <w:bCs w:val="1"/>
          <w:rtl w:val="0"/>
        </w:rPr>
        <w:t xml:space="preserve">third-party lending partnerships</w:t>
      </w:r>
      <w:r w:rsidDel="00000000" w:rsidR="00000000" w:rsidRPr="00000000">
        <w:rPr>
          <w:rtl w:val="0"/>
        </w:rPr>
        <w:t xml:space="preserve"> with banks and non-banking financial companies;</w:t>
      </w:r>
    </w:p>
    <w:p w:rsidR="00000000" w:rsidDel="00000000" w:rsidP="00000000" w:rsidRDefault="00000000" w:rsidRPr="00000000" w14:paraId="00000093">
      <w:pPr>
        <w:numPr>
          <w:ilvl w:val="0"/>
          <w:numId w:val="7"/>
        </w:numPr>
        <w:spacing w:after="0" w:afterAutospacing="0" w:before="0" w:beforeAutospacing="0" w:lineRule="auto"/>
        <w:ind w:left="720" w:hanging="360"/>
      </w:pPr>
      <w:r w:rsidDel="00000000" w:rsidR="00000000" w:rsidRPr="00000000">
        <w:rPr>
          <w:b w:val="1"/>
          <w:bCs w:val="1"/>
          <w:rtl w:val="0"/>
        </w:rPr>
        <w:t xml:space="preserve">JSW One Finance Limited</w:t>
      </w:r>
      <w:r w:rsidDel="00000000" w:rsidR="00000000" w:rsidRPr="00000000">
        <w:rPr>
          <w:rtl w:val="0"/>
        </w:rPr>
        <w:t xml:space="preserve">, our financing business;</w:t>
      </w:r>
    </w:p>
    <w:p w:rsidR="00000000" w:rsidDel="00000000" w:rsidP="00000000" w:rsidRDefault="00000000" w:rsidRPr="00000000" w14:paraId="00000094">
      <w:pPr>
        <w:numPr>
          <w:ilvl w:val="0"/>
          <w:numId w:val="7"/>
        </w:numPr>
        <w:spacing w:after="0" w:afterAutospacing="0" w:before="0" w:beforeAutospacing="0" w:lineRule="auto"/>
        <w:ind w:left="720" w:hanging="360"/>
      </w:pPr>
      <w:r w:rsidDel="00000000" w:rsidR="00000000" w:rsidRPr="00000000">
        <w:rPr>
          <w:b w:val="1"/>
          <w:bCs w:val="1"/>
          <w:rtl w:val="0"/>
        </w:rPr>
        <w:t xml:space="preserve">credit assessment and risk evaluation workflows</w:t>
      </w:r>
      <w:r w:rsidDel="00000000" w:rsidR="00000000" w:rsidRPr="00000000">
        <w:rPr>
          <w:rtl w:val="0"/>
        </w:rPr>
        <w:t xml:space="preserve">;</w:t>
      </w:r>
    </w:p>
    <w:p w:rsidR="00000000" w:rsidDel="00000000" w:rsidP="00000000" w:rsidRDefault="00000000" w:rsidRPr="00000000" w14:paraId="00000095">
      <w:pPr>
        <w:numPr>
          <w:ilvl w:val="0"/>
          <w:numId w:val="7"/>
        </w:numPr>
        <w:spacing w:after="0" w:afterAutospacing="0" w:before="0" w:beforeAutospacing="0" w:lineRule="auto"/>
        <w:ind w:left="720" w:hanging="360"/>
      </w:pPr>
      <w:r w:rsidDel="00000000" w:rsidR="00000000" w:rsidRPr="00000000">
        <w:rPr>
          <w:b w:val="1"/>
          <w:bCs w:val="1"/>
          <w:rtl w:val="0"/>
        </w:rPr>
        <w:t xml:space="preserve">lender selection and matching</w:t>
      </w:r>
      <w:r w:rsidDel="00000000" w:rsidR="00000000" w:rsidRPr="00000000">
        <w:rPr>
          <w:rtl w:val="0"/>
        </w:rPr>
        <w:t xml:space="preserve">; and</w:t>
      </w:r>
    </w:p>
    <w:p w:rsidR="00000000" w:rsidDel="00000000" w:rsidP="00000000" w:rsidRDefault="00000000" w:rsidRPr="00000000" w14:paraId="00000096">
      <w:pPr>
        <w:numPr>
          <w:ilvl w:val="0"/>
          <w:numId w:val="7"/>
        </w:numPr>
        <w:spacing w:after="240" w:before="0" w:beforeAutospacing="0" w:lineRule="auto"/>
        <w:ind w:left="720" w:hanging="360"/>
      </w:pPr>
      <w:r w:rsidDel="00000000" w:rsidR="00000000" w:rsidRPr="00000000">
        <w:rPr>
          <w:b w:val="1"/>
          <w:bCs w:val="1"/>
          <w:rtl w:val="0"/>
        </w:rPr>
        <w:t xml:space="preserve">compliance and KYC processes</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This creates a credit model that is closely linked to actual procurement activity. Customer order history, purchase frequency, material categories, transaction behaviour and repeat usage are used as inputs into credit workflows to the extent permitted under applicable law, customer consent requirements, lender policies and regulatory requirements.</w:t>
      </w:r>
    </w:p>
    <w:p w:rsidR="00000000" w:rsidDel="00000000" w:rsidP="00000000" w:rsidRDefault="00000000" w:rsidRPr="00000000" w14:paraId="00000098">
      <w:pPr>
        <w:spacing w:after="240" w:before="240" w:lineRule="auto"/>
        <w:rPr/>
      </w:pPr>
      <w:r w:rsidDel="00000000" w:rsidR="00000000" w:rsidRPr="00000000">
        <w:rPr>
          <w:rtl w:val="0"/>
        </w:rPr>
        <w:t xml:space="preserve">The relevance of credit within our platform is reflected in our operating metrics. In Fiscal 2025, approximately </w:t>
      </w:r>
      <w:r w:rsidDel="00000000" w:rsidR="00000000" w:rsidRPr="00000000">
        <w:rPr>
          <w:b w:val="1"/>
          <w:bCs w:val="1"/>
          <w:rtl w:val="0"/>
        </w:rPr>
        <w:t xml:space="preserve">₹3,800 crore of GMV was enabled on credit through more than 10 banks and NBFCs</w:t>
      </w:r>
      <w:r w:rsidDel="00000000" w:rsidR="00000000" w:rsidRPr="00000000">
        <w:rPr>
          <w:rtl w:val="0"/>
        </w:rPr>
        <w:t xml:space="preserve">. For the fourth quarter of Fiscal 2026, based on the latest available period included in the current draft disclosure, </w:t>
      </w:r>
      <w:r w:rsidDel="00000000" w:rsidR="00000000" w:rsidRPr="00000000">
        <w:rPr>
          <w:b w:val="1"/>
          <w:bCs w:val="1"/>
          <w:rtl w:val="0"/>
        </w:rPr>
        <w:t xml:space="preserve">₹2,338 crore of GMV was enabled through credit</w:t>
      </w:r>
      <w:r w:rsidDel="00000000" w:rsidR="00000000" w:rsidRPr="00000000">
        <w:rPr>
          <w:rtl w:val="0"/>
        </w:rPr>
        <w:t xml:space="preserve">, representing </w:t>
      </w:r>
      <w:r w:rsidDel="00000000" w:rsidR="00000000" w:rsidRPr="00000000">
        <w:rPr>
          <w:b w:val="1"/>
          <w:bCs w:val="1"/>
          <w:rtl w:val="0"/>
        </w:rPr>
        <w:t xml:space="preserve">84% year-on-year growth</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Credit strengthens the procurement relationship in three ways:</w:t>
      </w:r>
    </w:p>
    <w:p w:rsidR="00000000" w:rsidDel="00000000" w:rsidP="00000000" w:rsidRDefault="00000000" w:rsidRPr="00000000" w14:paraId="0000009A">
      <w:pPr>
        <w:numPr>
          <w:ilvl w:val="0"/>
          <w:numId w:val="3"/>
        </w:numPr>
        <w:spacing w:after="0" w:afterAutospacing="0" w:before="240" w:lineRule="auto"/>
        <w:ind w:left="720" w:hanging="360"/>
      </w:pPr>
      <w:r w:rsidDel="00000000" w:rsidR="00000000" w:rsidRPr="00000000">
        <w:rPr>
          <w:rtl w:val="0"/>
        </w:rPr>
        <w:t xml:space="preserve">it can support </w:t>
      </w:r>
      <w:r w:rsidDel="00000000" w:rsidR="00000000" w:rsidRPr="00000000">
        <w:rPr>
          <w:b w:val="1"/>
          <w:bCs w:val="1"/>
          <w:rtl w:val="0"/>
        </w:rPr>
        <w:t xml:space="preserve">order conversion</w:t>
      </w:r>
      <w:r w:rsidDel="00000000" w:rsidR="00000000" w:rsidRPr="00000000">
        <w:rPr>
          <w:rtl w:val="0"/>
        </w:rPr>
        <w:t xml:space="preserve"> where working capital is a constraint;</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it can support </w:t>
      </w:r>
      <w:r w:rsidDel="00000000" w:rsidR="00000000" w:rsidRPr="00000000">
        <w:rPr>
          <w:b w:val="1"/>
          <w:bCs w:val="1"/>
          <w:rtl w:val="0"/>
        </w:rPr>
        <w:t xml:space="preserve">procurement continuity</w:t>
      </w:r>
      <w:r w:rsidDel="00000000" w:rsidR="00000000" w:rsidRPr="00000000">
        <w:rPr>
          <w:rtl w:val="0"/>
        </w:rPr>
        <w:t xml:space="preserve"> for recurring material requirements; and</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it can increase the utility of the platform by connecting material access with financing access.</w:t>
      </w:r>
    </w:p>
    <w:p w:rsidR="00000000" w:rsidDel="00000000" w:rsidP="00000000" w:rsidRDefault="00000000" w:rsidRPr="00000000" w14:paraId="0000009D">
      <w:pPr>
        <w:spacing w:after="240" w:before="240" w:lineRule="auto"/>
        <w:rPr/>
      </w:pPr>
      <w:r w:rsidDel="00000000" w:rsidR="00000000" w:rsidRPr="00000000">
        <w:rPr>
          <w:rtl w:val="0"/>
        </w:rPr>
        <w:t xml:space="preserve">This is a key element of our integrated model. We do not view credit as a standalone financial-services offering. We view it as an enabler of industrial and construction material procurement for MSME customers.</w:t>
      </w:r>
    </w:p>
    <w:p w:rsidR="00000000" w:rsidDel="00000000" w:rsidP="00000000" w:rsidRDefault="00000000" w:rsidRPr="00000000" w14:paraId="0000009E">
      <w:pPr>
        <w:spacing w:after="240" w:before="240" w:lineRule="auto"/>
        <w:rPr/>
      </w:pPr>
      <w:r w:rsidDel="00000000" w:rsidR="00000000" w:rsidRPr="00000000">
        <w:rPr>
          <w:rtl w:val="0"/>
        </w:rPr>
        <w:t xml:space="preserve">This strength should be read together with the risks relating to lender partnerships, customer credit performance, regulatory requirements, data usage, collections, customer consent, privacy obligations and any exposure of JSW One Finance Limited.</w:t>
      </w:r>
    </w:p>
    <w:p w:rsidR="00000000" w:rsidDel="00000000" w:rsidP="00000000" w:rsidRDefault="00000000" w:rsidRPr="00000000" w14:paraId="0000009F">
      <w:pPr>
        <w:pStyle w:val="Heading2"/>
        <w:keepNext w:val="0"/>
        <w:keepLines w:val="0"/>
        <w:spacing w:after="80" w:lineRule="auto"/>
        <w:rPr>
          <w:b w:val="1"/>
          <w:bCs w:val="1"/>
          <w:i w:val="1"/>
          <w:iCs w:val="1"/>
          <w:sz w:val="34"/>
          <w:szCs w:val="34"/>
        </w:rPr>
      </w:pPr>
      <w:bookmarkStart w:colFirst="0" w:colLast="0" w:name="_kcple1hr0zs7" w:id="21"/>
      <w:bookmarkEnd w:id="21"/>
      <w:r w:rsidDel="00000000" w:rsidR="00000000" w:rsidRPr="00000000">
        <w:rPr>
          <w:b w:val="1"/>
          <w:bCs w:val="1"/>
          <w:i w:val="1"/>
          <w:iCs w:val="1"/>
          <w:sz w:val="34"/>
          <w:szCs w:val="34"/>
          <w:rtl w:val="0"/>
        </w:rPr>
        <w:t xml:space="preserve">Private Brand Development in Fragmented Material Categories</w:t>
      </w:r>
    </w:p>
    <w:p w:rsidR="00000000" w:rsidDel="00000000" w:rsidP="00000000" w:rsidRDefault="00000000" w:rsidRPr="00000000" w14:paraId="000000A0">
      <w:pPr>
        <w:spacing w:after="240" w:before="240" w:lineRule="auto"/>
        <w:rPr/>
      </w:pPr>
      <w:r w:rsidDel="00000000" w:rsidR="00000000" w:rsidRPr="00000000">
        <w:rPr>
          <w:rtl w:val="0"/>
        </w:rPr>
        <w:t xml:space="preserve">Our private brands allow us to deepen participation in selected industrial and construction material categories where customers seek greater consistency in quality, pricing and availability.</w:t>
      </w:r>
    </w:p>
    <w:p w:rsidR="00000000" w:rsidDel="00000000" w:rsidP="00000000" w:rsidRDefault="00000000" w:rsidRPr="00000000" w14:paraId="000000A1">
      <w:pPr>
        <w:spacing w:after="240" w:before="240" w:lineRule="auto"/>
        <w:rPr/>
      </w:pPr>
      <w:r w:rsidDel="00000000" w:rsidR="00000000" w:rsidRPr="00000000">
        <w:rPr>
          <w:rtl w:val="0"/>
        </w:rPr>
        <w:t xml:space="preserve">Our portfolio includes </w:t>
      </w:r>
      <w:r w:rsidDel="00000000" w:rsidR="00000000" w:rsidRPr="00000000">
        <w:rPr>
          <w:b w:val="1"/>
          <w:bCs w:val="1"/>
          <w:rtl w:val="0"/>
        </w:rPr>
        <w:t xml:space="preserve">JSW One TMT</w:t>
      </w:r>
      <w:r w:rsidDel="00000000" w:rsidR="00000000" w:rsidRPr="00000000">
        <w:rPr>
          <w:rtl w:val="0"/>
        </w:rPr>
        <w:t xml:space="preserve">, launched in November 2023, and </w:t>
      </w:r>
      <w:r w:rsidDel="00000000" w:rsidR="00000000" w:rsidRPr="00000000">
        <w:rPr>
          <w:b w:val="1"/>
          <w:bCs w:val="1"/>
          <w:rtl w:val="0"/>
        </w:rPr>
        <w:t xml:space="preserve">One Helix Pipes &amp; Tubes</w:t>
      </w:r>
      <w:r w:rsidDel="00000000" w:rsidR="00000000" w:rsidRPr="00000000">
        <w:rPr>
          <w:rtl w:val="0"/>
        </w:rPr>
        <w:t xml:space="preserve">, recently launched in April 2026. JSW One TMT has expanded across </w:t>
      </w:r>
      <w:r w:rsidDel="00000000" w:rsidR="00000000" w:rsidRPr="00000000">
        <w:rPr>
          <w:b w:val="1"/>
          <w:bCs w:val="1"/>
          <w:rtl w:val="0"/>
        </w:rPr>
        <w:t xml:space="preserve">16 states</w:t>
      </w:r>
      <w:r w:rsidDel="00000000" w:rsidR="00000000" w:rsidRPr="00000000">
        <w:rPr>
          <w:rtl w:val="0"/>
        </w:rPr>
        <w:t xml:space="preserve"> and </w:t>
      </w:r>
      <w:r w:rsidDel="00000000" w:rsidR="00000000" w:rsidRPr="00000000">
        <w:rPr>
          <w:b w:val="1"/>
          <w:bCs w:val="1"/>
          <w:rtl w:val="0"/>
        </w:rPr>
        <w:t xml:space="preserve">414 districts</w:t>
      </w:r>
      <w:r w:rsidDel="00000000" w:rsidR="00000000" w:rsidRPr="00000000">
        <w:rPr>
          <w:rtl w:val="0"/>
        </w:rPr>
        <w:t xml:space="preserve">, with </w:t>
      </w:r>
      <w:r w:rsidDel="00000000" w:rsidR="00000000" w:rsidRPr="00000000">
        <w:rPr>
          <w:b w:val="1"/>
          <w:bCs w:val="1"/>
          <w:rtl w:val="0"/>
        </w:rPr>
        <w:t xml:space="preserve">XY MT / ₹XY crore</w:t>
      </w:r>
      <w:r w:rsidDel="00000000" w:rsidR="00000000" w:rsidRPr="00000000">
        <w:rPr>
          <w:rtl w:val="0"/>
        </w:rPr>
        <w:t xml:space="preserve"> of volume / GMV contribution in Fiscal 2026, subject to confirmation. One Helix Pipes &amp; Tubes is currently in the early phase of distribution and is intended to serve customers across construction, infrastructure, engineering and fabrication applications.</w:t>
      </w:r>
    </w:p>
    <w:p w:rsidR="00000000" w:rsidDel="00000000" w:rsidP="00000000" w:rsidRDefault="00000000" w:rsidRPr="00000000" w14:paraId="000000A2">
      <w:pPr>
        <w:spacing w:after="240" w:before="240" w:lineRule="auto"/>
        <w:rPr/>
      </w:pPr>
      <w:r w:rsidDel="00000000" w:rsidR="00000000" w:rsidRPr="00000000">
        <w:rPr>
          <w:rtl w:val="0"/>
        </w:rPr>
        <w:t xml:space="preserve">These brands are built on top of our existing customer access, procurement relationships, fulfilment capabilities and platform-led distribution. This enables us to develop private brands as an extension of our procurement ecosystem, rather than as standalone product launches.</w:t>
      </w:r>
    </w:p>
    <w:p w:rsidR="00000000" w:rsidDel="00000000" w:rsidP="00000000" w:rsidRDefault="00000000" w:rsidRPr="00000000" w14:paraId="000000A3">
      <w:pPr>
        <w:spacing w:after="240" w:before="240" w:lineRule="auto"/>
        <w:rPr/>
      </w:pPr>
      <w:r w:rsidDel="00000000" w:rsidR="00000000" w:rsidRPr="00000000">
        <w:rPr>
          <w:rtl w:val="0"/>
        </w:rPr>
        <w:t xml:space="preserve">Private brands may strengthen our model by:</w:t>
      </w:r>
    </w:p>
    <w:p w:rsidR="00000000" w:rsidDel="00000000" w:rsidP="00000000" w:rsidRDefault="00000000" w:rsidRPr="00000000" w14:paraId="000000A4">
      <w:pPr>
        <w:numPr>
          <w:ilvl w:val="0"/>
          <w:numId w:val="6"/>
        </w:numPr>
        <w:spacing w:after="0" w:afterAutospacing="0" w:before="240" w:lineRule="auto"/>
        <w:ind w:left="720" w:hanging="360"/>
      </w:pPr>
      <w:r w:rsidDel="00000000" w:rsidR="00000000" w:rsidRPr="00000000">
        <w:rPr>
          <w:rtl w:val="0"/>
        </w:rPr>
        <w:t xml:space="preserve">increasing participation in selected categories such as </w:t>
      </w:r>
      <w:r w:rsidDel="00000000" w:rsidR="00000000" w:rsidRPr="00000000">
        <w:rPr>
          <w:b w:val="1"/>
          <w:bCs w:val="1"/>
          <w:rtl w:val="0"/>
        </w:rPr>
        <w:t xml:space="preserve">TMT and pipes and tubes</w:t>
      </w:r>
      <w:r w:rsidDel="00000000" w:rsidR="00000000" w:rsidRPr="00000000">
        <w:rPr>
          <w:rtl w:val="0"/>
        </w:rPr>
        <w:t xml:space="preserve">, where customers have recurring material requirements;</w:t>
      </w:r>
    </w:p>
    <w:p w:rsidR="00000000" w:rsidDel="00000000" w:rsidP="00000000" w:rsidRDefault="00000000" w:rsidRPr="00000000" w14:paraId="000000A5">
      <w:pPr>
        <w:numPr>
          <w:ilvl w:val="0"/>
          <w:numId w:val="6"/>
        </w:numPr>
        <w:spacing w:after="0" w:afterAutospacing="0" w:before="0" w:beforeAutospacing="0" w:lineRule="auto"/>
        <w:ind w:left="720" w:hanging="360"/>
      </w:pPr>
      <w:r w:rsidDel="00000000" w:rsidR="00000000" w:rsidRPr="00000000">
        <w:rPr>
          <w:rtl w:val="0"/>
        </w:rPr>
        <w:t xml:space="preserve">addressing customer requirements around consistency, availability and pricing confidence; and</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rtl w:val="0"/>
        </w:rPr>
        <w:t xml:space="preserve">using our existing platform and distribution infrastructure to support category development.</w:t>
      </w:r>
    </w:p>
    <w:p w:rsidR="00000000" w:rsidDel="00000000" w:rsidP="00000000" w:rsidRDefault="00000000" w:rsidRPr="00000000" w14:paraId="000000A7">
      <w:pPr>
        <w:spacing w:after="240" w:before="240" w:lineRule="auto"/>
        <w:rPr/>
      </w:pPr>
      <w:r w:rsidDel="00000000" w:rsidR="00000000" w:rsidRPr="00000000">
        <w:rPr>
          <w:rtl w:val="0"/>
        </w:rPr>
        <w:t xml:space="preserve">The success of our private brands will depend on our ability to deliver consistent quality, build customer acceptance and scale distribution, while maintaining reliable sourcing arrangements, pricing discipline and inventory control.  </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i w:val="1"/>
          <w:iCs w:val="1"/>
          <w:sz w:val="34"/>
          <w:szCs w:val="34"/>
        </w:rPr>
      </w:pPr>
      <w:bookmarkStart w:colFirst="0" w:colLast="0" w:name="_6xp8qqu080b0" w:id="22"/>
      <w:bookmarkEnd w:id="22"/>
      <w:r w:rsidDel="00000000" w:rsidR="00000000" w:rsidRPr="00000000">
        <w:rPr>
          <w:b w:val="1"/>
          <w:bCs w:val="1"/>
          <w:i w:val="1"/>
          <w:iCs w:val="1"/>
          <w:sz w:val="34"/>
          <w:szCs w:val="34"/>
          <w:rtl w:val="0"/>
        </w:rPr>
        <w:t xml:space="preserve">Physical Network Depth Supporting Platform Execution</w:t>
      </w:r>
    </w:p>
    <w:p w:rsidR="00000000" w:rsidDel="00000000" w:rsidP="00000000" w:rsidRDefault="00000000" w:rsidRPr="00000000" w14:paraId="000000AA">
      <w:pPr>
        <w:spacing w:after="240" w:before="240" w:lineRule="auto"/>
        <w:rPr/>
      </w:pPr>
      <w:r w:rsidDel="00000000" w:rsidR="00000000" w:rsidRPr="00000000">
        <w:rPr>
          <w:rtl w:val="0"/>
        </w:rPr>
        <w:t xml:space="preserve">Industrial procurement does not become complete on a screen. For steel, TMT, pipes and tubes and other construction materials, every digital order still has to move through a physical chain of sourcing, handling, warehousing, packaging, processing and dispatch.</w:t>
      </w:r>
    </w:p>
    <w:p w:rsidR="00000000" w:rsidDel="00000000" w:rsidP="00000000" w:rsidRDefault="00000000" w:rsidRPr="00000000" w14:paraId="000000AB">
      <w:pPr>
        <w:spacing w:after="240" w:before="240" w:lineRule="auto"/>
        <w:rPr/>
      </w:pPr>
      <w:r w:rsidDel="00000000" w:rsidR="00000000" w:rsidRPr="00000000">
        <w:rPr>
          <w:rtl w:val="0"/>
        </w:rPr>
        <w:t xml:space="preserve">This is where our network supports platform execution.</w:t>
      </w:r>
    </w:p>
    <w:p w:rsidR="00000000" w:rsidDel="00000000" w:rsidP="00000000" w:rsidRDefault="00000000" w:rsidRPr="00000000" w14:paraId="000000AC">
      <w:pPr>
        <w:spacing w:after="240" w:before="240" w:lineRule="auto"/>
        <w:rPr/>
      </w:pPr>
      <w:r w:rsidDel="00000000" w:rsidR="00000000" w:rsidRPr="00000000">
        <w:rPr>
          <w:rtl w:val="0"/>
        </w:rPr>
        <w:t xml:space="preserve">As of Fiscal 2026, our network included:</w:t>
      </w:r>
    </w:p>
    <w:p w:rsidR="00000000" w:rsidDel="00000000" w:rsidP="00000000" w:rsidRDefault="00000000" w:rsidRPr="00000000" w14:paraId="000000AD">
      <w:pPr>
        <w:numPr>
          <w:ilvl w:val="0"/>
          <w:numId w:val="4"/>
        </w:numPr>
        <w:spacing w:after="0" w:afterAutospacing="0" w:before="240" w:lineRule="auto"/>
        <w:ind w:left="720" w:hanging="360"/>
      </w:pPr>
      <w:r w:rsidDel="00000000" w:rsidR="00000000" w:rsidRPr="00000000">
        <w:rPr>
          <w:b w:val="1"/>
          <w:bCs w:val="1"/>
          <w:rtl w:val="0"/>
        </w:rPr>
        <w:t xml:space="preserve">7 TMT manufacturing plants</w:t>
      </w:r>
      <w:r w:rsidDel="00000000" w:rsidR="00000000" w:rsidRPr="00000000">
        <w:rPr>
          <w:rtl w:val="0"/>
        </w:rPr>
        <w:t xml:space="preserve">, with aggregate capacity / throughput of </w:t>
      </w:r>
      <w:r w:rsidDel="00000000" w:rsidR="00000000" w:rsidRPr="00000000">
        <w:rPr>
          <w:b w:val="1"/>
          <w:bCs w:val="1"/>
          <w:rtl w:val="0"/>
        </w:rPr>
        <w:t xml:space="preserve">XY MT</w:t>
      </w:r>
      <w:r w:rsidDel="00000000" w:rsidR="00000000" w:rsidRPr="00000000">
        <w:rPr>
          <w:rtl w:val="0"/>
        </w:rPr>
        <w:t xml:space="preserve">;</w:t>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b w:val="1"/>
          <w:bCs w:val="1"/>
          <w:rtl w:val="0"/>
        </w:rPr>
        <w:t xml:space="preserve">2 pipes and tubes facilities</w:t>
      </w:r>
      <w:r w:rsidDel="00000000" w:rsidR="00000000" w:rsidRPr="00000000">
        <w:rPr>
          <w:rtl w:val="0"/>
        </w:rPr>
        <w:t xml:space="preserve">, subject to confirmation of ownership, lease or contract manufacturing arrangements;</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b w:val="1"/>
          <w:bCs w:val="1"/>
          <w:rtl w:val="0"/>
        </w:rPr>
        <w:t xml:space="preserve">12 service centres</w:t>
      </w:r>
      <w:r w:rsidDel="00000000" w:rsidR="00000000" w:rsidRPr="00000000">
        <w:rPr>
          <w:rtl w:val="0"/>
        </w:rPr>
        <w:t xml:space="preserve"> across </w:t>
      </w:r>
      <w:r w:rsidDel="00000000" w:rsidR="00000000" w:rsidRPr="00000000">
        <w:rPr>
          <w:b w:val="1"/>
          <w:bCs w:val="1"/>
          <w:rtl w:val="0"/>
        </w:rPr>
        <w:t xml:space="preserve">XY states / regions</w:t>
      </w:r>
      <w:r w:rsidDel="00000000" w:rsidR="00000000" w:rsidRPr="00000000">
        <w:rPr>
          <w:rtl w:val="0"/>
        </w:rPr>
        <w:t xml:space="preserve">, with aggregate processing capacity / throughput of </w:t>
      </w:r>
      <w:r w:rsidDel="00000000" w:rsidR="00000000" w:rsidRPr="00000000">
        <w:rPr>
          <w:b w:val="1"/>
          <w:bCs w:val="1"/>
          <w:rtl w:val="0"/>
        </w:rPr>
        <w:t xml:space="preserve">XY MT</w:t>
      </w:r>
      <w:r w:rsidDel="00000000" w:rsidR="00000000" w:rsidRPr="00000000">
        <w:rPr>
          <w:rtl w:val="0"/>
        </w:rPr>
        <w:t xml:space="preserve">; and</w:t>
      </w:r>
    </w:p>
    <w:p w:rsidR="00000000" w:rsidDel="00000000" w:rsidP="00000000" w:rsidRDefault="00000000" w:rsidRPr="00000000" w14:paraId="000000B0">
      <w:pPr>
        <w:numPr>
          <w:ilvl w:val="0"/>
          <w:numId w:val="4"/>
        </w:numPr>
        <w:spacing w:after="240" w:before="0" w:beforeAutospacing="0" w:lineRule="auto"/>
        <w:ind w:left="720" w:hanging="360"/>
      </w:pPr>
      <w:r w:rsidDel="00000000" w:rsidR="00000000" w:rsidRPr="00000000">
        <w:rPr>
          <w:rtl w:val="0"/>
        </w:rPr>
        <w:t xml:space="preserve">fulfilment capabilities covering material handling, warehousing, packaging and delivery coordination.</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ko63xzbvhqgd" w:id="23"/>
      <w:bookmarkEnd w:id="23"/>
      <w:r w:rsidDel="00000000" w:rsidR="00000000" w:rsidRPr="00000000">
        <w:rPr>
          <w:b w:val="1"/>
          <w:bCs w:val="1"/>
          <w:color w:val="000000"/>
          <w:sz w:val="26"/>
          <w:szCs w:val="26"/>
          <w:rtl w:val="0"/>
        </w:rPr>
        <w:t xml:space="preserve">Network execution loop</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Regional supply access</w:t>
      </w:r>
      <w:r w:rsidDel="00000000" w:rsidR="00000000" w:rsidRPr="00000000">
        <w:rPr>
          <w:rtl w:val="0"/>
        </w:rPr>
        <w:t xml:space="preserve"> supports customer demand across industrial and construction clusters.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Service centres</w:t>
      </w:r>
      <w:r w:rsidDel="00000000" w:rsidR="00000000" w:rsidRPr="00000000">
        <w:rPr>
          <w:rtl w:val="0"/>
        </w:rPr>
        <w:t xml:space="preserve"> support processing and servicing requirements, including cut-to-length, slitting, blanking and packaging.</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Fulfilment capabilities</w:t>
      </w:r>
      <w:r w:rsidDel="00000000" w:rsidR="00000000" w:rsidRPr="00000000">
        <w:rPr>
          <w:rtl w:val="0"/>
        </w:rPr>
        <w:t xml:space="preserve"> support the movement of heavy and bulky materials through handling, warehousing, packaging and delivery coordination.</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Platform demand data</w:t>
      </w:r>
      <w:r w:rsidDel="00000000" w:rsidR="00000000" w:rsidRPr="00000000">
        <w:rPr>
          <w:rtl w:val="0"/>
        </w:rPr>
        <w:t xml:space="preserve"> then provides visibility into regional requirements, category movement and repeat procurement patterns.</w:t>
      </w:r>
    </w:p>
    <w:p w:rsidR="00000000" w:rsidDel="00000000" w:rsidP="00000000" w:rsidRDefault="00000000" w:rsidRPr="00000000" w14:paraId="000000B6">
      <w:pPr>
        <w:spacing w:after="240" w:before="240" w:lineRule="auto"/>
        <w:rPr/>
      </w:pPr>
      <w:r w:rsidDel="00000000" w:rsidR="00000000" w:rsidRPr="00000000">
        <w:rPr>
          <w:rtl w:val="0"/>
        </w:rPr>
        <w:t xml:space="preserve">This physical network gives operating depth to the digital platform. It allows JSW One to participate not only in order placement, but also in the movement, preparation and delivery of materials required by MSME customers.</w:t>
      </w:r>
    </w:p>
    <w:p w:rsidR="00000000" w:rsidDel="00000000" w:rsidP="00000000" w:rsidRDefault="00000000" w:rsidRPr="00000000" w14:paraId="000000B7">
      <w:pPr>
        <w:spacing w:after="240" w:before="240" w:lineRule="auto"/>
        <w:rPr/>
      </w:pPr>
      <w:r w:rsidDel="00000000" w:rsidR="00000000" w:rsidRPr="00000000">
        <w:rPr>
          <w:rtl w:val="0"/>
        </w:rPr>
        <w:t xml:space="preserve">The value of this network will depend on our ability to maintain service quality, utilise our facilities effectively, manage logistics performance and scale our footprint in line with customer demand.</w:t>
      </w:r>
    </w:p>
    <w:p w:rsidR="00000000" w:rsidDel="00000000" w:rsidP="00000000" w:rsidRDefault="00000000" w:rsidRPr="00000000" w14:paraId="000000B8">
      <w:pPr>
        <w:pStyle w:val="Heading2"/>
        <w:keepNext w:val="0"/>
        <w:keepLines w:val="0"/>
        <w:spacing w:after="80" w:lineRule="auto"/>
        <w:rPr>
          <w:b w:val="1"/>
          <w:bCs w:val="1"/>
          <w:i w:val="1"/>
          <w:iCs w:val="1"/>
          <w:sz w:val="34"/>
          <w:szCs w:val="34"/>
        </w:rPr>
      </w:pPr>
      <w:bookmarkStart w:colFirst="0" w:colLast="0" w:name="_pue3xtm776ve" w:id="24"/>
      <w:bookmarkEnd w:id="24"/>
      <w:r w:rsidDel="00000000" w:rsidR="00000000" w:rsidRPr="00000000">
        <w:rPr>
          <w:b w:val="1"/>
          <w:bCs w:val="1"/>
          <w:i w:val="1"/>
          <w:iCs w:val="1"/>
          <w:sz w:val="34"/>
          <w:szCs w:val="34"/>
          <w:rtl w:val="0"/>
        </w:rPr>
        <w:t xml:space="preserve">Scale Economics with Improving Operating Performance</w:t>
      </w:r>
    </w:p>
    <w:p w:rsidR="00000000" w:rsidDel="00000000" w:rsidP="00000000" w:rsidRDefault="00000000" w:rsidRPr="00000000" w14:paraId="000000B9">
      <w:pPr>
        <w:spacing w:after="240" w:before="240" w:lineRule="auto"/>
        <w:rPr/>
      </w:pPr>
      <w:r w:rsidDel="00000000" w:rsidR="00000000" w:rsidRPr="00000000">
        <w:rPr>
          <w:rtl w:val="0"/>
        </w:rPr>
        <w:t xml:space="preserve">Our scale should be read not only through GMV growth, but through the progression of the platform across material throughput, transaction value, repeat customer activity, credit adoption and operating performance.</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95zyhofhgw8y" w:id="25"/>
      <w:bookmarkEnd w:id="25"/>
      <w:r w:rsidDel="00000000" w:rsidR="00000000" w:rsidRPr="00000000">
        <w:rPr>
          <w:b w:val="1"/>
          <w:bCs w:val="1"/>
          <w:color w:val="000000"/>
          <w:sz w:val="26"/>
          <w:szCs w:val="26"/>
          <w:rtl w:val="0"/>
        </w:rPr>
        <w:t xml:space="preserve">The scale proof stack</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Materials moved.</w:t>
        <w:br w:type="textWrapping"/>
      </w:r>
      <w:r w:rsidDel="00000000" w:rsidR="00000000" w:rsidRPr="00000000">
        <w:rPr>
          <w:rtl w:val="0"/>
        </w:rPr>
        <w:t xml:space="preserve">Our volume increased from </w:t>
      </w:r>
      <w:r w:rsidDel="00000000" w:rsidR="00000000" w:rsidRPr="00000000">
        <w:rPr>
          <w:b w:val="1"/>
          <w:bCs w:val="1"/>
          <w:rtl w:val="0"/>
        </w:rPr>
        <w:t xml:space="preserve">703 KMT in Fiscal 2024</w:t>
      </w:r>
      <w:r w:rsidDel="00000000" w:rsidR="00000000" w:rsidRPr="00000000">
        <w:rPr>
          <w:rtl w:val="0"/>
        </w:rPr>
        <w:t xml:space="preserve"> to </w:t>
      </w:r>
      <w:r w:rsidDel="00000000" w:rsidR="00000000" w:rsidRPr="00000000">
        <w:rPr>
          <w:b w:val="1"/>
          <w:bCs w:val="1"/>
          <w:rtl w:val="0"/>
        </w:rPr>
        <w:t xml:space="preserve">1,792 KMT in Fiscal 2025</w:t>
      </w:r>
      <w:r w:rsidDel="00000000" w:rsidR="00000000" w:rsidRPr="00000000">
        <w:rPr>
          <w:rtl w:val="0"/>
        </w:rPr>
        <w:t xml:space="preserve"> and </w:t>
      </w:r>
      <w:r w:rsidDel="00000000" w:rsidR="00000000" w:rsidRPr="00000000">
        <w:rPr>
          <w:b w:val="1"/>
          <w:bCs w:val="1"/>
          <w:rtl w:val="0"/>
        </w:rPr>
        <w:t xml:space="preserve">2,706 KMT in Fiscal 2026</w:t>
      </w: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Transactions scaled.</w:t>
        <w:br w:type="textWrapping"/>
      </w:r>
      <w:r w:rsidDel="00000000" w:rsidR="00000000" w:rsidRPr="00000000">
        <w:rPr>
          <w:rtl w:val="0"/>
        </w:rPr>
        <w:t xml:space="preserve">Our GMV increased from </w:t>
      </w:r>
      <w:r w:rsidDel="00000000" w:rsidR="00000000" w:rsidRPr="00000000">
        <w:rPr>
          <w:b w:val="1"/>
          <w:bCs w:val="1"/>
          <w:rtl w:val="0"/>
        </w:rPr>
        <w:t xml:space="preserve">₹5,232 crore in Fiscal 2024</w:t>
      </w:r>
      <w:r w:rsidDel="00000000" w:rsidR="00000000" w:rsidRPr="00000000">
        <w:rPr>
          <w:rtl w:val="0"/>
        </w:rPr>
        <w:t xml:space="preserve"> to </w:t>
      </w:r>
      <w:r w:rsidDel="00000000" w:rsidR="00000000" w:rsidRPr="00000000">
        <w:rPr>
          <w:b w:val="1"/>
          <w:bCs w:val="1"/>
          <w:rtl w:val="0"/>
        </w:rPr>
        <w:t xml:space="preserve">₹12,567 crore in Fiscal 2025</w:t>
      </w:r>
      <w:r w:rsidDel="00000000" w:rsidR="00000000" w:rsidRPr="00000000">
        <w:rPr>
          <w:rtl w:val="0"/>
        </w:rPr>
        <w:t xml:space="preserve"> and </w:t>
      </w:r>
      <w:r w:rsidDel="00000000" w:rsidR="00000000" w:rsidRPr="00000000">
        <w:rPr>
          <w:b w:val="1"/>
          <w:bCs w:val="1"/>
          <w:rtl w:val="0"/>
        </w:rPr>
        <w:t xml:space="preserve">₹18,596 crore in Fiscal 2026</w:t>
      </w:r>
      <w:r w:rsidDel="00000000" w:rsidR="00000000" w:rsidRPr="00000000">
        <w:rPr>
          <w:rtl w:val="0"/>
        </w:rPr>
        <w:t xml:space="preserv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Customers returned.</w:t>
        <w:br w:type="textWrapping"/>
      </w:r>
      <w:r w:rsidDel="00000000" w:rsidR="00000000" w:rsidRPr="00000000">
        <w:rPr>
          <w:rtl w:val="0"/>
        </w:rPr>
        <w:t xml:space="preserve">In the fourth quarter of Fiscal 2026, we recorded </w:t>
      </w:r>
      <w:r w:rsidDel="00000000" w:rsidR="00000000" w:rsidRPr="00000000">
        <w:rPr>
          <w:b w:val="1"/>
          <w:bCs w:val="1"/>
          <w:rtl w:val="0"/>
        </w:rPr>
        <w:t xml:space="preserve">15,000+ orders</w:t>
      </w:r>
      <w:r w:rsidDel="00000000" w:rsidR="00000000" w:rsidRPr="00000000">
        <w:rPr>
          <w:rtl w:val="0"/>
        </w:rPr>
        <w:t xml:space="preserve"> and </w:t>
      </w:r>
      <w:r w:rsidDel="00000000" w:rsidR="00000000" w:rsidRPr="00000000">
        <w:rPr>
          <w:b w:val="1"/>
          <w:bCs w:val="1"/>
          <w:rtl w:val="0"/>
        </w:rPr>
        <w:t xml:space="preserve">3,100+ transacted customers</w:t>
      </w:r>
      <w:r w:rsidDel="00000000" w:rsidR="00000000" w:rsidRPr="00000000">
        <w:rPr>
          <w:rtl w:val="0"/>
        </w:rPr>
        <w:t xml:space="preserve">, with approximately </w:t>
      </w:r>
      <w:r w:rsidDel="00000000" w:rsidR="00000000" w:rsidRPr="00000000">
        <w:rPr>
          <w:b w:val="1"/>
          <w:bCs w:val="1"/>
          <w:rtl w:val="0"/>
        </w:rPr>
        <w:t xml:space="preserve">70% repeat customers</w:t>
      </w:r>
      <w:r w:rsidDel="00000000" w:rsidR="00000000" w:rsidRPr="00000000">
        <w:rPr>
          <w:rtl w:val="0"/>
        </w:rPr>
        <w:t xml:space="preserve"> on a monthly average basis. Based on these metrics, customers placed approximately </w:t>
      </w:r>
      <w:r w:rsidDel="00000000" w:rsidR="00000000" w:rsidRPr="00000000">
        <w:rPr>
          <w:b w:val="1"/>
          <w:bCs w:val="1"/>
          <w:rtl w:val="0"/>
        </w:rPr>
        <w:t xml:space="preserve">4.8 orders per transacted customer</w:t>
      </w:r>
      <w:r w:rsidDel="00000000" w:rsidR="00000000" w:rsidRPr="00000000">
        <w:rPr>
          <w:rtl w:val="0"/>
        </w:rPr>
        <w:t xml:space="preserve"> during the relevant period / on the applicable monthly average basis, subject to confirmation of metric definitions.</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Credit deepened the transaction.</w:t>
        <w:br w:type="textWrapping"/>
      </w:r>
      <w:r w:rsidDel="00000000" w:rsidR="00000000" w:rsidRPr="00000000">
        <w:rPr>
          <w:rtl w:val="0"/>
        </w:rPr>
        <w:t xml:space="preserve">In the fourth quarter of Fiscal 2026, </w:t>
      </w:r>
      <w:r w:rsidDel="00000000" w:rsidR="00000000" w:rsidRPr="00000000">
        <w:rPr>
          <w:b w:val="1"/>
          <w:bCs w:val="1"/>
          <w:rtl w:val="0"/>
        </w:rPr>
        <w:t xml:space="preserve">₹2,338 crore of GMV was enabled through credit</w:t>
      </w:r>
      <w:r w:rsidDel="00000000" w:rsidR="00000000" w:rsidRPr="00000000">
        <w:rPr>
          <w:rtl w:val="0"/>
        </w:rPr>
        <w:t xml:space="preserve">, representing </w:t>
      </w:r>
      <w:r w:rsidDel="00000000" w:rsidR="00000000" w:rsidRPr="00000000">
        <w:rPr>
          <w:b w:val="1"/>
          <w:bCs w:val="1"/>
          <w:rtl w:val="0"/>
        </w:rPr>
        <w:t xml:space="preserve">84% year-on-year growth</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Operating performance improved.</w:t>
        <w:br w:type="textWrapping"/>
      </w:r>
      <w:r w:rsidDel="00000000" w:rsidR="00000000" w:rsidRPr="00000000">
        <w:rPr>
          <w:rtl w:val="0"/>
        </w:rPr>
        <w:t xml:space="preserve">Our EBITDA, excluding ESOP cost and JSW One Finance Limited, improved from </w:t>
      </w:r>
      <w:r w:rsidDel="00000000" w:rsidR="00000000" w:rsidRPr="00000000">
        <w:rPr>
          <w:b w:val="1"/>
          <w:bCs w:val="1"/>
          <w:rtl w:val="0"/>
        </w:rPr>
        <w:t xml:space="preserve">negative ₹120 crore in Fiscal 2025</w:t>
      </w:r>
      <w:r w:rsidDel="00000000" w:rsidR="00000000" w:rsidRPr="00000000">
        <w:rPr>
          <w:rtl w:val="0"/>
        </w:rPr>
        <w:t xml:space="preserve"> to </w:t>
      </w:r>
      <w:r w:rsidDel="00000000" w:rsidR="00000000" w:rsidRPr="00000000">
        <w:rPr>
          <w:b w:val="1"/>
          <w:bCs w:val="1"/>
          <w:rtl w:val="0"/>
        </w:rPr>
        <w:t xml:space="preserve">negative ₹39 crore in Fiscal 2026</w:t>
      </w:r>
      <w:r w:rsidDel="00000000" w:rsidR="00000000" w:rsidRPr="00000000">
        <w:rPr>
          <w:rtl w:val="0"/>
        </w:rPr>
        <w:t xml:space="preserve">. We also achieved positive EBITDA in the fourth quarter of Fiscal 2026 on the same basis, subject to reconciliation with the statutory financial measures disclosed elsewhere in this document.</w:t>
      </w:r>
    </w:p>
    <w:p w:rsidR="00000000" w:rsidDel="00000000" w:rsidP="00000000" w:rsidRDefault="00000000" w:rsidRPr="00000000" w14:paraId="000000C0">
      <w:pPr>
        <w:spacing w:after="240" w:before="240" w:lineRule="auto"/>
        <w:rPr/>
      </w:pPr>
      <w:r w:rsidDel="00000000" w:rsidR="00000000" w:rsidRPr="00000000">
        <w:rPr>
          <w:rtl w:val="0"/>
        </w:rPr>
        <w:t xml:space="preserve">This progression indicates that the platform has demonstrated increasing transaction scale alongside repeat customer activity, credit-enabled procurement and improving operating performance. Higher throughput demonstrates execution capacity, repeat customer behaviour indicates recurring procurement usage, credit-enabled GMV shows the relevance of financing within the purchase journey and EBITDA improvement reflects early signs of operating leverage.</w:t>
      </w:r>
    </w:p>
    <w:p w:rsidR="00000000" w:rsidDel="00000000" w:rsidP="00000000" w:rsidRDefault="00000000" w:rsidRPr="00000000" w14:paraId="000000C1">
      <w:pPr>
        <w:spacing w:after="240" w:before="240" w:lineRule="auto"/>
        <w:rPr/>
      </w:pPr>
      <w:r w:rsidDel="00000000" w:rsidR="00000000" w:rsidRPr="00000000">
        <w:rPr>
          <w:rtl w:val="0"/>
        </w:rPr>
        <w:t xml:space="preserve">The strength of our model lies in this combination. Scale is not visible only in headline GMV. It is visible when customers transact repeatedly, use adjacent platform offerings and when higher activity begins to flow through to improved operating performance.</w:t>
      </w:r>
    </w:p>
    <w:p w:rsidR="00000000" w:rsidDel="00000000" w:rsidP="00000000" w:rsidRDefault="00000000" w:rsidRPr="00000000" w14:paraId="000000C2">
      <w:pPr>
        <w:spacing w:after="240" w:before="240" w:lineRule="auto"/>
        <w:rPr/>
      </w:pPr>
      <w:r w:rsidDel="00000000" w:rsidR="00000000" w:rsidRPr="00000000">
        <w:rPr>
          <w:rtl w:val="0"/>
        </w:rPr>
        <w:t xml:space="preserve">The sustainability of this strength will depend on our ability to maintain customer adoption, fulfilment performance, credit availability, operating discipline and cost efficiency as the platform continues to scale.</w:t>
      </w:r>
    </w:p>
    <w:p w:rsidR="00000000" w:rsidDel="00000000" w:rsidP="00000000" w:rsidRDefault="00000000" w:rsidRPr="00000000" w14:paraId="000000C3">
      <w:pPr>
        <w:pStyle w:val="Heading2"/>
        <w:keepNext w:val="0"/>
        <w:keepLines w:val="0"/>
        <w:spacing w:after="80" w:lineRule="auto"/>
        <w:rPr>
          <w:b w:val="1"/>
          <w:bCs w:val="1"/>
          <w:i w:val="1"/>
          <w:iCs w:val="1"/>
          <w:sz w:val="34"/>
          <w:szCs w:val="34"/>
        </w:rPr>
      </w:pPr>
      <w:bookmarkStart w:colFirst="0" w:colLast="0" w:name="_10a5gt8y9fc2" w:id="26"/>
      <w:bookmarkEnd w:id="26"/>
      <w:r w:rsidDel="00000000" w:rsidR="00000000" w:rsidRPr="00000000">
        <w:rPr>
          <w:b w:val="1"/>
          <w:bCs w:val="1"/>
          <w:i w:val="1"/>
          <w:iCs w:val="1"/>
          <w:sz w:val="34"/>
          <w:szCs w:val="34"/>
          <w:rtl w:val="0"/>
        </w:rPr>
        <w:t xml:space="preserve">Reinforcing Loops Across Supply, Data, Credit and Scale</w:t>
      </w:r>
    </w:p>
    <w:p w:rsidR="00000000" w:rsidDel="00000000" w:rsidP="00000000" w:rsidRDefault="00000000" w:rsidRPr="00000000" w14:paraId="000000C4">
      <w:pPr>
        <w:spacing w:after="240" w:before="240" w:lineRule="auto"/>
        <w:rPr/>
      </w:pPr>
      <w:r w:rsidDel="00000000" w:rsidR="00000000" w:rsidRPr="00000000">
        <w:rPr>
          <w:rtl w:val="0"/>
        </w:rPr>
        <w:t xml:space="preserve">Our platform benefits from multiple reinforcing loops across procurement activity, customer behaviour, credit usage and execution infrastructure.</w:t>
      </w:r>
    </w:p>
    <w:p w:rsidR="00000000" w:rsidDel="00000000" w:rsidP="00000000" w:rsidRDefault="00000000" w:rsidRPr="00000000" w14:paraId="000000C5">
      <w:pPr>
        <w:spacing w:after="240" w:before="240" w:lineRule="auto"/>
        <w:rPr/>
      </w:pPr>
      <w:r w:rsidDel="00000000" w:rsidR="00000000" w:rsidRPr="00000000">
        <w:rPr>
          <w:rtl w:val="0"/>
        </w:rPr>
        <w:t xml:space="preserve">As customers procure through the platform, the business can generate higher transaction activity, broader category-level visibility and deeper understanding of repeat procurement behaviour. This can support customer servicing, fulfilment planning, credit workflows and private brand participation.</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iiy2a2esasid" w:id="27"/>
      <w:bookmarkEnd w:id="27"/>
      <w:r w:rsidDel="00000000" w:rsidR="00000000" w:rsidRPr="00000000">
        <w:rPr>
          <w:b w:val="1"/>
          <w:bCs w:val="1"/>
          <w:color w:val="000000"/>
          <w:sz w:val="26"/>
          <w:szCs w:val="26"/>
          <w:rtl w:val="0"/>
        </w:rPr>
        <w:t xml:space="preserve">How the layers interact</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Higher material throughput</w:t>
      </w:r>
      <w:r w:rsidDel="00000000" w:rsidR="00000000" w:rsidRPr="00000000">
        <w:rPr>
          <w:rtl w:val="0"/>
        </w:rPr>
        <w:t xml:space="preserve"> can increase the relevance of the platform to suppliers, distributors, service centres and logistics partners.</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Repeat procurement behaviour</w:t>
      </w:r>
      <w:r w:rsidDel="00000000" w:rsidR="00000000" w:rsidRPr="00000000">
        <w:rPr>
          <w:rtl w:val="0"/>
        </w:rPr>
        <w:t xml:space="preserve"> can improve visibility into customer requirements, order frequency, category movement and working-capital needs.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Credit adoption</w:t>
      </w:r>
      <w:r w:rsidDel="00000000" w:rsidR="00000000" w:rsidRPr="00000000">
        <w:rPr>
          <w:rtl w:val="0"/>
        </w:rPr>
        <w:t xml:space="preserve"> can support procurement conversion and continuity, while procurement data can provide additional inputs into lender workflows, subject to applicable consent, regulatory requirements and lender policies.</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Private brands</w:t>
      </w:r>
      <w:r w:rsidDel="00000000" w:rsidR="00000000" w:rsidRPr="00000000">
        <w:rPr>
          <w:rtl w:val="0"/>
        </w:rPr>
        <w:t xml:space="preserve"> can use the same customer access and distribution infrastructure to deepen participation in selected categories.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Operating scale</w:t>
      </w:r>
      <w:r w:rsidDel="00000000" w:rsidR="00000000" w:rsidRPr="00000000">
        <w:rPr>
          <w:rtl w:val="0"/>
        </w:rPr>
        <w:t xml:space="preserve"> can support improved efficiency as transaction volumes increase, subject to fulfilment performance, facility utilisation, cost discipline and continued customer adoption.</w:t>
      </w:r>
    </w:p>
    <w:p w:rsidR="00000000" w:rsidDel="00000000" w:rsidP="00000000" w:rsidRDefault="00000000" w:rsidRPr="00000000" w14:paraId="000000CC">
      <w:pPr>
        <w:spacing w:after="240" w:before="240" w:lineRule="auto"/>
        <w:rPr/>
      </w:pPr>
      <w:r w:rsidDel="00000000" w:rsidR="00000000" w:rsidRPr="00000000">
        <w:rPr>
          <w:rtl w:val="0"/>
        </w:rPr>
        <w:t xml:space="preserve">The operating layers are not only adjacent capabilities. They have the potential to reinforce each other as the platform scales.</w:t>
      </w:r>
    </w:p>
    <w:p w:rsidR="00000000" w:rsidDel="00000000" w:rsidP="00000000" w:rsidRDefault="00000000" w:rsidRPr="00000000" w14:paraId="000000CD">
      <w:pPr>
        <w:spacing w:after="240" w:before="240" w:lineRule="auto"/>
        <w:rPr/>
      </w:pPr>
      <w:r w:rsidDel="00000000" w:rsidR="00000000" w:rsidRPr="00000000">
        <w:rPr>
          <w:rtl w:val="0"/>
        </w:rPr>
        <w:t xml:space="preserve">The progression of these reinforcing loops is reflected in the operating metrics disclosed under </w:t>
      </w:r>
      <w:r w:rsidDel="00000000" w:rsidR="00000000" w:rsidRPr="00000000">
        <w:rPr>
          <w:b w:val="1"/>
          <w:bCs w:val="1"/>
          <w:rtl w:val="0"/>
        </w:rPr>
        <w:t xml:space="preserve">“Scale Economics with Improving Operating Performance”</w:t>
      </w:r>
      <w:r w:rsidDel="00000000" w:rsidR="00000000" w:rsidRPr="00000000">
        <w:rPr>
          <w:rtl w:val="0"/>
        </w:rPr>
        <w:t xml:space="preserve"> above.</w:t>
      </w:r>
    </w:p>
    <w:p w:rsidR="00000000" w:rsidDel="00000000" w:rsidP="00000000" w:rsidRDefault="00000000" w:rsidRPr="00000000" w14:paraId="000000CE">
      <w:pPr>
        <w:spacing w:after="240" w:before="240" w:lineRule="auto"/>
        <w:rPr/>
      </w:pPr>
      <w:r w:rsidDel="00000000" w:rsidR="00000000" w:rsidRPr="00000000">
        <w:rPr>
          <w:rtl w:val="0"/>
        </w:rPr>
        <w:t xml:space="preserve">Higher procurement activity can deepen data visibility. Better data visibility can support credit workflows. Credit can support repeat procurement. Repeat procurement can improve network utilisation. Network utilisation can support fulfilment and private brand distribution.</w:t>
      </w:r>
    </w:p>
    <w:p w:rsidR="00000000" w:rsidDel="00000000" w:rsidP="00000000" w:rsidRDefault="00000000" w:rsidRPr="00000000" w14:paraId="000000CF">
      <w:pPr>
        <w:spacing w:after="240" w:before="240" w:lineRule="auto"/>
        <w:rPr/>
      </w:pPr>
      <w:r w:rsidDel="00000000" w:rsidR="00000000" w:rsidRPr="00000000">
        <w:rPr>
          <w:rtl w:val="0"/>
        </w:rPr>
        <w:t xml:space="preserve">The sustainability of these reinforcing loops will depend on our ability to maintain customer adoption, data quality, lender participation, fulfilment reliability, product quality, regulatory compliance and operating discipline.</w:t>
      </w:r>
    </w:p>
    <w:p w:rsidR="00000000" w:rsidDel="00000000" w:rsidP="00000000" w:rsidRDefault="00000000" w:rsidRPr="00000000" w14:paraId="000000D0">
      <w:pPr>
        <w:spacing w:after="240" w:before="240" w:lineRule="auto"/>
        <w:rPr/>
      </w:pPr>
      <w:r w:rsidDel="00000000" w:rsidR="00000000" w:rsidRPr="00000000">
        <w:rPr>
          <w:rtl w:val="0"/>
        </w:rPr>
        <w:t xml:space="preserve"> </w:t>
        <w:tab/>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54"/>
          <w:szCs w:val="54"/>
        </w:rPr>
      </w:pPr>
      <w:bookmarkStart w:colFirst="0" w:colLast="0" w:name="_du5zu08lbxcj" w:id="28"/>
      <w:bookmarkEnd w:id="28"/>
      <w:r w:rsidDel="00000000" w:rsidR="00000000" w:rsidRPr="00000000">
        <w:rPr>
          <w:b w:val="1"/>
          <w:bCs w:val="1"/>
          <w:sz w:val="54"/>
          <w:szCs w:val="54"/>
          <w:rtl w:val="0"/>
        </w:rPr>
        <w:t xml:space="preserve">Our Strategies</w:t>
      </w:r>
    </w:p>
    <w:p w:rsidR="00000000" w:rsidDel="00000000" w:rsidP="00000000" w:rsidRDefault="00000000" w:rsidRPr="00000000" w14:paraId="000000D6">
      <w:pPr>
        <w:pStyle w:val="Heading3"/>
        <w:keepNext w:val="0"/>
        <w:keepLines w:val="0"/>
        <w:spacing w:before="280" w:lineRule="auto"/>
        <w:rPr>
          <w:b w:val="1"/>
          <w:bCs w:val="1"/>
          <w:i w:val="1"/>
          <w:iCs w:val="1"/>
          <w:color w:val="000000"/>
          <w:sz w:val="34"/>
          <w:szCs w:val="34"/>
        </w:rPr>
      </w:pPr>
      <w:bookmarkStart w:colFirst="0" w:colLast="0" w:name="_shbqo2fanacr" w:id="29"/>
      <w:bookmarkEnd w:id="29"/>
      <w:r w:rsidDel="00000000" w:rsidR="00000000" w:rsidRPr="00000000">
        <w:rPr>
          <w:b w:val="1"/>
          <w:bCs w:val="1"/>
          <w:i w:val="1"/>
          <w:iCs w:val="1"/>
          <w:color w:val="000000"/>
          <w:sz w:val="34"/>
          <w:szCs w:val="34"/>
          <w:rtl w:val="0"/>
        </w:rPr>
        <w:t xml:space="preserve">Deepen adoption among manufacturing and construction MSMEs</w:t>
      </w:r>
    </w:p>
    <w:p w:rsidR="00000000" w:rsidDel="00000000" w:rsidP="00000000" w:rsidRDefault="00000000" w:rsidRPr="00000000" w14:paraId="000000D7">
      <w:pPr>
        <w:spacing w:after="240" w:before="240" w:lineRule="auto"/>
        <w:rPr/>
      </w:pPr>
      <w:r w:rsidDel="00000000" w:rsidR="00000000" w:rsidRPr="00000000">
        <w:rPr>
          <w:rtl w:val="0"/>
        </w:rPr>
        <w:t xml:space="preserve">Our immediate growth opportunity is to increase adoption among manufacturing and construction MSMEs, particularly steel-consuming customers located across industrial and construction clusters. These customers have recurring procurement needs linked to production schedules, project execution, material availability and working-capital planning.</w:t>
      </w:r>
    </w:p>
    <w:p w:rsidR="00000000" w:rsidDel="00000000" w:rsidP="00000000" w:rsidRDefault="00000000" w:rsidRPr="00000000" w14:paraId="000000D8">
      <w:pPr>
        <w:spacing w:after="240" w:before="240" w:lineRule="auto"/>
        <w:rPr/>
      </w:pPr>
      <w:r w:rsidDel="00000000" w:rsidR="00000000" w:rsidRPr="00000000">
        <w:rPr>
          <w:rtl w:val="0"/>
        </w:rPr>
        <w:t xml:space="preserve">We intend to expand our customer base by increasing coverage across relevant clusters, acquiring new customers and strengthening engagement with existing customers who procure steel and other industrial and construction materials on a recurring basis.</w:t>
      </w:r>
    </w:p>
    <w:p w:rsidR="00000000" w:rsidDel="00000000" w:rsidP="00000000" w:rsidRDefault="00000000" w:rsidRPr="00000000" w14:paraId="000000D9">
      <w:pPr>
        <w:spacing w:after="240" w:before="240" w:lineRule="auto"/>
        <w:rPr/>
      </w:pPr>
      <w:r w:rsidDel="00000000" w:rsidR="00000000" w:rsidRPr="00000000">
        <w:rPr>
          <w:rtl w:val="0"/>
        </w:rPr>
        <w:t xml:space="preserve">The focus of this strategy is customer adoption and penetration. The financial impact of higher repeat usage and cross-usage of platform capabilities is discussed under “Drive operating leverage through integrated platform usage” below.</w:t>
      </w:r>
    </w:p>
    <w:p w:rsidR="00000000" w:rsidDel="00000000" w:rsidP="00000000" w:rsidRDefault="00000000" w:rsidRPr="00000000" w14:paraId="000000DA">
      <w:pPr>
        <w:pStyle w:val="Heading3"/>
        <w:keepNext w:val="0"/>
        <w:keepLines w:val="0"/>
        <w:spacing w:before="280" w:lineRule="auto"/>
        <w:rPr>
          <w:b w:val="1"/>
          <w:bCs w:val="1"/>
          <w:i w:val="1"/>
          <w:iCs w:val="1"/>
          <w:color w:val="000000"/>
          <w:sz w:val="34"/>
          <w:szCs w:val="34"/>
        </w:rPr>
      </w:pPr>
      <w:bookmarkStart w:colFirst="0" w:colLast="0" w:name="_33l9b1labt4r" w:id="30"/>
      <w:bookmarkEnd w:id="30"/>
      <w:r w:rsidDel="00000000" w:rsidR="00000000" w:rsidRPr="00000000">
        <w:rPr>
          <w:b w:val="1"/>
          <w:bCs w:val="1"/>
          <w:i w:val="1"/>
          <w:iCs w:val="1"/>
          <w:color w:val="000000"/>
          <w:sz w:val="34"/>
          <w:szCs w:val="34"/>
          <w:rtl w:val="0"/>
        </w:rPr>
        <w:t xml:space="preserve">Increase share of customer procurement requirements</w:t>
      </w:r>
    </w:p>
    <w:p w:rsidR="00000000" w:rsidDel="00000000" w:rsidP="00000000" w:rsidRDefault="00000000" w:rsidRPr="00000000" w14:paraId="000000DB">
      <w:pPr>
        <w:spacing w:after="240" w:before="240" w:lineRule="auto"/>
        <w:rPr/>
      </w:pPr>
      <w:r w:rsidDel="00000000" w:rsidR="00000000" w:rsidRPr="00000000">
        <w:rPr>
          <w:rtl w:val="0"/>
        </w:rPr>
        <w:t xml:space="preserve">Many MSME customers require more than access to suppliers. A typical procurement journey may also include processing, fulfilment, financing, customer support and reconciliation.</w:t>
      </w:r>
    </w:p>
    <w:p w:rsidR="00000000" w:rsidDel="00000000" w:rsidP="00000000" w:rsidRDefault="00000000" w:rsidRPr="00000000" w14:paraId="000000DC">
      <w:pPr>
        <w:spacing w:after="240" w:before="240" w:lineRule="auto"/>
        <w:rPr/>
      </w:pPr>
      <w:r w:rsidDel="00000000" w:rsidR="00000000" w:rsidRPr="00000000">
        <w:rPr>
          <w:rtl w:val="0"/>
        </w:rPr>
        <w:t xml:space="preserve">Our strategy is to increase the share of these procurement requirements served through JSW One. The focus will be on encouraging customers to use the platform across a broader set of procurement touchpoints, including:</w:t>
      </w:r>
    </w:p>
    <w:p w:rsidR="00000000" w:rsidDel="00000000" w:rsidP="00000000" w:rsidRDefault="00000000" w:rsidRPr="00000000" w14:paraId="000000DD">
      <w:pPr>
        <w:numPr>
          <w:ilvl w:val="0"/>
          <w:numId w:val="8"/>
        </w:numPr>
        <w:spacing w:after="0" w:afterAutospacing="0" w:before="240" w:lineRule="auto"/>
        <w:ind w:left="720" w:hanging="360"/>
      </w:pPr>
      <w:r w:rsidDel="00000000" w:rsidR="00000000" w:rsidRPr="00000000">
        <w:rPr>
          <w:rtl w:val="0"/>
        </w:rPr>
        <w:t xml:space="preserve">sourcing and order placement;</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servicing and specification-led processing;</w:t>
      </w:r>
    </w:p>
    <w:p w:rsidR="00000000" w:rsidDel="00000000" w:rsidP="00000000" w:rsidRDefault="00000000" w:rsidRPr="00000000" w14:paraId="000000DF">
      <w:pPr>
        <w:numPr>
          <w:ilvl w:val="0"/>
          <w:numId w:val="8"/>
        </w:numPr>
        <w:spacing w:after="0" w:afterAutospacing="0" w:before="0" w:beforeAutospacing="0" w:lineRule="auto"/>
        <w:ind w:left="720" w:hanging="360"/>
      </w:pPr>
      <w:r w:rsidDel="00000000" w:rsidR="00000000" w:rsidRPr="00000000">
        <w:rPr>
          <w:rtl w:val="0"/>
        </w:rPr>
        <w:t xml:space="preserve">fulfilment and delivery coordination;</w:t>
      </w:r>
    </w:p>
    <w:p w:rsidR="00000000" w:rsidDel="00000000" w:rsidP="00000000" w:rsidRDefault="00000000" w:rsidRPr="00000000" w14:paraId="000000E0">
      <w:pPr>
        <w:numPr>
          <w:ilvl w:val="0"/>
          <w:numId w:val="8"/>
        </w:numPr>
        <w:spacing w:after="0" w:afterAutospacing="0" w:before="0" w:beforeAutospacing="0" w:lineRule="auto"/>
        <w:ind w:left="720" w:hanging="360"/>
      </w:pPr>
      <w:r w:rsidDel="00000000" w:rsidR="00000000" w:rsidRPr="00000000">
        <w:rPr>
          <w:rtl w:val="0"/>
        </w:rPr>
        <w:t xml:space="preserve">embedded credit; and</w:t>
      </w:r>
    </w:p>
    <w:p w:rsidR="00000000" w:rsidDel="00000000" w:rsidP="00000000" w:rsidRDefault="00000000" w:rsidRPr="00000000" w14:paraId="000000E1">
      <w:pPr>
        <w:numPr>
          <w:ilvl w:val="0"/>
          <w:numId w:val="8"/>
        </w:numPr>
        <w:spacing w:after="240" w:before="0" w:beforeAutospacing="0" w:lineRule="auto"/>
        <w:ind w:left="720" w:hanging="360"/>
      </w:pPr>
      <w:r w:rsidDel="00000000" w:rsidR="00000000" w:rsidRPr="00000000">
        <w:rPr>
          <w:rtl w:val="0"/>
        </w:rPr>
        <w:t xml:space="preserve">post-order support.</w:t>
      </w:r>
    </w:p>
    <w:p w:rsidR="00000000" w:rsidDel="00000000" w:rsidP="00000000" w:rsidRDefault="00000000" w:rsidRPr="00000000" w14:paraId="000000E2">
      <w:pPr>
        <w:spacing w:after="240" w:before="240" w:lineRule="auto"/>
        <w:rPr/>
      </w:pPr>
      <w:r w:rsidDel="00000000" w:rsidR="00000000" w:rsidRPr="00000000">
        <w:rPr>
          <w:rtl w:val="0"/>
        </w:rPr>
        <w:t xml:space="preserve">This strategy is directed at moving customer engagement from individual transactions to a broader procurement relationship.</w:t>
      </w:r>
    </w:p>
    <w:p w:rsidR="00000000" w:rsidDel="00000000" w:rsidP="00000000" w:rsidRDefault="00000000" w:rsidRPr="00000000" w14:paraId="000000E3">
      <w:pPr>
        <w:pStyle w:val="Heading3"/>
        <w:keepNext w:val="0"/>
        <w:keepLines w:val="0"/>
        <w:spacing w:before="280" w:lineRule="auto"/>
        <w:rPr>
          <w:b w:val="1"/>
          <w:bCs w:val="1"/>
          <w:i w:val="1"/>
          <w:iCs w:val="1"/>
          <w:color w:val="000000"/>
          <w:sz w:val="34"/>
          <w:szCs w:val="34"/>
        </w:rPr>
      </w:pPr>
      <w:bookmarkStart w:colFirst="0" w:colLast="0" w:name="_5uxcf5c1d3ot" w:id="31"/>
      <w:bookmarkEnd w:id="31"/>
      <w:r w:rsidDel="00000000" w:rsidR="00000000" w:rsidRPr="00000000">
        <w:rPr>
          <w:b w:val="1"/>
          <w:bCs w:val="1"/>
          <w:i w:val="1"/>
          <w:iCs w:val="1"/>
          <w:color w:val="000000"/>
          <w:sz w:val="34"/>
          <w:szCs w:val="34"/>
          <w:rtl w:val="0"/>
        </w:rPr>
        <w:t xml:space="preserve">Expand participation in selected material categories</w:t>
      </w:r>
    </w:p>
    <w:p w:rsidR="00000000" w:rsidDel="00000000" w:rsidP="00000000" w:rsidRDefault="00000000" w:rsidRPr="00000000" w14:paraId="000000E4">
      <w:pPr>
        <w:spacing w:after="240" w:before="240" w:lineRule="auto"/>
        <w:rPr/>
      </w:pPr>
      <w:r w:rsidDel="00000000" w:rsidR="00000000" w:rsidRPr="00000000">
        <w:rPr>
          <w:rtl w:val="0"/>
        </w:rPr>
        <w:t xml:space="preserve">We intend to expand participation in material categories that are relevant to our existing customer base and where procurement requirements are recurring, specification-led or fulfilment-intensive. These may include TMT, pipes and tubes, HR sheets, cement, concrete and other industrial and construction materials, subject to market conditions, customer adoption and competitive dynamics.</w:t>
      </w:r>
    </w:p>
    <w:p w:rsidR="00000000" w:rsidDel="00000000" w:rsidP="00000000" w:rsidRDefault="00000000" w:rsidRPr="00000000" w14:paraId="000000E5">
      <w:pPr>
        <w:spacing w:after="240" w:before="240" w:lineRule="auto"/>
        <w:rPr/>
      </w:pPr>
      <w:r w:rsidDel="00000000" w:rsidR="00000000" w:rsidRPr="00000000">
        <w:rPr>
          <w:rtl w:val="0"/>
        </w:rPr>
        <w:t xml:space="preserve">Category expansion will not be pursued only to increase the number of products listed on the platform. Our focus will be on categories where we can support customer requirements across product availability, pricing visibility, fulfilment, quality consistency, credit access and customer support.</w:t>
      </w:r>
    </w:p>
    <w:p w:rsidR="00000000" w:rsidDel="00000000" w:rsidP="00000000" w:rsidRDefault="00000000" w:rsidRPr="00000000" w14:paraId="000000E6">
      <w:pPr>
        <w:spacing w:after="240" w:before="240" w:lineRule="auto"/>
        <w:rPr/>
      </w:pPr>
      <w:r w:rsidDel="00000000" w:rsidR="00000000" w:rsidRPr="00000000">
        <w:rPr>
          <w:rtl w:val="0"/>
        </w:rPr>
        <w:t xml:space="preserve">This approach allows us to use existing customer relationships to expand into adjacent procurement requirements while maintaining category discipline.</w:t>
      </w:r>
    </w:p>
    <w:p w:rsidR="00000000" w:rsidDel="00000000" w:rsidP="00000000" w:rsidRDefault="00000000" w:rsidRPr="00000000" w14:paraId="000000E7">
      <w:pPr>
        <w:pStyle w:val="Heading3"/>
        <w:keepNext w:val="0"/>
        <w:keepLines w:val="0"/>
        <w:spacing w:before="280" w:lineRule="auto"/>
        <w:rPr>
          <w:b w:val="1"/>
          <w:bCs w:val="1"/>
          <w:i w:val="1"/>
          <w:iCs w:val="1"/>
          <w:color w:val="000000"/>
          <w:sz w:val="34"/>
          <w:szCs w:val="34"/>
        </w:rPr>
      </w:pPr>
      <w:bookmarkStart w:colFirst="0" w:colLast="0" w:name="_u5kfwiuijes3" w:id="32"/>
      <w:bookmarkEnd w:id="32"/>
      <w:r w:rsidDel="00000000" w:rsidR="00000000" w:rsidRPr="00000000">
        <w:rPr>
          <w:b w:val="1"/>
          <w:bCs w:val="1"/>
          <w:i w:val="1"/>
          <w:iCs w:val="1"/>
          <w:color w:val="000000"/>
          <w:sz w:val="34"/>
          <w:szCs w:val="34"/>
          <w:rtl w:val="0"/>
        </w:rPr>
        <w:t xml:space="preserve">Scale private brands with category discipline</w:t>
      </w:r>
    </w:p>
    <w:p w:rsidR="00000000" w:rsidDel="00000000" w:rsidP="00000000" w:rsidRDefault="00000000" w:rsidRPr="00000000" w14:paraId="000000E8">
      <w:pPr>
        <w:spacing w:after="240" w:before="240" w:lineRule="auto"/>
        <w:rPr/>
      </w:pPr>
      <w:r w:rsidDel="00000000" w:rsidR="00000000" w:rsidRPr="00000000">
        <w:rPr>
          <w:rtl w:val="0"/>
        </w:rPr>
        <w:t xml:space="preserve">Private brands allow us to participate more directly in selected material categories where customers seek consistency in quality, availability and pricing.</w:t>
      </w:r>
    </w:p>
    <w:p w:rsidR="00000000" w:rsidDel="00000000" w:rsidP="00000000" w:rsidRDefault="00000000" w:rsidRPr="00000000" w14:paraId="000000E9">
      <w:pPr>
        <w:spacing w:after="240" w:before="240" w:lineRule="auto"/>
        <w:rPr/>
      </w:pPr>
      <w:r w:rsidDel="00000000" w:rsidR="00000000" w:rsidRPr="00000000">
        <w:rPr>
          <w:rtl w:val="0"/>
        </w:rPr>
        <w:t xml:space="preserve">Our approach to private brands will remain selective. We intend to scale private brand offerings where there is clear customer demand, reliable sourcing, distribution capability and pricing discipline. This includes increasing availability across relevant markets, strengthening product reliability and using our platform workflows to support customer adoption.</w:t>
      </w:r>
    </w:p>
    <w:p w:rsidR="00000000" w:rsidDel="00000000" w:rsidP="00000000" w:rsidRDefault="00000000" w:rsidRPr="00000000" w14:paraId="000000EA">
      <w:pPr>
        <w:spacing w:after="240" w:before="240" w:lineRule="auto"/>
        <w:rPr/>
      </w:pPr>
      <w:r w:rsidDel="00000000" w:rsidR="00000000" w:rsidRPr="00000000">
        <w:rPr>
          <w:rtl w:val="0"/>
        </w:rPr>
        <w:t xml:space="preserve">We do not intend to treat private brands as a broad, undisciplined product expansion exercise. The objective is to deepen category participation in areas where our operating model can support quality, supply and distribution requirements.</w:t>
      </w:r>
    </w:p>
    <w:p w:rsidR="00000000" w:rsidDel="00000000" w:rsidP="00000000" w:rsidRDefault="00000000" w:rsidRPr="00000000" w14:paraId="000000EB">
      <w:pPr>
        <w:pStyle w:val="Heading3"/>
        <w:keepNext w:val="0"/>
        <w:keepLines w:val="0"/>
        <w:spacing w:before="280" w:lineRule="auto"/>
        <w:rPr>
          <w:b w:val="1"/>
          <w:bCs w:val="1"/>
          <w:i w:val="1"/>
          <w:iCs w:val="1"/>
          <w:color w:val="000000"/>
          <w:sz w:val="34"/>
          <w:szCs w:val="34"/>
        </w:rPr>
      </w:pPr>
      <w:bookmarkStart w:colFirst="0" w:colLast="0" w:name="_h1s3wtmiv487" w:id="33"/>
      <w:bookmarkEnd w:id="33"/>
      <w:r w:rsidDel="00000000" w:rsidR="00000000" w:rsidRPr="00000000">
        <w:rPr>
          <w:b w:val="1"/>
          <w:bCs w:val="1"/>
          <w:i w:val="1"/>
          <w:iCs w:val="1"/>
          <w:color w:val="000000"/>
          <w:sz w:val="34"/>
          <w:szCs w:val="34"/>
          <w:rtl w:val="0"/>
        </w:rPr>
        <w:t xml:space="preserve">Strengthen processing, fulfilment and regional execution</w:t>
      </w:r>
    </w:p>
    <w:p w:rsidR="00000000" w:rsidDel="00000000" w:rsidP="00000000" w:rsidRDefault="00000000" w:rsidRPr="00000000" w14:paraId="000000EC">
      <w:pPr>
        <w:spacing w:after="240" w:before="240" w:lineRule="auto"/>
        <w:rPr/>
      </w:pPr>
      <w:r w:rsidDel="00000000" w:rsidR="00000000" w:rsidRPr="00000000">
        <w:rPr>
          <w:rtl w:val="0"/>
        </w:rPr>
        <w:t xml:space="preserve">Industrial procurement requires physical execution. Steel and construction materials have to be sourced, handled, processed, packed, dispatched and delivered in line with customer specifications and timelines.</w:t>
      </w:r>
    </w:p>
    <w:p w:rsidR="00000000" w:rsidDel="00000000" w:rsidP="00000000" w:rsidRDefault="00000000" w:rsidRPr="00000000" w14:paraId="000000ED">
      <w:pPr>
        <w:spacing w:after="240" w:before="240" w:lineRule="auto"/>
        <w:rPr/>
      </w:pPr>
      <w:r w:rsidDel="00000000" w:rsidR="00000000" w:rsidRPr="00000000">
        <w:rPr>
          <w:rtl w:val="0"/>
        </w:rPr>
        <w:t xml:space="preserve">We intend to strengthen the operating infrastructure that supports our digital platform. This includes:</w:t>
      </w:r>
    </w:p>
    <w:p w:rsidR="00000000" w:rsidDel="00000000" w:rsidP="00000000" w:rsidRDefault="00000000" w:rsidRPr="00000000" w14:paraId="000000EE">
      <w:pPr>
        <w:numPr>
          <w:ilvl w:val="0"/>
          <w:numId w:val="1"/>
        </w:numPr>
        <w:spacing w:after="0" w:afterAutospacing="0" w:before="240" w:lineRule="auto"/>
        <w:ind w:left="720" w:hanging="360"/>
      </w:pPr>
      <w:r w:rsidDel="00000000" w:rsidR="00000000" w:rsidRPr="00000000">
        <w:rPr>
          <w:rtl w:val="0"/>
        </w:rPr>
        <w:t xml:space="preserve">service-centre capabilities for processing requirements;</w:t>
      </w:r>
    </w:p>
    <w:p w:rsidR="00000000" w:rsidDel="00000000" w:rsidP="00000000" w:rsidRDefault="00000000" w:rsidRPr="00000000" w14:paraId="000000EF">
      <w:pPr>
        <w:numPr>
          <w:ilvl w:val="0"/>
          <w:numId w:val="1"/>
        </w:numPr>
        <w:spacing w:after="0" w:afterAutospacing="0" w:before="0" w:beforeAutospacing="0" w:lineRule="auto"/>
        <w:ind w:left="720" w:hanging="360"/>
      </w:pPr>
      <w:r w:rsidDel="00000000" w:rsidR="00000000" w:rsidRPr="00000000">
        <w:rPr>
          <w:rtl w:val="0"/>
        </w:rPr>
        <w:t xml:space="preserve">fulfilment and dispatch coordination;</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rtl w:val="0"/>
        </w:rPr>
        <w:t xml:space="preserve">material availability across key markets;</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rtl w:val="0"/>
        </w:rPr>
        <w:t xml:space="preserve">regional execution closer to demand clusters; and</w:t>
      </w:r>
    </w:p>
    <w:p w:rsidR="00000000" w:rsidDel="00000000" w:rsidP="00000000" w:rsidRDefault="00000000" w:rsidRPr="00000000" w14:paraId="000000F2">
      <w:pPr>
        <w:numPr>
          <w:ilvl w:val="0"/>
          <w:numId w:val="1"/>
        </w:numPr>
        <w:spacing w:after="240" w:before="0" w:beforeAutospacing="0" w:lineRule="auto"/>
        <w:ind w:left="720" w:hanging="360"/>
      </w:pPr>
      <w:r w:rsidDel="00000000" w:rsidR="00000000" w:rsidRPr="00000000">
        <w:rPr>
          <w:rtl w:val="0"/>
        </w:rPr>
        <w:t xml:space="preserve">delivery visibility for customers.</w:t>
      </w:r>
    </w:p>
    <w:p w:rsidR="00000000" w:rsidDel="00000000" w:rsidP="00000000" w:rsidRDefault="00000000" w:rsidRPr="00000000" w14:paraId="000000F3">
      <w:pPr>
        <w:spacing w:after="240" w:before="240" w:lineRule="auto"/>
        <w:rPr/>
      </w:pPr>
      <w:r w:rsidDel="00000000" w:rsidR="00000000" w:rsidRPr="00000000">
        <w:rPr>
          <w:rtl w:val="0"/>
        </w:rPr>
        <w:t xml:space="preserve">The purpose of this strategy is to ensure that growth in digital procurement is supported by execution capacity on the ground.</w:t>
      </w:r>
    </w:p>
    <w:p w:rsidR="00000000" w:rsidDel="00000000" w:rsidP="00000000" w:rsidRDefault="00000000" w:rsidRPr="00000000" w14:paraId="000000F4">
      <w:pPr>
        <w:pStyle w:val="Heading3"/>
        <w:keepNext w:val="0"/>
        <w:keepLines w:val="0"/>
        <w:spacing w:before="280" w:lineRule="auto"/>
        <w:rPr>
          <w:b w:val="1"/>
          <w:bCs w:val="1"/>
          <w:i w:val="1"/>
          <w:iCs w:val="1"/>
          <w:color w:val="000000"/>
          <w:sz w:val="34"/>
          <w:szCs w:val="34"/>
        </w:rPr>
      </w:pPr>
      <w:bookmarkStart w:colFirst="0" w:colLast="0" w:name="_pk5qo525d68" w:id="34"/>
      <w:bookmarkEnd w:id="34"/>
      <w:r w:rsidDel="00000000" w:rsidR="00000000" w:rsidRPr="00000000">
        <w:rPr>
          <w:b w:val="1"/>
          <w:bCs w:val="1"/>
          <w:i w:val="1"/>
          <w:iCs w:val="1"/>
          <w:color w:val="000000"/>
          <w:sz w:val="34"/>
          <w:szCs w:val="34"/>
          <w:rtl w:val="0"/>
        </w:rPr>
        <w:t xml:space="preserve">Increase credit penetration within procurement</w:t>
      </w:r>
    </w:p>
    <w:p w:rsidR="00000000" w:rsidDel="00000000" w:rsidP="00000000" w:rsidRDefault="00000000" w:rsidRPr="00000000" w14:paraId="000000F5">
      <w:pPr>
        <w:spacing w:after="240" w:before="240" w:lineRule="auto"/>
        <w:rPr/>
      </w:pPr>
      <w:r w:rsidDel="00000000" w:rsidR="00000000" w:rsidRPr="00000000">
        <w:rPr>
          <w:rtl w:val="0"/>
        </w:rPr>
        <w:t xml:space="preserve">Working-capital availability is closely linked to MSME procurement behaviour. In many cases, access to financing can influence whether a customer places, delays or repeats a material order.</w:t>
      </w:r>
    </w:p>
    <w:p w:rsidR="00000000" w:rsidDel="00000000" w:rsidP="00000000" w:rsidRDefault="00000000" w:rsidRPr="00000000" w14:paraId="000000F6">
      <w:pPr>
        <w:spacing w:after="240" w:before="240" w:lineRule="auto"/>
        <w:rPr/>
      </w:pPr>
      <w:r w:rsidDel="00000000" w:rsidR="00000000" w:rsidRPr="00000000">
        <w:rPr>
          <w:rtl w:val="0"/>
        </w:rPr>
        <w:t xml:space="preserve">We intend to increase adoption of procurement-linked credit solutions among eligible customers through banks, NBFCs and JSW One Finance Limited. Credit will continue to be positioned as part of the procurement journey, rather than as a standalone financial-services offering.</w:t>
      </w:r>
    </w:p>
    <w:p w:rsidR="00000000" w:rsidDel="00000000" w:rsidP="00000000" w:rsidRDefault="00000000" w:rsidRPr="00000000" w14:paraId="000000F7">
      <w:pPr>
        <w:spacing w:after="240" w:before="240" w:lineRule="auto"/>
        <w:rPr/>
      </w:pPr>
      <w:r w:rsidDel="00000000" w:rsidR="00000000" w:rsidRPr="00000000">
        <w:rPr>
          <w:rtl w:val="0"/>
        </w:rPr>
        <w:t xml:space="preserve">This strategy will depend on continued lender participation, disciplined credit assessment, KYC and compliance workflows, customer eligibility and monitoring of credit performance.</w:t>
      </w:r>
    </w:p>
    <w:p w:rsidR="00000000" w:rsidDel="00000000" w:rsidP="00000000" w:rsidRDefault="00000000" w:rsidRPr="00000000" w14:paraId="000000F8">
      <w:pPr>
        <w:pStyle w:val="Heading3"/>
        <w:keepNext w:val="0"/>
        <w:keepLines w:val="0"/>
        <w:spacing w:before="280" w:lineRule="auto"/>
        <w:rPr>
          <w:b w:val="1"/>
          <w:bCs w:val="1"/>
          <w:i w:val="1"/>
          <w:iCs w:val="1"/>
          <w:color w:val="000000"/>
          <w:sz w:val="34"/>
          <w:szCs w:val="34"/>
        </w:rPr>
      </w:pPr>
      <w:bookmarkStart w:colFirst="0" w:colLast="0" w:name="_bsp3k4bp2v54" w:id="35"/>
      <w:bookmarkEnd w:id="35"/>
      <w:r w:rsidDel="00000000" w:rsidR="00000000" w:rsidRPr="00000000">
        <w:rPr>
          <w:b w:val="1"/>
          <w:bCs w:val="1"/>
          <w:i w:val="1"/>
          <w:iCs w:val="1"/>
          <w:color w:val="000000"/>
          <w:sz w:val="34"/>
          <w:szCs w:val="34"/>
          <w:rtl w:val="0"/>
        </w:rPr>
        <w:t xml:space="preserve">Invest in technology and data-led operating capabilities</w:t>
      </w:r>
    </w:p>
    <w:p w:rsidR="00000000" w:rsidDel="00000000" w:rsidP="00000000" w:rsidRDefault="00000000" w:rsidRPr="00000000" w14:paraId="000000F9">
      <w:pPr>
        <w:spacing w:after="240" w:before="240" w:lineRule="auto"/>
        <w:rPr/>
      </w:pPr>
      <w:r w:rsidDel="00000000" w:rsidR="00000000" w:rsidRPr="00000000">
        <w:rPr>
          <w:rtl w:val="0"/>
        </w:rPr>
        <w:t xml:space="preserve">We intend to continue investing in technology and data-led operating capabilities across the procurement journey. These investments are expected to support digital ordering, pricing visibility, order tracking, shipment visibility, reconciliation, credit workflows and customer-service processes.</w:t>
      </w:r>
    </w:p>
    <w:p w:rsidR="00000000" w:rsidDel="00000000" w:rsidP="00000000" w:rsidRDefault="00000000" w:rsidRPr="00000000" w14:paraId="000000FA">
      <w:pPr>
        <w:spacing w:after="240" w:before="240" w:lineRule="auto"/>
        <w:rPr/>
      </w:pPr>
      <w:r w:rsidDel="00000000" w:rsidR="00000000" w:rsidRPr="00000000">
        <w:rPr>
          <w:rtl w:val="0"/>
        </w:rPr>
        <w:t xml:space="preserve">As the platform scales, technology and automation can support workflow control, operating visibility and execution efficiency. Data-led capabilities may also support fulfilment planning, customer servicing, lender workflows and category-level decision-making, subject to applicable consent, privacy and regulatory requirements.</w:t>
      </w:r>
    </w:p>
    <w:p w:rsidR="00000000" w:rsidDel="00000000" w:rsidP="00000000" w:rsidRDefault="00000000" w:rsidRPr="00000000" w14:paraId="000000FB">
      <w:pPr>
        <w:spacing w:after="240" w:before="240" w:lineRule="auto"/>
        <w:rPr/>
      </w:pPr>
      <w:r w:rsidDel="00000000" w:rsidR="00000000" w:rsidRPr="00000000">
        <w:rPr>
          <w:rtl w:val="0"/>
        </w:rPr>
        <w:t xml:space="preserve">The specific nature and timing of these investments will depend on platform priorities, capital allocation, operational requirements and applicable regulatory considerations.</w:t>
      </w:r>
    </w:p>
    <w:p w:rsidR="00000000" w:rsidDel="00000000" w:rsidP="00000000" w:rsidRDefault="00000000" w:rsidRPr="00000000" w14:paraId="000000FC">
      <w:pPr>
        <w:pStyle w:val="Heading3"/>
        <w:keepNext w:val="0"/>
        <w:keepLines w:val="0"/>
        <w:spacing w:before="280" w:lineRule="auto"/>
        <w:rPr>
          <w:b w:val="1"/>
          <w:bCs w:val="1"/>
          <w:i w:val="1"/>
          <w:iCs w:val="1"/>
          <w:color w:val="000000"/>
          <w:sz w:val="34"/>
          <w:szCs w:val="34"/>
        </w:rPr>
      </w:pPr>
      <w:bookmarkStart w:colFirst="0" w:colLast="0" w:name="_tnue5jpgogfq" w:id="36"/>
      <w:bookmarkEnd w:id="36"/>
      <w:r w:rsidDel="00000000" w:rsidR="00000000" w:rsidRPr="00000000">
        <w:rPr>
          <w:b w:val="1"/>
          <w:bCs w:val="1"/>
          <w:i w:val="1"/>
          <w:iCs w:val="1"/>
          <w:color w:val="000000"/>
          <w:sz w:val="34"/>
          <w:szCs w:val="34"/>
          <w:rtl w:val="0"/>
        </w:rPr>
        <w:t xml:space="preserve">Drive operating leverage through integrated platform usage</w:t>
      </w:r>
    </w:p>
    <w:p w:rsidR="00000000" w:rsidDel="00000000" w:rsidP="00000000" w:rsidRDefault="00000000" w:rsidRPr="00000000" w14:paraId="000000FD">
      <w:pPr>
        <w:spacing w:after="240" w:before="240" w:lineRule="auto"/>
        <w:rPr/>
      </w:pPr>
      <w:r w:rsidDel="00000000" w:rsidR="00000000" w:rsidRPr="00000000">
        <w:rPr>
          <w:rtl w:val="0"/>
        </w:rPr>
        <w:t xml:space="preserve">Operating leverage is expected to be an outcome of customers using more of the platform over time.</w:t>
      </w:r>
    </w:p>
    <w:p w:rsidR="00000000" w:rsidDel="00000000" w:rsidP="00000000" w:rsidRDefault="00000000" w:rsidRPr="00000000" w14:paraId="000000FE">
      <w:pPr>
        <w:spacing w:after="240" w:before="240" w:lineRule="auto"/>
        <w:rPr/>
      </w:pPr>
      <w:r w:rsidDel="00000000" w:rsidR="00000000" w:rsidRPr="00000000">
        <w:rPr>
          <w:rtl w:val="0"/>
        </w:rPr>
        <w:t xml:space="preserve">As customers transact across commerce, processing, fulfilment, credit and private brands, the same customer relationship can support broader transaction activity. We intend to drive this by increasing repeat usage, cross-usage of platform capabilities and contribution from value-added services.</w:t>
      </w:r>
    </w:p>
    <w:p w:rsidR="00000000" w:rsidDel="00000000" w:rsidP="00000000" w:rsidRDefault="00000000" w:rsidRPr="00000000" w14:paraId="000000FF">
      <w:pPr>
        <w:spacing w:after="240" w:before="240" w:lineRule="auto"/>
        <w:rPr/>
      </w:pPr>
      <w:r w:rsidDel="00000000" w:rsidR="00000000" w:rsidRPr="00000000">
        <w:rPr>
          <w:rtl w:val="0"/>
        </w:rPr>
        <w:t xml:space="preserve">This strategy depends on execution across multiple parts of the business: customer acquisition, fulfilment reliability, category expansion, credit availability, technology investment and cost discipline.</w:t>
      </w:r>
    </w:p>
    <w:p w:rsidR="00000000" w:rsidDel="00000000" w:rsidP="00000000" w:rsidRDefault="00000000" w:rsidRPr="00000000" w14:paraId="00000100">
      <w:pPr>
        <w:pStyle w:val="Heading3"/>
        <w:keepNext w:val="0"/>
        <w:keepLines w:val="0"/>
        <w:spacing w:before="280" w:lineRule="auto"/>
        <w:rPr>
          <w:b w:val="1"/>
          <w:bCs w:val="1"/>
          <w:i w:val="1"/>
          <w:iCs w:val="1"/>
          <w:color w:val="000000"/>
          <w:sz w:val="34"/>
          <w:szCs w:val="34"/>
        </w:rPr>
      </w:pPr>
      <w:bookmarkStart w:colFirst="0" w:colLast="0" w:name="_bw2tl296dhia" w:id="37"/>
      <w:bookmarkEnd w:id="37"/>
      <w:r w:rsidDel="00000000" w:rsidR="00000000" w:rsidRPr="00000000">
        <w:rPr>
          <w:b w:val="1"/>
          <w:bCs w:val="1"/>
          <w:i w:val="1"/>
          <w:iCs w:val="1"/>
          <w:color w:val="000000"/>
          <w:sz w:val="34"/>
          <w:szCs w:val="34"/>
          <w:rtl w:val="0"/>
        </w:rPr>
        <w:t xml:space="preserve">Evaluate selective strategic partnerships and inorganic opportunities</w:t>
      </w:r>
    </w:p>
    <w:p w:rsidR="00000000" w:rsidDel="00000000" w:rsidP="00000000" w:rsidRDefault="00000000" w:rsidRPr="00000000" w14:paraId="00000101">
      <w:pPr>
        <w:spacing w:after="240" w:before="240" w:lineRule="auto"/>
        <w:rPr/>
      </w:pPr>
      <w:r w:rsidDel="00000000" w:rsidR="00000000" w:rsidRPr="00000000">
        <w:rPr>
          <w:rtl w:val="0"/>
        </w:rPr>
        <w:t xml:space="preserve">We may evaluate strategic partnerships or inorganic opportunities where they complement our existing capabilities or accelerate our long-term plans.</w:t>
      </w:r>
    </w:p>
    <w:p w:rsidR="00000000" w:rsidDel="00000000" w:rsidP="00000000" w:rsidRDefault="00000000" w:rsidRPr="00000000" w14:paraId="00000102">
      <w:pPr>
        <w:spacing w:after="240" w:before="240" w:lineRule="auto"/>
        <w:rPr/>
      </w:pPr>
      <w:r w:rsidDel="00000000" w:rsidR="00000000" w:rsidRPr="00000000">
        <w:rPr>
          <w:rtl w:val="0"/>
        </w:rPr>
        <w:t xml:space="preserve">Such opportunities may relate to technology, fulfilment, credit, regional execution or adjacent material categories. Any evaluation will be based on strategic fit, customer relevance, execution capability, financial discipline, regulatory considerations and alignment with our integrated procurement model.</w:t>
      </w:r>
    </w:p>
    <w:p w:rsidR="00000000" w:rsidDel="00000000" w:rsidP="00000000" w:rsidRDefault="00000000" w:rsidRPr="00000000" w14:paraId="00000103">
      <w:pPr>
        <w:spacing w:after="240" w:before="240" w:lineRule="auto"/>
        <w:rPr/>
      </w:pPr>
      <w:r w:rsidDel="00000000" w:rsidR="00000000" w:rsidRPr="00000000">
        <w:rPr>
          <w:rtl w:val="0"/>
        </w:rPr>
        <w:t xml:space="preserve">As of the date of filing, any such opportunities should be disclosed only to the extent required under applicable law and based on the status of discussions, approvals or definitive documentation, if any.</w:t>
      </w:r>
    </w:p>
    <w:p w:rsidR="00000000" w:rsidDel="00000000" w:rsidP="00000000" w:rsidRDefault="00000000" w:rsidRPr="00000000" w14:paraId="00000104">
      <w:pPr>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