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DC34" w14:textId="77777777" w:rsidR="007D21D4" w:rsidRDefault="007D21D4">
      <w:pPr>
        <w:spacing w:after="900"/>
      </w:pPr>
    </w:p>
    <w:p w14:paraId="4D80A2F0" w14:textId="77777777" w:rsidR="007D21D4" w:rsidRDefault="00000000">
      <w:pPr>
        <w:shd w:val="clear" w:color="auto" w:fill="0B5D52"/>
      </w:pPr>
      <w:r>
        <w:rPr>
          <w:sz w:val="2"/>
          <w:szCs w:val="2"/>
        </w:rPr>
        <w:t xml:space="preserve">  </w:t>
      </w:r>
    </w:p>
    <w:p w14:paraId="5AF7A82E" w14:textId="77777777" w:rsidR="007D21D4" w:rsidRDefault="007D21D4">
      <w:pPr>
        <w:spacing w:after="500"/>
      </w:pPr>
    </w:p>
    <w:p w14:paraId="69FBC221" w14:textId="77777777" w:rsidR="007D21D4" w:rsidRDefault="00000000">
      <w:r>
        <w:rPr>
          <w:rFonts w:ascii="Consolas" w:eastAsia="Consolas" w:hAnsi="Consolas" w:cs="Consolas"/>
          <w:b/>
          <w:bCs/>
          <w:color w:val="0B5D52"/>
          <w:sz w:val="22"/>
          <w:szCs w:val="22"/>
        </w:rPr>
        <w:t>PROJECT DEFINITION DOCUMENT</w:t>
      </w:r>
    </w:p>
    <w:p w14:paraId="7A534886" w14:textId="77777777" w:rsidR="007D21D4" w:rsidRDefault="007D21D4">
      <w:pPr>
        <w:spacing w:after="160"/>
      </w:pPr>
    </w:p>
    <w:p w14:paraId="68122308" w14:textId="77777777" w:rsidR="007D21D4" w:rsidRDefault="00000000">
      <w:r>
        <w:rPr>
          <w:rFonts w:ascii="Cambria" w:eastAsia="Cambria" w:hAnsi="Cambria" w:cs="Cambria"/>
          <w:b/>
          <w:bCs/>
          <w:color w:val="1A1A1A"/>
          <w:sz w:val="50"/>
          <w:szCs w:val="50"/>
        </w:rPr>
        <w:t>AI-Based Fake Identity &amp; Document Screening System</w:t>
      </w:r>
    </w:p>
    <w:p w14:paraId="1AD6C88B" w14:textId="77777777" w:rsidR="007D21D4" w:rsidRDefault="007D21D4">
      <w:pPr>
        <w:spacing w:after="80"/>
      </w:pPr>
    </w:p>
    <w:p w14:paraId="3CD83FC8" w14:textId="77777777" w:rsidR="007D21D4" w:rsidRDefault="00000000">
      <w:pPr>
        <w:pBdr>
          <w:bottom w:val="single" w:sz="14" w:space="12" w:color="0B5D52"/>
        </w:pBdr>
      </w:pPr>
      <w:r>
        <w:rPr>
          <w:rFonts w:ascii="Cambria" w:eastAsia="Cambria" w:hAnsi="Cambria" w:cs="Cambria"/>
          <w:i/>
          <w:iCs/>
          <w:color w:val="6B7280"/>
          <w:sz w:val="24"/>
          <w:szCs w:val="24"/>
        </w:rPr>
        <w:t>for Border Checkpoint Identity &amp; Travel Document Verification</w:t>
      </w:r>
    </w:p>
    <w:p w14:paraId="4F13B9D7" w14:textId="77777777" w:rsidR="007D21D4" w:rsidRDefault="007D21D4">
      <w:pPr>
        <w:spacing w:after="700"/>
      </w:pPr>
    </w:p>
    <w:p w14:paraId="42CD534F" w14:textId="0CA34DA9" w:rsidR="007D21D4" w:rsidRDefault="00000000">
      <w:pPr>
        <w:spacing w:after="200"/>
      </w:pPr>
      <w:r>
        <w:rPr>
          <w:rFonts w:ascii="Calibri" w:eastAsia="Calibri" w:hAnsi="Calibri" w:cs="Calibri"/>
          <w:color w:val="262626"/>
          <w:sz w:val="22"/>
          <w:szCs w:val="22"/>
        </w:rPr>
        <w:t xml:space="preserve">This document is organized into four parts, each with its own visual identity </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580"/>
      </w:tblGrid>
      <w:tr w:rsidR="007D21D4" w14:paraId="0E616828" w14:textId="77777777">
        <w:tblPrEx>
          <w:tblCellMar>
            <w:top w:w="0" w:type="dxa"/>
            <w:bottom w:w="0" w:type="dxa"/>
          </w:tblCellMar>
        </w:tblPrEx>
        <w:tc>
          <w:tcPr>
            <w:tcW w:w="900" w:type="dxa"/>
            <w:shd w:val="clear" w:color="auto" w:fill="0B5D52"/>
            <w:tcMar>
              <w:top w:w="110" w:type="dxa"/>
              <w:left w:w="130" w:type="dxa"/>
              <w:bottom w:w="110" w:type="dxa"/>
              <w:right w:w="130" w:type="dxa"/>
            </w:tcMar>
            <w:vAlign w:val="center"/>
          </w:tcPr>
          <w:p w14:paraId="5A01CE3F" w14:textId="77777777" w:rsidR="007D21D4" w:rsidRDefault="00000000">
            <w:pPr>
              <w:jc w:val="center"/>
            </w:pPr>
            <w:r>
              <w:rPr>
                <w:rFonts w:ascii="Cambria" w:eastAsia="Cambria" w:hAnsi="Cambria" w:cs="Cambria"/>
                <w:b/>
                <w:bCs/>
                <w:color w:val="FFFFFF"/>
                <w:sz w:val="24"/>
                <w:szCs w:val="24"/>
              </w:rPr>
              <w:t>I</w:t>
            </w:r>
          </w:p>
        </w:tc>
        <w:tc>
          <w:tcPr>
            <w:tcW w:w="3000" w:type="dxa"/>
            <w:shd w:val="clear" w:color="auto" w:fill="F7F7F7"/>
            <w:tcMar>
              <w:top w:w="110" w:type="dxa"/>
              <w:left w:w="130" w:type="dxa"/>
              <w:bottom w:w="110" w:type="dxa"/>
              <w:right w:w="130" w:type="dxa"/>
            </w:tcMar>
            <w:vAlign w:val="center"/>
          </w:tcPr>
          <w:p w14:paraId="12522AD8" w14:textId="77777777" w:rsidR="007D21D4" w:rsidRDefault="00000000">
            <w:r>
              <w:rPr>
                <w:rFonts w:ascii="Cambria" w:eastAsia="Cambria" w:hAnsi="Cambria" w:cs="Cambria"/>
                <w:b/>
                <w:bCs/>
                <w:color w:val="0B5D52"/>
                <w:sz w:val="19"/>
                <w:szCs w:val="19"/>
              </w:rPr>
              <w:t>STRATEGIC FOUNDATIONS</w:t>
            </w:r>
          </w:p>
        </w:tc>
        <w:tc>
          <w:tcPr>
            <w:tcW w:w="5580" w:type="dxa"/>
            <w:shd w:val="clear" w:color="auto" w:fill="FFFFFF"/>
            <w:tcMar>
              <w:top w:w="110" w:type="dxa"/>
              <w:left w:w="130" w:type="dxa"/>
              <w:bottom w:w="110" w:type="dxa"/>
              <w:right w:w="130" w:type="dxa"/>
            </w:tcMar>
            <w:vAlign w:val="center"/>
          </w:tcPr>
          <w:p w14:paraId="75425FC8" w14:textId="77777777" w:rsidR="007D21D4" w:rsidRDefault="00000000">
            <w:r>
              <w:rPr>
                <w:rFonts w:ascii="Calibri" w:eastAsia="Calibri" w:hAnsi="Calibri" w:cs="Calibri"/>
                <w:color w:val="6B7280"/>
                <w:sz w:val="18"/>
                <w:szCs w:val="18"/>
              </w:rPr>
              <w:t>Why this project exists, what it must achieve, and where its boundaries sit.</w:t>
            </w:r>
          </w:p>
        </w:tc>
      </w:tr>
      <w:tr w:rsidR="007D21D4" w14:paraId="5102AF43" w14:textId="77777777">
        <w:tblPrEx>
          <w:tblCellMar>
            <w:top w:w="0" w:type="dxa"/>
            <w:bottom w:w="0" w:type="dxa"/>
          </w:tblCellMar>
        </w:tblPrEx>
        <w:tc>
          <w:tcPr>
            <w:tcW w:w="900" w:type="dxa"/>
            <w:shd w:val="clear" w:color="auto" w:fill="2C3E50"/>
            <w:tcMar>
              <w:top w:w="110" w:type="dxa"/>
              <w:left w:w="130" w:type="dxa"/>
              <w:bottom w:w="110" w:type="dxa"/>
              <w:right w:w="130" w:type="dxa"/>
            </w:tcMar>
            <w:vAlign w:val="center"/>
          </w:tcPr>
          <w:p w14:paraId="49E57A9B" w14:textId="77777777" w:rsidR="007D21D4" w:rsidRDefault="00000000">
            <w:pPr>
              <w:jc w:val="center"/>
            </w:pPr>
            <w:r>
              <w:rPr>
                <w:rFonts w:ascii="Cambria" w:eastAsia="Cambria" w:hAnsi="Cambria" w:cs="Cambria"/>
                <w:b/>
                <w:bCs/>
                <w:color w:val="FFFFFF"/>
                <w:sz w:val="24"/>
                <w:szCs w:val="24"/>
              </w:rPr>
              <w:t>II</w:t>
            </w:r>
          </w:p>
        </w:tc>
        <w:tc>
          <w:tcPr>
            <w:tcW w:w="3000" w:type="dxa"/>
            <w:shd w:val="clear" w:color="auto" w:fill="F7F7F7"/>
            <w:tcMar>
              <w:top w:w="110" w:type="dxa"/>
              <w:left w:w="130" w:type="dxa"/>
              <w:bottom w:w="110" w:type="dxa"/>
              <w:right w:w="130" w:type="dxa"/>
            </w:tcMar>
            <w:vAlign w:val="center"/>
          </w:tcPr>
          <w:p w14:paraId="039D6F5E" w14:textId="77777777" w:rsidR="007D21D4" w:rsidRDefault="00000000">
            <w:r>
              <w:rPr>
                <w:rFonts w:ascii="Cambria" w:eastAsia="Cambria" w:hAnsi="Cambria" w:cs="Cambria"/>
                <w:b/>
                <w:bCs/>
                <w:color w:val="2C3E50"/>
                <w:sz w:val="19"/>
                <w:szCs w:val="19"/>
              </w:rPr>
              <w:t>TECHNICAL ARCHITECTURE</w:t>
            </w:r>
          </w:p>
        </w:tc>
        <w:tc>
          <w:tcPr>
            <w:tcW w:w="5580" w:type="dxa"/>
            <w:shd w:val="clear" w:color="auto" w:fill="FFFFFF"/>
            <w:tcMar>
              <w:top w:w="110" w:type="dxa"/>
              <w:left w:w="130" w:type="dxa"/>
              <w:bottom w:w="110" w:type="dxa"/>
              <w:right w:w="130" w:type="dxa"/>
            </w:tcMar>
            <w:vAlign w:val="center"/>
          </w:tcPr>
          <w:p w14:paraId="49C62192" w14:textId="77777777" w:rsidR="007D21D4" w:rsidRDefault="00000000">
            <w:r>
              <w:rPr>
                <w:rFonts w:ascii="Calibri" w:eastAsia="Calibri" w:hAnsi="Calibri" w:cs="Calibri"/>
                <w:color w:val="6B7280"/>
                <w:sz w:val="18"/>
                <w:szCs w:val="18"/>
              </w:rPr>
              <w:t>How the system is built: layers, modules, data pipeline, stack, and APIs.</w:t>
            </w:r>
          </w:p>
        </w:tc>
      </w:tr>
      <w:tr w:rsidR="007D21D4" w14:paraId="65ECF4C5" w14:textId="77777777">
        <w:tblPrEx>
          <w:tblCellMar>
            <w:top w:w="0" w:type="dxa"/>
            <w:bottom w:w="0" w:type="dxa"/>
          </w:tblCellMar>
        </w:tblPrEx>
        <w:tc>
          <w:tcPr>
            <w:tcW w:w="900" w:type="dxa"/>
            <w:shd w:val="clear" w:color="auto" w:fill="7A1F2B"/>
            <w:tcMar>
              <w:top w:w="110" w:type="dxa"/>
              <w:left w:w="130" w:type="dxa"/>
              <w:bottom w:w="110" w:type="dxa"/>
              <w:right w:w="130" w:type="dxa"/>
            </w:tcMar>
            <w:vAlign w:val="center"/>
          </w:tcPr>
          <w:p w14:paraId="6F0A7348" w14:textId="77777777" w:rsidR="007D21D4" w:rsidRDefault="00000000">
            <w:pPr>
              <w:jc w:val="center"/>
            </w:pPr>
            <w:r>
              <w:rPr>
                <w:rFonts w:ascii="Cambria" w:eastAsia="Cambria" w:hAnsi="Cambria" w:cs="Cambria"/>
                <w:b/>
                <w:bCs/>
                <w:color w:val="FFFFFF"/>
                <w:sz w:val="24"/>
                <w:szCs w:val="24"/>
              </w:rPr>
              <w:t>III</w:t>
            </w:r>
          </w:p>
        </w:tc>
        <w:tc>
          <w:tcPr>
            <w:tcW w:w="3000" w:type="dxa"/>
            <w:shd w:val="clear" w:color="auto" w:fill="F7F7F7"/>
            <w:tcMar>
              <w:top w:w="110" w:type="dxa"/>
              <w:left w:w="130" w:type="dxa"/>
              <w:bottom w:w="110" w:type="dxa"/>
              <w:right w:w="130" w:type="dxa"/>
            </w:tcMar>
            <w:vAlign w:val="center"/>
          </w:tcPr>
          <w:p w14:paraId="7EF5781B" w14:textId="77777777" w:rsidR="007D21D4" w:rsidRDefault="00000000">
            <w:r>
              <w:rPr>
                <w:rFonts w:ascii="Cambria" w:eastAsia="Cambria" w:hAnsi="Cambria" w:cs="Cambria"/>
                <w:b/>
                <w:bCs/>
                <w:color w:val="7A1F2B"/>
                <w:sz w:val="19"/>
                <w:szCs w:val="19"/>
              </w:rPr>
              <w:t>RISK, QUALITY &amp; GOVERNANCE</w:t>
            </w:r>
          </w:p>
        </w:tc>
        <w:tc>
          <w:tcPr>
            <w:tcW w:w="5580" w:type="dxa"/>
            <w:shd w:val="clear" w:color="auto" w:fill="FFFFFF"/>
            <w:tcMar>
              <w:top w:w="110" w:type="dxa"/>
              <w:left w:w="130" w:type="dxa"/>
              <w:bottom w:w="110" w:type="dxa"/>
              <w:right w:w="130" w:type="dxa"/>
            </w:tcMar>
            <w:vAlign w:val="center"/>
          </w:tcPr>
          <w:p w14:paraId="2A0D93D4" w14:textId="77777777" w:rsidR="007D21D4" w:rsidRDefault="00000000">
            <w:r>
              <w:rPr>
                <w:rFonts w:ascii="Calibri" w:eastAsia="Calibri" w:hAnsi="Calibri" w:cs="Calibri"/>
                <w:color w:val="6B7280"/>
                <w:sz w:val="18"/>
                <w:szCs w:val="18"/>
              </w:rPr>
              <w:t>What could go wrong, how the system is scored, and the standards it must meet.</w:t>
            </w:r>
          </w:p>
        </w:tc>
      </w:tr>
      <w:tr w:rsidR="007D21D4" w14:paraId="7DD1635B" w14:textId="77777777">
        <w:tblPrEx>
          <w:tblCellMar>
            <w:top w:w="0" w:type="dxa"/>
            <w:bottom w:w="0" w:type="dxa"/>
          </w:tblCellMar>
        </w:tblPrEx>
        <w:tc>
          <w:tcPr>
            <w:tcW w:w="900" w:type="dxa"/>
            <w:shd w:val="clear" w:color="auto" w:fill="8A5A00"/>
            <w:tcMar>
              <w:top w:w="110" w:type="dxa"/>
              <w:left w:w="130" w:type="dxa"/>
              <w:bottom w:w="110" w:type="dxa"/>
              <w:right w:w="130" w:type="dxa"/>
            </w:tcMar>
            <w:vAlign w:val="center"/>
          </w:tcPr>
          <w:p w14:paraId="4E7711B7" w14:textId="77777777" w:rsidR="007D21D4" w:rsidRDefault="00000000">
            <w:pPr>
              <w:jc w:val="center"/>
            </w:pPr>
            <w:r>
              <w:rPr>
                <w:rFonts w:ascii="Cambria" w:eastAsia="Cambria" w:hAnsi="Cambria" w:cs="Cambria"/>
                <w:b/>
                <w:bCs/>
                <w:color w:val="FFFFFF"/>
                <w:sz w:val="24"/>
                <w:szCs w:val="24"/>
              </w:rPr>
              <w:t>IV</w:t>
            </w:r>
          </w:p>
        </w:tc>
        <w:tc>
          <w:tcPr>
            <w:tcW w:w="3000" w:type="dxa"/>
            <w:shd w:val="clear" w:color="auto" w:fill="F7F7F7"/>
            <w:tcMar>
              <w:top w:w="110" w:type="dxa"/>
              <w:left w:w="130" w:type="dxa"/>
              <w:bottom w:w="110" w:type="dxa"/>
              <w:right w:w="130" w:type="dxa"/>
            </w:tcMar>
            <w:vAlign w:val="center"/>
          </w:tcPr>
          <w:p w14:paraId="48EF85C0" w14:textId="77777777" w:rsidR="007D21D4" w:rsidRDefault="00000000">
            <w:r>
              <w:rPr>
                <w:rFonts w:ascii="Cambria" w:eastAsia="Cambria" w:hAnsi="Cambria" w:cs="Cambria"/>
                <w:b/>
                <w:bCs/>
                <w:color w:val="8A5A00"/>
                <w:sz w:val="19"/>
                <w:szCs w:val="19"/>
              </w:rPr>
              <w:t>DELIVERY &amp; IMPACT</w:t>
            </w:r>
          </w:p>
        </w:tc>
        <w:tc>
          <w:tcPr>
            <w:tcW w:w="5580" w:type="dxa"/>
            <w:shd w:val="clear" w:color="auto" w:fill="FFFFFF"/>
            <w:tcMar>
              <w:top w:w="110" w:type="dxa"/>
              <w:left w:w="130" w:type="dxa"/>
              <w:bottom w:w="110" w:type="dxa"/>
              <w:right w:w="130" w:type="dxa"/>
            </w:tcMar>
            <w:vAlign w:val="center"/>
          </w:tcPr>
          <w:p w14:paraId="27EB02A6" w14:textId="77777777" w:rsidR="007D21D4" w:rsidRDefault="00000000">
            <w:r>
              <w:rPr>
                <w:rFonts w:ascii="Calibri" w:eastAsia="Calibri" w:hAnsi="Calibri" w:cs="Calibri"/>
                <w:color w:val="6B7280"/>
                <w:sz w:val="18"/>
                <w:szCs w:val="18"/>
              </w:rPr>
              <w:t>Who builds it, on what timeline, measured against what outcomes.</w:t>
            </w:r>
          </w:p>
        </w:tc>
      </w:tr>
    </w:tbl>
    <w:p w14:paraId="64DD9E15" w14:textId="77777777" w:rsidR="007D21D4" w:rsidRDefault="007D21D4">
      <w:pPr>
        <w:spacing w:after="700"/>
      </w:pPr>
    </w:p>
    <w:p w14:paraId="25066791" w14:textId="77777777" w:rsidR="007D21D4" w:rsidRDefault="00000000">
      <w:r>
        <w:rPr>
          <w:rFonts w:ascii="Calibri" w:eastAsia="Calibri" w:hAnsi="Calibri" w:cs="Calibri"/>
          <w:b/>
          <w:bCs/>
          <w:color w:val="262626"/>
          <w:sz w:val="19"/>
          <w:szCs w:val="19"/>
        </w:rPr>
        <w:t xml:space="preserve">Status: </w:t>
      </w:r>
      <w:r>
        <w:rPr>
          <w:rFonts w:ascii="Calibri" w:eastAsia="Calibri" w:hAnsi="Calibri" w:cs="Calibri"/>
          <w:color w:val="262626"/>
          <w:sz w:val="19"/>
          <w:szCs w:val="19"/>
        </w:rPr>
        <w:t xml:space="preserve">Draft — Initial Baseline     </w:t>
      </w:r>
      <w:r>
        <w:rPr>
          <w:rFonts w:ascii="Calibri" w:eastAsia="Calibri" w:hAnsi="Calibri" w:cs="Calibri"/>
          <w:b/>
          <w:bCs/>
          <w:color w:val="262626"/>
          <w:sz w:val="19"/>
          <w:szCs w:val="19"/>
        </w:rPr>
        <w:t xml:space="preserve">Date: </w:t>
      </w:r>
      <w:r>
        <w:rPr>
          <w:rFonts w:ascii="Calibri" w:eastAsia="Calibri" w:hAnsi="Calibri" w:cs="Calibri"/>
          <w:color w:val="262626"/>
          <w:sz w:val="19"/>
          <w:szCs w:val="19"/>
        </w:rPr>
        <w:t>September 2, 2026</w:t>
      </w:r>
    </w:p>
    <w:p w14:paraId="01BFFAA6" w14:textId="77777777" w:rsidR="007D21D4" w:rsidRDefault="00000000">
      <w:r>
        <w:br w:type="page"/>
      </w:r>
    </w:p>
    <w:p w14:paraId="3CFF6508" w14:textId="77777777" w:rsidR="007D21D4" w:rsidRDefault="007D21D4">
      <w:pPr>
        <w:sectPr w:rsidR="007D21D4">
          <w:pgSz w:w="12240" w:h="15840"/>
          <w:pgMar w:top="1300" w:right="1300" w:bottom="1300" w:left="1300" w:header="708" w:footer="708" w:gutter="0"/>
          <w:cols w:space="720"/>
          <w:docGrid w:linePitch="360"/>
        </w:sectPr>
      </w:pPr>
    </w:p>
    <w:p w14:paraId="2CD3BCA0" w14:textId="77777777" w:rsidR="007D21D4" w:rsidRDefault="00000000">
      <w:pPr>
        <w:pStyle w:val="Heading1"/>
        <w:pBdr>
          <w:bottom w:val="single" w:sz="6" w:space="4" w:color="1A1A1A"/>
        </w:pBdr>
        <w:spacing w:after="200"/>
      </w:pPr>
      <w:bookmarkStart w:id="0" w:name="_Toc239269818"/>
      <w:r>
        <w:rPr>
          <w:rFonts w:ascii="Cambria" w:eastAsia="Cambria" w:hAnsi="Cambria" w:cs="Cambria"/>
          <w:b/>
          <w:bCs/>
          <w:color w:val="1A1A1A"/>
          <w:sz w:val="30"/>
          <w:szCs w:val="30"/>
        </w:rPr>
        <w:lastRenderedPageBreak/>
        <w:t>Table of Contents</w:t>
      </w:r>
      <w:bookmarkEnd w:id="0"/>
    </w:p>
    <w:sdt>
      <w:sdtPr>
        <w:alias w:val="Table of Contents"/>
        <w:id w:val="360558152"/>
      </w:sdtPr>
      <w:sdtContent>
        <w:p w14:paraId="51F81300" w14:textId="77777777" w:rsidR="00DD7A06" w:rsidRDefault="00000000">
          <w:pPr>
            <w:pStyle w:val="TOC1"/>
            <w:tabs>
              <w:tab w:val="right" w:leader="dot" w:pos="9630"/>
            </w:tabs>
            <w:rPr>
              <w:noProof/>
            </w:rPr>
          </w:pPr>
          <w:r>
            <w:fldChar w:fldCharType="begin"/>
          </w:r>
          <w:r>
            <w:instrText>TOC \h \o "1-3"</w:instrText>
          </w:r>
          <w:r>
            <w:fldChar w:fldCharType="separate"/>
          </w:r>
          <w:hyperlink w:anchor="_Toc239269818" w:history="1">
            <w:r w:rsidR="00DD7A06" w:rsidRPr="00813892">
              <w:rPr>
                <w:rStyle w:val="Hyperlink"/>
                <w:rFonts w:ascii="Cambria" w:eastAsia="Cambria" w:hAnsi="Cambria" w:cs="Cambria"/>
                <w:b/>
                <w:bCs/>
                <w:noProof/>
              </w:rPr>
              <w:t>Table of Contents</w:t>
            </w:r>
            <w:r w:rsidR="00DD7A06">
              <w:rPr>
                <w:noProof/>
              </w:rPr>
              <w:tab/>
            </w:r>
            <w:r w:rsidR="00DD7A06">
              <w:rPr>
                <w:noProof/>
              </w:rPr>
              <w:fldChar w:fldCharType="begin"/>
            </w:r>
            <w:r w:rsidR="00DD7A06">
              <w:rPr>
                <w:noProof/>
              </w:rPr>
              <w:instrText xml:space="preserve"> PAGEREF _Toc239269818 \h </w:instrText>
            </w:r>
            <w:r w:rsidR="00DD7A06">
              <w:rPr>
                <w:noProof/>
              </w:rPr>
            </w:r>
            <w:r w:rsidR="00DD7A06">
              <w:rPr>
                <w:noProof/>
              </w:rPr>
              <w:fldChar w:fldCharType="separate"/>
            </w:r>
            <w:r w:rsidR="00DD7A06">
              <w:rPr>
                <w:noProof/>
              </w:rPr>
              <w:t>1</w:t>
            </w:r>
            <w:r w:rsidR="00DD7A06">
              <w:rPr>
                <w:noProof/>
              </w:rPr>
              <w:fldChar w:fldCharType="end"/>
            </w:r>
          </w:hyperlink>
        </w:p>
        <w:p w14:paraId="34FDCEC7" w14:textId="77777777" w:rsidR="00DD7A06" w:rsidRDefault="00DD7A06">
          <w:pPr>
            <w:pStyle w:val="TOC1"/>
            <w:tabs>
              <w:tab w:val="right" w:leader="dot" w:pos="9630"/>
            </w:tabs>
            <w:rPr>
              <w:noProof/>
            </w:rPr>
          </w:pPr>
          <w:hyperlink w:anchor="_Toc239269819" w:history="1">
            <w:r w:rsidRPr="00813892">
              <w:rPr>
                <w:rStyle w:val="Hyperlink"/>
                <w:rFonts w:ascii="Cambria" w:eastAsia="Cambria" w:hAnsi="Cambria" w:cs="Cambria"/>
                <w:b/>
                <w:bCs/>
                <w:noProof/>
              </w:rPr>
              <w:t>1</w:t>
            </w:r>
            <w:r w:rsidRPr="00813892">
              <w:rPr>
                <w:rStyle w:val="Hyperlink"/>
                <w:noProof/>
              </w:rPr>
              <w:t xml:space="preserve">   </w:t>
            </w:r>
            <w:r w:rsidRPr="00813892">
              <w:rPr>
                <w:rStyle w:val="Hyperlink"/>
                <w:rFonts w:ascii="Cambria" w:eastAsia="Cambria" w:hAnsi="Cambria" w:cs="Cambria"/>
                <w:b/>
                <w:bCs/>
                <w:noProof/>
              </w:rPr>
              <w:t>Executive Summary</w:t>
            </w:r>
            <w:r>
              <w:rPr>
                <w:noProof/>
              </w:rPr>
              <w:tab/>
            </w:r>
            <w:r>
              <w:rPr>
                <w:noProof/>
              </w:rPr>
              <w:fldChar w:fldCharType="begin"/>
            </w:r>
            <w:r>
              <w:rPr>
                <w:noProof/>
              </w:rPr>
              <w:instrText xml:space="preserve"> PAGEREF _Toc239269819 \h </w:instrText>
            </w:r>
            <w:r>
              <w:rPr>
                <w:noProof/>
              </w:rPr>
            </w:r>
            <w:r>
              <w:rPr>
                <w:noProof/>
              </w:rPr>
              <w:fldChar w:fldCharType="separate"/>
            </w:r>
            <w:r>
              <w:rPr>
                <w:noProof/>
              </w:rPr>
              <w:t>1</w:t>
            </w:r>
            <w:r>
              <w:rPr>
                <w:noProof/>
              </w:rPr>
              <w:fldChar w:fldCharType="end"/>
            </w:r>
          </w:hyperlink>
        </w:p>
        <w:p w14:paraId="07F271BA" w14:textId="77777777" w:rsidR="00DD7A06" w:rsidRDefault="00DD7A06">
          <w:pPr>
            <w:pStyle w:val="TOC1"/>
            <w:tabs>
              <w:tab w:val="right" w:leader="dot" w:pos="9630"/>
            </w:tabs>
            <w:rPr>
              <w:noProof/>
            </w:rPr>
          </w:pPr>
          <w:hyperlink w:anchor="_Toc239269820" w:history="1">
            <w:r w:rsidRPr="00813892">
              <w:rPr>
                <w:rStyle w:val="Hyperlink"/>
                <w:rFonts w:ascii="Cambria" w:eastAsia="Cambria" w:hAnsi="Cambria" w:cs="Cambria"/>
                <w:b/>
                <w:bCs/>
                <w:noProof/>
              </w:rPr>
              <w:t>2</w:t>
            </w:r>
            <w:r w:rsidRPr="00813892">
              <w:rPr>
                <w:rStyle w:val="Hyperlink"/>
                <w:noProof/>
              </w:rPr>
              <w:t xml:space="preserve">   </w:t>
            </w:r>
            <w:r w:rsidRPr="00813892">
              <w:rPr>
                <w:rStyle w:val="Hyperlink"/>
                <w:rFonts w:ascii="Cambria" w:eastAsia="Cambria" w:hAnsi="Cambria" w:cs="Cambria"/>
                <w:b/>
                <w:bCs/>
                <w:noProof/>
              </w:rPr>
              <w:t>Problem Statement &amp; Background</w:t>
            </w:r>
            <w:r>
              <w:rPr>
                <w:noProof/>
              </w:rPr>
              <w:tab/>
            </w:r>
            <w:r>
              <w:rPr>
                <w:noProof/>
              </w:rPr>
              <w:fldChar w:fldCharType="begin"/>
            </w:r>
            <w:r>
              <w:rPr>
                <w:noProof/>
              </w:rPr>
              <w:instrText xml:space="preserve"> PAGEREF _Toc239269820 \h </w:instrText>
            </w:r>
            <w:r>
              <w:rPr>
                <w:noProof/>
              </w:rPr>
            </w:r>
            <w:r>
              <w:rPr>
                <w:noProof/>
              </w:rPr>
              <w:fldChar w:fldCharType="separate"/>
            </w:r>
            <w:r>
              <w:rPr>
                <w:noProof/>
              </w:rPr>
              <w:t>1</w:t>
            </w:r>
            <w:r>
              <w:rPr>
                <w:noProof/>
              </w:rPr>
              <w:fldChar w:fldCharType="end"/>
            </w:r>
          </w:hyperlink>
        </w:p>
        <w:p w14:paraId="7B01A058" w14:textId="77777777" w:rsidR="00DD7A06" w:rsidRDefault="00DD7A06">
          <w:pPr>
            <w:pStyle w:val="TOC1"/>
            <w:tabs>
              <w:tab w:val="right" w:leader="dot" w:pos="9630"/>
            </w:tabs>
            <w:rPr>
              <w:noProof/>
            </w:rPr>
          </w:pPr>
          <w:hyperlink w:anchor="_Toc239269821" w:history="1">
            <w:r w:rsidRPr="00813892">
              <w:rPr>
                <w:rStyle w:val="Hyperlink"/>
                <w:rFonts w:ascii="Cambria" w:eastAsia="Cambria" w:hAnsi="Cambria" w:cs="Cambria"/>
                <w:b/>
                <w:bCs/>
                <w:noProof/>
              </w:rPr>
              <w:t>3</w:t>
            </w:r>
            <w:r w:rsidRPr="00813892">
              <w:rPr>
                <w:rStyle w:val="Hyperlink"/>
                <w:noProof/>
              </w:rPr>
              <w:t xml:space="preserve">   </w:t>
            </w:r>
            <w:r w:rsidRPr="00813892">
              <w:rPr>
                <w:rStyle w:val="Hyperlink"/>
                <w:rFonts w:ascii="Cambria" w:eastAsia="Cambria" w:hAnsi="Cambria" w:cs="Cambria"/>
                <w:b/>
                <w:bCs/>
                <w:noProof/>
              </w:rPr>
              <w:t>Goals &amp; Objectives</w:t>
            </w:r>
            <w:r>
              <w:rPr>
                <w:noProof/>
              </w:rPr>
              <w:tab/>
            </w:r>
            <w:r>
              <w:rPr>
                <w:noProof/>
              </w:rPr>
              <w:fldChar w:fldCharType="begin"/>
            </w:r>
            <w:r>
              <w:rPr>
                <w:noProof/>
              </w:rPr>
              <w:instrText xml:space="preserve"> PAGEREF _Toc239269821 \h </w:instrText>
            </w:r>
            <w:r>
              <w:rPr>
                <w:noProof/>
              </w:rPr>
            </w:r>
            <w:r>
              <w:rPr>
                <w:noProof/>
              </w:rPr>
              <w:fldChar w:fldCharType="separate"/>
            </w:r>
            <w:r>
              <w:rPr>
                <w:noProof/>
              </w:rPr>
              <w:t>1</w:t>
            </w:r>
            <w:r>
              <w:rPr>
                <w:noProof/>
              </w:rPr>
              <w:fldChar w:fldCharType="end"/>
            </w:r>
          </w:hyperlink>
        </w:p>
        <w:p w14:paraId="08713D85" w14:textId="77777777" w:rsidR="00DD7A06" w:rsidRDefault="00DD7A06">
          <w:pPr>
            <w:pStyle w:val="TOC2"/>
            <w:tabs>
              <w:tab w:val="right" w:leader="dot" w:pos="9630"/>
            </w:tabs>
            <w:rPr>
              <w:noProof/>
            </w:rPr>
          </w:pPr>
          <w:hyperlink w:anchor="_Toc239269822" w:history="1">
            <w:r w:rsidRPr="00813892">
              <w:rPr>
                <w:rStyle w:val="Hyperlink"/>
                <w:rFonts w:ascii="Cambria" w:eastAsia="Cambria" w:hAnsi="Cambria" w:cs="Cambria"/>
                <w:b/>
                <w:bCs/>
                <w:i/>
                <w:iCs/>
                <w:noProof/>
              </w:rPr>
              <w:t>3.1  Primary Goal</w:t>
            </w:r>
            <w:r>
              <w:rPr>
                <w:noProof/>
              </w:rPr>
              <w:tab/>
            </w:r>
            <w:r>
              <w:rPr>
                <w:noProof/>
              </w:rPr>
              <w:fldChar w:fldCharType="begin"/>
            </w:r>
            <w:r>
              <w:rPr>
                <w:noProof/>
              </w:rPr>
              <w:instrText xml:space="preserve"> PAGEREF _Toc239269822 \h </w:instrText>
            </w:r>
            <w:r>
              <w:rPr>
                <w:noProof/>
              </w:rPr>
            </w:r>
            <w:r>
              <w:rPr>
                <w:noProof/>
              </w:rPr>
              <w:fldChar w:fldCharType="separate"/>
            </w:r>
            <w:r>
              <w:rPr>
                <w:noProof/>
              </w:rPr>
              <w:t>1</w:t>
            </w:r>
            <w:r>
              <w:rPr>
                <w:noProof/>
              </w:rPr>
              <w:fldChar w:fldCharType="end"/>
            </w:r>
          </w:hyperlink>
        </w:p>
        <w:p w14:paraId="7B51BA01" w14:textId="77777777" w:rsidR="00DD7A06" w:rsidRDefault="00DD7A06">
          <w:pPr>
            <w:pStyle w:val="TOC2"/>
            <w:tabs>
              <w:tab w:val="right" w:leader="dot" w:pos="9630"/>
            </w:tabs>
            <w:rPr>
              <w:noProof/>
            </w:rPr>
          </w:pPr>
          <w:hyperlink w:anchor="_Toc239269823" w:history="1">
            <w:r w:rsidRPr="00813892">
              <w:rPr>
                <w:rStyle w:val="Hyperlink"/>
                <w:rFonts w:ascii="Cambria" w:eastAsia="Cambria" w:hAnsi="Cambria" w:cs="Cambria"/>
                <w:b/>
                <w:bCs/>
                <w:i/>
                <w:iCs/>
                <w:noProof/>
              </w:rPr>
              <w:t>3.2  Objectives</w:t>
            </w:r>
            <w:r>
              <w:rPr>
                <w:noProof/>
              </w:rPr>
              <w:tab/>
            </w:r>
            <w:r>
              <w:rPr>
                <w:noProof/>
              </w:rPr>
              <w:fldChar w:fldCharType="begin"/>
            </w:r>
            <w:r>
              <w:rPr>
                <w:noProof/>
              </w:rPr>
              <w:instrText xml:space="preserve"> PAGEREF _Toc239269823 \h </w:instrText>
            </w:r>
            <w:r>
              <w:rPr>
                <w:noProof/>
              </w:rPr>
            </w:r>
            <w:r>
              <w:rPr>
                <w:noProof/>
              </w:rPr>
              <w:fldChar w:fldCharType="separate"/>
            </w:r>
            <w:r>
              <w:rPr>
                <w:noProof/>
              </w:rPr>
              <w:t>1</w:t>
            </w:r>
            <w:r>
              <w:rPr>
                <w:noProof/>
              </w:rPr>
              <w:fldChar w:fldCharType="end"/>
            </w:r>
          </w:hyperlink>
        </w:p>
        <w:p w14:paraId="0959BC64" w14:textId="77777777" w:rsidR="00DD7A06" w:rsidRDefault="00DD7A06">
          <w:pPr>
            <w:pStyle w:val="TOC1"/>
            <w:tabs>
              <w:tab w:val="right" w:leader="dot" w:pos="9630"/>
            </w:tabs>
            <w:rPr>
              <w:noProof/>
            </w:rPr>
          </w:pPr>
          <w:hyperlink w:anchor="_Toc239269824" w:history="1">
            <w:r w:rsidRPr="00813892">
              <w:rPr>
                <w:rStyle w:val="Hyperlink"/>
                <w:rFonts w:ascii="Cambria" w:eastAsia="Cambria" w:hAnsi="Cambria" w:cs="Cambria"/>
                <w:b/>
                <w:bCs/>
                <w:noProof/>
              </w:rPr>
              <w:t>4</w:t>
            </w:r>
            <w:r w:rsidRPr="00813892">
              <w:rPr>
                <w:rStyle w:val="Hyperlink"/>
                <w:noProof/>
              </w:rPr>
              <w:t xml:space="preserve">   </w:t>
            </w:r>
            <w:r w:rsidRPr="00813892">
              <w:rPr>
                <w:rStyle w:val="Hyperlink"/>
                <w:rFonts w:ascii="Cambria" w:eastAsia="Cambria" w:hAnsi="Cambria" w:cs="Cambria"/>
                <w:b/>
                <w:bCs/>
                <w:noProof/>
              </w:rPr>
              <w:t>Scope</w:t>
            </w:r>
            <w:r>
              <w:rPr>
                <w:noProof/>
              </w:rPr>
              <w:tab/>
            </w:r>
            <w:r>
              <w:rPr>
                <w:noProof/>
              </w:rPr>
              <w:fldChar w:fldCharType="begin"/>
            </w:r>
            <w:r>
              <w:rPr>
                <w:noProof/>
              </w:rPr>
              <w:instrText xml:space="preserve"> PAGEREF _Toc239269824 \h </w:instrText>
            </w:r>
            <w:r>
              <w:rPr>
                <w:noProof/>
              </w:rPr>
            </w:r>
            <w:r>
              <w:rPr>
                <w:noProof/>
              </w:rPr>
              <w:fldChar w:fldCharType="separate"/>
            </w:r>
            <w:r>
              <w:rPr>
                <w:noProof/>
              </w:rPr>
              <w:t>1</w:t>
            </w:r>
            <w:r>
              <w:rPr>
                <w:noProof/>
              </w:rPr>
              <w:fldChar w:fldCharType="end"/>
            </w:r>
          </w:hyperlink>
        </w:p>
        <w:p w14:paraId="529CFDE7" w14:textId="77777777" w:rsidR="00DD7A06" w:rsidRDefault="00DD7A06">
          <w:pPr>
            <w:pStyle w:val="TOC2"/>
            <w:tabs>
              <w:tab w:val="right" w:leader="dot" w:pos="9630"/>
            </w:tabs>
            <w:rPr>
              <w:noProof/>
            </w:rPr>
          </w:pPr>
          <w:hyperlink w:anchor="_Toc239269825" w:history="1">
            <w:r w:rsidRPr="00813892">
              <w:rPr>
                <w:rStyle w:val="Hyperlink"/>
                <w:rFonts w:ascii="Cambria" w:eastAsia="Cambria" w:hAnsi="Cambria" w:cs="Cambria"/>
                <w:b/>
                <w:bCs/>
                <w:i/>
                <w:iCs/>
                <w:noProof/>
              </w:rPr>
              <w:t>4.1  In Scope (Phase 1)</w:t>
            </w:r>
            <w:r>
              <w:rPr>
                <w:noProof/>
              </w:rPr>
              <w:tab/>
            </w:r>
            <w:r>
              <w:rPr>
                <w:noProof/>
              </w:rPr>
              <w:fldChar w:fldCharType="begin"/>
            </w:r>
            <w:r>
              <w:rPr>
                <w:noProof/>
              </w:rPr>
              <w:instrText xml:space="preserve"> PAGEREF _Toc239269825 \h </w:instrText>
            </w:r>
            <w:r>
              <w:rPr>
                <w:noProof/>
              </w:rPr>
            </w:r>
            <w:r>
              <w:rPr>
                <w:noProof/>
              </w:rPr>
              <w:fldChar w:fldCharType="separate"/>
            </w:r>
            <w:r>
              <w:rPr>
                <w:noProof/>
              </w:rPr>
              <w:t>1</w:t>
            </w:r>
            <w:r>
              <w:rPr>
                <w:noProof/>
              </w:rPr>
              <w:fldChar w:fldCharType="end"/>
            </w:r>
          </w:hyperlink>
        </w:p>
        <w:p w14:paraId="6BC55BE2" w14:textId="77777777" w:rsidR="00DD7A06" w:rsidRDefault="00DD7A06">
          <w:pPr>
            <w:pStyle w:val="TOC2"/>
            <w:tabs>
              <w:tab w:val="right" w:leader="dot" w:pos="9630"/>
            </w:tabs>
            <w:rPr>
              <w:noProof/>
            </w:rPr>
          </w:pPr>
          <w:hyperlink w:anchor="_Toc239269826" w:history="1">
            <w:r w:rsidRPr="00813892">
              <w:rPr>
                <w:rStyle w:val="Hyperlink"/>
                <w:rFonts w:ascii="Cambria" w:eastAsia="Cambria" w:hAnsi="Cambria" w:cs="Cambria"/>
                <w:b/>
                <w:bCs/>
                <w:i/>
                <w:iCs/>
                <w:noProof/>
              </w:rPr>
              <w:t>4.2  Out of Scope (Phase 1)</w:t>
            </w:r>
            <w:r>
              <w:rPr>
                <w:noProof/>
              </w:rPr>
              <w:tab/>
            </w:r>
            <w:r>
              <w:rPr>
                <w:noProof/>
              </w:rPr>
              <w:fldChar w:fldCharType="begin"/>
            </w:r>
            <w:r>
              <w:rPr>
                <w:noProof/>
              </w:rPr>
              <w:instrText xml:space="preserve"> PAGEREF _Toc239269826 \h </w:instrText>
            </w:r>
            <w:r>
              <w:rPr>
                <w:noProof/>
              </w:rPr>
            </w:r>
            <w:r>
              <w:rPr>
                <w:noProof/>
              </w:rPr>
              <w:fldChar w:fldCharType="separate"/>
            </w:r>
            <w:r>
              <w:rPr>
                <w:noProof/>
              </w:rPr>
              <w:t>1</w:t>
            </w:r>
            <w:r>
              <w:rPr>
                <w:noProof/>
              </w:rPr>
              <w:fldChar w:fldCharType="end"/>
            </w:r>
          </w:hyperlink>
        </w:p>
        <w:p w14:paraId="0D62EC8F" w14:textId="77777777" w:rsidR="00DD7A06" w:rsidRDefault="00DD7A06">
          <w:pPr>
            <w:pStyle w:val="TOC1"/>
            <w:tabs>
              <w:tab w:val="right" w:leader="dot" w:pos="9630"/>
            </w:tabs>
            <w:rPr>
              <w:noProof/>
            </w:rPr>
          </w:pPr>
          <w:hyperlink w:anchor="_Toc239269827" w:history="1">
            <w:r w:rsidRPr="00813892">
              <w:rPr>
                <w:rStyle w:val="Hyperlink"/>
                <w:rFonts w:ascii="Cambria" w:eastAsia="Cambria" w:hAnsi="Cambria" w:cs="Cambria"/>
                <w:b/>
                <w:bCs/>
                <w:noProof/>
              </w:rPr>
              <w:t>5</w:t>
            </w:r>
            <w:r w:rsidRPr="00813892">
              <w:rPr>
                <w:rStyle w:val="Hyperlink"/>
                <w:noProof/>
              </w:rPr>
              <w:t xml:space="preserve">   </w:t>
            </w:r>
            <w:r w:rsidRPr="00813892">
              <w:rPr>
                <w:rStyle w:val="Hyperlink"/>
                <w:rFonts w:ascii="Cambria" w:eastAsia="Cambria" w:hAnsi="Cambria" w:cs="Cambria"/>
                <w:b/>
                <w:bCs/>
                <w:noProof/>
              </w:rPr>
              <w:t>System Architecture</w:t>
            </w:r>
            <w:r>
              <w:rPr>
                <w:noProof/>
              </w:rPr>
              <w:tab/>
            </w:r>
            <w:r>
              <w:rPr>
                <w:noProof/>
              </w:rPr>
              <w:fldChar w:fldCharType="begin"/>
            </w:r>
            <w:r>
              <w:rPr>
                <w:noProof/>
              </w:rPr>
              <w:instrText xml:space="preserve"> PAGEREF _Toc239269827 \h </w:instrText>
            </w:r>
            <w:r>
              <w:rPr>
                <w:noProof/>
              </w:rPr>
            </w:r>
            <w:r>
              <w:rPr>
                <w:noProof/>
              </w:rPr>
              <w:fldChar w:fldCharType="separate"/>
            </w:r>
            <w:r>
              <w:rPr>
                <w:noProof/>
              </w:rPr>
              <w:t>1</w:t>
            </w:r>
            <w:r>
              <w:rPr>
                <w:noProof/>
              </w:rPr>
              <w:fldChar w:fldCharType="end"/>
            </w:r>
          </w:hyperlink>
        </w:p>
        <w:p w14:paraId="2719DC61" w14:textId="77777777" w:rsidR="00DD7A06" w:rsidRDefault="00DD7A06">
          <w:pPr>
            <w:pStyle w:val="TOC2"/>
            <w:tabs>
              <w:tab w:val="right" w:leader="dot" w:pos="9630"/>
            </w:tabs>
            <w:rPr>
              <w:noProof/>
            </w:rPr>
          </w:pPr>
          <w:hyperlink w:anchor="_Toc239269828" w:history="1">
            <w:r w:rsidRPr="00813892">
              <w:rPr>
                <w:rStyle w:val="Hyperlink"/>
                <w:rFonts w:ascii="Cambria" w:eastAsia="Cambria" w:hAnsi="Cambria" w:cs="Cambria"/>
                <w:b/>
                <w:bCs/>
                <w:i/>
                <w:iCs/>
                <w:noProof/>
              </w:rPr>
              <w:t>5.1  Layered Architecture</w:t>
            </w:r>
            <w:r>
              <w:rPr>
                <w:noProof/>
              </w:rPr>
              <w:tab/>
            </w:r>
            <w:r>
              <w:rPr>
                <w:noProof/>
              </w:rPr>
              <w:fldChar w:fldCharType="begin"/>
            </w:r>
            <w:r>
              <w:rPr>
                <w:noProof/>
              </w:rPr>
              <w:instrText xml:space="preserve"> PAGEREF _Toc239269828 \h </w:instrText>
            </w:r>
            <w:r>
              <w:rPr>
                <w:noProof/>
              </w:rPr>
            </w:r>
            <w:r>
              <w:rPr>
                <w:noProof/>
              </w:rPr>
              <w:fldChar w:fldCharType="separate"/>
            </w:r>
            <w:r>
              <w:rPr>
                <w:noProof/>
              </w:rPr>
              <w:t>1</w:t>
            </w:r>
            <w:r>
              <w:rPr>
                <w:noProof/>
              </w:rPr>
              <w:fldChar w:fldCharType="end"/>
            </w:r>
          </w:hyperlink>
        </w:p>
        <w:p w14:paraId="26283215" w14:textId="77777777" w:rsidR="00DD7A06" w:rsidRDefault="00DD7A06">
          <w:pPr>
            <w:pStyle w:val="TOC2"/>
            <w:tabs>
              <w:tab w:val="right" w:leader="dot" w:pos="9630"/>
            </w:tabs>
            <w:rPr>
              <w:noProof/>
            </w:rPr>
          </w:pPr>
          <w:hyperlink w:anchor="_Toc239269829" w:history="1">
            <w:r w:rsidRPr="00813892">
              <w:rPr>
                <w:rStyle w:val="Hyperlink"/>
                <w:rFonts w:ascii="Cambria" w:eastAsia="Cambria" w:hAnsi="Cambria" w:cs="Cambria"/>
                <w:b/>
                <w:bCs/>
                <w:i/>
                <w:iCs/>
                <w:noProof/>
              </w:rPr>
              <w:t>5.2  High-Level Data Flow</w:t>
            </w:r>
            <w:r>
              <w:rPr>
                <w:noProof/>
              </w:rPr>
              <w:tab/>
            </w:r>
            <w:r>
              <w:rPr>
                <w:noProof/>
              </w:rPr>
              <w:fldChar w:fldCharType="begin"/>
            </w:r>
            <w:r>
              <w:rPr>
                <w:noProof/>
              </w:rPr>
              <w:instrText xml:space="preserve"> PAGEREF _Toc239269829 \h </w:instrText>
            </w:r>
            <w:r>
              <w:rPr>
                <w:noProof/>
              </w:rPr>
            </w:r>
            <w:r>
              <w:rPr>
                <w:noProof/>
              </w:rPr>
              <w:fldChar w:fldCharType="separate"/>
            </w:r>
            <w:r>
              <w:rPr>
                <w:noProof/>
              </w:rPr>
              <w:t>1</w:t>
            </w:r>
            <w:r>
              <w:rPr>
                <w:noProof/>
              </w:rPr>
              <w:fldChar w:fldCharType="end"/>
            </w:r>
          </w:hyperlink>
        </w:p>
        <w:p w14:paraId="6F1615FC" w14:textId="77777777" w:rsidR="00DD7A06" w:rsidRDefault="00DD7A06">
          <w:pPr>
            <w:pStyle w:val="TOC1"/>
            <w:tabs>
              <w:tab w:val="right" w:leader="dot" w:pos="9630"/>
            </w:tabs>
            <w:rPr>
              <w:noProof/>
            </w:rPr>
          </w:pPr>
          <w:hyperlink w:anchor="_Toc239269830" w:history="1">
            <w:r w:rsidRPr="00813892">
              <w:rPr>
                <w:rStyle w:val="Hyperlink"/>
                <w:rFonts w:ascii="Cambria" w:eastAsia="Cambria" w:hAnsi="Cambria" w:cs="Cambria"/>
                <w:b/>
                <w:bCs/>
                <w:noProof/>
              </w:rPr>
              <w:t>6</w:t>
            </w:r>
            <w:r w:rsidRPr="00813892">
              <w:rPr>
                <w:rStyle w:val="Hyperlink"/>
                <w:noProof/>
              </w:rPr>
              <w:t xml:space="preserve">   </w:t>
            </w:r>
            <w:r w:rsidRPr="00813892">
              <w:rPr>
                <w:rStyle w:val="Hyperlink"/>
                <w:rFonts w:ascii="Cambria" w:eastAsia="Cambria" w:hAnsi="Cambria" w:cs="Cambria"/>
                <w:b/>
                <w:bCs/>
                <w:noProof/>
              </w:rPr>
              <w:t>Module Specifications</w:t>
            </w:r>
            <w:r>
              <w:rPr>
                <w:noProof/>
              </w:rPr>
              <w:tab/>
            </w:r>
            <w:r>
              <w:rPr>
                <w:noProof/>
              </w:rPr>
              <w:fldChar w:fldCharType="begin"/>
            </w:r>
            <w:r>
              <w:rPr>
                <w:noProof/>
              </w:rPr>
              <w:instrText xml:space="preserve"> PAGEREF _Toc239269830 \h </w:instrText>
            </w:r>
            <w:r>
              <w:rPr>
                <w:noProof/>
              </w:rPr>
            </w:r>
            <w:r>
              <w:rPr>
                <w:noProof/>
              </w:rPr>
              <w:fldChar w:fldCharType="separate"/>
            </w:r>
            <w:r>
              <w:rPr>
                <w:noProof/>
              </w:rPr>
              <w:t>1</w:t>
            </w:r>
            <w:r>
              <w:rPr>
                <w:noProof/>
              </w:rPr>
              <w:fldChar w:fldCharType="end"/>
            </w:r>
          </w:hyperlink>
        </w:p>
        <w:p w14:paraId="3D5653E4" w14:textId="77777777" w:rsidR="00DD7A06" w:rsidRDefault="00DD7A06">
          <w:pPr>
            <w:pStyle w:val="TOC2"/>
            <w:tabs>
              <w:tab w:val="right" w:leader="dot" w:pos="9630"/>
            </w:tabs>
            <w:rPr>
              <w:noProof/>
            </w:rPr>
          </w:pPr>
          <w:hyperlink w:anchor="_Toc239269831" w:history="1">
            <w:r w:rsidRPr="00813892">
              <w:rPr>
                <w:rStyle w:val="Hyperlink"/>
                <w:rFonts w:ascii="Cambria" w:eastAsia="Cambria" w:hAnsi="Cambria" w:cs="Cambria"/>
                <w:b/>
                <w:bCs/>
                <w:i/>
                <w:iCs/>
                <w:noProof/>
              </w:rPr>
              <w:t>6.1  Module 1 — OCR Extraction</w:t>
            </w:r>
            <w:r>
              <w:rPr>
                <w:noProof/>
              </w:rPr>
              <w:tab/>
            </w:r>
            <w:r>
              <w:rPr>
                <w:noProof/>
              </w:rPr>
              <w:fldChar w:fldCharType="begin"/>
            </w:r>
            <w:r>
              <w:rPr>
                <w:noProof/>
              </w:rPr>
              <w:instrText xml:space="preserve"> PAGEREF _Toc239269831 \h </w:instrText>
            </w:r>
            <w:r>
              <w:rPr>
                <w:noProof/>
              </w:rPr>
            </w:r>
            <w:r>
              <w:rPr>
                <w:noProof/>
              </w:rPr>
              <w:fldChar w:fldCharType="separate"/>
            </w:r>
            <w:r>
              <w:rPr>
                <w:noProof/>
              </w:rPr>
              <w:t>1</w:t>
            </w:r>
            <w:r>
              <w:rPr>
                <w:noProof/>
              </w:rPr>
              <w:fldChar w:fldCharType="end"/>
            </w:r>
          </w:hyperlink>
        </w:p>
        <w:p w14:paraId="33DD28AC" w14:textId="77777777" w:rsidR="00DD7A06" w:rsidRDefault="00DD7A06">
          <w:pPr>
            <w:pStyle w:val="TOC3"/>
            <w:tabs>
              <w:tab w:val="right" w:leader="dot" w:pos="9630"/>
            </w:tabs>
            <w:rPr>
              <w:noProof/>
            </w:rPr>
          </w:pPr>
          <w:hyperlink w:anchor="_Toc239269832" w:history="1">
            <w:r w:rsidRPr="00813892">
              <w:rPr>
                <w:rStyle w:val="Hyperlink"/>
                <w:rFonts w:ascii="Calibri" w:eastAsia="Calibri" w:hAnsi="Calibri" w:cs="Calibri"/>
                <w:b/>
                <w:bCs/>
                <w:noProof/>
              </w:rPr>
              <w:t>Inputs</w:t>
            </w:r>
            <w:r>
              <w:rPr>
                <w:noProof/>
              </w:rPr>
              <w:tab/>
            </w:r>
            <w:r>
              <w:rPr>
                <w:noProof/>
              </w:rPr>
              <w:fldChar w:fldCharType="begin"/>
            </w:r>
            <w:r>
              <w:rPr>
                <w:noProof/>
              </w:rPr>
              <w:instrText xml:space="preserve"> PAGEREF _Toc239269832 \h </w:instrText>
            </w:r>
            <w:r>
              <w:rPr>
                <w:noProof/>
              </w:rPr>
            </w:r>
            <w:r>
              <w:rPr>
                <w:noProof/>
              </w:rPr>
              <w:fldChar w:fldCharType="separate"/>
            </w:r>
            <w:r>
              <w:rPr>
                <w:noProof/>
              </w:rPr>
              <w:t>1</w:t>
            </w:r>
            <w:r>
              <w:rPr>
                <w:noProof/>
              </w:rPr>
              <w:fldChar w:fldCharType="end"/>
            </w:r>
          </w:hyperlink>
        </w:p>
        <w:p w14:paraId="466E15F7" w14:textId="77777777" w:rsidR="00DD7A06" w:rsidRDefault="00DD7A06">
          <w:pPr>
            <w:pStyle w:val="TOC3"/>
            <w:tabs>
              <w:tab w:val="right" w:leader="dot" w:pos="9630"/>
            </w:tabs>
            <w:rPr>
              <w:noProof/>
            </w:rPr>
          </w:pPr>
          <w:hyperlink w:anchor="_Toc239269833" w:history="1">
            <w:r w:rsidRPr="00813892">
              <w:rPr>
                <w:rStyle w:val="Hyperlink"/>
                <w:rFonts w:ascii="Calibri" w:eastAsia="Calibri" w:hAnsi="Calibri" w:cs="Calibri"/>
                <w:b/>
                <w:bCs/>
                <w:noProof/>
              </w:rPr>
              <w:t>Extracted Fields (representative)</w:t>
            </w:r>
            <w:r>
              <w:rPr>
                <w:noProof/>
              </w:rPr>
              <w:tab/>
            </w:r>
            <w:r>
              <w:rPr>
                <w:noProof/>
              </w:rPr>
              <w:fldChar w:fldCharType="begin"/>
            </w:r>
            <w:r>
              <w:rPr>
                <w:noProof/>
              </w:rPr>
              <w:instrText xml:space="preserve"> PAGEREF _Toc239269833 \h </w:instrText>
            </w:r>
            <w:r>
              <w:rPr>
                <w:noProof/>
              </w:rPr>
            </w:r>
            <w:r>
              <w:rPr>
                <w:noProof/>
              </w:rPr>
              <w:fldChar w:fldCharType="separate"/>
            </w:r>
            <w:r>
              <w:rPr>
                <w:noProof/>
              </w:rPr>
              <w:t>1</w:t>
            </w:r>
            <w:r>
              <w:rPr>
                <w:noProof/>
              </w:rPr>
              <w:fldChar w:fldCharType="end"/>
            </w:r>
          </w:hyperlink>
        </w:p>
        <w:p w14:paraId="084D8983" w14:textId="77777777" w:rsidR="00DD7A06" w:rsidRDefault="00DD7A06">
          <w:pPr>
            <w:pStyle w:val="TOC2"/>
            <w:tabs>
              <w:tab w:val="right" w:leader="dot" w:pos="9630"/>
            </w:tabs>
            <w:rPr>
              <w:noProof/>
            </w:rPr>
          </w:pPr>
          <w:hyperlink w:anchor="_Toc239269834" w:history="1">
            <w:r w:rsidRPr="00813892">
              <w:rPr>
                <w:rStyle w:val="Hyperlink"/>
                <w:rFonts w:ascii="Cambria" w:eastAsia="Cambria" w:hAnsi="Cambria" w:cs="Cambria"/>
                <w:b/>
                <w:bCs/>
                <w:i/>
                <w:iCs/>
                <w:noProof/>
              </w:rPr>
              <w:t>6.2  Module 2 — Document Validation</w:t>
            </w:r>
            <w:r>
              <w:rPr>
                <w:noProof/>
              </w:rPr>
              <w:tab/>
            </w:r>
            <w:r>
              <w:rPr>
                <w:noProof/>
              </w:rPr>
              <w:fldChar w:fldCharType="begin"/>
            </w:r>
            <w:r>
              <w:rPr>
                <w:noProof/>
              </w:rPr>
              <w:instrText xml:space="preserve"> PAGEREF _Toc239269834 \h </w:instrText>
            </w:r>
            <w:r>
              <w:rPr>
                <w:noProof/>
              </w:rPr>
            </w:r>
            <w:r>
              <w:rPr>
                <w:noProof/>
              </w:rPr>
              <w:fldChar w:fldCharType="separate"/>
            </w:r>
            <w:r>
              <w:rPr>
                <w:noProof/>
              </w:rPr>
              <w:t>1</w:t>
            </w:r>
            <w:r>
              <w:rPr>
                <w:noProof/>
              </w:rPr>
              <w:fldChar w:fldCharType="end"/>
            </w:r>
          </w:hyperlink>
        </w:p>
        <w:p w14:paraId="21A125D5" w14:textId="77777777" w:rsidR="00DD7A06" w:rsidRDefault="00DD7A06">
          <w:pPr>
            <w:pStyle w:val="TOC2"/>
            <w:tabs>
              <w:tab w:val="right" w:leader="dot" w:pos="9630"/>
            </w:tabs>
            <w:rPr>
              <w:noProof/>
            </w:rPr>
          </w:pPr>
          <w:hyperlink w:anchor="_Toc239269835" w:history="1">
            <w:r w:rsidRPr="00813892">
              <w:rPr>
                <w:rStyle w:val="Hyperlink"/>
                <w:rFonts w:ascii="Cambria" w:eastAsia="Cambria" w:hAnsi="Cambria" w:cs="Cambria"/>
                <w:b/>
                <w:bCs/>
                <w:i/>
                <w:iCs/>
                <w:noProof/>
              </w:rPr>
              <w:t>6.3  Module 3 — Tampering Detection (Core AI Innovation)</w:t>
            </w:r>
            <w:r>
              <w:rPr>
                <w:noProof/>
              </w:rPr>
              <w:tab/>
            </w:r>
            <w:r>
              <w:rPr>
                <w:noProof/>
              </w:rPr>
              <w:fldChar w:fldCharType="begin"/>
            </w:r>
            <w:r>
              <w:rPr>
                <w:noProof/>
              </w:rPr>
              <w:instrText xml:space="preserve"> PAGEREF _Toc239269835 \h </w:instrText>
            </w:r>
            <w:r>
              <w:rPr>
                <w:noProof/>
              </w:rPr>
            </w:r>
            <w:r>
              <w:rPr>
                <w:noProof/>
              </w:rPr>
              <w:fldChar w:fldCharType="separate"/>
            </w:r>
            <w:r>
              <w:rPr>
                <w:noProof/>
              </w:rPr>
              <w:t>1</w:t>
            </w:r>
            <w:r>
              <w:rPr>
                <w:noProof/>
              </w:rPr>
              <w:fldChar w:fldCharType="end"/>
            </w:r>
          </w:hyperlink>
        </w:p>
        <w:p w14:paraId="3E351B8B" w14:textId="77777777" w:rsidR="00DD7A06" w:rsidRDefault="00DD7A06">
          <w:pPr>
            <w:pStyle w:val="TOC2"/>
            <w:tabs>
              <w:tab w:val="right" w:leader="dot" w:pos="9630"/>
            </w:tabs>
            <w:rPr>
              <w:noProof/>
            </w:rPr>
          </w:pPr>
          <w:hyperlink w:anchor="_Toc239269836" w:history="1">
            <w:r w:rsidRPr="00813892">
              <w:rPr>
                <w:rStyle w:val="Hyperlink"/>
                <w:rFonts w:ascii="Cambria" w:eastAsia="Cambria" w:hAnsi="Cambria" w:cs="Cambria"/>
                <w:b/>
                <w:bCs/>
                <w:i/>
                <w:iCs/>
                <w:noProof/>
              </w:rPr>
              <w:t>6.4  Module 4 — Face Verification</w:t>
            </w:r>
            <w:r>
              <w:rPr>
                <w:noProof/>
              </w:rPr>
              <w:tab/>
            </w:r>
            <w:r>
              <w:rPr>
                <w:noProof/>
              </w:rPr>
              <w:fldChar w:fldCharType="begin"/>
            </w:r>
            <w:r>
              <w:rPr>
                <w:noProof/>
              </w:rPr>
              <w:instrText xml:space="preserve"> PAGEREF _Toc239269836 \h </w:instrText>
            </w:r>
            <w:r>
              <w:rPr>
                <w:noProof/>
              </w:rPr>
            </w:r>
            <w:r>
              <w:rPr>
                <w:noProof/>
              </w:rPr>
              <w:fldChar w:fldCharType="separate"/>
            </w:r>
            <w:r>
              <w:rPr>
                <w:noProof/>
              </w:rPr>
              <w:t>1</w:t>
            </w:r>
            <w:r>
              <w:rPr>
                <w:noProof/>
              </w:rPr>
              <w:fldChar w:fldCharType="end"/>
            </w:r>
          </w:hyperlink>
        </w:p>
        <w:p w14:paraId="166E820F" w14:textId="77777777" w:rsidR="00DD7A06" w:rsidRDefault="00DD7A06">
          <w:pPr>
            <w:pStyle w:val="TOC1"/>
            <w:tabs>
              <w:tab w:val="right" w:leader="dot" w:pos="9630"/>
            </w:tabs>
            <w:rPr>
              <w:noProof/>
            </w:rPr>
          </w:pPr>
          <w:hyperlink w:anchor="_Toc239269837" w:history="1">
            <w:r w:rsidRPr="00813892">
              <w:rPr>
                <w:rStyle w:val="Hyperlink"/>
                <w:rFonts w:ascii="Cambria" w:eastAsia="Cambria" w:hAnsi="Cambria" w:cs="Cambria"/>
                <w:b/>
                <w:bCs/>
                <w:noProof/>
              </w:rPr>
              <w:t>7</w:t>
            </w:r>
            <w:r w:rsidRPr="00813892">
              <w:rPr>
                <w:rStyle w:val="Hyperlink"/>
                <w:noProof/>
              </w:rPr>
              <w:t xml:space="preserve">   </w:t>
            </w:r>
            <w:r w:rsidRPr="00813892">
              <w:rPr>
                <w:rStyle w:val="Hyperlink"/>
                <w:rFonts w:ascii="Cambria" w:eastAsia="Cambria" w:hAnsi="Cambria" w:cs="Cambria"/>
                <w:b/>
                <w:bCs/>
                <w:noProof/>
              </w:rPr>
              <w:t>Data Pipeline</w:t>
            </w:r>
            <w:r>
              <w:rPr>
                <w:noProof/>
              </w:rPr>
              <w:tab/>
            </w:r>
            <w:r>
              <w:rPr>
                <w:noProof/>
              </w:rPr>
              <w:fldChar w:fldCharType="begin"/>
            </w:r>
            <w:r>
              <w:rPr>
                <w:noProof/>
              </w:rPr>
              <w:instrText xml:space="preserve"> PAGEREF _Toc239269837 \h </w:instrText>
            </w:r>
            <w:r>
              <w:rPr>
                <w:noProof/>
              </w:rPr>
            </w:r>
            <w:r>
              <w:rPr>
                <w:noProof/>
              </w:rPr>
              <w:fldChar w:fldCharType="separate"/>
            </w:r>
            <w:r>
              <w:rPr>
                <w:noProof/>
              </w:rPr>
              <w:t>1</w:t>
            </w:r>
            <w:r>
              <w:rPr>
                <w:noProof/>
              </w:rPr>
              <w:fldChar w:fldCharType="end"/>
            </w:r>
          </w:hyperlink>
        </w:p>
        <w:p w14:paraId="288035C5" w14:textId="77777777" w:rsidR="00DD7A06" w:rsidRDefault="00DD7A06">
          <w:pPr>
            <w:pStyle w:val="TOC2"/>
            <w:tabs>
              <w:tab w:val="right" w:leader="dot" w:pos="9630"/>
            </w:tabs>
            <w:rPr>
              <w:noProof/>
            </w:rPr>
          </w:pPr>
          <w:hyperlink w:anchor="_Toc239269838" w:history="1">
            <w:r w:rsidRPr="00813892">
              <w:rPr>
                <w:rStyle w:val="Hyperlink"/>
                <w:rFonts w:ascii="Cambria" w:eastAsia="Cambria" w:hAnsi="Cambria" w:cs="Cambria"/>
                <w:b/>
                <w:bCs/>
                <w:i/>
                <w:iCs/>
                <w:noProof/>
              </w:rPr>
              <w:t>7.1  Pipeline Stages</w:t>
            </w:r>
            <w:r>
              <w:rPr>
                <w:noProof/>
              </w:rPr>
              <w:tab/>
            </w:r>
            <w:r>
              <w:rPr>
                <w:noProof/>
              </w:rPr>
              <w:fldChar w:fldCharType="begin"/>
            </w:r>
            <w:r>
              <w:rPr>
                <w:noProof/>
              </w:rPr>
              <w:instrText xml:space="preserve"> PAGEREF _Toc239269838 \h </w:instrText>
            </w:r>
            <w:r>
              <w:rPr>
                <w:noProof/>
              </w:rPr>
            </w:r>
            <w:r>
              <w:rPr>
                <w:noProof/>
              </w:rPr>
              <w:fldChar w:fldCharType="separate"/>
            </w:r>
            <w:r>
              <w:rPr>
                <w:noProof/>
              </w:rPr>
              <w:t>1</w:t>
            </w:r>
            <w:r>
              <w:rPr>
                <w:noProof/>
              </w:rPr>
              <w:fldChar w:fldCharType="end"/>
            </w:r>
          </w:hyperlink>
        </w:p>
        <w:p w14:paraId="599B8282" w14:textId="77777777" w:rsidR="00DD7A06" w:rsidRDefault="00DD7A06">
          <w:pPr>
            <w:pStyle w:val="TOC2"/>
            <w:tabs>
              <w:tab w:val="right" w:leader="dot" w:pos="9630"/>
            </w:tabs>
            <w:rPr>
              <w:noProof/>
            </w:rPr>
          </w:pPr>
          <w:hyperlink w:anchor="_Toc239269839" w:history="1">
            <w:r w:rsidRPr="00813892">
              <w:rPr>
                <w:rStyle w:val="Hyperlink"/>
                <w:rFonts w:ascii="Cambria" w:eastAsia="Cambria" w:hAnsi="Cambria" w:cs="Cambria"/>
                <w:b/>
                <w:bCs/>
                <w:i/>
                <w:iCs/>
                <w:noProof/>
              </w:rPr>
              <w:t>7.2  Training &amp; Reference Data Needs</w:t>
            </w:r>
            <w:r>
              <w:rPr>
                <w:noProof/>
              </w:rPr>
              <w:tab/>
            </w:r>
            <w:r>
              <w:rPr>
                <w:noProof/>
              </w:rPr>
              <w:fldChar w:fldCharType="begin"/>
            </w:r>
            <w:r>
              <w:rPr>
                <w:noProof/>
              </w:rPr>
              <w:instrText xml:space="preserve"> PAGEREF _Toc239269839 \h </w:instrText>
            </w:r>
            <w:r>
              <w:rPr>
                <w:noProof/>
              </w:rPr>
            </w:r>
            <w:r>
              <w:rPr>
                <w:noProof/>
              </w:rPr>
              <w:fldChar w:fldCharType="separate"/>
            </w:r>
            <w:r>
              <w:rPr>
                <w:noProof/>
              </w:rPr>
              <w:t>1</w:t>
            </w:r>
            <w:r>
              <w:rPr>
                <w:noProof/>
              </w:rPr>
              <w:fldChar w:fldCharType="end"/>
            </w:r>
          </w:hyperlink>
        </w:p>
        <w:p w14:paraId="3DEA9B0E" w14:textId="77777777" w:rsidR="00DD7A06" w:rsidRDefault="00DD7A06">
          <w:pPr>
            <w:pStyle w:val="TOC1"/>
            <w:tabs>
              <w:tab w:val="right" w:leader="dot" w:pos="9630"/>
            </w:tabs>
            <w:rPr>
              <w:noProof/>
            </w:rPr>
          </w:pPr>
          <w:hyperlink w:anchor="_Toc239269840" w:history="1">
            <w:r w:rsidRPr="00813892">
              <w:rPr>
                <w:rStyle w:val="Hyperlink"/>
                <w:rFonts w:ascii="Cambria" w:eastAsia="Cambria" w:hAnsi="Cambria" w:cs="Cambria"/>
                <w:b/>
                <w:bCs/>
                <w:noProof/>
              </w:rPr>
              <w:t>8</w:t>
            </w:r>
            <w:r w:rsidRPr="00813892">
              <w:rPr>
                <w:rStyle w:val="Hyperlink"/>
                <w:noProof/>
              </w:rPr>
              <w:t xml:space="preserve">   </w:t>
            </w:r>
            <w:r w:rsidRPr="00813892">
              <w:rPr>
                <w:rStyle w:val="Hyperlink"/>
                <w:rFonts w:ascii="Cambria" w:eastAsia="Cambria" w:hAnsi="Cambria" w:cs="Cambria"/>
                <w:b/>
                <w:bCs/>
                <w:noProof/>
              </w:rPr>
              <w:t>Technology &amp; Model Choices</w:t>
            </w:r>
            <w:r>
              <w:rPr>
                <w:noProof/>
              </w:rPr>
              <w:tab/>
            </w:r>
            <w:r>
              <w:rPr>
                <w:noProof/>
              </w:rPr>
              <w:fldChar w:fldCharType="begin"/>
            </w:r>
            <w:r>
              <w:rPr>
                <w:noProof/>
              </w:rPr>
              <w:instrText xml:space="preserve"> PAGEREF _Toc239269840 \h </w:instrText>
            </w:r>
            <w:r>
              <w:rPr>
                <w:noProof/>
              </w:rPr>
            </w:r>
            <w:r>
              <w:rPr>
                <w:noProof/>
              </w:rPr>
              <w:fldChar w:fldCharType="separate"/>
            </w:r>
            <w:r>
              <w:rPr>
                <w:noProof/>
              </w:rPr>
              <w:t>1</w:t>
            </w:r>
            <w:r>
              <w:rPr>
                <w:noProof/>
              </w:rPr>
              <w:fldChar w:fldCharType="end"/>
            </w:r>
          </w:hyperlink>
        </w:p>
        <w:p w14:paraId="6C4B3C27" w14:textId="77777777" w:rsidR="00DD7A06" w:rsidRDefault="00DD7A06">
          <w:pPr>
            <w:pStyle w:val="TOC1"/>
            <w:tabs>
              <w:tab w:val="right" w:leader="dot" w:pos="9630"/>
            </w:tabs>
            <w:rPr>
              <w:noProof/>
            </w:rPr>
          </w:pPr>
          <w:hyperlink w:anchor="_Toc239269841" w:history="1">
            <w:r w:rsidRPr="00813892">
              <w:rPr>
                <w:rStyle w:val="Hyperlink"/>
                <w:rFonts w:ascii="Cambria" w:eastAsia="Cambria" w:hAnsi="Cambria" w:cs="Cambria"/>
                <w:b/>
                <w:bCs/>
                <w:noProof/>
              </w:rPr>
              <w:t>9</w:t>
            </w:r>
            <w:r w:rsidRPr="00813892">
              <w:rPr>
                <w:rStyle w:val="Hyperlink"/>
                <w:noProof/>
              </w:rPr>
              <w:t xml:space="preserve">   </w:t>
            </w:r>
            <w:r w:rsidRPr="00813892">
              <w:rPr>
                <w:rStyle w:val="Hyperlink"/>
                <w:rFonts w:ascii="Cambria" w:eastAsia="Cambria" w:hAnsi="Cambria" w:cs="Cambria"/>
                <w:b/>
                <w:bCs/>
                <w:noProof/>
              </w:rPr>
              <w:t>API &amp; Integration Design</w:t>
            </w:r>
            <w:r>
              <w:rPr>
                <w:noProof/>
              </w:rPr>
              <w:tab/>
            </w:r>
            <w:r>
              <w:rPr>
                <w:noProof/>
              </w:rPr>
              <w:fldChar w:fldCharType="begin"/>
            </w:r>
            <w:r>
              <w:rPr>
                <w:noProof/>
              </w:rPr>
              <w:instrText xml:space="preserve"> PAGEREF _Toc239269841 \h </w:instrText>
            </w:r>
            <w:r>
              <w:rPr>
                <w:noProof/>
              </w:rPr>
            </w:r>
            <w:r>
              <w:rPr>
                <w:noProof/>
              </w:rPr>
              <w:fldChar w:fldCharType="separate"/>
            </w:r>
            <w:r>
              <w:rPr>
                <w:noProof/>
              </w:rPr>
              <w:t>1</w:t>
            </w:r>
            <w:r>
              <w:rPr>
                <w:noProof/>
              </w:rPr>
              <w:fldChar w:fldCharType="end"/>
            </w:r>
          </w:hyperlink>
        </w:p>
        <w:p w14:paraId="1D4F9CBB" w14:textId="77777777" w:rsidR="00DD7A06" w:rsidRDefault="00DD7A06">
          <w:pPr>
            <w:pStyle w:val="TOC2"/>
            <w:tabs>
              <w:tab w:val="right" w:leader="dot" w:pos="9630"/>
            </w:tabs>
            <w:rPr>
              <w:noProof/>
            </w:rPr>
          </w:pPr>
          <w:hyperlink w:anchor="_Toc239269842" w:history="1">
            <w:r w:rsidRPr="00813892">
              <w:rPr>
                <w:rStyle w:val="Hyperlink"/>
                <w:rFonts w:ascii="Cambria" w:eastAsia="Cambria" w:hAnsi="Cambria" w:cs="Cambria"/>
                <w:b/>
                <w:bCs/>
                <w:i/>
                <w:iCs/>
                <w:noProof/>
              </w:rPr>
              <w:t>9.1  Representative Endpoints</w:t>
            </w:r>
            <w:r>
              <w:rPr>
                <w:noProof/>
              </w:rPr>
              <w:tab/>
            </w:r>
            <w:r>
              <w:rPr>
                <w:noProof/>
              </w:rPr>
              <w:fldChar w:fldCharType="begin"/>
            </w:r>
            <w:r>
              <w:rPr>
                <w:noProof/>
              </w:rPr>
              <w:instrText xml:space="preserve"> PAGEREF _Toc239269842 \h </w:instrText>
            </w:r>
            <w:r>
              <w:rPr>
                <w:noProof/>
              </w:rPr>
            </w:r>
            <w:r>
              <w:rPr>
                <w:noProof/>
              </w:rPr>
              <w:fldChar w:fldCharType="separate"/>
            </w:r>
            <w:r>
              <w:rPr>
                <w:noProof/>
              </w:rPr>
              <w:t>1</w:t>
            </w:r>
            <w:r>
              <w:rPr>
                <w:noProof/>
              </w:rPr>
              <w:fldChar w:fldCharType="end"/>
            </w:r>
          </w:hyperlink>
        </w:p>
        <w:p w14:paraId="123C6F74" w14:textId="77777777" w:rsidR="00DD7A06" w:rsidRDefault="00DD7A06">
          <w:pPr>
            <w:pStyle w:val="TOC2"/>
            <w:tabs>
              <w:tab w:val="right" w:leader="dot" w:pos="9630"/>
            </w:tabs>
            <w:rPr>
              <w:noProof/>
            </w:rPr>
          </w:pPr>
          <w:hyperlink w:anchor="_Toc239269843" w:history="1">
            <w:r w:rsidRPr="00813892">
              <w:rPr>
                <w:rStyle w:val="Hyperlink"/>
                <w:rFonts w:ascii="Cambria" w:eastAsia="Cambria" w:hAnsi="Cambria" w:cs="Cambria"/>
                <w:b/>
                <w:bCs/>
                <w:i/>
                <w:iCs/>
                <w:noProof/>
              </w:rPr>
              <w:t>9.2  Integration Points</w:t>
            </w:r>
            <w:r>
              <w:rPr>
                <w:noProof/>
              </w:rPr>
              <w:tab/>
            </w:r>
            <w:r>
              <w:rPr>
                <w:noProof/>
              </w:rPr>
              <w:fldChar w:fldCharType="begin"/>
            </w:r>
            <w:r>
              <w:rPr>
                <w:noProof/>
              </w:rPr>
              <w:instrText xml:space="preserve"> PAGEREF _Toc239269843 \h </w:instrText>
            </w:r>
            <w:r>
              <w:rPr>
                <w:noProof/>
              </w:rPr>
            </w:r>
            <w:r>
              <w:rPr>
                <w:noProof/>
              </w:rPr>
              <w:fldChar w:fldCharType="separate"/>
            </w:r>
            <w:r>
              <w:rPr>
                <w:noProof/>
              </w:rPr>
              <w:t>1</w:t>
            </w:r>
            <w:r>
              <w:rPr>
                <w:noProof/>
              </w:rPr>
              <w:fldChar w:fldCharType="end"/>
            </w:r>
          </w:hyperlink>
        </w:p>
        <w:p w14:paraId="338C6D7D" w14:textId="77777777" w:rsidR="00DD7A06" w:rsidRDefault="00DD7A06">
          <w:pPr>
            <w:pStyle w:val="TOC1"/>
            <w:tabs>
              <w:tab w:val="right" w:leader="dot" w:pos="9630"/>
            </w:tabs>
            <w:rPr>
              <w:noProof/>
            </w:rPr>
          </w:pPr>
          <w:hyperlink w:anchor="_Toc239269844" w:history="1">
            <w:r w:rsidRPr="00813892">
              <w:rPr>
                <w:rStyle w:val="Hyperlink"/>
                <w:rFonts w:ascii="Cambria" w:eastAsia="Cambria" w:hAnsi="Cambria" w:cs="Cambria"/>
                <w:b/>
                <w:bCs/>
                <w:noProof/>
              </w:rPr>
              <w:t>10</w:t>
            </w:r>
            <w:r w:rsidRPr="00813892">
              <w:rPr>
                <w:rStyle w:val="Hyperlink"/>
                <w:noProof/>
              </w:rPr>
              <w:t xml:space="preserve">   </w:t>
            </w:r>
            <w:r w:rsidRPr="00813892">
              <w:rPr>
                <w:rStyle w:val="Hyperlink"/>
                <w:rFonts w:ascii="Cambria" w:eastAsia="Cambria" w:hAnsi="Cambria" w:cs="Cambria"/>
                <w:b/>
                <w:bCs/>
                <w:noProof/>
              </w:rPr>
              <w:t>Risk Scoring Model</w:t>
            </w:r>
            <w:r>
              <w:rPr>
                <w:noProof/>
              </w:rPr>
              <w:tab/>
            </w:r>
            <w:r>
              <w:rPr>
                <w:noProof/>
              </w:rPr>
              <w:fldChar w:fldCharType="begin"/>
            </w:r>
            <w:r>
              <w:rPr>
                <w:noProof/>
              </w:rPr>
              <w:instrText xml:space="preserve"> PAGEREF _Toc239269844 \h </w:instrText>
            </w:r>
            <w:r>
              <w:rPr>
                <w:noProof/>
              </w:rPr>
            </w:r>
            <w:r>
              <w:rPr>
                <w:noProof/>
              </w:rPr>
              <w:fldChar w:fldCharType="separate"/>
            </w:r>
            <w:r>
              <w:rPr>
                <w:noProof/>
              </w:rPr>
              <w:t>1</w:t>
            </w:r>
            <w:r>
              <w:rPr>
                <w:noProof/>
              </w:rPr>
              <w:fldChar w:fldCharType="end"/>
            </w:r>
          </w:hyperlink>
        </w:p>
        <w:p w14:paraId="2D511EAA" w14:textId="77777777" w:rsidR="00DD7A06" w:rsidRDefault="00DD7A06">
          <w:pPr>
            <w:pStyle w:val="TOC1"/>
            <w:tabs>
              <w:tab w:val="right" w:leader="dot" w:pos="9630"/>
            </w:tabs>
            <w:rPr>
              <w:noProof/>
            </w:rPr>
          </w:pPr>
          <w:hyperlink w:anchor="_Toc239269845" w:history="1">
            <w:r w:rsidRPr="00813892">
              <w:rPr>
                <w:rStyle w:val="Hyperlink"/>
                <w:rFonts w:ascii="Cambria" w:eastAsia="Cambria" w:hAnsi="Cambria" w:cs="Cambria"/>
                <w:b/>
                <w:bCs/>
                <w:noProof/>
              </w:rPr>
              <w:t>11</w:t>
            </w:r>
            <w:r w:rsidRPr="00813892">
              <w:rPr>
                <w:rStyle w:val="Hyperlink"/>
                <w:noProof/>
              </w:rPr>
              <w:t xml:space="preserve">   </w:t>
            </w:r>
            <w:r w:rsidRPr="00813892">
              <w:rPr>
                <w:rStyle w:val="Hyperlink"/>
                <w:rFonts w:ascii="Cambria" w:eastAsia="Cambria" w:hAnsi="Cambria" w:cs="Cambria"/>
                <w:b/>
                <w:bCs/>
                <w:noProof/>
              </w:rPr>
              <w:t>Non-Functional Requirements</w:t>
            </w:r>
            <w:r>
              <w:rPr>
                <w:noProof/>
              </w:rPr>
              <w:tab/>
            </w:r>
            <w:r>
              <w:rPr>
                <w:noProof/>
              </w:rPr>
              <w:fldChar w:fldCharType="begin"/>
            </w:r>
            <w:r>
              <w:rPr>
                <w:noProof/>
              </w:rPr>
              <w:instrText xml:space="preserve"> PAGEREF _Toc239269845 \h </w:instrText>
            </w:r>
            <w:r>
              <w:rPr>
                <w:noProof/>
              </w:rPr>
            </w:r>
            <w:r>
              <w:rPr>
                <w:noProof/>
              </w:rPr>
              <w:fldChar w:fldCharType="separate"/>
            </w:r>
            <w:r>
              <w:rPr>
                <w:noProof/>
              </w:rPr>
              <w:t>1</w:t>
            </w:r>
            <w:r>
              <w:rPr>
                <w:noProof/>
              </w:rPr>
              <w:fldChar w:fldCharType="end"/>
            </w:r>
          </w:hyperlink>
        </w:p>
        <w:p w14:paraId="1C1239D3" w14:textId="77777777" w:rsidR="00DD7A06" w:rsidRDefault="00DD7A06">
          <w:pPr>
            <w:pStyle w:val="TOC1"/>
            <w:tabs>
              <w:tab w:val="right" w:leader="dot" w:pos="9630"/>
            </w:tabs>
            <w:rPr>
              <w:noProof/>
            </w:rPr>
          </w:pPr>
          <w:hyperlink w:anchor="_Toc239269846" w:history="1">
            <w:r w:rsidRPr="00813892">
              <w:rPr>
                <w:rStyle w:val="Hyperlink"/>
                <w:rFonts w:ascii="Cambria" w:eastAsia="Cambria" w:hAnsi="Cambria" w:cs="Cambria"/>
                <w:b/>
                <w:bCs/>
                <w:noProof/>
              </w:rPr>
              <w:t>12</w:t>
            </w:r>
            <w:r w:rsidRPr="00813892">
              <w:rPr>
                <w:rStyle w:val="Hyperlink"/>
                <w:noProof/>
              </w:rPr>
              <w:t xml:space="preserve">   </w:t>
            </w:r>
            <w:r w:rsidRPr="00813892">
              <w:rPr>
                <w:rStyle w:val="Hyperlink"/>
                <w:rFonts w:ascii="Cambria" w:eastAsia="Cambria" w:hAnsi="Cambria" w:cs="Cambria"/>
                <w:b/>
                <w:bCs/>
                <w:noProof/>
              </w:rPr>
              <w:t>Risks &amp; Mitigations</w:t>
            </w:r>
            <w:r>
              <w:rPr>
                <w:noProof/>
              </w:rPr>
              <w:tab/>
            </w:r>
            <w:r>
              <w:rPr>
                <w:noProof/>
              </w:rPr>
              <w:fldChar w:fldCharType="begin"/>
            </w:r>
            <w:r>
              <w:rPr>
                <w:noProof/>
              </w:rPr>
              <w:instrText xml:space="preserve"> PAGEREF _Toc239269846 \h </w:instrText>
            </w:r>
            <w:r>
              <w:rPr>
                <w:noProof/>
              </w:rPr>
            </w:r>
            <w:r>
              <w:rPr>
                <w:noProof/>
              </w:rPr>
              <w:fldChar w:fldCharType="separate"/>
            </w:r>
            <w:r>
              <w:rPr>
                <w:noProof/>
              </w:rPr>
              <w:t>1</w:t>
            </w:r>
            <w:r>
              <w:rPr>
                <w:noProof/>
              </w:rPr>
              <w:fldChar w:fldCharType="end"/>
            </w:r>
          </w:hyperlink>
        </w:p>
        <w:p w14:paraId="024113DF" w14:textId="77777777" w:rsidR="00DD7A06" w:rsidRDefault="00DD7A06">
          <w:pPr>
            <w:pStyle w:val="TOC1"/>
            <w:tabs>
              <w:tab w:val="right" w:leader="dot" w:pos="9630"/>
            </w:tabs>
            <w:rPr>
              <w:noProof/>
            </w:rPr>
          </w:pPr>
          <w:hyperlink w:anchor="_Toc239269847" w:history="1">
            <w:r w:rsidRPr="00813892">
              <w:rPr>
                <w:rStyle w:val="Hyperlink"/>
                <w:rFonts w:ascii="Cambria" w:eastAsia="Cambria" w:hAnsi="Cambria" w:cs="Cambria"/>
                <w:b/>
                <w:bCs/>
                <w:noProof/>
              </w:rPr>
              <w:t>13</w:t>
            </w:r>
            <w:r w:rsidRPr="00813892">
              <w:rPr>
                <w:rStyle w:val="Hyperlink"/>
                <w:noProof/>
              </w:rPr>
              <w:t xml:space="preserve">   </w:t>
            </w:r>
            <w:r w:rsidRPr="00813892">
              <w:rPr>
                <w:rStyle w:val="Hyperlink"/>
                <w:rFonts w:ascii="Cambria" w:eastAsia="Cambria" w:hAnsi="Cambria" w:cs="Cambria"/>
                <w:b/>
                <w:bCs/>
                <w:noProof/>
              </w:rPr>
              <w:t>Team &amp; Roles (Suggested)</w:t>
            </w:r>
            <w:r>
              <w:rPr>
                <w:noProof/>
              </w:rPr>
              <w:tab/>
            </w:r>
            <w:r>
              <w:rPr>
                <w:noProof/>
              </w:rPr>
              <w:fldChar w:fldCharType="begin"/>
            </w:r>
            <w:r>
              <w:rPr>
                <w:noProof/>
              </w:rPr>
              <w:instrText xml:space="preserve"> PAGEREF _Toc239269847 \h </w:instrText>
            </w:r>
            <w:r>
              <w:rPr>
                <w:noProof/>
              </w:rPr>
            </w:r>
            <w:r>
              <w:rPr>
                <w:noProof/>
              </w:rPr>
              <w:fldChar w:fldCharType="separate"/>
            </w:r>
            <w:r>
              <w:rPr>
                <w:noProof/>
              </w:rPr>
              <w:t>1</w:t>
            </w:r>
            <w:r>
              <w:rPr>
                <w:noProof/>
              </w:rPr>
              <w:fldChar w:fldCharType="end"/>
            </w:r>
          </w:hyperlink>
        </w:p>
        <w:p w14:paraId="15A3F8AD" w14:textId="77777777" w:rsidR="00DD7A06" w:rsidRDefault="00DD7A06">
          <w:pPr>
            <w:pStyle w:val="TOC1"/>
            <w:tabs>
              <w:tab w:val="right" w:leader="dot" w:pos="9630"/>
            </w:tabs>
            <w:rPr>
              <w:noProof/>
            </w:rPr>
          </w:pPr>
          <w:hyperlink w:anchor="_Toc239269848" w:history="1">
            <w:r w:rsidRPr="00813892">
              <w:rPr>
                <w:rStyle w:val="Hyperlink"/>
                <w:rFonts w:ascii="Cambria" w:eastAsia="Cambria" w:hAnsi="Cambria" w:cs="Cambria"/>
                <w:b/>
                <w:bCs/>
                <w:noProof/>
              </w:rPr>
              <w:t>14</w:t>
            </w:r>
            <w:r w:rsidRPr="00813892">
              <w:rPr>
                <w:rStyle w:val="Hyperlink"/>
                <w:noProof/>
              </w:rPr>
              <w:t xml:space="preserve">   </w:t>
            </w:r>
            <w:r w:rsidRPr="00813892">
              <w:rPr>
                <w:rStyle w:val="Hyperlink"/>
                <w:rFonts w:ascii="Cambria" w:eastAsia="Cambria" w:hAnsi="Cambria" w:cs="Cambria"/>
                <w:b/>
                <w:bCs/>
                <w:noProof/>
              </w:rPr>
              <w:t>Milestones &amp; Timeline</w:t>
            </w:r>
            <w:r>
              <w:rPr>
                <w:noProof/>
              </w:rPr>
              <w:tab/>
            </w:r>
            <w:r>
              <w:rPr>
                <w:noProof/>
              </w:rPr>
              <w:fldChar w:fldCharType="begin"/>
            </w:r>
            <w:r>
              <w:rPr>
                <w:noProof/>
              </w:rPr>
              <w:instrText xml:space="preserve"> PAGEREF _Toc239269848 \h </w:instrText>
            </w:r>
            <w:r>
              <w:rPr>
                <w:noProof/>
              </w:rPr>
            </w:r>
            <w:r>
              <w:rPr>
                <w:noProof/>
              </w:rPr>
              <w:fldChar w:fldCharType="separate"/>
            </w:r>
            <w:r>
              <w:rPr>
                <w:noProof/>
              </w:rPr>
              <w:t>1</w:t>
            </w:r>
            <w:r>
              <w:rPr>
                <w:noProof/>
              </w:rPr>
              <w:fldChar w:fldCharType="end"/>
            </w:r>
          </w:hyperlink>
        </w:p>
        <w:p w14:paraId="4E87D433" w14:textId="77777777" w:rsidR="00DD7A06" w:rsidRDefault="00DD7A06">
          <w:pPr>
            <w:pStyle w:val="TOC1"/>
            <w:tabs>
              <w:tab w:val="right" w:leader="dot" w:pos="9630"/>
            </w:tabs>
            <w:rPr>
              <w:noProof/>
            </w:rPr>
          </w:pPr>
          <w:hyperlink w:anchor="_Toc239269849" w:history="1">
            <w:r w:rsidRPr="00813892">
              <w:rPr>
                <w:rStyle w:val="Hyperlink"/>
                <w:rFonts w:ascii="Cambria" w:eastAsia="Cambria" w:hAnsi="Cambria" w:cs="Cambria"/>
                <w:b/>
                <w:bCs/>
                <w:noProof/>
              </w:rPr>
              <w:t>15</w:t>
            </w:r>
            <w:r w:rsidRPr="00813892">
              <w:rPr>
                <w:rStyle w:val="Hyperlink"/>
                <w:noProof/>
              </w:rPr>
              <w:t xml:space="preserve">   </w:t>
            </w:r>
            <w:r w:rsidRPr="00813892">
              <w:rPr>
                <w:rStyle w:val="Hyperlink"/>
                <w:rFonts w:ascii="Cambria" w:eastAsia="Cambria" w:hAnsi="Cambria" w:cs="Cambria"/>
                <w:b/>
                <w:bCs/>
                <w:noProof/>
              </w:rPr>
              <w:t>Success Metrics (KPIs)</w:t>
            </w:r>
            <w:r>
              <w:rPr>
                <w:noProof/>
              </w:rPr>
              <w:tab/>
            </w:r>
            <w:r>
              <w:rPr>
                <w:noProof/>
              </w:rPr>
              <w:fldChar w:fldCharType="begin"/>
            </w:r>
            <w:r>
              <w:rPr>
                <w:noProof/>
              </w:rPr>
              <w:instrText xml:space="preserve"> PAGEREF _Toc239269849 \h </w:instrText>
            </w:r>
            <w:r>
              <w:rPr>
                <w:noProof/>
              </w:rPr>
            </w:r>
            <w:r>
              <w:rPr>
                <w:noProof/>
              </w:rPr>
              <w:fldChar w:fldCharType="separate"/>
            </w:r>
            <w:r>
              <w:rPr>
                <w:noProof/>
              </w:rPr>
              <w:t>1</w:t>
            </w:r>
            <w:r>
              <w:rPr>
                <w:noProof/>
              </w:rPr>
              <w:fldChar w:fldCharType="end"/>
            </w:r>
          </w:hyperlink>
        </w:p>
        <w:p w14:paraId="4BE480B8" w14:textId="77777777" w:rsidR="00DD7A06" w:rsidRDefault="00DD7A06">
          <w:pPr>
            <w:pStyle w:val="TOC1"/>
            <w:tabs>
              <w:tab w:val="right" w:leader="dot" w:pos="9630"/>
            </w:tabs>
            <w:rPr>
              <w:noProof/>
            </w:rPr>
          </w:pPr>
          <w:hyperlink w:anchor="_Toc239269850" w:history="1">
            <w:r w:rsidRPr="00813892">
              <w:rPr>
                <w:rStyle w:val="Hyperlink"/>
                <w:rFonts w:ascii="Cambria" w:eastAsia="Cambria" w:hAnsi="Cambria" w:cs="Cambria"/>
                <w:b/>
                <w:bCs/>
                <w:noProof/>
              </w:rPr>
              <w:t>16</w:t>
            </w:r>
            <w:r w:rsidRPr="00813892">
              <w:rPr>
                <w:rStyle w:val="Hyperlink"/>
                <w:noProof/>
              </w:rPr>
              <w:t xml:space="preserve">   </w:t>
            </w:r>
            <w:r w:rsidRPr="00813892">
              <w:rPr>
                <w:rStyle w:val="Hyperlink"/>
                <w:rFonts w:ascii="Cambria" w:eastAsia="Cambria" w:hAnsi="Cambria" w:cs="Cambria"/>
                <w:b/>
                <w:bCs/>
                <w:noProof/>
              </w:rPr>
              <w:t>Expected Impact</w:t>
            </w:r>
            <w:r>
              <w:rPr>
                <w:noProof/>
              </w:rPr>
              <w:tab/>
            </w:r>
            <w:r>
              <w:rPr>
                <w:noProof/>
              </w:rPr>
              <w:fldChar w:fldCharType="begin"/>
            </w:r>
            <w:r>
              <w:rPr>
                <w:noProof/>
              </w:rPr>
              <w:instrText xml:space="preserve"> PAGEREF _Toc239269850 \h </w:instrText>
            </w:r>
            <w:r>
              <w:rPr>
                <w:noProof/>
              </w:rPr>
            </w:r>
            <w:r>
              <w:rPr>
                <w:noProof/>
              </w:rPr>
              <w:fldChar w:fldCharType="separate"/>
            </w:r>
            <w:r>
              <w:rPr>
                <w:noProof/>
              </w:rPr>
              <w:t>1</w:t>
            </w:r>
            <w:r>
              <w:rPr>
                <w:noProof/>
              </w:rPr>
              <w:fldChar w:fldCharType="end"/>
            </w:r>
          </w:hyperlink>
        </w:p>
        <w:p w14:paraId="182AE4AB" w14:textId="77777777" w:rsidR="00DD7A06" w:rsidRDefault="00DD7A06">
          <w:pPr>
            <w:pStyle w:val="TOC1"/>
            <w:tabs>
              <w:tab w:val="right" w:leader="dot" w:pos="9630"/>
            </w:tabs>
            <w:rPr>
              <w:noProof/>
            </w:rPr>
          </w:pPr>
          <w:hyperlink w:anchor="_Toc239269851" w:history="1">
            <w:r w:rsidRPr="00813892">
              <w:rPr>
                <w:rStyle w:val="Hyperlink"/>
                <w:rFonts w:ascii="Cambria" w:eastAsia="Cambria" w:hAnsi="Cambria" w:cs="Cambria"/>
                <w:b/>
                <w:bCs/>
                <w:noProof/>
              </w:rPr>
              <w:t>17</w:t>
            </w:r>
            <w:r w:rsidRPr="00813892">
              <w:rPr>
                <w:rStyle w:val="Hyperlink"/>
                <w:noProof/>
              </w:rPr>
              <w:t xml:space="preserve">   </w:t>
            </w:r>
            <w:r w:rsidRPr="00813892">
              <w:rPr>
                <w:rStyle w:val="Hyperlink"/>
                <w:rFonts w:ascii="Cambria" w:eastAsia="Cambria" w:hAnsi="Cambria" w:cs="Cambria"/>
                <w:b/>
                <w:bCs/>
                <w:noProof/>
              </w:rPr>
              <w:t>Immediate Next Steps</w:t>
            </w:r>
            <w:r>
              <w:rPr>
                <w:noProof/>
              </w:rPr>
              <w:tab/>
            </w:r>
            <w:r>
              <w:rPr>
                <w:noProof/>
              </w:rPr>
              <w:fldChar w:fldCharType="begin"/>
            </w:r>
            <w:r>
              <w:rPr>
                <w:noProof/>
              </w:rPr>
              <w:instrText xml:space="preserve"> PAGEREF _Toc239269851 \h </w:instrText>
            </w:r>
            <w:r>
              <w:rPr>
                <w:noProof/>
              </w:rPr>
            </w:r>
            <w:r>
              <w:rPr>
                <w:noProof/>
              </w:rPr>
              <w:fldChar w:fldCharType="separate"/>
            </w:r>
            <w:r>
              <w:rPr>
                <w:noProof/>
              </w:rPr>
              <w:t>1</w:t>
            </w:r>
            <w:r>
              <w:rPr>
                <w:noProof/>
              </w:rPr>
              <w:fldChar w:fldCharType="end"/>
            </w:r>
          </w:hyperlink>
        </w:p>
        <w:p w14:paraId="40933516" w14:textId="77777777" w:rsidR="007D21D4" w:rsidRDefault="00000000">
          <w:r>
            <w:fldChar w:fldCharType="end"/>
          </w:r>
        </w:p>
      </w:sdtContent>
    </w:sdt>
    <w:p w14:paraId="6A6852F9" w14:textId="77777777" w:rsidR="007D21D4" w:rsidRDefault="00000000">
      <w:r>
        <w:br w:type="page"/>
      </w:r>
    </w:p>
    <w:p w14:paraId="3F440D53" w14:textId="77777777" w:rsidR="007D21D4" w:rsidRDefault="007D21D4">
      <w:pPr>
        <w:sectPr w:rsidR="007D21D4">
          <w:headerReference w:type="default" r:id="rId7"/>
          <w:footerReference w:type="default" r:id="rId8"/>
          <w:pgSz w:w="12240" w:h="15840"/>
          <w:pgMar w:top="1300" w:right="1300" w:bottom="1300" w:left="1300" w:header="708" w:footer="708" w:gutter="0"/>
          <w:cols w:space="720"/>
          <w:docGrid w:linePitch="360"/>
        </w:sectPr>
      </w:pPr>
    </w:p>
    <w:p w14:paraId="30BFEE16" w14:textId="77777777" w:rsidR="007D21D4" w:rsidRDefault="007D21D4">
      <w:pPr>
        <w:spacing w:after="1800"/>
      </w:pPr>
    </w:p>
    <w:p w14:paraId="4E1DA007" w14:textId="77777777" w:rsidR="007D21D4" w:rsidRDefault="00000000">
      <w:pPr>
        <w:shd w:val="clear" w:color="auto" w:fill="0B5D52"/>
      </w:pPr>
      <w:r>
        <w:rPr>
          <w:sz w:val="2"/>
          <w:szCs w:val="2"/>
        </w:rPr>
        <w:t xml:space="preserve">   </w:t>
      </w:r>
    </w:p>
    <w:p w14:paraId="619104CF" w14:textId="77777777" w:rsidR="007D21D4" w:rsidRDefault="00000000">
      <w:pPr>
        <w:spacing w:before="300" w:after="60"/>
      </w:pPr>
      <w:r>
        <w:rPr>
          <w:rFonts w:ascii="Consolas" w:eastAsia="Consolas" w:hAnsi="Consolas" w:cs="Consolas"/>
          <w:b/>
          <w:bCs/>
          <w:color w:val="0B5D52"/>
          <w:sz w:val="24"/>
          <w:szCs w:val="24"/>
        </w:rPr>
        <w:t>PART I</w:t>
      </w:r>
    </w:p>
    <w:p w14:paraId="137251FE" w14:textId="77777777" w:rsidR="007D21D4" w:rsidRDefault="00000000">
      <w:pPr>
        <w:pBdr>
          <w:bottom w:val="single" w:sz="16" w:space="10" w:color="0B5D52"/>
        </w:pBdr>
        <w:spacing w:after="200"/>
      </w:pPr>
      <w:r>
        <w:rPr>
          <w:rFonts w:ascii="Cambria" w:eastAsia="Cambria" w:hAnsi="Cambria" w:cs="Cambria"/>
          <w:b/>
          <w:bCs/>
          <w:color w:val="1A1A1A"/>
          <w:sz w:val="52"/>
          <w:szCs w:val="52"/>
        </w:rPr>
        <w:t>STRATEGIC FOUNDATIONS</w:t>
      </w:r>
    </w:p>
    <w:p w14:paraId="23C03A1E" w14:textId="77777777" w:rsidR="007D21D4" w:rsidRDefault="00000000">
      <w:pPr>
        <w:spacing w:after="200"/>
      </w:pPr>
      <w:r>
        <w:rPr>
          <w:rFonts w:ascii="Cambria" w:eastAsia="Cambria" w:hAnsi="Cambria" w:cs="Cambria"/>
          <w:i/>
          <w:iCs/>
          <w:color w:val="6B7280"/>
          <w:sz w:val="24"/>
          <w:szCs w:val="24"/>
        </w:rPr>
        <w:t>Why this project exists, what it must achieve, and where its boundaries sit.</w:t>
      </w:r>
    </w:p>
    <w:p w14:paraId="20825742" w14:textId="77777777" w:rsidR="007D21D4" w:rsidRDefault="00000000">
      <w:r>
        <w:br w:type="page"/>
      </w:r>
    </w:p>
    <w:p w14:paraId="435A47F5" w14:textId="77777777" w:rsidR="007D21D4" w:rsidRDefault="00000000">
      <w:pPr>
        <w:pStyle w:val="Heading1"/>
        <w:pBdr>
          <w:bottom w:val="single" w:sz="8" w:space="6" w:color="0B5D52"/>
        </w:pBdr>
        <w:spacing w:before="420" w:after="40"/>
      </w:pPr>
      <w:bookmarkStart w:id="1" w:name="_Toc239269819"/>
      <w:r>
        <w:rPr>
          <w:rFonts w:ascii="Cambria" w:eastAsia="Cambria" w:hAnsi="Cambria" w:cs="Cambria"/>
          <w:b/>
          <w:bCs/>
          <w:color w:val="0B5D52"/>
          <w:sz w:val="40"/>
          <w:szCs w:val="40"/>
        </w:rPr>
        <w:lastRenderedPageBreak/>
        <w:t>1</w:t>
      </w:r>
      <w:r>
        <w:t xml:space="preserve">   </w:t>
      </w:r>
      <w:r>
        <w:rPr>
          <w:rFonts w:ascii="Cambria" w:eastAsia="Cambria" w:hAnsi="Cambria" w:cs="Cambria"/>
          <w:b/>
          <w:bCs/>
          <w:color w:val="1A1A1A"/>
          <w:sz w:val="28"/>
          <w:szCs w:val="28"/>
        </w:rPr>
        <w:t>Executive Summary</w:t>
      </w:r>
      <w:bookmarkEnd w:id="1"/>
    </w:p>
    <w:p w14:paraId="798758B1" w14:textId="77777777" w:rsidR="007D21D4" w:rsidRDefault="00000000">
      <w:pPr>
        <w:spacing w:after="150" w:line="288" w:lineRule="auto"/>
      </w:pPr>
      <w:r>
        <w:rPr>
          <w:rFonts w:ascii="Garamond" w:eastAsia="Garamond" w:hAnsi="Garamond" w:cs="Garamond"/>
          <w:color w:val="262626"/>
          <w:sz w:val="22"/>
          <w:szCs w:val="22"/>
        </w:rPr>
        <w:t>Border checkpoints worldwide process large volumes of identity and travel documents daily — passports, visas, national ID cards, driving licences, and permits. Verification today relies heavily on manual inspection and basic database lookups, which is slow, inconsistent, and increasingly unable to catch sophisticated digital forgeries and identity fraud.</w:t>
      </w:r>
    </w:p>
    <w:p w14:paraId="58628492" w14:textId="77777777" w:rsidR="007D21D4" w:rsidRDefault="00000000">
      <w:pPr>
        <w:pBdr>
          <w:left w:val="single" w:sz="24" w:space="10" w:color="0B5D52"/>
        </w:pBdr>
        <w:shd w:val="clear" w:color="auto" w:fill="F5FAF8"/>
        <w:spacing w:before="140" w:after="220" w:line="300" w:lineRule="auto"/>
        <w:ind w:left="240"/>
      </w:pPr>
      <w:r>
        <w:rPr>
          <w:rFonts w:ascii="Cambria" w:eastAsia="Cambria" w:hAnsi="Cambria" w:cs="Cambria"/>
          <w:i/>
          <w:iCs/>
          <w:color w:val="1A1A1A"/>
          <w:sz w:val="22"/>
          <w:szCs w:val="22"/>
        </w:rPr>
        <w:t>A platform that turns minutes of manual inspection into seconds of explainable, evidence-backed screening — without removing the officer from the decision.</w:t>
      </w:r>
    </w:p>
    <w:p w14:paraId="5684C20F" w14:textId="77777777" w:rsidR="007D21D4" w:rsidRDefault="00000000">
      <w:pPr>
        <w:spacing w:after="150" w:line="288" w:lineRule="auto"/>
      </w:pPr>
      <w:r>
        <w:rPr>
          <w:rFonts w:ascii="Garamond" w:eastAsia="Garamond" w:hAnsi="Garamond" w:cs="Garamond"/>
          <w:color w:val="262626"/>
          <w:sz w:val="22"/>
          <w:szCs w:val="22"/>
        </w:rPr>
        <w:t>This project proposes an AI-powered Document Screening Platform that automates extraction, validation, tampering detection, and face verification for identity documents, producing a consolidated risk score that helps border security officers make faster, more consistent, and more defensible decisions.</w:t>
      </w:r>
    </w:p>
    <w:p w14:paraId="3E159E4E" w14:textId="77777777" w:rsidR="007D21D4" w:rsidRDefault="00000000">
      <w:pPr>
        <w:spacing w:after="150" w:line="288" w:lineRule="auto"/>
      </w:pPr>
      <w:r>
        <w:rPr>
          <w:rFonts w:ascii="Garamond" w:eastAsia="Garamond" w:hAnsi="Garamond" w:cs="Garamond"/>
          <w:color w:val="262626"/>
          <w:sz w:val="22"/>
          <w:szCs w:val="22"/>
        </w:rPr>
        <w:t>This document is the baseline reference for the engineering build and for stakeholder communication. It defines the problem, objectives, scope, architecture, data pipeline, technology choices, API surface, non-functional requirements, risks, and delivery milestones.</w:t>
      </w:r>
    </w:p>
    <w:p w14:paraId="5E66DC8B" w14:textId="77777777" w:rsidR="007D21D4" w:rsidRDefault="00000000">
      <w:pPr>
        <w:pStyle w:val="Heading1"/>
        <w:pBdr>
          <w:bottom w:val="single" w:sz="8" w:space="6" w:color="0B5D52"/>
        </w:pBdr>
        <w:spacing w:before="420" w:after="40"/>
      </w:pPr>
      <w:bookmarkStart w:id="2" w:name="_Toc239269820"/>
      <w:r>
        <w:rPr>
          <w:rFonts w:ascii="Cambria" w:eastAsia="Cambria" w:hAnsi="Cambria" w:cs="Cambria"/>
          <w:b/>
          <w:bCs/>
          <w:color w:val="0B5D52"/>
          <w:sz w:val="40"/>
          <w:szCs w:val="40"/>
        </w:rPr>
        <w:t>2</w:t>
      </w:r>
      <w:r>
        <w:t xml:space="preserve">   </w:t>
      </w:r>
      <w:r>
        <w:rPr>
          <w:rFonts w:ascii="Cambria" w:eastAsia="Cambria" w:hAnsi="Cambria" w:cs="Cambria"/>
          <w:b/>
          <w:bCs/>
          <w:color w:val="1A1A1A"/>
          <w:sz w:val="28"/>
          <w:szCs w:val="28"/>
        </w:rPr>
        <w:t>Problem Statement &amp; Background</w:t>
      </w:r>
      <w:bookmarkEnd w:id="2"/>
    </w:p>
    <w:p w14:paraId="2B27A1E8" w14:textId="77777777" w:rsidR="007D21D4" w:rsidRDefault="00000000">
      <w:pPr>
        <w:spacing w:after="150" w:line="288" w:lineRule="auto"/>
      </w:pPr>
      <w:r>
        <w:rPr>
          <w:rFonts w:ascii="Garamond" w:eastAsia="Garamond" w:hAnsi="Garamond" w:cs="Garamond"/>
          <w:color w:val="262626"/>
          <w:sz w:val="22"/>
          <w:szCs w:val="22"/>
        </w:rPr>
        <w:t>Border checkpoints face a combination of volume pressure and sophisticated fraud techniques that manual, database-lookup-based verification cannot reliably keep pace with. Common challenges include:</w:t>
      </w:r>
    </w:p>
    <w:p w14:paraId="2A7AF9DB"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Fake passports and visas</w:t>
      </w:r>
    </w:p>
    <w:p w14:paraId="4ACFFF5B"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Altered photographs on genuine documents</w:t>
      </w:r>
    </w:p>
    <w:p w14:paraId="288413C3"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Modified dates of birth and other tampered fields</w:t>
      </w:r>
    </w:p>
    <w:p w14:paraId="6DF6E12D"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Tampered or forged visa/entry stamps</w:t>
      </w:r>
    </w:p>
    <w:p w14:paraId="3329642C"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Identity impersonation (a genuine document presented by the wrong person)</w:t>
      </w:r>
    </w:p>
    <w:p w14:paraId="55F4CA51"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Multiple identities used by the same individual across documents</w:t>
      </w:r>
    </w:p>
    <w:p w14:paraId="2B027991"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Expired or blacklisted travel documents going undetected</w:t>
      </w:r>
    </w:p>
    <w:p w14:paraId="18FE77FC"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High passenger volume causing processing delays and officer fatigue</w:t>
      </w:r>
    </w:p>
    <w:p w14:paraId="754DBCE2" w14:textId="77777777" w:rsidR="007D21D4" w:rsidRDefault="00000000">
      <w:pPr>
        <w:spacing w:after="150" w:line="288" w:lineRule="auto"/>
      </w:pPr>
      <w:r>
        <w:rPr>
          <w:rFonts w:ascii="Garamond" w:eastAsia="Garamond" w:hAnsi="Garamond" w:cs="Garamond"/>
          <w:color w:val="262626"/>
          <w:sz w:val="22"/>
          <w:szCs w:val="22"/>
        </w:rPr>
        <w:t>Because verification today depends on visual inspection and basic lookups, outcomes vary by officer experience, fatigue, and time pressure — and subtle digital tampering (e.g., pixel-level photo replacement, metadata manipulation) is very difficult to catch with the naked eye.</w:t>
      </w:r>
    </w:p>
    <w:p w14:paraId="42542F19" w14:textId="77777777" w:rsidR="007D21D4" w:rsidRDefault="00000000">
      <w:pPr>
        <w:pStyle w:val="Heading1"/>
        <w:pBdr>
          <w:bottom w:val="single" w:sz="8" w:space="6" w:color="0B5D52"/>
        </w:pBdr>
        <w:spacing w:before="420" w:after="40"/>
      </w:pPr>
      <w:bookmarkStart w:id="3" w:name="_Toc239269821"/>
      <w:r>
        <w:rPr>
          <w:rFonts w:ascii="Cambria" w:eastAsia="Cambria" w:hAnsi="Cambria" w:cs="Cambria"/>
          <w:b/>
          <w:bCs/>
          <w:color w:val="0B5D52"/>
          <w:sz w:val="40"/>
          <w:szCs w:val="40"/>
        </w:rPr>
        <w:t>3</w:t>
      </w:r>
      <w:r>
        <w:t xml:space="preserve">   </w:t>
      </w:r>
      <w:r>
        <w:rPr>
          <w:rFonts w:ascii="Cambria" w:eastAsia="Cambria" w:hAnsi="Cambria" w:cs="Cambria"/>
          <w:b/>
          <w:bCs/>
          <w:color w:val="1A1A1A"/>
          <w:sz w:val="28"/>
          <w:szCs w:val="28"/>
        </w:rPr>
        <w:t>Goals &amp; Objectives</w:t>
      </w:r>
      <w:bookmarkEnd w:id="3"/>
    </w:p>
    <w:p w14:paraId="329FBBCF" w14:textId="77777777" w:rsidR="007D21D4" w:rsidRDefault="00000000">
      <w:pPr>
        <w:pStyle w:val="Heading2"/>
        <w:spacing w:before="260" w:after="120"/>
      </w:pPr>
      <w:bookmarkStart w:id="4" w:name="_Toc239269822"/>
      <w:proofErr w:type="gramStart"/>
      <w:r>
        <w:rPr>
          <w:rFonts w:ascii="Cambria" w:eastAsia="Cambria" w:hAnsi="Cambria" w:cs="Cambria"/>
          <w:b/>
          <w:bCs/>
          <w:i/>
          <w:iCs/>
          <w:color w:val="0B5D52"/>
          <w:sz w:val="23"/>
          <w:szCs w:val="23"/>
        </w:rPr>
        <w:t>3.1  Primary</w:t>
      </w:r>
      <w:proofErr w:type="gramEnd"/>
      <w:r>
        <w:rPr>
          <w:rFonts w:ascii="Cambria" w:eastAsia="Cambria" w:hAnsi="Cambria" w:cs="Cambria"/>
          <w:b/>
          <w:bCs/>
          <w:i/>
          <w:iCs/>
          <w:color w:val="0B5D52"/>
          <w:sz w:val="23"/>
          <w:szCs w:val="23"/>
        </w:rPr>
        <w:t xml:space="preserve"> Goal</w:t>
      </w:r>
      <w:bookmarkEnd w:id="4"/>
    </w:p>
    <w:p w14:paraId="34F4B2FD" w14:textId="0AC22D65" w:rsidR="007D21D4" w:rsidRDefault="00000000">
      <w:pPr>
        <w:spacing w:after="150" w:line="288" w:lineRule="auto"/>
      </w:pPr>
      <w:r>
        <w:rPr>
          <w:rFonts w:ascii="Garamond" w:eastAsia="Garamond" w:hAnsi="Garamond" w:cs="Garamond"/>
          <w:color w:val="262626"/>
          <w:sz w:val="22"/>
          <w:szCs w:val="22"/>
        </w:rPr>
        <w:t>Build an AI-powered platform that automatically screens identity and travel documents, flags tampering or forgery, validates data against rules and reference databases, and returns a risk score to assist not replace human decision-makers.</w:t>
      </w:r>
    </w:p>
    <w:p w14:paraId="2A8375FE" w14:textId="77777777" w:rsidR="007D21D4" w:rsidRDefault="00000000">
      <w:pPr>
        <w:pStyle w:val="Heading2"/>
        <w:spacing w:before="260" w:after="120"/>
      </w:pPr>
      <w:bookmarkStart w:id="5" w:name="_Toc239269823"/>
      <w:proofErr w:type="gramStart"/>
      <w:r>
        <w:rPr>
          <w:rFonts w:ascii="Cambria" w:eastAsia="Cambria" w:hAnsi="Cambria" w:cs="Cambria"/>
          <w:b/>
          <w:bCs/>
          <w:i/>
          <w:iCs/>
          <w:color w:val="0B5D52"/>
          <w:sz w:val="23"/>
          <w:szCs w:val="23"/>
        </w:rPr>
        <w:lastRenderedPageBreak/>
        <w:t>3.2  Objectives</w:t>
      </w:r>
      <w:bookmarkEnd w:id="5"/>
      <w:proofErr w:type="gramEnd"/>
    </w:p>
    <w:p w14:paraId="10526233" w14:textId="77777777" w:rsidR="007D21D4" w:rsidRDefault="00000000">
      <w:pPr>
        <w:spacing w:after="90" w:line="276" w:lineRule="auto"/>
        <w:ind w:left="460" w:hanging="380"/>
      </w:pPr>
      <w:r>
        <w:rPr>
          <w:rFonts w:ascii="Garamond" w:eastAsia="Garamond" w:hAnsi="Garamond" w:cs="Garamond"/>
          <w:b/>
          <w:bCs/>
          <w:color w:val="0B5D52"/>
          <w:sz w:val="21"/>
          <w:szCs w:val="21"/>
        </w:rPr>
        <w:t xml:space="preserve">1.  </w:t>
      </w:r>
      <w:r>
        <w:rPr>
          <w:rFonts w:ascii="Garamond" w:eastAsia="Garamond" w:hAnsi="Garamond" w:cs="Garamond"/>
          <w:color w:val="262626"/>
          <w:sz w:val="21"/>
          <w:szCs w:val="21"/>
        </w:rPr>
        <w:t>Reduce average document verification time from minutes to seconds.</w:t>
      </w:r>
    </w:p>
    <w:p w14:paraId="438DF899" w14:textId="77777777" w:rsidR="007D21D4" w:rsidRDefault="00000000">
      <w:pPr>
        <w:spacing w:after="90" w:line="276" w:lineRule="auto"/>
        <w:ind w:left="460" w:hanging="380"/>
      </w:pPr>
      <w:r>
        <w:rPr>
          <w:rFonts w:ascii="Garamond" w:eastAsia="Garamond" w:hAnsi="Garamond" w:cs="Garamond"/>
          <w:b/>
          <w:bCs/>
          <w:color w:val="0B5D52"/>
          <w:sz w:val="21"/>
          <w:szCs w:val="21"/>
        </w:rPr>
        <w:t xml:space="preserve">2.  </w:t>
      </w:r>
      <w:r>
        <w:rPr>
          <w:rFonts w:ascii="Garamond" w:eastAsia="Garamond" w:hAnsi="Garamond" w:cs="Garamond"/>
          <w:color w:val="262626"/>
          <w:sz w:val="21"/>
          <w:szCs w:val="21"/>
        </w:rPr>
        <w:t>Detect digital and physical tampering with measurable precision/recall targets.</w:t>
      </w:r>
    </w:p>
    <w:p w14:paraId="3886D6A8" w14:textId="77777777" w:rsidR="007D21D4" w:rsidRDefault="00000000">
      <w:pPr>
        <w:spacing w:after="90" w:line="276" w:lineRule="auto"/>
        <w:ind w:left="460" w:hanging="380"/>
      </w:pPr>
      <w:r>
        <w:rPr>
          <w:rFonts w:ascii="Garamond" w:eastAsia="Garamond" w:hAnsi="Garamond" w:cs="Garamond"/>
          <w:b/>
          <w:bCs/>
          <w:color w:val="0B5D52"/>
          <w:sz w:val="21"/>
          <w:szCs w:val="21"/>
        </w:rPr>
        <w:t xml:space="preserve">3.  </w:t>
      </w:r>
      <w:r>
        <w:rPr>
          <w:rFonts w:ascii="Garamond" w:eastAsia="Garamond" w:hAnsi="Garamond" w:cs="Garamond"/>
          <w:color w:val="262626"/>
          <w:sz w:val="21"/>
          <w:szCs w:val="21"/>
        </w:rPr>
        <w:t>Standardize screening decisions across checkpoints via consistent, auditable rules.</w:t>
      </w:r>
    </w:p>
    <w:p w14:paraId="27E5B30A" w14:textId="77777777" w:rsidR="007D21D4" w:rsidRDefault="00000000">
      <w:pPr>
        <w:spacing w:after="90" w:line="276" w:lineRule="auto"/>
        <w:ind w:left="460" w:hanging="380"/>
      </w:pPr>
      <w:r>
        <w:rPr>
          <w:rFonts w:ascii="Garamond" w:eastAsia="Garamond" w:hAnsi="Garamond" w:cs="Garamond"/>
          <w:b/>
          <w:bCs/>
          <w:color w:val="0B5D52"/>
          <w:sz w:val="21"/>
          <w:szCs w:val="21"/>
        </w:rPr>
        <w:t xml:space="preserve">4.  </w:t>
      </w:r>
      <w:r>
        <w:rPr>
          <w:rFonts w:ascii="Garamond" w:eastAsia="Garamond" w:hAnsi="Garamond" w:cs="Garamond"/>
          <w:color w:val="262626"/>
          <w:sz w:val="21"/>
          <w:szCs w:val="21"/>
        </w:rPr>
        <w:t>Provide officers with an explainable risk score, not a black-box pass/fail.</w:t>
      </w:r>
    </w:p>
    <w:p w14:paraId="32124F77" w14:textId="77777777" w:rsidR="007D21D4" w:rsidRDefault="00000000">
      <w:pPr>
        <w:spacing w:after="90" w:line="276" w:lineRule="auto"/>
        <w:ind w:left="460" w:hanging="380"/>
      </w:pPr>
      <w:r>
        <w:rPr>
          <w:rFonts w:ascii="Garamond" w:eastAsia="Garamond" w:hAnsi="Garamond" w:cs="Garamond"/>
          <w:b/>
          <w:bCs/>
          <w:color w:val="0B5D52"/>
          <w:sz w:val="21"/>
          <w:szCs w:val="21"/>
        </w:rPr>
        <w:t xml:space="preserve">5.  </w:t>
      </w:r>
      <w:r>
        <w:rPr>
          <w:rFonts w:ascii="Garamond" w:eastAsia="Garamond" w:hAnsi="Garamond" w:cs="Garamond"/>
          <w:color w:val="262626"/>
          <w:sz w:val="21"/>
          <w:szCs w:val="21"/>
        </w:rPr>
        <w:t>Create a durable digital audit trail for investigations and intelligence analysis.</w:t>
      </w:r>
    </w:p>
    <w:p w14:paraId="037F50FD" w14:textId="77777777" w:rsidR="007D21D4" w:rsidRDefault="00000000">
      <w:pPr>
        <w:spacing w:after="90" w:line="276" w:lineRule="auto"/>
        <w:ind w:left="460" w:hanging="380"/>
      </w:pPr>
      <w:r>
        <w:rPr>
          <w:rFonts w:ascii="Garamond" w:eastAsia="Garamond" w:hAnsi="Garamond" w:cs="Garamond"/>
          <w:b/>
          <w:bCs/>
          <w:color w:val="0B5D52"/>
          <w:sz w:val="21"/>
          <w:szCs w:val="21"/>
        </w:rPr>
        <w:t xml:space="preserve">6.  </w:t>
      </w:r>
      <w:r>
        <w:rPr>
          <w:rFonts w:ascii="Garamond" w:eastAsia="Garamond" w:hAnsi="Garamond" w:cs="Garamond"/>
          <w:color w:val="262626"/>
          <w:sz w:val="21"/>
          <w:szCs w:val="21"/>
        </w:rPr>
        <w:t>Design for extensibility to new document types and issuing countries over time.</w:t>
      </w:r>
    </w:p>
    <w:p w14:paraId="4652BBB2" w14:textId="77777777" w:rsidR="007D21D4" w:rsidRDefault="00000000">
      <w:pPr>
        <w:pStyle w:val="Heading1"/>
        <w:pBdr>
          <w:bottom w:val="single" w:sz="8" w:space="6" w:color="0B5D52"/>
        </w:pBdr>
        <w:spacing w:before="420" w:after="40"/>
      </w:pPr>
      <w:bookmarkStart w:id="6" w:name="_Toc239269824"/>
      <w:r>
        <w:rPr>
          <w:rFonts w:ascii="Cambria" w:eastAsia="Cambria" w:hAnsi="Cambria" w:cs="Cambria"/>
          <w:b/>
          <w:bCs/>
          <w:color w:val="0B5D52"/>
          <w:sz w:val="40"/>
          <w:szCs w:val="40"/>
        </w:rPr>
        <w:t>4</w:t>
      </w:r>
      <w:r>
        <w:t xml:space="preserve">   </w:t>
      </w:r>
      <w:r>
        <w:rPr>
          <w:rFonts w:ascii="Cambria" w:eastAsia="Cambria" w:hAnsi="Cambria" w:cs="Cambria"/>
          <w:b/>
          <w:bCs/>
          <w:color w:val="1A1A1A"/>
          <w:sz w:val="28"/>
          <w:szCs w:val="28"/>
        </w:rPr>
        <w:t>Scope</w:t>
      </w:r>
      <w:bookmarkEnd w:id="6"/>
    </w:p>
    <w:p w14:paraId="6EF787EF" w14:textId="77777777" w:rsidR="007D21D4" w:rsidRDefault="00000000">
      <w:pPr>
        <w:pStyle w:val="Heading2"/>
        <w:spacing w:before="260" w:after="120"/>
      </w:pPr>
      <w:bookmarkStart w:id="7" w:name="_Toc239269825"/>
      <w:proofErr w:type="gramStart"/>
      <w:r>
        <w:rPr>
          <w:rFonts w:ascii="Cambria" w:eastAsia="Cambria" w:hAnsi="Cambria" w:cs="Cambria"/>
          <w:b/>
          <w:bCs/>
          <w:i/>
          <w:iCs/>
          <w:color w:val="0B5D52"/>
          <w:sz w:val="23"/>
          <w:szCs w:val="23"/>
        </w:rPr>
        <w:t>4.1  In</w:t>
      </w:r>
      <w:proofErr w:type="gramEnd"/>
      <w:r>
        <w:rPr>
          <w:rFonts w:ascii="Cambria" w:eastAsia="Cambria" w:hAnsi="Cambria" w:cs="Cambria"/>
          <w:b/>
          <w:bCs/>
          <w:i/>
          <w:iCs/>
          <w:color w:val="0B5D52"/>
          <w:sz w:val="23"/>
          <w:szCs w:val="23"/>
        </w:rPr>
        <w:t xml:space="preserve"> Scope (Phase 1)</w:t>
      </w:r>
      <w:bookmarkEnd w:id="7"/>
    </w:p>
    <w:p w14:paraId="2926C7B9"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OCR extraction for passports, visas, national ID cards, driving licences, and permits</w:t>
      </w:r>
    </w:p>
    <w:p w14:paraId="4FC8CD43"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Rule-based document validation (format, checksum, expiry, field consistency)</w:t>
      </w:r>
    </w:p>
    <w:p w14:paraId="65776100"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Tampering detection: photo replacement, text manipulation, stamp forgery, metadata analysis</w:t>
      </w:r>
    </w:p>
    <w:p w14:paraId="2FD118CA"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Face verification: match document photo to a live/captured photo of the presenter</w:t>
      </w:r>
    </w:p>
    <w:p w14:paraId="03B0C46B"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Composite risk scoring engine with configurable thresholds</w:t>
      </w:r>
    </w:p>
    <w:p w14:paraId="2F6BF7D7"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Officer-facing review dashboard and case/audit log</w:t>
      </w:r>
    </w:p>
    <w:p w14:paraId="5C0FCB12"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REST API layer for integration with checkpoint kiosks / officer workstations</w:t>
      </w:r>
    </w:p>
    <w:p w14:paraId="64EE54D1" w14:textId="77777777" w:rsidR="007D21D4" w:rsidRDefault="00000000">
      <w:pPr>
        <w:pStyle w:val="Heading2"/>
        <w:spacing w:before="260" w:after="120"/>
      </w:pPr>
      <w:bookmarkStart w:id="8" w:name="_Toc239269826"/>
      <w:proofErr w:type="gramStart"/>
      <w:r>
        <w:rPr>
          <w:rFonts w:ascii="Cambria" w:eastAsia="Cambria" w:hAnsi="Cambria" w:cs="Cambria"/>
          <w:b/>
          <w:bCs/>
          <w:i/>
          <w:iCs/>
          <w:color w:val="0B5D52"/>
          <w:sz w:val="23"/>
          <w:szCs w:val="23"/>
        </w:rPr>
        <w:t>4.2  Out</w:t>
      </w:r>
      <w:proofErr w:type="gramEnd"/>
      <w:r>
        <w:rPr>
          <w:rFonts w:ascii="Cambria" w:eastAsia="Cambria" w:hAnsi="Cambria" w:cs="Cambria"/>
          <w:b/>
          <w:bCs/>
          <w:i/>
          <w:iCs/>
          <w:color w:val="0B5D52"/>
          <w:sz w:val="23"/>
          <w:szCs w:val="23"/>
        </w:rPr>
        <w:t xml:space="preserve"> of Scope (Phase 1)</w:t>
      </w:r>
      <w:bookmarkEnd w:id="8"/>
    </w:p>
    <w:p w14:paraId="2638C99E"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Direct integration with international watchlists / Interpol databases (Phase 2, pending data-sharing agreements)</w:t>
      </w:r>
    </w:p>
    <w:p w14:paraId="6B9B7741"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Biometric passport chip (NFC/RFID) reading — Phase 2 enhancement</w:t>
      </w:r>
    </w:p>
    <w:p w14:paraId="463AF60B"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Mobile/offline edge deployment for remote checkpoints — Phase 2+</w:t>
      </w:r>
    </w:p>
    <w:p w14:paraId="5EFDE088" w14:textId="77777777" w:rsidR="007D21D4" w:rsidRDefault="00000000">
      <w:pPr>
        <w:spacing w:after="90" w:line="276" w:lineRule="auto"/>
        <w:ind w:left="460" w:hanging="260"/>
      </w:pPr>
      <w:r>
        <w:rPr>
          <w:rFonts w:ascii="Garamond" w:eastAsia="Garamond" w:hAnsi="Garamond" w:cs="Garamond"/>
          <w:b/>
          <w:bCs/>
          <w:color w:val="0B5D52"/>
          <w:sz w:val="21"/>
          <w:szCs w:val="21"/>
        </w:rPr>
        <w:t xml:space="preserve">—  </w:t>
      </w:r>
      <w:r>
        <w:rPr>
          <w:rFonts w:ascii="Garamond" w:eastAsia="Garamond" w:hAnsi="Garamond" w:cs="Garamond"/>
          <w:color w:val="262626"/>
          <w:sz w:val="21"/>
          <w:szCs w:val="21"/>
        </w:rPr>
        <w:t>Automated legal/enforcement action — the system only assists officer decision-making</w:t>
      </w:r>
    </w:p>
    <w:p w14:paraId="4C9BA7C2" w14:textId="77777777" w:rsidR="007D21D4" w:rsidRDefault="007D21D4">
      <w:pPr>
        <w:sectPr w:rsidR="007D21D4">
          <w:headerReference w:type="default" r:id="rId9"/>
          <w:footerReference w:type="default" r:id="rId10"/>
          <w:pgSz w:w="12240" w:h="15840"/>
          <w:pgMar w:top="1300" w:right="1300" w:bottom="1300" w:left="1300" w:header="708" w:footer="708" w:gutter="0"/>
          <w:cols w:space="720"/>
          <w:docGrid w:linePitch="360"/>
        </w:sectPr>
      </w:pPr>
    </w:p>
    <w:p w14:paraId="0A7F9BF7" w14:textId="77777777" w:rsidR="007D21D4" w:rsidRDefault="007D21D4">
      <w:pPr>
        <w:spacing w:after="1800"/>
      </w:pPr>
    </w:p>
    <w:p w14:paraId="5C8F0814" w14:textId="77777777" w:rsidR="007D21D4" w:rsidRDefault="00000000">
      <w:pPr>
        <w:shd w:val="clear" w:color="auto" w:fill="2C3E50"/>
      </w:pPr>
      <w:r>
        <w:rPr>
          <w:sz w:val="2"/>
          <w:szCs w:val="2"/>
        </w:rPr>
        <w:t xml:space="preserve">   </w:t>
      </w:r>
    </w:p>
    <w:p w14:paraId="7635CDB1" w14:textId="77777777" w:rsidR="007D21D4" w:rsidRDefault="00000000">
      <w:pPr>
        <w:spacing w:before="300" w:after="60"/>
      </w:pPr>
      <w:r>
        <w:rPr>
          <w:rFonts w:ascii="Consolas" w:eastAsia="Consolas" w:hAnsi="Consolas" w:cs="Consolas"/>
          <w:b/>
          <w:bCs/>
          <w:color w:val="2C3E50"/>
          <w:sz w:val="24"/>
          <w:szCs w:val="24"/>
        </w:rPr>
        <w:t>PART II</w:t>
      </w:r>
    </w:p>
    <w:p w14:paraId="0920E4C2" w14:textId="77777777" w:rsidR="007D21D4" w:rsidRDefault="00000000">
      <w:pPr>
        <w:pBdr>
          <w:bottom w:val="single" w:sz="16" w:space="10" w:color="2C3E50"/>
        </w:pBdr>
        <w:spacing w:after="200"/>
      </w:pPr>
      <w:r>
        <w:rPr>
          <w:rFonts w:ascii="Cambria" w:eastAsia="Cambria" w:hAnsi="Cambria" w:cs="Cambria"/>
          <w:b/>
          <w:bCs/>
          <w:color w:val="1A1A1A"/>
          <w:sz w:val="52"/>
          <w:szCs w:val="52"/>
        </w:rPr>
        <w:t>TECHNICAL ARCHITECTURE</w:t>
      </w:r>
    </w:p>
    <w:p w14:paraId="4DF497DB" w14:textId="77777777" w:rsidR="007D21D4" w:rsidRDefault="00000000">
      <w:pPr>
        <w:spacing w:after="200"/>
      </w:pPr>
      <w:r>
        <w:rPr>
          <w:rFonts w:ascii="Cambria" w:eastAsia="Cambria" w:hAnsi="Cambria" w:cs="Cambria"/>
          <w:i/>
          <w:iCs/>
          <w:color w:val="6B7280"/>
          <w:sz w:val="24"/>
          <w:szCs w:val="24"/>
        </w:rPr>
        <w:t>How the system is built: layers, modules, data pipeline, stack, and APIs.</w:t>
      </w:r>
    </w:p>
    <w:p w14:paraId="3B727AEF" w14:textId="77777777" w:rsidR="007D21D4" w:rsidRDefault="00000000">
      <w:r>
        <w:br w:type="page"/>
      </w:r>
    </w:p>
    <w:p w14:paraId="31E2FC84" w14:textId="77777777" w:rsidR="007D21D4" w:rsidRDefault="00000000">
      <w:pPr>
        <w:pStyle w:val="Heading1"/>
        <w:pBdr>
          <w:bottom w:val="single" w:sz="8" w:space="6" w:color="2C3E50"/>
        </w:pBdr>
        <w:spacing w:before="420" w:after="40"/>
      </w:pPr>
      <w:bookmarkStart w:id="9" w:name="_Toc239269827"/>
      <w:r>
        <w:rPr>
          <w:rFonts w:ascii="Cambria" w:eastAsia="Cambria" w:hAnsi="Cambria" w:cs="Cambria"/>
          <w:b/>
          <w:bCs/>
          <w:color w:val="2C3E50"/>
          <w:sz w:val="40"/>
          <w:szCs w:val="40"/>
        </w:rPr>
        <w:lastRenderedPageBreak/>
        <w:t>5</w:t>
      </w:r>
      <w:r>
        <w:t xml:space="preserve">   </w:t>
      </w:r>
      <w:r>
        <w:rPr>
          <w:rFonts w:ascii="Cambria" w:eastAsia="Cambria" w:hAnsi="Cambria" w:cs="Cambria"/>
          <w:b/>
          <w:bCs/>
          <w:color w:val="1A1A1A"/>
          <w:sz w:val="28"/>
          <w:szCs w:val="28"/>
        </w:rPr>
        <w:t>System Architecture</w:t>
      </w:r>
      <w:bookmarkEnd w:id="9"/>
    </w:p>
    <w:p w14:paraId="6BFE17B0" w14:textId="77777777" w:rsidR="007D21D4" w:rsidRDefault="00000000">
      <w:pPr>
        <w:spacing w:after="150" w:line="288" w:lineRule="auto"/>
      </w:pPr>
      <w:r>
        <w:rPr>
          <w:rFonts w:ascii="Calibri" w:eastAsia="Calibri" w:hAnsi="Calibri" w:cs="Calibri"/>
          <w:color w:val="262626"/>
          <w:sz w:val="22"/>
          <w:szCs w:val="22"/>
        </w:rPr>
        <w:t>The platform is organized into five logical layers so that individual modules (OCR, validation, tampering detection, face verification) can be developed, tested, and scaled independently, while sharing a common ingestion, storage, and risk-scoring backbone.</w:t>
      </w:r>
    </w:p>
    <w:p w14:paraId="0DDF9C93" w14:textId="77777777" w:rsidR="007D21D4" w:rsidRDefault="00000000">
      <w:pPr>
        <w:pStyle w:val="Heading2"/>
        <w:spacing w:before="260" w:after="120"/>
      </w:pPr>
      <w:bookmarkStart w:id="10" w:name="_Toc239269828"/>
      <w:proofErr w:type="gramStart"/>
      <w:r>
        <w:rPr>
          <w:rFonts w:ascii="Cambria" w:eastAsia="Cambria" w:hAnsi="Cambria" w:cs="Cambria"/>
          <w:b/>
          <w:bCs/>
          <w:i/>
          <w:iCs/>
          <w:color w:val="2C3E50"/>
          <w:sz w:val="23"/>
          <w:szCs w:val="23"/>
        </w:rPr>
        <w:t>5.1  Layered</w:t>
      </w:r>
      <w:proofErr w:type="gramEnd"/>
      <w:r>
        <w:rPr>
          <w:rFonts w:ascii="Cambria" w:eastAsia="Cambria" w:hAnsi="Cambria" w:cs="Cambria"/>
          <w:b/>
          <w:bCs/>
          <w:i/>
          <w:iCs/>
          <w:color w:val="2C3E50"/>
          <w:sz w:val="23"/>
          <w:szCs w:val="23"/>
        </w:rPr>
        <w:t xml:space="preserve"> Architecture</w:t>
      </w:r>
      <w:bookmarkEnd w:id="10"/>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480"/>
      </w:tblGrid>
      <w:tr w:rsidR="007D21D4" w14:paraId="41BCA4D1" w14:textId="77777777">
        <w:tblPrEx>
          <w:tblCellMar>
            <w:top w:w="0" w:type="dxa"/>
            <w:bottom w:w="0" w:type="dxa"/>
          </w:tblCellMar>
        </w:tblPrEx>
        <w:trPr>
          <w:tblHeader/>
        </w:trPr>
        <w:tc>
          <w:tcPr>
            <w:tcW w:w="2400" w:type="dxa"/>
            <w:shd w:val="clear" w:color="auto" w:fill="2C3E50"/>
            <w:tcMar>
              <w:top w:w="110" w:type="dxa"/>
              <w:left w:w="130" w:type="dxa"/>
              <w:bottom w:w="110" w:type="dxa"/>
              <w:right w:w="130" w:type="dxa"/>
            </w:tcMar>
            <w:vAlign w:val="center"/>
          </w:tcPr>
          <w:p w14:paraId="56865A97" w14:textId="77777777" w:rsidR="007D21D4" w:rsidRDefault="00000000">
            <w:pPr>
              <w:jc w:val="center"/>
            </w:pPr>
            <w:r>
              <w:rPr>
                <w:rFonts w:ascii="Cambria" w:eastAsia="Cambria" w:hAnsi="Cambria" w:cs="Cambria"/>
                <w:b/>
                <w:bCs/>
                <w:color w:val="FFFFFF"/>
              </w:rPr>
              <w:t>Layer</w:t>
            </w:r>
          </w:p>
        </w:tc>
        <w:tc>
          <w:tcPr>
            <w:tcW w:w="3600" w:type="dxa"/>
            <w:shd w:val="clear" w:color="auto" w:fill="2C3E50"/>
            <w:tcMar>
              <w:top w:w="110" w:type="dxa"/>
              <w:left w:w="130" w:type="dxa"/>
              <w:bottom w:w="110" w:type="dxa"/>
              <w:right w:w="130" w:type="dxa"/>
            </w:tcMar>
            <w:vAlign w:val="center"/>
          </w:tcPr>
          <w:p w14:paraId="7B4E2C9E" w14:textId="77777777" w:rsidR="007D21D4" w:rsidRDefault="00000000">
            <w:pPr>
              <w:jc w:val="center"/>
            </w:pPr>
            <w:r>
              <w:rPr>
                <w:rFonts w:ascii="Cambria" w:eastAsia="Cambria" w:hAnsi="Cambria" w:cs="Cambria"/>
                <w:b/>
                <w:bCs/>
                <w:color w:val="FFFFFF"/>
              </w:rPr>
              <w:t>Responsibility</w:t>
            </w:r>
          </w:p>
        </w:tc>
        <w:tc>
          <w:tcPr>
            <w:tcW w:w="3480" w:type="dxa"/>
            <w:shd w:val="clear" w:color="auto" w:fill="2C3E50"/>
            <w:tcMar>
              <w:top w:w="110" w:type="dxa"/>
              <w:left w:w="130" w:type="dxa"/>
              <w:bottom w:w="110" w:type="dxa"/>
              <w:right w:w="130" w:type="dxa"/>
            </w:tcMar>
            <w:vAlign w:val="center"/>
          </w:tcPr>
          <w:p w14:paraId="01129A78" w14:textId="77777777" w:rsidR="007D21D4" w:rsidRDefault="00000000">
            <w:pPr>
              <w:jc w:val="center"/>
            </w:pPr>
            <w:r>
              <w:rPr>
                <w:rFonts w:ascii="Cambria" w:eastAsia="Cambria" w:hAnsi="Cambria" w:cs="Cambria"/>
                <w:b/>
                <w:bCs/>
                <w:color w:val="FFFFFF"/>
              </w:rPr>
              <w:t>Key Components</w:t>
            </w:r>
          </w:p>
        </w:tc>
      </w:tr>
      <w:tr w:rsidR="007D21D4" w14:paraId="3EE1661D" w14:textId="77777777">
        <w:tblPrEx>
          <w:tblCellMar>
            <w:top w:w="0" w:type="dxa"/>
            <w:bottom w:w="0" w:type="dxa"/>
          </w:tblCellMar>
        </w:tblPrEx>
        <w:tc>
          <w:tcPr>
            <w:tcW w:w="2400" w:type="dxa"/>
            <w:shd w:val="clear" w:color="auto" w:fill="EAEDF1"/>
            <w:tcMar>
              <w:top w:w="110" w:type="dxa"/>
              <w:left w:w="130" w:type="dxa"/>
              <w:bottom w:w="110" w:type="dxa"/>
              <w:right w:w="130" w:type="dxa"/>
            </w:tcMar>
            <w:vAlign w:val="center"/>
          </w:tcPr>
          <w:p w14:paraId="7D0BBABE" w14:textId="77777777" w:rsidR="007D21D4" w:rsidRDefault="00000000">
            <w:r>
              <w:rPr>
                <w:rFonts w:ascii="Consolas" w:eastAsia="Consolas" w:hAnsi="Consolas" w:cs="Consolas"/>
                <w:color w:val="262626"/>
              </w:rPr>
              <w:t>Capture / Ingestion</w:t>
            </w:r>
          </w:p>
        </w:tc>
        <w:tc>
          <w:tcPr>
            <w:tcW w:w="3600" w:type="dxa"/>
            <w:shd w:val="clear" w:color="auto" w:fill="EAEDF1"/>
            <w:tcMar>
              <w:top w:w="110" w:type="dxa"/>
              <w:left w:w="130" w:type="dxa"/>
              <w:bottom w:w="110" w:type="dxa"/>
              <w:right w:w="130" w:type="dxa"/>
            </w:tcMar>
            <w:vAlign w:val="center"/>
          </w:tcPr>
          <w:p w14:paraId="46080801" w14:textId="77777777" w:rsidR="007D21D4" w:rsidRDefault="00000000">
            <w:r>
              <w:rPr>
                <w:rFonts w:ascii="Calibri" w:eastAsia="Calibri" w:hAnsi="Calibri" w:cs="Calibri"/>
                <w:color w:val="262626"/>
              </w:rPr>
              <w:t>Accepts document &amp; face images from kiosks, scanners, or officer workstations</w:t>
            </w:r>
          </w:p>
        </w:tc>
        <w:tc>
          <w:tcPr>
            <w:tcW w:w="3480" w:type="dxa"/>
            <w:shd w:val="clear" w:color="auto" w:fill="EAEDF1"/>
            <w:tcMar>
              <w:top w:w="110" w:type="dxa"/>
              <w:left w:w="130" w:type="dxa"/>
              <w:bottom w:w="110" w:type="dxa"/>
              <w:right w:w="130" w:type="dxa"/>
            </w:tcMar>
            <w:vAlign w:val="center"/>
          </w:tcPr>
          <w:p w14:paraId="3D27E74E" w14:textId="77777777" w:rsidR="007D21D4" w:rsidRDefault="00000000">
            <w:r>
              <w:rPr>
                <w:rFonts w:ascii="Calibri" w:eastAsia="Calibri" w:hAnsi="Calibri" w:cs="Calibri"/>
                <w:color w:val="262626"/>
              </w:rPr>
              <w:t>Image upload API, camera SDK, quality pre-check</w:t>
            </w:r>
          </w:p>
        </w:tc>
      </w:tr>
      <w:tr w:rsidR="007D21D4" w14:paraId="6C60FA44" w14:textId="77777777">
        <w:tblPrEx>
          <w:tblCellMar>
            <w:top w:w="0" w:type="dxa"/>
            <w:bottom w:w="0" w:type="dxa"/>
          </w:tblCellMar>
        </w:tblPrEx>
        <w:tc>
          <w:tcPr>
            <w:tcW w:w="2400" w:type="dxa"/>
            <w:shd w:val="clear" w:color="auto" w:fill="FFFFFF"/>
            <w:tcMar>
              <w:top w:w="110" w:type="dxa"/>
              <w:left w:w="130" w:type="dxa"/>
              <w:bottom w:w="110" w:type="dxa"/>
              <w:right w:w="130" w:type="dxa"/>
            </w:tcMar>
            <w:vAlign w:val="center"/>
          </w:tcPr>
          <w:p w14:paraId="68174B03" w14:textId="77777777" w:rsidR="007D21D4" w:rsidRDefault="00000000">
            <w:r>
              <w:rPr>
                <w:rFonts w:ascii="Consolas" w:eastAsia="Consolas" w:hAnsi="Consolas" w:cs="Consolas"/>
                <w:color w:val="262626"/>
              </w:rPr>
              <w:t>Processing (AI Core)</w:t>
            </w:r>
          </w:p>
        </w:tc>
        <w:tc>
          <w:tcPr>
            <w:tcW w:w="3600" w:type="dxa"/>
            <w:shd w:val="clear" w:color="auto" w:fill="FFFFFF"/>
            <w:tcMar>
              <w:top w:w="110" w:type="dxa"/>
              <w:left w:w="130" w:type="dxa"/>
              <w:bottom w:w="110" w:type="dxa"/>
              <w:right w:w="130" w:type="dxa"/>
            </w:tcMar>
            <w:vAlign w:val="center"/>
          </w:tcPr>
          <w:p w14:paraId="60A5A22E" w14:textId="77777777" w:rsidR="007D21D4" w:rsidRDefault="00000000">
            <w:r>
              <w:rPr>
                <w:rFonts w:ascii="Calibri" w:eastAsia="Calibri" w:hAnsi="Calibri" w:cs="Calibri"/>
                <w:color w:val="262626"/>
              </w:rPr>
              <w:t>Runs OCR, validation, tampering detection, and face verification</w:t>
            </w:r>
          </w:p>
        </w:tc>
        <w:tc>
          <w:tcPr>
            <w:tcW w:w="3480" w:type="dxa"/>
            <w:shd w:val="clear" w:color="auto" w:fill="FFFFFF"/>
            <w:tcMar>
              <w:top w:w="110" w:type="dxa"/>
              <w:left w:w="130" w:type="dxa"/>
              <w:bottom w:w="110" w:type="dxa"/>
              <w:right w:w="130" w:type="dxa"/>
            </w:tcMar>
            <w:vAlign w:val="center"/>
          </w:tcPr>
          <w:p w14:paraId="4D4BB4B9" w14:textId="77777777" w:rsidR="007D21D4" w:rsidRDefault="00000000">
            <w:r>
              <w:rPr>
                <w:rFonts w:ascii="Calibri" w:eastAsia="Calibri" w:hAnsi="Calibri" w:cs="Calibri"/>
                <w:color w:val="262626"/>
              </w:rPr>
              <w:t>Module 1–4 microservices (Section 6)</w:t>
            </w:r>
          </w:p>
        </w:tc>
      </w:tr>
      <w:tr w:rsidR="007D21D4" w14:paraId="31AE6A41" w14:textId="77777777">
        <w:tblPrEx>
          <w:tblCellMar>
            <w:top w:w="0" w:type="dxa"/>
            <w:bottom w:w="0" w:type="dxa"/>
          </w:tblCellMar>
        </w:tblPrEx>
        <w:tc>
          <w:tcPr>
            <w:tcW w:w="2400" w:type="dxa"/>
            <w:shd w:val="clear" w:color="auto" w:fill="EAEDF1"/>
            <w:tcMar>
              <w:top w:w="110" w:type="dxa"/>
              <w:left w:w="130" w:type="dxa"/>
              <w:bottom w:w="110" w:type="dxa"/>
              <w:right w:w="130" w:type="dxa"/>
            </w:tcMar>
            <w:vAlign w:val="center"/>
          </w:tcPr>
          <w:p w14:paraId="5F6DF378" w14:textId="77777777" w:rsidR="007D21D4" w:rsidRDefault="00000000">
            <w:r>
              <w:rPr>
                <w:rFonts w:ascii="Consolas" w:eastAsia="Consolas" w:hAnsi="Consolas" w:cs="Consolas"/>
                <w:color w:val="262626"/>
              </w:rPr>
              <w:t>Risk Scoring &amp; Decisioning</w:t>
            </w:r>
          </w:p>
        </w:tc>
        <w:tc>
          <w:tcPr>
            <w:tcW w:w="3600" w:type="dxa"/>
            <w:shd w:val="clear" w:color="auto" w:fill="EAEDF1"/>
            <w:tcMar>
              <w:top w:w="110" w:type="dxa"/>
              <w:left w:w="130" w:type="dxa"/>
              <w:bottom w:w="110" w:type="dxa"/>
              <w:right w:w="130" w:type="dxa"/>
            </w:tcMar>
            <w:vAlign w:val="center"/>
          </w:tcPr>
          <w:p w14:paraId="18222AAC" w14:textId="77777777" w:rsidR="007D21D4" w:rsidRDefault="00000000">
            <w:r>
              <w:rPr>
                <w:rFonts w:ascii="Calibri" w:eastAsia="Calibri" w:hAnsi="Calibri" w:cs="Calibri"/>
                <w:color w:val="262626"/>
              </w:rPr>
              <w:t>Aggregates module outputs into a single explainable risk score</w:t>
            </w:r>
          </w:p>
        </w:tc>
        <w:tc>
          <w:tcPr>
            <w:tcW w:w="3480" w:type="dxa"/>
            <w:shd w:val="clear" w:color="auto" w:fill="EAEDF1"/>
            <w:tcMar>
              <w:top w:w="110" w:type="dxa"/>
              <w:left w:w="130" w:type="dxa"/>
              <w:bottom w:w="110" w:type="dxa"/>
              <w:right w:w="130" w:type="dxa"/>
            </w:tcMar>
            <w:vAlign w:val="center"/>
          </w:tcPr>
          <w:p w14:paraId="71CBC76C" w14:textId="77777777" w:rsidR="007D21D4" w:rsidRDefault="00000000">
            <w:r>
              <w:rPr>
                <w:rFonts w:ascii="Calibri" w:eastAsia="Calibri" w:hAnsi="Calibri" w:cs="Calibri"/>
                <w:color w:val="262626"/>
              </w:rPr>
              <w:t>Rules engine + weighted scoring model</w:t>
            </w:r>
          </w:p>
        </w:tc>
      </w:tr>
      <w:tr w:rsidR="007D21D4" w14:paraId="549FECA2" w14:textId="77777777">
        <w:tblPrEx>
          <w:tblCellMar>
            <w:top w:w="0" w:type="dxa"/>
            <w:bottom w:w="0" w:type="dxa"/>
          </w:tblCellMar>
        </w:tblPrEx>
        <w:tc>
          <w:tcPr>
            <w:tcW w:w="2400" w:type="dxa"/>
            <w:shd w:val="clear" w:color="auto" w:fill="FFFFFF"/>
            <w:tcMar>
              <w:top w:w="110" w:type="dxa"/>
              <w:left w:w="130" w:type="dxa"/>
              <w:bottom w:w="110" w:type="dxa"/>
              <w:right w:w="130" w:type="dxa"/>
            </w:tcMar>
            <w:vAlign w:val="center"/>
          </w:tcPr>
          <w:p w14:paraId="0B2F085F" w14:textId="77777777" w:rsidR="007D21D4" w:rsidRDefault="00000000">
            <w:r>
              <w:rPr>
                <w:rFonts w:ascii="Consolas" w:eastAsia="Consolas" w:hAnsi="Consolas" w:cs="Consolas"/>
                <w:color w:val="262626"/>
              </w:rPr>
              <w:t>Data &amp; Storage</w:t>
            </w:r>
          </w:p>
        </w:tc>
        <w:tc>
          <w:tcPr>
            <w:tcW w:w="3600" w:type="dxa"/>
            <w:shd w:val="clear" w:color="auto" w:fill="FFFFFF"/>
            <w:tcMar>
              <w:top w:w="110" w:type="dxa"/>
              <w:left w:w="130" w:type="dxa"/>
              <w:bottom w:w="110" w:type="dxa"/>
              <w:right w:w="130" w:type="dxa"/>
            </w:tcMar>
            <w:vAlign w:val="center"/>
          </w:tcPr>
          <w:p w14:paraId="2660E64D" w14:textId="77777777" w:rsidR="007D21D4" w:rsidRDefault="00000000">
            <w:r>
              <w:rPr>
                <w:rFonts w:ascii="Calibri" w:eastAsia="Calibri" w:hAnsi="Calibri" w:cs="Calibri"/>
                <w:color w:val="262626"/>
              </w:rPr>
              <w:t>Persists documents, extracted data, scores, and audit trail</w:t>
            </w:r>
          </w:p>
        </w:tc>
        <w:tc>
          <w:tcPr>
            <w:tcW w:w="3480" w:type="dxa"/>
            <w:shd w:val="clear" w:color="auto" w:fill="FFFFFF"/>
            <w:tcMar>
              <w:top w:w="110" w:type="dxa"/>
              <w:left w:w="130" w:type="dxa"/>
              <w:bottom w:w="110" w:type="dxa"/>
              <w:right w:w="130" w:type="dxa"/>
            </w:tcMar>
            <w:vAlign w:val="center"/>
          </w:tcPr>
          <w:p w14:paraId="6E6FDDE1" w14:textId="77777777" w:rsidR="007D21D4" w:rsidRDefault="00000000">
            <w:r>
              <w:rPr>
                <w:rFonts w:ascii="Calibri" w:eastAsia="Calibri" w:hAnsi="Calibri" w:cs="Calibri"/>
                <w:color w:val="262626"/>
              </w:rPr>
              <w:t>Object storage, relational DB, vector store</w:t>
            </w:r>
          </w:p>
        </w:tc>
      </w:tr>
      <w:tr w:rsidR="007D21D4" w14:paraId="41B20D74" w14:textId="77777777">
        <w:tblPrEx>
          <w:tblCellMar>
            <w:top w:w="0" w:type="dxa"/>
            <w:bottom w:w="0" w:type="dxa"/>
          </w:tblCellMar>
        </w:tblPrEx>
        <w:tc>
          <w:tcPr>
            <w:tcW w:w="2400" w:type="dxa"/>
            <w:shd w:val="clear" w:color="auto" w:fill="EAEDF1"/>
            <w:tcMar>
              <w:top w:w="110" w:type="dxa"/>
              <w:left w:w="130" w:type="dxa"/>
              <w:bottom w:w="110" w:type="dxa"/>
              <w:right w:w="130" w:type="dxa"/>
            </w:tcMar>
            <w:vAlign w:val="center"/>
          </w:tcPr>
          <w:p w14:paraId="1645F246" w14:textId="77777777" w:rsidR="007D21D4" w:rsidRDefault="00000000">
            <w:r>
              <w:rPr>
                <w:rFonts w:ascii="Consolas" w:eastAsia="Consolas" w:hAnsi="Consolas" w:cs="Consolas"/>
                <w:color w:val="262626"/>
              </w:rPr>
              <w:t>Presentation / Integration</w:t>
            </w:r>
          </w:p>
        </w:tc>
        <w:tc>
          <w:tcPr>
            <w:tcW w:w="3600" w:type="dxa"/>
            <w:shd w:val="clear" w:color="auto" w:fill="EAEDF1"/>
            <w:tcMar>
              <w:top w:w="110" w:type="dxa"/>
              <w:left w:w="130" w:type="dxa"/>
              <w:bottom w:w="110" w:type="dxa"/>
              <w:right w:w="130" w:type="dxa"/>
            </w:tcMar>
            <w:vAlign w:val="center"/>
          </w:tcPr>
          <w:p w14:paraId="146C1EBB" w14:textId="77777777" w:rsidR="007D21D4" w:rsidRDefault="00000000">
            <w:r>
              <w:rPr>
                <w:rFonts w:ascii="Calibri" w:eastAsia="Calibri" w:hAnsi="Calibri" w:cs="Calibri"/>
                <w:color w:val="262626"/>
              </w:rPr>
              <w:t>Surfaces results to officers and external systems</w:t>
            </w:r>
          </w:p>
        </w:tc>
        <w:tc>
          <w:tcPr>
            <w:tcW w:w="3480" w:type="dxa"/>
            <w:shd w:val="clear" w:color="auto" w:fill="EAEDF1"/>
            <w:tcMar>
              <w:top w:w="110" w:type="dxa"/>
              <w:left w:w="130" w:type="dxa"/>
              <w:bottom w:w="110" w:type="dxa"/>
              <w:right w:w="130" w:type="dxa"/>
            </w:tcMar>
            <w:vAlign w:val="center"/>
          </w:tcPr>
          <w:p w14:paraId="12E3A15C" w14:textId="77777777" w:rsidR="007D21D4" w:rsidRDefault="00000000">
            <w:r>
              <w:rPr>
                <w:rFonts w:ascii="Calibri" w:eastAsia="Calibri" w:hAnsi="Calibri" w:cs="Calibri"/>
                <w:color w:val="262626"/>
              </w:rPr>
              <w:t>Officer dashboard, REST/</w:t>
            </w:r>
            <w:proofErr w:type="spellStart"/>
            <w:r>
              <w:rPr>
                <w:rFonts w:ascii="Calibri" w:eastAsia="Calibri" w:hAnsi="Calibri" w:cs="Calibri"/>
                <w:color w:val="262626"/>
              </w:rPr>
              <w:t>GraphQL</w:t>
            </w:r>
            <w:proofErr w:type="spellEnd"/>
            <w:r>
              <w:rPr>
                <w:rFonts w:ascii="Calibri" w:eastAsia="Calibri" w:hAnsi="Calibri" w:cs="Calibri"/>
                <w:color w:val="262626"/>
              </w:rPr>
              <w:t xml:space="preserve"> API</w:t>
            </w:r>
          </w:p>
        </w:tc>
      </w:tr>
    </w:tbl>
    <w:p w14:paraId="66BAFC78" w14:textId="77777777" w:rsidR="007D21D4" w:rsidRDefault="007D21D4">
      <w:pPr>
        <w:spacing w:after="140"/>
      </w:pPr>
    </w:p>
    <w:p w14:paraId="2E7485ED" w14:textId="77777777" w:rsidR="007D21D4" w:rsidRDefault="00000000">
      <w:pPr>
        <w:pStyle w:val="Heading2"/>
        <w:spacing w:before="260" w:after="120"/>
      </w:pPr>
      <w:bookmarkStart w:id="11" w:name="_Toc239269829"/>
      <w:proofErr w:type="gramStart"/>
      <w:r>
        <w:rPr>
          <w:rFonts w:ascii="Cambria" w:eastAsia="Cambria" w:hAnsi="Cambria" w:cs="Cambria"/>
          <w:b/>
          <w:bCs/>
          <w:i/>
          <w:iCs/>
          <w:color w:val="2C3E50"/>
          <w:sz w:val="23"/>
          <w:szCs w:val="23"/>
        </w:rPr>
        <w:t>5.2  High</w:t>
      </w:r>
      <w:proofErr w:type="gramEnd"/>
      <w:r>
        <w:rPr>
          <w:rFonts w:ascii="Cambria" w:eastAsia="Cambria" w:hAnsi="Cambria" w:cs="Cambria"/>
          <w:b/>
          <w:bCs/>
          <w:i/>
          <w:iCs/>
          <w:color w:val="2C3E50"/>
          <w:sz w:val="23"/>
          <w:szCs w:val="23"/>
        </w:rPr>
        <w:t>-Level Data Flow</w:t>
      </w:r>
      <w:bookmarkEnd w:id="11"/>
    </w:p>
    <w:p w14:paraId="47429204" w14:textId="77777777" w:rsidR="007D21D4" w:rsidRDefault="00000000">
      <w:pPr>
        <w:spacing w:after="90" w:line="276" w:lineRule="auto"/>
        <w:ind w:left="460" w:hanging="380"/>
      </w:pPr>
      <w:r>
        <w:rPr>
          <w:rFonts w:ascii="Calibri" w:eastAsia="Calibri" w:hAnsi="Calibri" w:cs="Calibri"/>
          <w:b/>
          <w:bCs/>
          <w:color w:val="2C3E50"/>
          <w:sz w:val="21"/>
          <w:szCs w:val="21"/>
        </w:rPr>
        <w:t xml:space="preserve">1.  </w:t>
      </w:r>
      <w:r>
        <w:rPr>
          <w:rFonts w:ascii="Calibri" w:eastAsia="Calibri" w:hAnsi="Calibri" w:cs="Calibri"/>
          <w:color w:val="262626"/>
          <w:sz w:val="21"/>
          <w:szCs w:val="21"/>
        </w:rPr>
        <w:t>Document and face images are captured at the checkpoint and uploaded via the Capture API.</w:t>
      </w:r>
    </w:p>
    <w:p w14:paraId="5FE870C7" w14:textId="77777777" w:rsidR="007D21D4" w:rsidRDefault="00000000">
      <w:pPr>
        <w:spacing w:after="90" w:line="276" w:lineRule="auto"/>
        <w:ind w:left="460" w:hanging="380"/>
      </w:pPr>
      <w:r>
        <w:rPr>
          <w:rFonts w:ascii="Calibri" w:eastAsia="Calibri" w:hAnsi="Calibri" w:cs="Calibri"/>
          <w:b/>
          <w:bCs/>
          <w:color w:val="2C3E50"/>
          <w:sz w:val="21"/>
          <w:szCs w:val="21"/>
        </w:rPr>
        <w:t xml:space="preserve">2.  </w:t>
      </w:r>
      <w:r>
        <w:rPr>
          <w:rFonts w:ascii="Calibri" w:eastAsia="Calibri" w:hAnsi="Calibri" w:cs="Calibri"/>
          <w:color w:val="262626"/>
          <w:sz w:val="21"/>
          <w:szCs w:val="21"/>
        </w:rPr>
        <w:t>An image quality gate rejects unusable captures (blur, glare, cropping) and requests a re-scan.</w:t>
      </w:r>
    </w:p>
    <w:p w14:paraId="733B6D83" w14:textId="77777777" w:rsidR="007D21D4" w:rsidRDefault="00000000">
      <w:pPr>
        <w:spacing w:after="90" w:line="276" w:lineRule="auto"/>
        <w:ind w:left="460" w:hanging="380"/>
      </w:pPr>
      <w:r>
        <w:rPr>
          <w:rFonts w:ascii="Calibri" w:eastAsia="Calibri" w:hAnsi="Calibri" w:cs="Calibri"/>
          <w:b/>
          <w:bCs/>
          <w:color w:val="2C3E50"/>
          <w:sz w:val="21"/>
          <w:szCs w:val="21"/>
        </w:rPr>
        <w:t xml:space="preserve">3.  </w:t>
      </w:r>
      <w:r>
        <w:rPr>
          <w:rFonts w:ascii="Calibri" w:eastAsia="Calibri" w:hAnsi="Calibri" w:cs="Calibri"/>
          <w:color w:val="262626"/>
          <w:sz w:val="21"/>
          <w:szCs w:val="21"/>
        </w:rPr>
        <w:t>OCR Extraction (Module 1) reads structured fields from the document.</w:t>
      </w:r>
    </w:p>
    <w:p w14:paraId="49E53805" w14:textId="77777777" w:rsidR="007D21D4" w:rsidRDefault="00000000">
      <w:pPr>
        <w:spacing w:after="90" w:line="276" w:lineRule="auto"/>
        <w:ind w:left="460" w:hanging="380"/>
      </w:pPr>
      <w:r>
        <w:rPr>
          <w:rFonts w:ascii="Calibri" w:eastAsia="Calibri" w:hAnsi="Calibri" w:cs="Calibri"/>
          <w:b/>
          <w:bCs/>
          <w:color w:val="2C3E50"/>
          <w:sz w:val="21"/>
          <w:szCs w:val="21"/>
        </w:rPr>
        <w:t xml:space="preserve">4.  </w:t>
      </w:r>
      <w:r>
        <w:rPr>
          <w:rFonts w:ascii="Calibri" w:eastAsia="Calibri" w:hAnsi="Calibri" w:cs="Calibri"/>
          <w:color w:val="262626"/>
          <w:sz w:val="21"/>
          <w:szCs w:val="21"/>
        </w:rPr>
        <w:t>Document Validation (Module 2) checks extracted fields against format rules, checksums, and expiry/blacklist logic.</w:t>
      </w:r>
    </w:p>
    <w:p w14:paraId="79A2F45A" w14:textId="77777777" w:rsidR="007D21D4" w:rsidRDefault="00000000">
      <w:pPr>
        <w:spacing w:after="90" w:line="276" w:lineRule="auto"/>
        <w:ind w:left="460" w:hanging="380"/>
      </w:pPr>
      <w:r>
        <w:rPr>
          <w:rFonts w:ascii="Calibri" w:eastAsia="Calibri" w:hAnsi="Calibri" w:cs="Calibri"/>
          <w:b/>
          <w:bCs/>
          <w:color w:val="2C3E50"/>
          <w:sz w:val="21"/>
          <w:szCs w:val="21"/>
        </w:rPr>
        <w:t xml:space="preserve">5.  </w:t>
      </w:r>
      <w:r>
        <w:rPr>
          <w:rFonts w:ascii="Calibri" w:eastAsia="Calibri" w:hAnsi="Calibri" w:cs="Calibri"/>
          <w:color w:val="262626"/>
          <w:sz w:val="21"/>
          <w:szCs w:val="21"/>
        </w:rPr>
        <w:t xml:space="preserve">Tampering Detection (Module 3) </w:t>
      </w:r>
      <w:proofErr w:type="spellStart"/>
      <w:r>
        <w:rPr>
          <w:rFonts w:ascii="Calibri" w:eastAsia="Calibri" w:hAnsi="Calibri" w:cs="Calibri"/>
          <w:color w:val="262626"/>
          <w:sz w:val="21"/>
          <w:szCs w:val="21"/>
        </w:rPr>
        <w:t>analyzes</w:t>
      </w:r>
      <w:proofErr w:type="spellEnd"/>
      <w:r>
        <w:rPr>
          <w:rFonts w:ascii="Calibri" w:eastAsia="Calibri" w:hAnsi="Calibri" w:cs="Calibri"/>
          <w:color w:val="262626"/>
          <w:sz w:val="21"/>
          <w:szCs w:val="21"/>
        </w:rPr>
        <w:t xml:space="preserve"> the image itself, independent of OCR text.</w:t>
      </w:r>
    </w:p>
    <w:p w14:paraId="7B85070B" w14:textId="77777777" w:rsidR="007D21D4" w:rsidRDefault="00000000">
      <w:pPr>
        <w:spacing w:after="90" w:line="276" w:lineRule="auto"/>
        <w:ind w:left="460" w:hanging="380"/>
      </w:pPr>
      <w:r>
        <w:rPr>
          <w:rFonts w:ascii="Calibri" w:eastAsia="Calibri" w:hAnsi="Calibri" w:cs="Calibri"/>
          <w:b/>
          <w:bCs/>
          <w:color w:val="2C3E50"/>
          <w:sz w:val="21"/>
          <w:szCs w:val="21"/>
        </w:rPr>
        <w:t xml:space="preserve">6.  </w:t>
      </w:r>
      <w:r>
        <w:rPr>
          <w:rFonts w:ascii="Calibri" w:eastAsia="Calibri" w:hAnsi="Calibri" w:cs="Calibri"/>
          <w:color w:val="262626"/>
          <w:sz w:val="21"/>
          <w:szCs w:val="21"/>
        </w:rPr>
        <w:t>Face Verification (Module 4) compares the document photo against the live-captured face.</w:t>
      </w:r>
    </w:p>
    <w:p w14:paraId="396C35FF" w14:textId="77777777" w:rsidR="007D21D4" w:rsidRDefault="00000000">
      <w:pPr>
        <w:spacing w:after="90" w:line="276" w:lineRule="auto"/>
        <w:ind w:left="460" w:hanging="380"/>
      </w:pPr>
      <w:r>
        <w:rPr>
          <w:rFonts w:ascii="Calibri" w:eastAsia="Calibri" w:hAnsi="Calibri" w:cs="Calibri"/>
          <w:b/>
          <w:bCs/>
          <w:color w:val="2C3E50"/>
          <w:sz w:val="21"/>
          <w:szCs w:val="21"/>
        </w:rPr>
        <w:t xml:space="preserve">7.  </w:t>
      </w:r>
      <w:r>
        <w:rPr>
          <w:rFonts w:ascii="Calibri" w:eastAsia="Calibri" w:hAnsi="Calibri" w:cs="Calibri"/>
          <w:color w:val="262626"/>
          <w:sz w:val="21"/>
          <w:szCs w:val="21"/>
        </w:rPr>
        <w:t>The Risk Scoring Engine combines all module outputs into one weighted score and category.</w:t>
      </w:r>
    </w:p>
    <w:p w14:paraId="07603B00" w14:textId="77777777" w:rsidR="007D21D4" w:rsidRDefault="00000000">
      <w:pPr>
        <w:spacing w:after="90" w:line="276" w:lineRule="auto"/>
        <w:ind w:left="460" w:hanging="380"/>
      </w:pPr>
      <w:r>
        <w:rPr>
          <w:rFonts w:ascii="Calibri" w:eastAsia="Calibri" w:hAnsi="Calibri" w:cs="Calibri"/>
          <w:b/>
          <w:bCs/>
          <w:color w:val="2C3E50"/>
          <w:sz w:val="21"/>
          <w:szCs w:val="21"/>
        </w:rPr>
        <w:t xml:space="preserve">8.  </w:t>
      </w:r>
      <w:r>
        <w:rPr>
          <w:rFonts w:ascii="Calibri" w:eastAsia="Calibri" w:hAnsi="Calibri" w:cs="Calibri"/>
          <w:color w:val="262626"/>
          <w:sz w:val="21"/>
          <w:szCs w:val="21"/>
        </w:rPr>
        <w:t>The result, evidence, and audit trail are shown to the officer for a final human decision.</w:t>
      </w:r>
    </w:p>
    <w:p w14:paraId="11C42DCB" w14:textId="77777777" w:rsidR="007D21D4" w:rsidRDefault="00000000">
      <w:pPr>
        <w:pStyle w:val="Heading1"/>
        <w:pBdr>
          <w:bottom w:val="single" w:sz="8" w:space="6" w:color="2C3E50"/>
        </w:pBdr>
        <w:spacing w:before="420" w:after="40"/>
      </w:pPr>
      <w:bookmarkStart w:id="12" w:name="_Toc239269830"/>
      <w:r>
        <w:rPr>
          <w:rFonts w:ascii="Cambria" w:eastAsia="Cambria" w:hAnsi="Cambria" w:cs="Cambria"/>
          <w:b/>
          <w:bCs/>
          <w:color w:val="2C3E50"/>
          <w:sz w:val="40"/>
          <w:szCs w:val="40"/>
        </w:rPr>
        <w:t>6</w:t>
      </w:r>
      <w:r>
        <w:t xml:space="preserve">   </w:t>
      </w:r>
      <w:r>
        <w:rPr>
          <w:rFonts w:ascii="Cambria" w:eastAsia="Cambria" w:hAnsi="Cambria" w:cs="Cambria"/>
          <w:b/>
          <w:bCs/>
          <w:color w:val="1A1A1A"/>
          <w:sz w:val="28"/>
          <w:szCs w:val="28"/>
        </w:rPr>
        <w:t>Module Specifications</w:t>
      </w:r>
      <w:bookmarkEnd w:id="12"/>
    </w:p>
    <w:p w14:paraId="2E1D8077" w14:textId="77777777" w:rsidR="007D21D4" w:rsidRDefault="00000000">
      <w:pPr>
        <w:pStyle w:val="Heading2"/>
        <w:spacing w:before="260" w:after="120"/>
      </w:pPr>
      <w:bookmarkStart w:id="13" w:name="_Toc239269831"/>
      <w:proofErr w:type="gramStart"/>
      <w:r>
        <w:rPr>
          <w:rFonts w:ascii="Cambria" w:eastAsia="Cambria" w:hAnsi="Cambria" w:cs="Cambria"/>
          <w:b/>
          <w:bCs/>
          <w:i/>
          <w:iCs/>
          <w:color w:val="2C3E50"/>
          <w:sz w:val="23"/>
          <w:szCs w:val="23"/>
        </w:rPr>
        <w:t>6.1  Module</w:t>
      </w:r>
      <w:proofErr w:type="gramEnd"/>
      <w:r>
        <w:rPr>
          <w:rFonts w:ascii="Cambria" w:eastAsia="Cambria" w:hAnsi="Cambria" w:cs="Cambria"/>
          <w:b/>
          <w:bCs/>
          <w:i/>
          <w:iCs/>
          <w:color w:val="2C3E50"/>
          <w:sz w:val="23"/>
          <w:szCs w:val="23"/>
        </w:rPr>
        <w:t xml:space="preserve"> 1 — OCR Extraction</w:t>
      </w:r>
      <w:bookmarkEnd w:id="13"/>
    </w:p>
    <w:p w14:paraId="3CD62627" w14:textId="77777777" w:rsidR="007D21D4" w:rsidRDefault="00000000">
      <w:pPr>
        <w:spacing w:after="150" w:line="288" w:lineRule="auto"/>
      </w:pPr>
      <w:r>
        <w:rPr>
          <w:rFonts w:ascii="Calibri" w:eastAsia="Calibri" w:hAnsi="Calibri" w:cs="Calibri"/>
          <w:color w:val="262626"/>
          <w:sz w:val="22"/>
          <w:szCs w:val="22"/>
        </w:rPr>
        <w:t>Objective: automatically extract all relevant structured fields from identity and travel documents.</w:t>
      </w:r>
    </w:p>
    <w:p w14:paraId="7E828699" w14:textId="77777777" w:rsidR="007D21D4" w:rsidRDefault="00000000">
      <w:pPr>
        <w:pStyle w:val="Heading3"/>
        <w:spacing w:before="180" w:after="90"/>
      </w:pPr>
      <w:bookmarkStart w:id="14" w:name="_Toc239269832"/>
      <w:r>
        <w:rPr>
          <w:rFonts w:ascii="Calibri" w:eastAsia="Calibri" w:hAnsi="Calibri" w:cs="Calibri"/>
          <w:b/>
          <w:bCs/>
          <w:color w:val="1A1A1A"/>
          <w:sz w:val="21"/>
          <w:szCs w:val="21"/>
        </w:rPr>
        <w:t>Inputs</w:t>
      </w:r>
      <w:bookmarkEnd w:id="14"/>
    </w:p>
    <w:p w14:paraId="70729304"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lastRenderedPageBreak/>
        <w:t xml:space="preserve">▸  </w:t>
      </w:r>
      <w:r>
        <w:rPr>
          <w:rFonts w:ascii="Calibri" w:eastAsia="Calibri" w:hAnsi="Calibri" w:cs="Calibri"/>
          <w:color w:val="262626"/>
          <w:sz w:val="21"/>
          <w:szCs w:val="21"/>
        </w:rPr>
        <w:t>Passport</w:t>
      </w:r>
      <w:proofErr w:type="gramEnd"/>
      <w:r>
        <w:rPr>
          <w:rFonts w:ascii="Calibri" w:eastAsia="Calibri" w:hAnsi="Calibri" w:cs="Calibri"/>
          <w:color w:val="262626"/>
          <w:sz w:val="21"/>
          <w:szCs w:val="21"/>
        </w:rPr>
        <w:t xml:space="preserve"> image</w:t>
      </w:r>
    </w:p>
    <w:p w14:paraId="767EEEF8"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Visa</w:t>
      </w:r>
      <w:proofErr w:type="gramEnd"/>
      <w:r>
        <w:rPr>
          <w:rFonts w:ascii="Calibri" w:eastAsia="Calibri" w:hAnsi="Calibri" w:cs="Calibri"/>
          <w:color w:val="262626"/>
          <w:sz w:val="21"/>
          <w:szCs w:val="21"/>
        </w:rPr>
        <w:t xml:space="preserve"> image</w:t>
      </w:r>
    </w:p>
    <w:p w14:paraId="7EA29D4C"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National</w:t>
      </w:r>
      <w:proofErr w:type="gramEnd"/>
      <w:r>
        <w:rPr>
          <w:rFonts w:ascii="Calibri" w:eastAsia="Calibri" w:hAnsi="Calibri" w:cs="Calibri"/>
          <w:color w:val="262626"/>
          <w:sz w:val="21"/>
          <w:szCs w:val="21"/>
        </w:rPr>
        <w:t xml:space="preserve"> ID image</w:t>
      </w:r>
    </w:p>
    <w:p w14:paraId="3F795A88"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Driving</w:t>
      </w:r>
      <w:proofErr w:type="gramEnd"/>
      <w:r>
        <w:rPr>
          <w:rFonts w:ascii="Calibri" w:eastAsia="Calibri" w:hAnsi="Calibri" w:cs="Calibri"/>
          <w:color w:val="262626"/>
          <w:sz w:val="21"/>
          <w:szCs w:val="21"/>
        </w:rPr>
        <w:t xml:space="preserve"> licence image</w:t>
      </w:r>
    </w:p>
    <w:p w14:paraId="2D92D8DE"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Permit</w:t>
      </w:r>
      <w:proofErr w:type="gramEnd"/>
      <w:r>
        <w:rPr>
          <w:rFonts w:ascii="Calibri" w:eastAsia="Calibri" w:hAnsi="Calibri" w:cs="Calibri"/>
          <w:color w:val="262626"/>
          <w:sz w:val="21"/>
          <w:szCs w:val="21"/>
        </w:rPr>
        <w:t xml:space="preserve"> documents</w:t>
      </w:r>
    </w:p>
    <w:p w14:paraId="75967EBB" w14:textId="77777777" w:rsidR="007D21D4" w:rsidRDefault="00000000">
      <w:pPr>
        <w:pStyle w:val="Heading3"/>
        <w:spacing w:before="180" w:after="90"/>
      </w:pPr>
      <w:bookmarkStart w:id="15" w:name="_Toc239269833"/>
      <w:r>
        <w:rPr>
          <w:rFonts w:ascii="Calibri" w:eastAsia="Calibri" w:hAnsi="Calibri" w:cs="Calibri"/>
          <w:b/>
          <w:bCs/>
          <w:color w:val="1A1A1A"/>
          <w:sz w:val="21"/>
          <w:szCs w:val="21"/>
        </w:rPr>
        <w:t>Extracted Fields (representative)</w:t>
      </w:r>
      <w:bookmarkEnd w:id="15"/>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80"/>
      </w:tblGrid>
      <w:tr w:rsidR="007D21D4" w14:paraId="173A63A3" w14:textId="77777777">
        <w:tblPrEx>
          <w:tblCellMar>
            <w:top w:w="0" w:type="dxa"/>
            <w:bottom w:w="0" w:type="dxa"/>
          </w:tblCellMar>
        </w:tblPrEx>
        <w:trPr>
          <w:tblHeader/>
        </w:trPr>
        <w:tc>
          <w:tcPr>
            <w:tcW w:w="2600" w:type="dxa"/>
            <w:shd w:val="clear" w:color="auto" w:fill="2C3E50"/>
            <w:tcMar>
              <w:top w:w="110" w:type="dxa"/>
              <w:left w:w="130" w:type="dxa"/>
              <w:bottom w:w="110" w:type="dxa"/>
              <w:right w:w="130" w:type="dxa"/>
            </w:tcMar>
            <w:vAlign w:val="center"/>
          </w:tcPr>
          <w:p w14:paraId="2988D414" w14:textId="77777777" w:rsidR="007D21D4" w:rsidRDefault="00000000">
            <w:pPr>
              <w:jc w:val="center"/>
            </w:pPr>
            <w:r>
              <w:rPr>
                <w:rFonts w:ascii="Cambria" w:eastAsia="Cambria" w:hAnsi="Cambria" w:cs="Cambria"/>
                <w:b/>
                <w:bCs/>
                <w:color w:val="FFFFFF"/>
              </w:rPr>
              <w:t>Document</w:t>
            </w:r>
          </w:p>
        </w:tc>
        <w:tc>
          <w:tcPr>
            <w:tcW w:w="6880" w:type="dxa"/>
            <w:shd w:val="clear" w:color="auto" w:fill="2C3E50"/>
            <w:tcMar>
              <w:top w:w="110" w:type="dxa"/>
              <w:left w:w="130" w:type="dxa"/>
              <w:bottom w:w="110" w:type="dxa"/>
              <w:right w:w="130" w:type="dxa"/>
            </w:tcMar>
            <w:vAlign w:val="center"/>
          </w:tcPr>
          <w:p w14:paraId="013CDEC2" w14:textId="77777777" w:rsidR="007D21D4" w:rsidRDefault="00000000">
            <w:pPr>
              <w:jc w:val="center"/>
            </w:pPr>
            <w:r>
              <w:rPr>
                <w:rFonts w:ascii="Cambria" w:eastAsia="Cambria" w:hAnsi="Cambria" w:cs="Cambria"/>
                <w:b/>
                <w:bCs/>
                <w:color w:val="FFFFFF"/>
              </w:rPr>
              <w:t>Fields</w:t>
            </w:r>
          </w:p>
        </w:tc>
      </w:tr>
      <w:tr w:rsidR="007D21D4" w14:paraId="6C666CF8" w14:textId="77777777">
        <w:tblPrEx>
          <w:tblCellMar>
            <w:top w:w="0" w:type="dxa"/>
            <w:bottom w:w="0" w:type="dxa"/>
          </w:tblCellMar>
        </w:tblPrEx>
        <w:tc>
          <w:tcPr>
            <w:tcW w:w="2600" w:type="dxa"/>
            <w:shd w:val="clear" w:color="auto" w:fill="EAEDF1"/>
            <w:tcMar>
              <w:top w:w="110" w:type="dxa"/>
              <w:left w:w="130" w:type="dxa"/>
              <w:bottom w:w="110" w:type="dxa"/>
              <w:right w:w="130" w:type="dxa"/>
            </w:tcMar>
            <w:vAlign w:val="center"/>
          </w:tcPr>
          <w:p w14:paraId="360D2FAB" w14:textId="77777777" w:rsidR="007D21D4" w:rsidRDefault="00000000">
            <w:r>
              <w:rPr>
                <w:rFonts w:ascii="Calibri" w:eastAsia="Calibri" w:hAnsi="Calibri" w:cs="Calibri"/>
                <w:color w:val="262626"/>
              </w:rPr>
              <w:t>Passport</w:t>
            </w:r>
          </w:p>
        </w:tc>
        <w:tc>
          <w:tcPr>
            <w:tcW w:w="6880" w:type="dxa"/>
            <w:shd w:val="clear" w:color="auto" w:fill="EAEDF1"/>
            <w:tcMar>
              <w:top w:w="110" w:type="dxa"/>
              <w:left w:w="130" w:type="dxa"/>
              <w:bottom w:w="110" w:type="dxa"/>
              <w:right w:w="130" w:type="dxa"/>
            </w:tcMar>
            <w:vAlign w:val="center"/>
          </w:tcPr>
          <w:p w14:paraId="32EA9517" w14:textId="77777777" w:rsidR="007D21D4" w:rsidRDefault="00000000">
            <w:r>
              <w:rPr>
                <w:rFonts w:ascii="Calibri" w:eastAsia="Calibri" w:hAnsi="Calibri" w:cs="Calibri"/>
                <w:color w:val="262626"/>
              </w:rPr>
              <w:t>Name, Passport Number, Nationality, Date of Birth, Date of Expiry, Gender, MRZ lines</w:t>
            </w:r>
          </w:p>
        </w:tc>
      </w:tr>
      <w:tr w:rsidR="007D21D4" w14:paraId="47D05CD7" w14:textId="77777777">
        <w:tblPrEx>
          <w:tblCellMar>
            <w:top w:w="0" w:type="dxa"/>
            <w:bottom w:w="0" w:type="dxa"/>
          </w:tblCellMar>
        </w:tblPrEx>
        <w:tc>
          <w:tcPr>
            <w:tcW w:w="2600" w:type="dxa"/>
            <w:shd w:val="clear" w:color="auto" w:fill="FFFFFF"/>
            <w:tcMar>
              <w:top w:w="110" w:type="dxa"/>
              <w:left w:w="130" w:type="dxa"/>
              <w:bottom w:w="110" w:type="dxa"/>
              <w:right w:w="130" w:type="dxa"/>
            </w:tcMar>
            <w:vAlign w:val="center"/>
          </w:tcPr>
          <w:p w14:paraId="306F493A" w14:textId="77777777" w:rsidR="007D21D4" w:rsidRDefault="00000000">
            <w:r>
              <w:rPr>
                <w:rFonts w:ascii="Calibri" w:eastAsia="Calibri" w:hAnsi="Calibri" w:cs="Calibri"/>
                <w:color w:val="262626"/>
              </w:rPr>
              <w:t>Visa</w:t>
            </w:r>
          </w:p>
        </w:tc>
        <w:tc>
          <w:tcPr>
            <w:tcW w:w="6880" w:type="dxa"/>
            <w:shd w:val="clear" w:color="auto" w:fill="FFFFFF"/>
            <w:tcMar>
              <w:top w:w="110" w:type="dxa"/>
              <w:left w:w="130" w:type="dxa"/>
              <w:bottom w:w="110" w:type="dxa"/>
              <w:right w:w="130" w:type="dxa"/>
            </w:tcMar>
            <w:vAlign w:val="center"/>
          </w:tcPr>
          <w:p w14:paraId="3858F589" w14:textId="77777777" w:rsidR="007D21D4" w:rsidRDefault="00000000">
            <w:r>
              <w:rPr>
                <w:rFonts w:ascii="Calibri" w:eastAsia="Calibri" w:hAnsi="Calibri" w:cs="Calibri"/>
                <w:color w:val="262626"/>
              </w:rPr>
              <w:t>Visa Number, Visa Type, Entry Validation, Stay Duration, Issue/Expiry Date</w:t>
            </w:r>
          </w:p>
        </w:tc>
      </w:tr>
      <w:tr w:rsidR="007D21D4" w14:paraId="22E8E909" w14:textId="77777777">
        <w:tblPrEx>
          <w:tblCellMar>
            <w:top w:w="0" w:type="dxa"/>
            <w:bottom w:w="0" w:type="dxa"/>
          </w:tblCellMar>
        </w:tblPrEx>
        <w:tc>
          <w:tcPr>
            <w:tcW w:w="2600" w:type="dxa"/>
            <w:shd w:val="clear" w:color="auto" w:fill="EAEDF1"/>
            <w:tcMar>
              <w:top w:w="110" w:type="dxa"/>
              <w:left w:w="130" w:type="dxa"/>
              <w:bottom w:w="110" w:type="dxa"/>
              <w:right w:w="130" w:type="dxa"/>
            </w:tcMar>
            <w:vAlign w:val="center"/>
          </w:tcPr>
          <w:p w14:paraId="1F86764E" w14:textId="77777777" w:rsidR="007D21D4" w:rsidRDefault="00000000">
            <w:r>
              <w:rPr>
                <w:rFonts w:ascii="Calibri" w:eastAsia="Calibri" w:hAnsi="Calibri" w:cs="Calibri"/>
                <w:color w:val="262626"/>
              </w:rPr>
              <w:t>National ID / Licence</w:t>
            </w:r>
          </w:p>
        </w:tc>
        <w:tc>
          <w:tcPr>
            <w:tcW w:w="6880" w:type="dxa"/>
            <w:shd w:val="clear" w:color="auto" w:fill="EAEDF1"/>
            <w:tcMar>
              <w:top w:w="110" w:type="dxa"/>
              <w:left w:w="130" w:type="dxa"/>
              <w:bottom w:w="110" w:type="dxa"/>
              <w:right w:w="130" w:type="dxa"/>
            </w:tcMar>
            <w:vAlign w:val="center"/>
          </w:tcPr>
          <w:p w14:paraId="04754BC8" w14:textId="77777777" w:rsidR="007D21D4" w:rsidRDefault="00000000">
            <w:r>
              <w:rPr>
                <w:rFonts w:ascii="Calibri" w:eastAsia="Calibri" w:hAnsi="Calibri" w:cs="Calibri"/>
                <w:color w:val="262626"/>
              </w:rPr>
              <w:t>Name, ID Number, Date of Birth, Address, Issue/Expiry Date, Photo region</w:t>
            </w:r>
          </w:p>
        </w:tc>
      </w:tr>
    </w:tbl>
    <w:p w14:paraId="5C40CCA5" w14:textId="77777777" w:rsidR="007D21D4" w:rsidRDefault="007D21D4">
      <w:pPr>
        <w:spacing w:after="140"/>
      </w:pPr>
    </w:p>
    <w:p w14:paraId="3CF7AFA2" w14:textId="77777777" w:rsidR="007D21D4" w:rsidRDefault="00000000">
      <w:pPr>
        <w:spacing w:after="150" w:line="288" w:lineRule="auto"/>
      </w:pPr>
      <w:r>
        <w:rPr>
          <w:rFonts w:ascii="Calibri" w:eastAsia="Calibri" w:hAnsi="Calibri" w:cs="Calibri"/>
          <w:color w:val="262626"/>
          <w:sz w:val="22"/>
          <w:szCs w:val="22"/>
        </w:rPr>
        <w:t>Approach: a hybrid OCR pipeline — a document-layout/field detector locates each field region, followed by text recognition per region, plus dedicated MRZ parsing (checksum-verifiable) for passports and visas.</w:t>
      </w:r>
    </w:p>
    <w:p w14:paraId="05199D97" w14:textId="77777777" w:rsidR="007D21D4" w:rsidRDefault="00000000">
      <w:pPr>
        <w:pStyle w:val="Heading2"/>
        <w:spacing w:before="260" w:after="120"/>
      </w:pPr>
      <w:bookmarkStart w:id="16" w:name="_Toc239269834"/>
      <w:proofErr w:type="gramStart"/>
      <w:r>
        <w:rPr>
          <w:rFonts w:ascii="Cambria" w:eastAsia="Cambria" w:hAnsi="Cambria" w:cs="Cambria"/>
          <w:b/>
          <w:bCs/>
          <w:i/>
          <w:iCs/>
          <w:color w:val="2C3E50"/>
          <w:sz w:val="23"/>
          <w:szCs w:val="23"/>
        </w:rPr>
        <w:t>6.2  Module</w:t>
      </w:r>
      <w:proofErr w:type="gramEnd"/>
      <w:r>
        <w:rPr>
          <w:rFonts w:ascii="Cambria" w:eastAsia="Cambria" w:hAnsi="Cambria" w:cs="Cambria"/>
          <w:b/>
          <w:bCs/>
          <w:i/>
          <w:iCs/>
          <w:color w:val="2C3E50"/>
          <w:sz w:val="23"/>
          <w:szCs w:val="23"/>
        </w:rPr>
        <w:t xml:space="preserve"> 2 — Document Validation</w:t>
      </w:r>
      <w:bookmarkEnd w:id="16"/>
    </w:p>
    <w:p w14:paraId="42BF6520" w14:textId="77777777" w:rsidR="007D21D4" w:rsidRDefault="00000000">
      <w:pPr>
        <w:spacing w:after="150" w:line="288" w:lineRule="auto"/>
      </w:pPr>
      <w:r>
        <w:rPr>
          <w:rFonts w:ascii="Calibri" w:eastAsia="Calibri" w:hAnsi="Calibri" w:cs="Calibri"/>
          <w:color w:val="262626"/>
          <w:sz w:val="22"/>
          <w:szCs w:val="22"/>
        </w:rPr>
        <w:t>Objective: verify that extracted information conforms to official document standards and internal consistency rules.</w:t>
      </w:r>
    </w:p>
    <w:p w14:paraId="43974A1A"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Format</w:t>
      </w:r>
      <w:proofErr w:type="gramEnd"/>
      <w:r>
        <w:rPr>
          <w:rFonts w:ascii="Calibri" w:eastAsia="Calibri" w:hAnsi="Calibri" w:cs="Calibri"/>
          <w:color w:val="262626"/>
          <w:sz w:val="21"/>
          <w:szCs w:val="21"/>
        </w:rPr>
        <w:t xml:space="preserve"> validation — field patterns, date formats, ICAO 9303 MRZ checksum verification</w:t>
      </w:r>
    </w:p>
    <w:p w14:paraId="1E029A3E"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Cross</w:t>
      </w:r>
      <w:proofErr w:type="gramEnd"/>
      <w:r>
        <w:rPr>
          <w:rFonts w:ascii="Calibri" w:eastAsia="Calibri" w:hAnsi="Calibri" w:cs="Calibri"/>
          <w:color w:val="262626"/>
          <w:sz w:val="21"/>
          <w:szCs w:val="21"/>
        </w:rPr>
        <w:t>-field consistency — MRZ data vs. visual (printed) data must match</w:t>
      </w:r>
    </w:p>
    <w:p w14:paraId="64E40B59"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Expiry</w:t>
      </w:r>
      <w:proofErr w:type="gramEnd"/>
      <w:r>
        <w:rPr>
          <w:rFonts w:ascii="Calibri" w:eastAsia="Calibri" w:hAnsi="Calibri" w:cs="Calibri"/>
          <w:color w:val="262626"/>
          <w:sz w:val="21"/>
          <w:szCs w:val="21"/>
        </w:rPr>
        <w:t xml:space="preserve"> &amp; blacklist checks against reference/watchlist data (Phase 1: local blacklist; Phase 2: external watchlists)</w:t>
      </w:r>
    </w:p>
    <w:p w14:paraId="1B943278"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Issuing</w:t>
      </w:r>
      <w:proofErr w:type="gramEnd"/>
      <w:r>
        <w:rPr>
          <w:rFonts w:ascii="Calibri" w:eastAsia="Calibri" w:hAnsi="Calibri" w:cs="Calibri"/>
          <w:color w:val="262626"/>
          <w:sz w:val="21"/>
          <w:szCs w:val="21"/>
        </w:rPr>
        <w:t>-country template matching — confirms layout matches the known template</w:t>
      </w:r>
    </w:p>
    <w:p w14:paraId="1F60F6F8" w14:textId="77777777" w:rsidR="007D21D4" w:rsidRDefault="00000000">
      <w:pPr>
        <w:pStyle w:val="Heading2"/>
        <w:spacing w:before="260" w:after="120"/>
      </w:pPr>
      <w:bookmarkStart w:id="17" w:name="_Toc239269835"/>
      <w:proofErr w:type="gramStart"/>
      <w:r>
        <w:rPr>
          <w:rFonts w:ascii="Cambria" w:eastAsia="Cambria" w:hAnsi="Cambria" w:cs="Cambria"/>
          <w:b/>
          <w:bCs/>
          <w:i/>
          <w:iCs/>
          <w:color w:val="2C3E50"/>
          <w:sz w:val="23"/>
          <w:szCs w:val="23"/>
        </w:rPr>
        <w:t>6.3  Module</w:t>
      </w:r>
      <w:proofErr w:type="gramEnd"/>
      <w:r>
        <w:rPr>
          <w:rFonts w:ascii="Cambria" w:eastAsia="Cambria" w:hAnsi="Cambria" w:cs="Cambria"/>
          <w:b/>
          <w:bCs/>
          <w:i/>
          <w:iCs/>
          <w:color w:val="2C3E50"/>
          <w:sz w:val="23"/>
          <w:szCs w:val="23"/>
        </w:rPr>
        <w:t xml:space="preserve"> 3 — Tampering Detection (Core AI Innovation)</w:t>
      </w:r>
      <w:bookmarkEnd w:id="17"/>
    </w:p>
    <w:p w14:paraId="65EF459C" w14:textId="77777777" w:rsidR="007D21D4" w:rsidRDefault="00000000">
      <w:pPr>
        <w:spacing w:after="150" w:line="288" w:lineRule="auto"/>
      </w:pPr>
      <w:r>
        <w:rPr>
          <w:rFonts w:ascii="Calibri" w:eastAsia="Calibri" w:hAnsi="Calibri" w:cs="Calibri"/>
          <w:color w:val="262626"/>
          <w:sz w:val="22"/>
          <w:szCs w:val="22"/>
        </w:rPr>
        <w:t>Objective: detect digital or physical alteration of the document, independent of what the OCR text says.</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80"/>
      </w:tblGrid>
      <w:tr w:rsidR="007D21D4" w14:paraId="65AB709F" w14:textId="77777777">
        <w:tblPrEx>
          <w:tblCellMar>
            <w:top w:w="0" w:type="dxa"/>
            <w:bottom w:w="0" w:type="dxa"/>
          </w:tblCellMar>
        </w:tblPrEx>
        <w:trPr>
          <w:tblHeader/>
        </w:trPr>
        <w:tc>
          <w:tcPr>
            <w:tcW w:w="2600" w:type="dxa"/>
            <w:shd w:val="clear" w:color="auto" w:fill="2C3E50"/>
            <w:tcMar>
              <w:top w:w="110" w:type="dxa"/>
              <w:left w:w="130" w:type="dxa"/>
              <w:bottom w:w="110" w:type="dxa"/>
              <w:right w:w="130" w:type="dxa"/>
            </w:tcMar>
            <w:vAlign w:val="center"/>
          </w:tcPr>
          <w:p w14:paraId="274E5062" w14:textId="77777777" w:rsidR="007D21D4" w:rsidRDefault="00000000">
            <w:pPr>
              <w:jc w:val="center"/>
            </w:pPr>
            <w:r>
              <w:rPr>
                <w:rFonts w:ascii="Cambria" w:eastAsia="Cambria" w:hAnsi="Cambria" w:cs="Cambria"/>
                <w:b/>
                <w:bCs/>
                <w:color w:val="FFFFFF"/>
              </w:rPr>
              <w:t>Use Case</w:t>
            </w:r>
          </w:p>
        </w:tc>
        <w:tc>
          <w:tcPr>
            <w:tcW w:w="6880" w:type="dxa"/>
            <w:shd w:val="clear" w:color="auto" w:fill="2C3E50"/>
            <w:tcMar>
              <w:top w:w="110" w:type="dxa"/>
              <w:left w:w="130" w:type="dxa"/>
              <w:bottom w:w="110" w:type="dxa"/>
              <w:right w:w="130" w:type="dxa"/>
            </w:tcMar>
            <w:vAlign w:val="center"/>
          </w:tcPr>
          <w:p w14:paraId="026E89DC" w14:textId="77777777" w:rsidR="007D21D4" w:rsidRDefault="00000000">
            <w:pPr>
              <w:jc w:val="center"/>
            </w:pPr>
            <w:r>
              <w:rPr>
                <w:rFonts w:ascii="Cambria" w:eastAsia="Cambria" w:hAnsi="Cambria" w:cs="Cambria"/>
                <w:b/>
                <w:bCs/>
                <w:color w:val="FFFFFF"/>
              </w:rPr>
              <w:t>Detection Approach</w:t>
            </w:r>
          </w:p>
        </w:tc>
      </w:tr>
      <w:tr w:rsidR="007D21D4" w14:paraId="3BBF8693" w14:textId="77777777">
        <w:tblPrEx>
          <w:tblCellMar>
            <w:top w:w="0" w:type="dxa"/>
            <w:bottom w:w="0" w:type="dxa"/>
          </w:tblCellMar>
        </w:tblPrEx>
        <w:tc>
          <w:tcPr>
            <w:tcW w:w="2600" w:type="dxa"/>
            <w:shd w:val="clear" w:color="auto" w:fill="EAEDF1"/>
            <w:tcMar>
              <w:top w:w="110" w:type="dxa"/>
              <w:left w:w="130" w:type="dxa"/>
              <w:bottom w:w="110" w:type="dxa"/>
              <w:right w:w="130" w:type="dxa"/>
            </w:tcMar>
            <w:vAlign w:val="center"/>
          </w:tcPr>
          <w:p w14:paraId="7D0C6A56" w14:textId="77777777" w:rsidR="007D21D4" w:rsidRDefault="00000000">
            <w:r>
              <w:rPr>
                <w:rFonts w:ascii="Calibri" w:eastAsia="Calibri" w:hAnsi="Calibri" w:cs="Calibri"/>
                <w:color w:val="262626"/>
              </w:rPr>
              <w:t>Photo replacement</w:t>
            </w:r>
          </w:p>
        </w:tc>
        <w:tc>
          <w:tcPr>
            <w:tcW w:w="6880" w:type="dxa"/>
            <w:shd w:val="clear" w:color="auto" w:fill="EAEDF1"/>
            <w:tcMar>
              <w:top w:w="110" w:type="dxa"/>
              <w:left w:w="130" w:type="dxa"/>
              <w:bottom w:w="110" w:type="dxa"/>
              <w:right w:w="130" w:type="dxa"/>
            </w:tcMar>
            <w:vAlign w:val="center"/>
          </w:tcPr>
          <w:p w14:paraId="60586FA2" w14:textId="77777777" w:rsidR="007D21D4" w:rsidRDefault="00000000">
            <w:r>
              <w:rPr>
                <w:rFonts w:ascii="Calibri" w:eastAsia="Calibri" w:hAnsi="Calibri" w:cs="Calibri"/>
                <w:color w:val="262626"/>
              </w:rPr>
              <w:t>Splice/boundary artifact detection around the photo region; noise-pattern discontinuity analysis</w:t>
            </w:r>
          </w:p>
        </w:tc>
      </w:tr>
      <w:tr w:rsidR="007D21D4" w14:paraId="794EB927" w14:textId="77777777">
        <w:tblPrEx>
          <w:tblCellMar>
            <w:top w:w="0" w:type="dxa"/>
            <w:bottom w:w="0" w:type="dxa"/>
          </w:tblCellMar>
        </w:tblPrEx>
        <w:tc>
          <w:tcPr>
            <w:tcW w:w="2600" w:type="dxa"/>
            <w:shd w:val="clear" w:color="auto" w:fill="FFFFFF"/>
            <w:tcMar>
              <w:top w:w="110" w:type="dxa"/>
              <w:left w:w="130" w:type="dxa"/>
              <w:bottom w:w="110" w:type="dxa"/>
              <w:right w:w="130" w:type="dxa"/>
            </w:tcMar>
            <w:vAlign w:val="center"/>
          </w:tcPr>
          <w:p w14:paraId="3D9A7E62" w14:textId="77777777" w:rsidR="007D21D4" w:rsidRDefault="00000000">
            <w:r>
              <w:rPr>
                <w:rFonts w:ascii="Calibri" w:eastAsia="Calibri" w:hAnsi="Calibri" w:cs="Calibri"/>
                <w:color w:val="262626"/>
              </w:rPr>
              <w:t>Text manipulation</w:t>
            </w:r>
          </w:p>
        </w:tc>
        <w:tc>
          <w:tcPr>
            <w:tcW w:w="6880" w:type="dxa"/>
            <w:shd w:val="clear" w:color="auto" w:fill="FFFFFF"/>
            <w:tcMar>
              <w:top w:w="110" w:type="dxa"/>
              <w:left w:w="130" w:type="dxa"/>
              <w:bottom w:w="110" w:type="dxa"/>
              <w:right w:w="130" w:type="dxa"/>
            </w:tcMar>
            <w:vAlign w:val="center"/>
          </w:tcPr>
          <w:p w14:paraId="6AEF4C4B" w14:textId="77777777" w:rsidR="007D21D4" w:rsidRDefault="00000000">
            <w:r>
              <w:rPr>
                <w:rFonts w:ascii="Calibri" w:eastAsia="Calibri" w:hAnsi="Calibri" w:cs="Calibri"/>
                <w:color w:val="262626"/>
              </w:rPr>
              <w:t>Error Level Analysis (ELA) and font/kerning consistency checks against the known template</w:t>
            </w:r>
          </w:p>
        </w:tc>
      </w:tr>
      <w:tr w:rsidR="007D21D4" w14:paraId="5EEA2B53" w14:textId="77777777">
        <w:tblPrEx>
          <w:tblCellMar>
            <w:top w:w="0" w:type="dxa"/>
            <w:bottom w:w="0" w:type="dxa"/>
          </w:tblCellMar>
        </w:tblPrEx>
        <w:tc>
          <w:tcPr>
            <w:tcW w:w="2600" w:type="dxa"/>
            <w:shd w:val="clear" w:color="auto" w:fill="EAEDF1"/>
            <w:tcMar>
              <w:top w:w="110" w:type="dxa"/>
              <w:left w:w="130" w:type="dxa"/>
              <w:bottom w:w="110" w:type="dxa"/>
              <w:right w:w="130" w:type="dxa"/>
            </w:tcMar>
            <w:vAlign w:val="center"/>
          </w:tcPr>
          <w:p w14:paraId="5C21FA30" w14:textId="77777777" w:rsidR="007D21D4" w:rsidRDefault="00000000">
            <w:r>
              <w:rPr>
                <w:rFonts w:ascii="Calibri" w:eastAsia="Calibri" w:hAnsi="Calibri" w:cs="Calibri"/>
                <w:color w:val="262626"/>
              </w:rPr>
              <w:t>Stamp forgery detection</w:t>
            </w:r>
          </w:p>
        </w:tc>
        <w:tc>
          <w:tcPr>
            <w:tcW w:w="6880" w:type="dxa"/>
            <w:shd w:val="clear" w:color="auto" w:fill="EAEDF1"/>
            <w:tcMar>
              <w:top w:w="110" w:type="dxa"/>
              <w:left w:w="130" w:type="dxa"/>
              <w:bottom w:w="110" w:type="dxa"/>
              <w:right w:w="130" w:type="dxa"/>
            </w:tcMar>
            <w:vAlign w:val="center"/>
          </w:tcPr>
          <w:p w14:paraId="1E87E85E" w14:textId="77777777" w:rsidR="007D21D4" w:rsidRDefault="00000000">
            <w:r>
              <w:rPr>
                <w:rFonts w:ascii="Calibri" w:eastAsia="Calibri" w:hAnsi="Calibri" w:cs="Calibri"/>
                <w:color w:val="262626"/>
              </w:rPr>
              <w:t>Template matching + fine-grained classifier trained on genuine vs. forged stamp imagery</w:t>
            </w:r>
          </w:p>
        </w:tc>
      </w:tr>
      <w:tr w:rsidR="007D21D4" w14:paraId="00A40947" w14:textId="77777777">
        <w:tblPrEx>
          <w:tblCellMar>
            <w:top w:w="0" w:type="dxa"/>
            <w:bottom w:w="0" w:type="dxa"/>
          </w:tblCellMar>
        </w:tblPrEx>
        <w:tc>
          <w:tcPr>
            <w:tcW w:w="2600" w:type="dxa"/>
            <w:shd w:val="clear" w:color="auto" w:fill="FFFFFF"/>
            <w:tcMar>
              <w:top w:w="110" w:type="dxa"/>
              <w:left w:w="130" w:type="dxa"/>
              <w:bottom w:w="110" w:type="dxa"/>
              <w:right w:w="130" w:type="dxa"/>
            </w:tcMar>
            <w:vAlign w:val="center"/>
          </w:tcPr>
          <w:p w14:paraId="588CEC70" w14:textId="77777777" w:rsidR="007D21D4" w:rsidRDefault="00000000">
            <w:r>
              <w:rPr>
                <w:rFonts w:ascii="Calibri" w:eastAsia="Calibri" w:hAnsi="Calibri" w:cs="Calibri"/>
                <w:color w:val="262626"/>
              </w:rPr>
              <w:t>Image metadata analysis</w:t>
            </w:r>
          </w:p>
        </w:tc>
        <w:tc>
          <w:tcPr>
            <w:tcW w:w="6880" w:type="dxa"/>
            <w:shd w:val="clear" w:color="auto" w:fill="FFFFFF"/>
            <w:tcMar>
              <w:top w:w="110" w:type="dxa"/>
              <w:left w:w="130" w:type="dxa"/>
              <w:bottom w:w="110" w:type="dxa"/>
              <w:right w:w="130" w:type="dxa"/>
            </w:tcMar>
            <w:vAlign w:val="center"/>
          </w:tcPr>
          <w:p w14:paraId="315763FF" w14:textId="77777777" w:rsidR="007D21D4" w:rsidRDefault="00000000">
            <w:r>
              <w:rPr>
                <w:rFonts w:ascii="Calibri" w:eastAsia="Calibri" w:hAnsi="Calibri" w:cs="Calibri"/>
                <w:color w:val="262626"/>
              </w:rPr>
              <w:t>EXIF/file-history inspection for re-save signatures, editing traces, inconsistent timestamps</w:t>
            </w:r>
          </w:p>
        </w:tc>
      </w:tr>
    </w:tbl>
    <w:p w14:paraId="3004A1E4" w14:textId="77777777" w:rsidR="007D21D4" w:rsidRDefault="007D21D4">
      <w:pPr>
        <w:spacing w:after="140"/>
      </w:pPr>
    </w:p>
    <w:p w14:paraId="3CC36B0A" w14:textId="77777777" w:rsidR="007D21D4" w:rsidRDefault="00000000">
      <w:pPr>
        <w:pStyle w:val="Heading2"/>
        <w:spacing w:before="260" w:after="120"/>
      </w:pPr>
      <w:bookmarkStart w:id="18" w:name="_Toc239269836"/>
      <w:proofErr w:type="gramStart"/>
      <w:r>
        <w:rPr>
          <w:rFonts w:ascii="Cambria" w:eastAsia="Cambria" w:hAnsi="Cambria" w:cs="Cambria"/>
          <w:b/>
          <w:bCs/>
          <w:i/>
          <w:iCs/>
          <w:color w:val="2C3E50"/>
          <w:sz w:val="23"/>
          <w:szCs w:val="23"/>
        </w:rPr>
        <w:t>6.4  Module</w:t>
      </w:r>
      <w:proofErr w:type="gramEnd"/>
      <w:r>
        <w:rPr>
          <w:rFonts w:ascii="Cambria" w:eastAsia="Cambria" w:hAnsi="Cambria" w:cs="Cambria"/>
          <w:b/>
          <w:bCs/>
          <w:i/>
          <w:iCs/>
          <w:color w:val="2C3E50"/>
          <w:sz w:val="23"/>
          <w:szCs w:val="23"/>
        </w:rPr>
        <w:t xml:space="preserve"> 4 — Face Verification</w:t>
      </w:r>
      <w:bookmarkEnd w:id="18"/>
    </w:p>
    <w:p w14:paraId="2FEE415A" w14:textId="77777777" w:rsidR="007D21D4" w:rsidRDefault="00000000">
      <w:pPr>
        <w:spacing w:after="150" w:line="288" w:lineRule="auto"/>
      </w:pPr>
      <w:r>
        <w:rPr>
          <w:rFonts w:ascii="Calibri" w:eastAsia="Calibri" w:hAnsi="Calibri" w:cs="Calibri"/>
          <w:color w:val="262626"/>
          <w:sz w:val="22"/>
          <w:szCs w:val="22"/>
        </w:rPr>
        <w:t>Objective: confirm the person presenting the document is the same person shown in the document photo.</w:t>
      </w:r>
    </w:p>
    <w:p w14:paraId="624DEC44"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Face</w:t>
      </w:r>
      <w:proofErr w:type="gramEnd"/>
      <w:r>
        <w:rPr>
          <w:rFonts w:ascii="Calibri" w:eastAsia="Calibri" w:hAnsi="Calibri" w:cs="Calibri"/>
          <w:color w:val="262626"/>
          <w:sz w:val="21"/>
          <w:szCs w:val="21"/>
        </w:rPr>
        <w:t xml:space="preserve"> detection &amp; alignment on both document photo and live capture</w:t>
      </w:r>
    </w:p>
    <w:p w14:paraId="626DCCFC"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Face</w:t>
      </w:r>
      <w:proofErr w:type="gramEnd"/>
      <w:r>
        <w:rPr>
          <w:rFonts w:ascii="Calibri" w:eastAsia="Calibri" w:hAnsi="Calibri" w:cs="Calibri"/>
          <w:color w:val="262626"/>
          <w:sz w:val="21"/>
          <w:szCs w:val="21"/>
        </w:rPr>
        <w:t xml:space="preserve"> embedding generation and similarity scoring (1:1 verification in Phase 1)</w:t>
      </w:r>
    </w:p>
    <w:p w14:paraId="295DC90C"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Liveness</w:t>
      </w:r>
      <w:proofErr w:type="gramEnd"/>
      <w:r>
        <w:rPr>
          <w:rFonts w:ascii="Calibri" w:eastAsia="Calibri" w:hAnsi="Calibri" w:cs="Calibri"/>
          <w:color w:val="262626"/>
          <w:sz w:val="21"/>
          <w:szCs w:val="21"/>
        </w:rPr>
        <w:t>/anti-spoofing check to resist printed-photo or screen-replay attacks</w:t>
      </w:r>
    </w:p>
    <w:p w14:paraId="0DF6A19C" w14:textId="77777777" w:rsidR="007D21D4" w:rsidRDefault="00000000">
      <w:pPr>
        <w:pStyle w:val="Heading1"/>
        <w:pBdr>
          <w:bottom w:val="single" w:sz="8" w:space="6" w:color="2C3E50"/>
        </w:pBdr>
        <w:spacing w:before="420" w:after="40"/>
      </w:pPr>
      <w:bookmarkStart w:id="19" w:name="_Toc239269837"/>
      <w:r>
        <w:rPr>
          <w:rFonts w:ascii="Cambria" w:eastAsia="Cambria" w:hAnsi="Cambria" w:cs="Cambria"/>
          <w:b/>
          <w:bCs/>
          <w:color w:val="2C3E50"/>
          <w:sz w:val="40"/>
          <w:szCs w:val="40"/>
        </w:rPr>
        <w:t>7</w:t>
      </w:r>
      <w:r>
        <w:t xml:space="preserve">   </w:t>
      </w:r>
      <w:r>
        <w:rPr>
          <w:rFonts w:ascii="Cambria" w:eastAsia="Cambria" w:hAnsi="Cambria" w:cs="Cambria"/>
          <w:b/>
          <w:bCs/>
          <w:color w:val="1A1A1A"/>
          <w:sz w:val="28"/>
          <w:szCs w:val="28"/>
        </w:rPr>
        <w:t>Data Pipeline</w:t>
      </w:r>
      <w:bookmarkEnd w:id="19"/>
    </w:p>
    <w:p w14:paraId="49A2A5C1" w14:textId="77777777" w:rsidR="007D21D4" w:rsidRDefault="00000000">
      <w:pPr>
        <w:pStyle w:val="Heading2"/>
        <w:spacing w:before="260" w:after="120"/>
      </w:pPr>
      <w:bookmarkStart w:id="20" w:name="_Toc239269838"/>
      <w:proofErr w:type="gramStart"/>
      <w:r>
        <w:rPr>
          <w:rFonts w:ascii="Cambria" w:eastAsia="Cambria" w:hAnsi="Cambria" w:cs="Cambria"/>
          <w:b/>
          <w:bCs/>
          <w:i/>
          <w:iCs/>
          <w:color w:val="2C3E50"/>
          <w:sz w:val="23"/>
          <w:szCs w:val="23"/>
        </w:rPr>
        <w:t>7.1  Pipeline</w:t>
      </w:r>
      <w:proofErr w:type="gramEnd"/>
      <w:r>
        <w:rPr>
          <w:rFonts w:ascii="Cambria" w:eastAsia="Cambria" w:hAnsi="Cambria" w:cs="Cambria"/>
          <w:b/>
          <w:bCs/>
          <w:i/>
          <w:iCs/>
          <w:color w:val="2C3E50"/>
          <w:sz w:val="23"/>
          <w:szCs w:val="23"/>
        </w:rPr>
        <w:t xml:space="preserve"> Stages</w:t>
      </w:r>
      <w:bookmarkEnd w:id="20"/>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80"/>
      </w:tblGrid>
      <w:tr w:rsidR="007D21D4" w14:paraId="3D0BE91B" w14:textId="77777777">
        <w:tblPrEx>
          <w:tblCellMar>
            <w:top w:w="0" w:type="dxa"/>
            <w:bottom w:w="0" w:type="dxa"/>
          </w:tblCellMar>
        </w:tblPrEx>
        <w:trPr>
          <w:tblHeader/>
        </w:trPr>
        <w:tc>
          <w:tcPr>
            <w:tcW w:w="2400" w:type="dxa"/>
            <w:shd w:val="clear" w:color="auto" w:fill="2C3E50"/>
            <w:tcMar>
              <w:top w:w="110" w:type="dxa"/>
              <w:left w:w="130" w:type="dxa"/>
              <w:bottom w:w="110" w:type="dxa"/>
              <w:right w:w="130" w:type="dxa"/>
            </w:tcMar>
            <w:vAlign w:val="center"/>
          </w:tcPr>
          <w:p w14:paraId="7FBDACE9" w14:textId="77777777" w:rsidR="007D21D4" w:rsidRDefault="00000000">
            <w:pPr>
              <w:jc w:val="center"/>
            </w:pPr>
            <w:r>
              <w:rPr>
                <w:rFonts w:ascii="Cambria" w:eastAsia="Cambria" w:hAnsi="Cambria" w:cs="Cambria"/>
                <w:b/>
                <w:bCs/>
                <w:color w:val="FFFFFF"/>
              </w:rPr>
              <w:t>Stage</w:t>
            </w:r>
          </w:p>
        </w:tc>
        <w:tc>
          <w:tcPr>
            <w:tcW w:w="7080" w:type="dxa"/>
            <w:shd w:val="clear" w:color="auto" w:fill="2C3E50"/>
            <w:tcMar>
              <w:top w:w="110" w:type="dxa"/>
              <w:left w:w="130" w:type="dxa"/>
              <w:bottom w:w="110" w:type="dxa"/>
              <w:right w:w="130" w:type="dxa"/>
            </w:tcMar>
            <w:vAlign w:val="center"/>
          </w:tcPr>
          <w:p w14:paraId="2A9F51A5" w14:textId="77777777" w:rsidR="007D21D4" w:rsidRDefault="00000000">
            <w:pPr>
              <w:jc w:val="center"/>
            </w:pPr>
            <w:r>
              <w:rPr>
                <w:rFonts w:ascii="Cambria" w:eastAsia="Cambria" w:hAnsi="Cambria" w:cs="Cambria"/>
                <w:b/>
                <w:bCs/>
                <w:color w:val="FFFFFF"/>
              </w:rPr>
              <w:t>Description</w:t>
            </w:r>
          </w:p>
        </w:tc>
      </w:tr>
      <w:tr w:rsidR="007D21D4" w14:paraId="5AAA7F6E" w14:textId="77777777">
        <w:tblPrEx>
          <w:tblCellMar>
            <w:top w:w="0" w:type="dxa"/>
            <w:bottom w:w="0" w:type="dxa"/>
          </w:tblCellMar>
        </w:tblPrEx>
        <w:tc>
          <w:tcPr>
            <w:tcW w:w="2400" w:type="dxa"/>
            <w:shd w:val="clear" w:color="auto" w:fill="EAEDF1"/>
            <w:tcMar>
              <w:top w:w="110" w:type="dxa"/>
              <w:left w:w="130" w:type="dxa"/>
              <w:bottom w:w="110" w:type="dxa"/>
              <w:right w:w="130" w:type="dxa"/>
            </w:tcMar>
            <w:vAlign w:val="center"/>
          </w:tcPr>
          <w:p w14:paraId="0CFA7333" w14:textId="77777777" w:rsidR="007D21D4" w:rsidRDefault="00000000">
            <w:r>
              <w:rPr>
                <w:rFonts w:ascii="Calibri" w:eastAsia="Calibri" w:hAnsi="Calibri" w:cs="Calibri"/>
                <w:color w:val="262626"/>
              </w:rPr>
              <w:t>Ingestion</w:t>
            </w:r>
          </w:p>
        </w:tc>
        <w:tc>
          <w:tcPr>
            <w:tcW w:w="7080" w:type="dxa"/>
            <w:shd w:val="clear" w:color="auto" w:fill="EAEDF1"/>
            <w:tcMar>
              <w:top w:w="110" w:type="dxa"/>
              <w:left w:w="130" w:type="dxa"/>
              <w:bottom w:w="110" w:type="dxa"/>
              <w:right w:w="130" w:type="dxa"/>
            </w:tcMar>
            <w:vAlign w:val="center"/>
          </w:tcPr>
          <w:p w14:paraId="7F221C74" w14:textId="77777777" w:rsidR="007D21D4" w:rsidRDefault="00000000">
            <w:r>
              <w:rPr>
                <w:rFonts w:ascii="Calibri" w:eastAsia="Calibri" w:hAnsi="Calibri" w:cs="Calibri"/>
                <w:color w:val="262626"/>
              </w:rPr>
              <w:t>Kiosk/officer app uploads document + face images over TLS; each capture gets a case ID</w:t>
            </w:r>
          </w:p>
        </w:tc>
      </w:tr>
      <w:tr w:rsidR="007D21D4" w14:paraId="3CEC6AF8" w14:textId="77777777">
        <w:tblPrEx>
          <w:tblCellMar>
            <w:top w:w="0" w:type="dxa"/>
            <w:bottom w:w="0" w:type="dxa"/>
          </w:tblCellMar>
        </w:tblPrEx>
        <w:tc>
          <w:tcPr>
            <w:tcW w:w="2400" w:type="dxa"/>
            <w:shd w:val="clear" w:color="auto" w:fill="FFFFFF"/>
            <w:tcMar>
              <w:top w:w="110" w:type="dxa"/>
              <w:left w:w="130" w:type="dxa"/>
              <w:bottom w:w="110" w:type="dxa"/>
              <w:right w:w="130" w:type="dxa"/>
            </w:tcMar>
            <w:vAlign w:val="center"/>
          </w:tcPr>
          <w:p w14:paraId="59E79160" w14:textId="77777777" w:rsidR="007D21D4" w:rsidRDefault="00000000">
            <w:r>
              <w:rPr>
                <w:rFonts w:ascii="Calibri" w:eastAsia="Calibri" w:hAnsi="Calibri" w:cs="Calibri"/>
                <w:color w:val="262626"/>
              </w:rPr>
              <w:t>Pre-processing</w:t>
            </w:r>
          </w:p>
        </w:tc>
        <w:tc>
          <w:tcPr>
            <w:tcW w:w="7080" w:type="dxa"/>
            <w:shd w:val="clear" w:color="auto" w:fill="FFFFFF"/>
            <w:tcMar>
              <w:top w:w="110" w:type="dxa"/>
              <w:left w:w="130" w:type="dxa"/>
              <w:bottom w:w="110" w:type="dxa"/>
              <w:right w:w="130" w:type="dxa"/>
            </w:tcMar>
            <w:vAlign w:val="center"/>
          </w:tcPr>
          <w:p w14:paraId="23C0F7BA" w14:textId="77777777" w:rsidR="007D21D4" w:rsidRDefault="00000000">
            <w:r>
              <w:rPr>
                <w:rFonts w:ascii="Calibri" w:eastAsia="Calibri" w:hAnsi="Calibri" w:cs="Calibri"/>
                <w:color w:val="262626"/>
              </w:rPr>
              <w:t>Deskew, denoise, glare/blur quality gate, resolution normalization</w:t>
            </w:r>
          </w:p>
        </w:tc>
      </w:tr>
      <w:tr w:rsidR="007D21D4" w14:paraId="00B9101B" w14:textId="77777777">
        <w:tblPrEx>
          <w:tblCellMar>
            <w:top w:w="0" w:type="dxa"/>
            <w:bottom w:w="0" w:type="dxa"/>
          </w:tblCellMar>
        </w:tblPrEx>
        <w:tc>
          <w:tcPr>
            <w:tcW w:w="2400" w:type="dxa"/>
            <w:shd w:val="clear" w:color="auto" w:fill="EAEDF1"/>
            <w:tcMar>
              <w:top w:w="110" w:type="dxa"/>
              <w:left w:w="130" w:type="dxa"/>
              <w:bottom w:w="110" w:type="dxa"/>
              <w:right w:w="130" w:type="dxa"/>
            </w:tcMar>
            <w:vAlign w:val="center"/>
          </w:tcPr>
          <w:p w14:paraId="54D0821C" w14:textId="77777777" w:rsidR="007D21D4" w:rsidRDefault="00000000">
            <w:r>
              <w:rPr>
                <w:rFonts w:ascii="Calibri" w:eastAsia="Calibri" w:hAnsi="Calibri" w:cs="Calibri"/>
                <w:color w:val="262626"/>
              </w:rPr>
              <w:t>Feature extraction</w:t>
            </w:r>
          </w:p>
        </w:tc>
        <w:tc>
          <w:tcPr>
            <w:tcW w:w="7080" w:type="dxa"/>
            <w:shd w:val="clear" w:color="auto" w:fill="EAEDF1"/>
            <w:tcMar>
              <w:top w:w="110" w:type="dxa"/>
              <w:left w:w="130" w:type="dxa"/>
              <w:bottom w:w="110" w:type="dxa"/>
              <w:right w:w="130" w:type="dxa"/>
            </w:tcMar>
            <w:vAlign w:val="center"/>
          </w:tcPr>
          <w:p w14:paraId="5E1C5A17" w14:textId="77777777" w:rsidR="007D21D4" w:rsidRDefault="00000000">
            <w:r>
              <w:rPr>
                <w:rFonts w:ascii="Calibri" w:eastAsia="Calibri" w:hAnsi="Calibri" w:cs="Calibri"/>
                <w:color w:val="262626"/>
              </w:rPr>
              <w:t>OCR field extraction, MRZ parsing, tampering feature maps, face embeddings</w:t>
            </w:r>
          </w:p>
        </w:tc>
      </w:tr>
      <w:tr w:rsidR="007D21D4" w14:paraId="4FD62E80" w14:textId="77777777">
        <w:tblPrEx>
          <w:tblCellMar>
            <w:top w:w="0" w:type="dxa"/>
            <w:bottom w:w="0" w:type="dxa"/>
          </w:tblCellMar>
        </w:tblPrEx>
        <w:tc>
          <w:tcPr>
            <w:tcW w:w="2400" w:type="dxa"/>
            <w:shd w:val="clear" w:color="auto" w:fill="FFFFFF"/>
            <w:tcMar>
              <w:top w:w="110" w:type="dxa"/>
              <w:left w:w="130" w:type="dxa"/>
              <w:bottom w:w="110" w:type="dxa"/>
              <w:right w:w="130" w:type="dxa"/>
            </w:tcMar>
            <w:vAlign w:val="center"/>
          </w:tcPr>
          <w:p w14:paraId="56AB96ED" w14:textId="77777777" w:rsidR="007D21D4" w:rsidRDefault="00000000">
            <w:r>
              <w:rPr>
                <w:rFonts w:ascii="Calibri" w:eastAsia="Calibri" w:hAnsi="Calibri" w:cs="Calibri"/>
                <w:color w:val="262626"/>
              </w:rPr>
              <w:t>Validation &amp; scoring</w:t>
            </w:r>
          </w:p>
        </w:tc>
        <w:tc>
          <w:tcPr>
            <w:tcW w:w="7080" w:type="dxa"/>
            <w:shd w:val="clear" w:color="auto" w:fill="FFFFFF"/>
            <w:tcMar>
              <w:top w:w="110" w:type="dxa"/>
              <w:left w:w="130" w:type="dxa"/>
              <w:bottom w:w="110" w:type="dxa"/>
              <w:right w:w="130" w:type="dxa"/>
            </w:tcMar>
            <w:vAlign w:val="center"/>
          </w:tcPr>
          <w:p w14:paraId="0FC9E801" w14:textId="77777777" w:rsidR="007D21D4" w:rsidRDefault="00000000">
            <w:r>
              <w:rPr>
                <w:rFonts w:ascii="Calibri" w:eastAsia="Calibri" w:hAnsi="Calibri" w:cs="Calibri"/>
                <w:color w:val="262626"/>
              </w:rPr>
              <w:t>Rules engine + ML outputs merged into the composite risk score</w:t>
            </w:r>
          </w:p>
        </w:tc>
      </w:tr>
      <w:tr w:rsidR="007D21D4" w14:paraId="5561CF11" w14:textId="77777777">
        <w:tblPrEx>
          <w:tblCellMar>
            <w:top w:w="0" w:type="dxa"/>
            <w:bottom w:w="0" w:type="dxa"/>
          </w:tblCellMar>
        </w:tblPrEx>
        <w:tc>
          <w:tcPr>
            <w:tcW w:w="2400" w:type="dxa"/>
            <w:shd w:val="clear" w:color="auto" w:fill="EAEDF1"/>
            <w:tcMar>
              <w:top w:w="110" w:type="dxa"/>
              <w:left w:w="130" w:type="dxa"/>
              <w:bottom w:w="110" w:type="dxa"/>
              <w:right w:w="130" w:type="dxa"/>
            </w:tcMar>
            <w:vAlign w:val="center"/>
          </w:tcPr>
          <w:p w14:paraId="66C2D0EB" w14:textId="77777777" w:rsidR="007D21D4" w:rsidRDefault="00000000">
            <w:r>
              <w:rPr>
                <w:rFonts w:ascii="Calibri" w:eastAsia="Calibri" w:hAnsi="Calibri" w:cs="Calibri"/>
                <w:color w:val="262626"/>
              </w:rPr>
              <w:t>Storage</w:t>
            </w:r>
          </w:p>
        </w:tc>
        <w:tc>
          <w:tcPr>
            <w:tcW w:w="7080" w:type="dxa"/>
            <w:shd w:val="clear" w:color="auto" w:fill="EAEDF1"/>
            <w:tcMar>
              <w:top w:w="110" w:type="dxa"/>
              <w:left w:w="130" w:type="dxa"/>
              <w:bottom w:w="110" w:type="dxa"/>
              <w:right w:w="130" w:type="dxa"/>
            </w:tcMar>
            <w:vAlign w:val="center"/>
          </w:tcPr>
          <w:p w14:paraId="5AD5C134" w14:textId="77777777" w:rsidR="007D21D4" w:rsidRDefault="00000000">
            <w:r>
              <w:rPr>
                <w:rFonts w:ascii="Calibri" w:eastAsia="Calibri" w:hAnsi="Calibri" w:cs="Calibri"/>
                <w:color w:val="262626"/>
              </w:rPr>
              <w:t>Raw images → encrypted object storage; structured data → relational DB; embeddings → vector store</w:t>
            </w:r>
          </w:p>
        </w:tc>
      </w:tr>
      <w:tr w:rsidR="007D21D4" w14:paraId="1CA0E059" w14:textId="77777777">
        <w:tblPrEx>
          <w:tblCellMar>
            <w:top w:w="0" w:type="dxa"/>
            <w:bottom w:w="0" w:type="dxa"/>
          </w:tblCellMar>
        </w:tblPrEx>
        <w:tc>
          <w:tcPr>
            <w:tcW w:w="2400" w:type="dxa"/>
            <w:shd w:val="clear" w:color="auto" w:fill="FFFFFF"/>
            <w:tcMar>
              <w:top w:w="110" w:type="dxa"/>
              <w:left w:w="130" w:type="dxa"/>
              <w:bottom w:w="110" w:type="dxa"/>
              <w:right w:w="130" w:type="dxa"/>
            </w:tcMar>
            <w:vAlign w:val="center"/>
          </w:tcPr>
          <w:p w14:paraId="24519D96" w14:textId="77777777" w:rsidR="007D21D4" w:rsidRDefault="00000000">
            <w:r>
              <w:rPr>
                <w:rFonts w:ascii="Calibri" w:eastAsia="Calibri" w:hAnsi="Calibri" w:cs="Calibri"/>
                <w:color w:val="262626"/>
              </w:rPr>
              <w:t>Retention &amp; audit</w:t>
            </w:r>
          </w:p>
        </w:tc>
        <w:tc>
          <w:tcPr>
            <w:tcW w:w="7080" w:type="dxa"/>
            <w:shd w:val="clear" w:color="auto" w:fill="FFFFFF"/>
            <w:tcMar>
              <w:top w:w="110" w:type="dxa"/>
              <w:left w:w="130" w:type="dxa"/>
              <w:bottom w:w="110" w:type="dxa"/>
              <w:right w:w="130" w:type="dxa"/>
            </w:tcMar>
            <w:vAlign w:val="center"/>
          </w:tcPr>
          <w:p w14:paraId="6A17583C" w14:textId="77777777" w:rsidR="007D21D4" w:rsidRDefault="00000000">
            <w:r>
              <w:rPr>
                <w:rFonts w:ascii="Calibri" w:eastAsia="Calibri" w:hAnsi="Calibri" w:cs="Calibri"/>
                <w:color w:val="262626"/>
              </w:rPr>
              <w:t>Immutable audit log per case; retention period per data-governance policy</w:t>
            </w:r>
          </w:p>
        </w:tc>
      </w:tr>
    </w:tbl>
    <w:p w14:paraId="62CB750C" w14:textId="77777777" w:rsidR="007D21D4" w:rsidRDefault="007D21D4">
      <w:pPr>
        <w:spacing w:after="140"/>
      </w:pPr>
    </w:p>
    <w:p w14:paraId="32562879" w14:textId="77777777" w:rsidR="007D21D4" w:rsidRDefault="00000000">
      <w:pPr>
        <w:pStyle w:val="Heading2"/>
        <w:spacing w:before="260" w:after="120"/>
      </w:pPr>
      <w:bookmarkStart w:id="21" w:name="_Toc239269839"/>
      <w:proofErr w:type="gramStart"/>
      <w:r>
        <w:rPr>
          <w:rFonts w:ascii="Cambria" w:eastAsia="Cambria" w:hAnsi="Cambria" w:cs="Cambria"/>
          <w:b/>
          <w:bCs/>
          <w:i/>
          <w:iCs/>
          <w:color w:val="2C3E50"/>
          <w:sz w:val="23"/>
          <w:szCs w:val="23"/>
        </w:rPr>
        <w:t>7.2  Training</w:t>
      </w:r>
      <w:proofErr w:type="gramEnd"/>
      <w:r>
        <w:rPr>
          <w:rFonts w:ascii="Cambria" w:eastAsia="Cambria" w:hAnsi="Cambria" w:cs="Cambria"/>
          <w:b/>
          <w:bCs/>
          <w:i/>
          <w:iCs/>
          <w:color w:val="2C3E50"/>
          <w:sz w:val="23"/>
          <w:szCs w:val="23"/>
        </w:rPr>
        <w:t xml:space="preserve"> &amp; Reference Data Needs</w:t>
      </w:r>
      <w:bookmarkEnd w:id="21"/>
    </w:p>
    <w:p w14:paraId="2E5B7F01"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proofErr w:type="spellStart"/>
      <w:r>
        <w:rPr>
          <w:rFonts w:ascii="Calibri" w:eastAsia="Calibri" w:hAnsi="Calibri" w:cs="Calibri"/>
          <w:color w:val="262626"/>
          <w:sz w:val="21"/>
          <w:szCs w:val="21"/>
        </w:rPr>
        <w:t>Labeled</w:t>
      </w:r>
      <w:proofErr w:type="spellEnd"/>
      <w:proofErr w:type="gramEnd"/>
      <w:r>
        <w:rPr>
          <w:rFonts w:ascii="Calibri" w:eastAsia="Calibri" w:hAnsi="Calibri" w:cs="Calibri"/>
          <w:color w:val="262626"/>
          <w:sz w:val="21"/>
          <w:szCs w:val="21"/>
        </w:rPr>
        <w:t xml:space="preserve"> dataset of genuine documents per type/issuing country</w:t>
      </w:r>
    </w:p>
    <w:p w14:paraId="07240310"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proofErr w:type="spellStart"/>
      <w:r>
        <w:rPr>
          <w:rFonts w:ascii="Calibri" w:eastAsia="Calibri" w:hAnsi="Calibri" w:cs="Calibri"/>
          <w:color w:val="262626"/>
          <w:sz w:val="21"/>
          <w:szCs w:val="21"/>
        </w:rPr>
        <w:t>Labeled</w:t>
      </w:r>
      <w:proofErr w:type="spellEnd"/>
      <w:proofErr w:type="gramEnd"/>
      <w:r>
        <w:rPr>
          <w:rFonts w:ascii="Calibri" w:eastAsia="Calibri" w:hAnsi="Calibri" w:cs="Calibri"/>
          <w:color w:val="262626"/>
          <w:sz w:val="21"/>
          <w:szCs w:val="21"/>
        </w:rPr>
        <w:t xml:space="preserve"> dataset of known tampered/forged documents (or synthetically generated tampering) for Module 3</w:t>
      </w:r>
    </w:p>
    <w:p w14:paraId="0B962B0C"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Paired</w:t>
      </w:r>
      <w:proofErr w:type="gramEnd"/>
      <w:r>
        <w:rPr>
          <w:rFonts w:ascii="Calibri" w:eastAsia="Calibri" w:hAnsi="Calibri" w:cs="Calibri"/>
          <w:color w:val="262626"/>
          <w:sz w:val="21"/>
          <w:szCs w:val="21"/>
        </w:rPr>
        <w:t xml:space="preserve"> face-verification dataset for embedding-model evaluation</w:t>
      </w:r>
    </w:p>
    <w:p w14:paraId="1AFE219C"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Data</w:t>
      </w:r>
      <w:proofErr w:type="gramEnd"/>
      <w:r>
        <w:rPr>
          <w:rFonts w:ascii="Calibri" w:eastAsia="Calibri" w:hAnsi="Calibri" w:cs="Calibri"/>
          <w:color w:val="262626"/>
          <w:sz w:val="21"/>
          <w:szCs w:val="21"/>
        </w:rPr>
        <w:t xml:space="preserve"> sourced/handled under applicable data-protection agreements — no production biometric data used for training without authorization</w:t>
      </w:r>
    </w:p>
    <w:p w14:paraId="225C24A2" w14:textId="77777777" w:rsidR="007D21D4" w:rsidRDefault="00000000">
      <w:pPr>
        <w:pStyle w:val="Heading1"/>
        <w:pBdr>
          <w:bottom w:val="single" w:sz="8" w:space="6" w:color="2C3E50"/>
        </w:pBdr>
        <w:spacing w:before="420" w:after="40"/>
      </w:pPr>
      <w:bookmarkStart w:id="22" w:name="_Toc239269840"/>
      <w:r>
        <w:rPr>
          <w:rFonts w:ascii="Cambria" w:eastAsia="Cambria" w:hAnsi="Cambria" w:cs="Cambria"/>
          <w:b/>
          <w:bCs/>
          <w:color w:val="2C3E50"/>
          <w:sz w:val="40"/>
          <w:szCs w:val="40"/>
        </w:rPr>
        <w:t>8</w:t>
      </w:r>
      <w:r>
        <w:t xml:space="preserve">   </w:t>
      </w:r>
      <w:r>
        <w:rPr>
          <w:rFonts w:ascii="Cambria" w:eastAsia="Cambria" w:hAnsi="Cambria" w:cs="Cambria"/>
          <w:b/>
          <w:bCs/>
          <w:color w:val="1A1A1A"/>
          <w:sz w:val="28"/>
          <w:szCs w:val="28"/>
        </w:rPr>
        <w:t>Technology &amp; Model Choices</w:t>
      </w:r>
      <w:bookmarkEnd w:id="22"/>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200"/>
        <w:gridCol w:w="2980"/>
      </w:tblGrid>
      <w:tr w:rsidR="007D21D4" w14:paraId="3B7F54A9" w14:textId="77777777">
        <w:tblPrEx>
          <w:tblCellMar>
            <w:top w:w="0" w:type="dxa"/>
            <w:bottom w:w="0" w:type="dxa"/>
          </w:tblCellMar>
        </w:tblPrEx>
        <w:trPr>
          <w:tblHeader/>
        </w:trPr>
        <w:tc>
          <w:tcPr>
            <w:tcW w:w="2300" w:type="dxa"/>
            <w:shd w:val="clear" w:color="auto" w:fill="2C3E50"/>
            <w:tcMar>
              <w:top w:w="110" w:type="dxa"/>
              <w:left w:w="130" w:type="dxa"/>
              <w:bottom w:w="110" w:type="dxa"/>
              <w:right w:w="130" w:type="dxa"/>
            </w:tcMar>
            <w:vAlign w:val="center"/>
          </w:tcPr>
          <w:p w14:paraId="43F60EDA" w14:textId="77777777" w:rsidR="007D21D4" w:rsidRDefault="00000000">
            <w:pPr>
              <w:jc w:val="center"/>
            </w:pPr>
            <w:r>
              <w:rPr>
                <w:rFonts w:ascii="Cambria" w:eastAsia="Cambria" w:hAnsi="Cambria" w:cs="Cambria"/>
                <w:b/>
                <w:bCs/>
                <w:color w:val="FFFFFF"/>
              </w:rPr>
              <w:t>Component</w:t>
            </w:r>
          </w:p>
        </w:tc>
        <w:tc>
          <w:tcPr>
            <w:tcW w:w="4200" w:type="dxa"/>
            <w:shd w:val="clear" w:color="auto" w:fill="2C3E50"/>
            <w:tcMar>
              <w:top w:w="110" w:type="dxa"/>
              <w:left w:w="130" w:type="dxa"/>
              <w:bottom w:w="110" w:type="dxa"/>
              <w:right w:w="130" w:type="dxa"/>
            </w:tcMar>
            <w:vAlign w:val="center"/>
          </w:tcPr>
          <w:p w14:paraId="51A49D48" w14:textId="77777777" w:rsidR="007D21D4" w:rsidRDefault="00000000">
            <w:pPr>
              <w:jc w:val="center"/>
            </w:pPr>
            <w:r>
              <w:rPr>
                <w:rFonts w:ascii="Cambria" w:eastAsia="Cambria" w:hAnsi="Cambria" w:cs="Cambria"/>
                <w:b/>
                <w:bCs/>
                <w:color w:val="FFFFFF"/>
              </w:rPr>
              <w:t>Candidate Approach</w:t>
            </w:r>
          </w:p>
        </w:tc>
        <w:tc>
          <w:tcPr>
            <w:tcW w:w="2980" w:type="dxa"/>
            <w:shd w:val="clear" w:color="auto" w:fill="2C3E50"/>
            <w:tcMar>
              <w:top w:w="110" w:type="dxa"/>
              <w:left w:w="130" w:type="dxa"/>
              <w:bottom w:w="110" w:type="dxa"/>
              <w:right w:w="130" w:type="dxa"/>
            </w:tcMar>
            <w:vAlign w:val="center"/>
          </w:tcPr>
          <w:p w14:paraId="3332B610" w14:textId="77777777" w:rsidR="007D21D4" w:rsidRDefault="00000000">
            <w:pPr>
              <w:jc w:val="center"/>
            </w:pPr>
            <w:r>
              <w:rPr>
                <w:rFonts w:ascii="Cambria" w:eastAsia="Cambria" w:hAnsi="Cambria" w:cs="Cambria"/>
                <w:b/>
                <w:bCs/>
                <w:color w:val="FFFFFF"/>
              </w:rPr>
              <w:t>Notes</w:t>
            </w:r>
          </w:p>
        </w:tc>
      </w:tr>
      <w:tr w:rsidR="007D21D4" w14:paraId="06F900C3" w14:textId="77777777">
        <w:tblPrEx>
          <w:tblCellMar>
            <w:top w:w="0" w:type="dxa"/>
            <w:bottom w:w="0" w:type="dxa"/>
          </w:tblCellMar>
        </w:tblPrEx>
        <w:tc>
          <w:tcPr>
            <w:tcW w:w="2300" w:type="dxa"/>
            <w:shd w:val="clear" w:color="auto" w:fill="EAEDF1"/>
            <w:tcMar>
              <w:top w:w="110" w:type="dxa"/>
              <w:left w:w="130" w:type="dxa"/>
              <w:bottom w:w="110" w:type="dxa"/>
              <w:right w:w="130" w:type="dxa"/>
            </w:tcMar>
            <w:vAlign w:val="center"/>
          </w:tcPr>
          <w:p w14:paraId="1EDFB0DC" w14:textId="77777777" w:rsidR="007D21D4" w:rsidRDefault="00000000">
            <w:r>
              <w:rPr>
                <w:rFonts w:ascii="Consolas" w:eastAsia="Consolas" w:hAnsi="Consolas" w:cs="Consolas"/>
                <w:color w:val="262626"/>
              </w:rPr>
              <w:t>OCR / Field Extraction</w:t>
            </w:r>
          </w:p>
        </w:tc>
        <w:tc>
          <w:tcPr>
            <w:tcW w:w="4200" w:type="dxa"/>
            <w:shd w:val="clear" w:color="auto" w:fill="EAEDF1"/>
            <w:tcMar>
              <w:top w:w="110" w:type="dxa"/>
              <w:left w:w="130" w:type="dxa"/>
              <w:bottom w:w="110" w:type="dxa"/>
              <w:right w:w="130" w:type="dxa"/>
            </w:tcMar>
            <w:vAlign w:val="center"/>
          </w:tcPr>
          <w:p w14:paraId="0690BD1F" w14:textId="77777777" w:rsidR="007D21D4" w:rsidRDefault="00000000">
            <w:proofErr w:type="spellStart"/>
            <w:r>
              <w:rPr>
                <w:rFonts w:ascii="Calibri" w:eastAsia="Calibri" w:hAnsi="Calibri" w:cs="Calibri"/>
                <w:color w:val="262626"/>
              </w:rPr>
              <w:t>PaddleOCR</w:t>
            </w:r>
            <w:proofErr w:type="spellEnd"/>
            <w:r>
              <w:rPr>
                <w:rFonts w:ascii="Calibri" w:eastAsia="Calibri" w:hAnsi="Calibri" w:cs="Calibri"/>
                <w:color w:val="262626"/>
              </w:rPr>
              <w:t xml:space="preserve"> or Tesseract + dedicated MRZ parser</w:t>
            </w:r>
          </w:p>
        </w:tc>
        <w:tc>
          <w:tcPr>
            <w:tcW w:w="2980" w:type="dxa"/>
            <w:shd w:val="clear" w:color="auto" w:fill="EAEDF1"/>
            <w:tcMar>
              <w:top w:w="110" w:type="dxa"/>
              <w:left w:w="130" w:type="dxa"/>
              <w:bottom w:w="110" w:type="dxa"/>
              <w:right w:w="130" w:type="dxa"/>
            </w:tcMar>
            <w:vAlign w:val="center"/>
          </w:tcPr>
          <w:p w14:paraId="79B3EF87" w14:textId="77777777" w:rsidR="007D21D4" w:rsidRDefault="00000000">
            <w:r>
              <w:rPr>
                <w:rFonts w:ascii="Calibri" w:eastAsia="Calibri" w:hAnsi="Calibri" w:cs="Calibri"/>
                <w:color w:val="262626"/>
              </w:rPr>
              <w:t>Managed cloud OCR evaluated as a fallback for accuracy</w:t>
            </w:r>
          </w:p>
        </w:tc>
      </w:tr>
      <w:tr w:rsidR="007D21D4" w14:paraId="2FF92AEB" w14:textId="77777777">
        <w:tblPrEx>
          <w:tblCellMar>
            <w:top w:w="0" w:type="dxa"/>
            <w:bottom w:w="0" w:type="dxa"/>
          </w:tblCellMar>
        </w:tblPrEx>
        <w:tc>
          <w:tcPr>
            <w:tcW w:w="2300" w:type="dxa"/>
            <w:shd w:val="clear" w:color="auto" w:fill="FFFFFF"/>
            <w:tcMar>
              <w:top w:w="110" w:type="dxa"/>
              <w:left w:w="130" w:type="dxa"/>
              <w:bottom w:w="110" w:type="dxa"/>
              <w:right w:w="130" w:type="dxa"/>
            </w:tcMar>
            <w:vAlign w:val="center"/>
          </w:tcPr>
          <w:p w14:paraId="199EEFEA" w14:textId="77777777" w:rsidR="007D21D4" w:rsidRDefault="00000000">
            <w:r>
              <w:rPr>
                <w:rFonts w:ascii="Consolas" w:eastAsia="Consolas" w:hAnsi="Consolas" w:cs="Consolas"/>
                <w:color w:val="262626"/>
              </w:rPr>
              <w:lastRenderedPageBreak/>
              <w:t>Document Validation</w:t>
            </w:r>
          </w:p>
        </w:tc>
        <w:tc>
          <w:tcPr>
            <w:tcW w:w="4200" w:type="dxa"/>
            <w:shd w:val="clear" w:color="auto" w:fill="FFFFFF"/>
            <w:tcMar>
              <w:top w:w="110" w:type="dxa"/>
              <w:left w:w="130" w:type="dxa"/>
              <w:bottom w:w="110" w:type="dxa"/>
              <w:right w:w="130" w:type="dxa"/>
            </w:tcMar>
            <w:vAlign w:val="center"/>
          </w:tcPr>
          <w:p w14:paraId="0166AAE5" w14:textId="77777777" w:rsidR="007D21D4" w:rsidRDefault="00000000">
            <w:r>
              <w:rPr>
                <w:rFonts w:ascii="Calibri" w:eastAsia="Calibri" w:hAnsi="Calibri" w:cs="Calibri"/>
                <w:color w:val="262626"/>
              </w:rPr>
              <w:t>Rule engine (JSON-rules / lightweight business-rules service)</w:t>
            </w:r>
          </w:p>
        </w:tc>
        <w:tc>
          <w:tcPr>
            <w:tcW w:w="2980" w:type="dxa"/>
            <w:shd w:val="clear" w:color="auto" w:fill="FFFFFF"/>
            <w:tcMar>
              <w:top w:w="110" w:type="dxa"/>
              <w:left w:w="130" w:type="dxa"/>
              <w:bottom w:w="110" w:type="dxa"/>
              <w:right w:w="130" w:type="dxa"/>
            </w:tcMar>
            <w:vAlign w:val="center"/>
          </w:tcPr>
          <w:p w14:paraId="5AB6C039" w14:textId="77777777" w:rsidR="007D21D4" w:rsidRDefault="00000000">
            <w:r>
              <w:rPr>
                <w:rFonts w:ascii="Calibri" w:eastAsia="Calibri" w:hAnsi="Calibri" w:cs="Calibri"/>
                <w:color w:val="262626"/>
              </w:rPr>
              <w:t>Deterministic, auditable, easy to update per country</w:t>
            </w:r>
          </w:p>
        </w:tc>
      </w:tr>
      <w:tr w:rsidR="007D21D4" w14:paraId="2BF2EA62" w14:textId="77777777">
        <w:tblPrEx>
          <w:tblCellMar>
            <w:top w:w="0" w:type="dxa"/>
            <w:bottom w:w="0" w:type="dxa"/>
          </w:tblCellMar>
        </w:tblPrEx>
        <w:tc>
          <w:tcPr>
            <w:tcW w:w="2300" w:type="dxa"/>
            <w:shd w:val="clear" w:color="auto" w:fill="EAEDF1"/>
            <w:tcMar>
              <w:top w:w="110" w:type="dxa"/>
              <w:left w:w="130" w:type="dxa"/>
              <w:bottom w:w="110" w:type="dxa"/>
              <w:right w:w="130" w:type="dxa"/>
            </w:tcMar>
            <w:vAlign w:val="center"/>
          </w:tcPr>
          <w:p w14:paraId="04F04102" w14:textId="77777777" w:rsidR="007D21D4" w:rsidRDefault="00000000">
            <w:r>
              <w:rPr>
                <w:rFonts w:ascii="Consolas" w:eastAsia="Consolas" w:hAnsi="Consolas" w:cs="Consolas"/>
                <w:color w:val="262626"/>
              </w:rPr>
              <w:t>Tampering Detection</w:t>
            </w:r>
          </w:p>
        </w:tc>
        <w:tc>
          <w:tcPr>
            <w:tcW w:w="4200" w:type="dxa"/>
            <w:shd w:val="clear" w:color="auto" w:fill="EAEDF1"/>
            <w:tcMar>
              <w:top w:w="110" w:type="dxa"/>
              <w:left w:w="130" w:type="dxa"/>
              <w:bottom w:w="110" w:type="dxa"/>
              <w:right w:w="130" w:type="dxa"/>
            </w:tcMar>
            <w:vAlign w:val="center"/>
          </w:tcPr>
          <w:p w14:paraId="0FFA8FB8" w14:textId="77777777" w:rsidR="007D21D4" w:rsidRDefault="00000000">
            <w:r>
              <w:rPr>
                <w:rFonts w:ascii="Calibri" w:eastAsia="Calibri" w:hAnsi="Calibri" w:cs="Calibri"/>
                <w:color w:val="262626"/>
              </w:rPr>
              <w:t>CNN/</w:t>
            </w:r>
            <w:proofErr w:type="spellStart"/>
            <w:r>
              <w:rPr>
                <w:rFonts w:ascii="Calibri" w:eastAsia="Calibri" w:hAnsi="Calibri" w:cs="Calibri"/>
                <w:color w:val="262626"/>
              </w:rPr>
              <w:t>ViT</w:t>
            </w:r>
            <w:proofErr w:type="spellEnd"/>
            <w:r>
              <w:rPr>
                <w:rFonts w:ascii="Calibri" w:eastAsia="Calibri" w:hAnsi="Calibri" w:cs="Calibri"/>
                <w:color w:val="262626"/>
              </w:rPr>
              <w:t xml:space="preserve"> classifier + Error Level Analysis + metadata forensics</w:t>
            </w:r>
          </w:p>
        </w:tc>
        <w:tc>
          <w:tcPr>
            <w:tcW w:w="2980" w:type="dxa"/>
            <w:shd w:val="clear" w:color="auto" w:fill="EAEDF1"/>
            <w:tcMar>
              <w:top w:w="110" w:type="dxa"/>
              <w:left w:w="130" w:type="dxa"/>
              <w:bottom w:w="110" w:type="dxa"/>
              <w:right w:w="130" w:type="dxa"/>
            </w:tcMar>
            <w:vAlign w:val="center"/>
          </w:tcPr>
          <w:p w14:paraId="1A683CD8" w14:textId="77777777" w:rsidR="007D21D4" w:rsidRDefault="00000000">
            <w:r>
              <w:rPr>
                <w:rFonts w:ascii="Calibri" w:eastAsia="Calibri" w:hAnsi="Calibri" w:cs="Calibri"/>
                <w:color w:val="262626"/>
              </w:rPr>
              <w:t>Ensemble improves explainability</w:t>
            </w:r>
          </w:p>
        </w:tc>
      </w:tr>
      <w:tr w:rsidR="007D21D4" w14:paraId="6C7386AB" w14:textId="77777777">
        <w:tblPrEx>
          <w:tblCellMar>
            <w:top w:w="0" w:type="dxa"/>
            <w:bottom w:w="0" w:type="dxa"/>
          </w:tblCellMar>
        </w:tblPrEx>
        <w:tc>
          <w:tcPr>
            <w:tcW w:w="2300" w:type="dxa"/>
            <w:shd w:val="clear" w:color="auto" w:fill="FFFFFF"/>
            <w:tcMar>
              <w:top w:w="110" w:type="dxa"/>
              <w:left w:w="130" w:type="dxa"/>
              <w:bottom w:w="110" w:type="dxa"/>
              <w:right w:w="130" w:type="dxa"/>
            </w:tcMar>
            <w:vAlign w:val="center"/>
          </w:tcPr>
          <w:p w14:paraId="2116891F" w14:textId="77777777" w:rsidR="007D21D4" w:rsidRDefault="00000000">
            <w:r>
              <w:rPr>
                <w:rFonts w:ascii="Consolas" w:eastAsia="Consolas" w:hAnsi="Consolas" w:cs="Consolas"/>
                <w:color w:val="262626"/>
              </w:rPr>
              <w:t>Face Verification</w:t>
            </w:r>
          </w:p>
        </w:tc>
        <w:tc>
          <w:tcPr>
            <w:tcW w:w="4200" w:type="dxa"/>
            <w:shd w:val="clear" w:color="auto" w:fill="FFFFFF"/>
            <w:tcMar>
              <w:top w:w="110" w:type="dxa"/>
              <w:left w:w="130" w:type="dxa"/>
              <w:bottom w:w="110" w:type="dxa"/>
              <w:right w:w="130" w:type="dxa"/>
            </w:tcMar>
            <w:vAlign w:val="center"/>
          </w:tcPr>
          <w:p w14:paraId="789723BB" w14:textId="77777777" w:rsidR="007D21D4" w:rsidRDefault="00000000">
            <w:proofErr w:type="spellStart"/>
            <w:r>
              <w:rPr>
                <w:rFonts w:ascii="Calibri" w:eastAsia="Calibri" w:hAnsi="Calibri" w:cs="Calibri"/>
                <w:color w:val="262626"/>
              </w:rPr>
              <w:t>ArcFace</w:t>
            </w:r>
            <w:proofErr w:type="spellEnd"/>
            <w:r>
              <w:rPr>
                <w:rFonts w:ascii="Calibri" w:eastAsia="Calibri" w:hAnsi="Calibri" w:cs="Calibri"/>
                <w:color w:val="262626"/>
              </w:rPr>
              <w:t xml:space="preserve"> or </w:t>
            </w:r>
            <w:proofErr w:type="spellStart"/>
            <w:r>
              <w:rPr>
                <w:rFonts w:ascii="Calibri" w:eastAsia="Calibri" w:hAnsi="Calibri" w:cs="Calibri"/>
                <w:color w:val="262626"/>
              </w:rPr>
              <w:t>FaceNet</w:t>
            </w:r>
            <w:proofErr w:type="spellEnd"/>
            <w:r>
              <w:rPr>
                <w:rFonts w:ascii="Calibri" w:eastAsia="Calibri" w:hAnsi="Calibri" w:cs="Calibri"/>
                <w:color w:val="262626"/>
              </w:rPr>
              <w:t>-style embedding + liveness model</w:t>
            </w:r>
          </w:p>
        </w:tc>
        <w:tc>
          <w:tcPr>
            <w:tcW w:w="2980" w:type="dxa"/>
            <w:shd w:val="clear" w:color="auto" w:fill="FFFFFF"/>
            <w:tcMar>
              <w:top w:w="110" w:type="dxa"/>
              <w:left w:w="130" w:type="dxa"/>
              <w:bottom w:w="110" w:type="dxa"/>
              <w:right w:w="130" w:type="dxa"/>
            </w:tcMar>
            <w:vAlign w:val="center"/>
          </w:tcPr>
          <w:p w14:paraId="5942A2FC" w14:textId="77777777" w:rsidR="007D21D4" w:rsidRDefault="00000000">
            <w:r>
              <w:rPr>
                <w:rFonts w:ascii="Calibri" w:eastAsia="Calibri" w:hAnsi="Calibri" w:cs="Calibri"/>
                <w:color w:val="262626"/>
              </w:rPr>
              <w:t>1:1 verification only in Phase 1</w:t>
            </w:r>
          </w:p>
        </w:tc>
      </w:tr>
      <w:tr w:rsidR="007D21D4" w14:paraId="2A3A0E95" w14:textId="77777777">
        <w:tblPrEx>
          <w:tblCellMar>
            <w:top w:w="0" w:type="dxa"/>
            <w:bottom w:w="0" w:type="dxa"/>
          </w:tblCellMar>
        </w:tblPrEx>
        <w:tc>
          <w:tcPr>
            <w:tcW w:w="2300" w:type="dxa"/>
            <w:shd w:val="clear" w:color="auto" w:fill="EAEDF1"/>
            <w:tcMar>
              <w:top w:w="110" w:type="dxa"/>
              <w:left w:w="130" w:type="dxa"/>
              <w:bottom w:w="110" w:type="dxa"/>
              <w:right w:w="130" w:type="dxa"/>
            </w:tcMar>
            <w:vAlign w:val="center"/>
          </w:tcPr>
          <w:p w14:paraId="27024842" w14:textId="77777777" w:rsidR="007D21D4" w:rsidRDefault="00000000">
            <w:r>
              <w:rPr>
                <w:rFonts w:ascii="Consolas" w:eastAsia="Consolas" w:hAnsi="Consolas" w:cs="Consolas"/>
                <w:color w:val="262626"/>
              </w:rPr>
              <w:t>Risk Scoring Engine</w:t>
            </w:r>
          </w:p>
        </w:tc>
        <w:tc>
          <w:tcPr>
            <w:tcW w:w="4200" w:type="dxa"/>
            <w:shd w:val="clear" w:color="auto" w:fill="EAEDF1"/>
            <w:tcMar>
              <w:top w:w="110" w:type="dxa"/>
              <w:left w:w="130" w:type="dxa"/>
              <w:bottom w:w="110" w:type="dxa"/>
              <w:right w:w="130" w:type="dxa"/>
            </w:tcMar>
            <w:vAlign w:val="center"/>
          </w:tcPr>
          <w:p w14:paraId="1D9AC274" w14:textId="77777777" w:rsidR="007D21D4" w:rsidRDefault="00000000">
            <w:r>
              <w:rPr>
                <w:rFonts w:ascii="Calibri" w:eastAsia="Calibri" w:hAnsi="Calibri" w:cs="Calibri"/>
                <w:color w:val="262626"/>
              </w:rPr>
              <w:t>Weighted rules + calibrated ML aggregation</w:t>
            </w:r>
          </w:p>
        </w:tc>
        <w:tc>
          <w:tcPr>
            <w:tcW w:w="2980" w:type="dxa"/>
            <w:shd w:val="clear" w:color="auto" w:fill="EAEDF1"/>
            <w:tcMar>
              <w:top w:w="110" w:type="dxa"/>
              <w:left w:w="130" w:type="dxa"/>
              <w:bottom w:w="110" w:type="dxa"/>
              <w:right w:w="130" w:type="dxa"/>
            </w:tcMar>
            <w:vAlign w:val="center"/>
          </w:tcPr>
          <w:p w14:paraId="552291A3" w14:textId="77777777" w:rsidR="007D21D4" w:rsidRDefault="00000000">
            <w:r>
              <w:rPr>
                <w:rFonts w:ascii="Calibri" w:eastAsia="Calibri" w:hAnsi="Calibri" w:cs="Calibri"/>
                <w:color w:val="262626"/>
              </w:rPr>
              <w:t>Must remain explainable to officers</w:t>
            </w:r>
          </w:p>
        </w:tc>
      </w:tr>
      <w:tr w:rsidR="007D21D4" w14:paraId="6E0000C0" w14:textId="77777777">
        <w:tblPrEx>
          <w:tblCellMar>
            <w:top w:w="0" w:type="dxa"/>
            <w:bottom w:w="0" w:type="dxa"/>
          </w:tblCellMar>
        </w:tblPrEx>
        <w:tc>
          <w:tcPr>
            <w:tcW w:w="2300" w:type="dxa"/>
            <w:shd w:val="clear" w:color="auto" w:fill="FFFFFF"/>
            <w:tcMar>
              <w:top w:w="110" w:type="dxa"/>
              <w:left w:w="130" w:type="dxa"/>
              <w:bottom w:w="110" w:type="dxa"/>
              <w:right w:w="130" w:type="dxa"/>
            </w:tcMar>
            <w:vAlign w:val="center"/>
          </w:tcPr>
          <w:p w14:paraId="104E20FB" w14:textId="77777777" w:rsidR="007D21D4" w:rsidRDefault="00000000">
            <w:r>
              <w:rPr>
                <w:rFonts w:ascii="Consolas" w:eastAsia="Consolas" w:hAnsi="Consolas" w:cs="Consolas"/>
                <w:color w:val="262626"/>
              </w:rPr>
              <w:t>Backend Services</w:t>
            </w:r>
          </w:p>
        </w:tc>
        <w:tc>
          <w:tcPr>
            <w:tcW w:w="4200" w:type="dxa"/>
            <w:shd w:val="clear" w:color="auto" w:fill="FFFFFF"/>
            <w:tcMar>
              <w:top w:w="110" w:type="dxa"/>
              <w:left w:w="130" w:type="dxa"/>
              <w:bottom w:w="110" w:type="dxa"/>
              <w:right w:w="130" w:type="dxa"/>
            </w:tcMar>
            <w:vAlign w:val="center"/>
          </w:tcPr>
          <w:p w14:paraId="2053EF2A" w14:textId="77777777" w:rsidR="007D21D4" w:rsidRDefault="00000000">
            <w:r>
              <w:rPr>
                <w:rFonts w:ascii="Calibri" w:eastAsia="Calibri" w:hAnsi="Calibri" w:cs="Calibri"/>
                <w:color w:val="262626"/>
              </w:rPr>
              <w:t>Python (</w:t>
            </w:r>
            <w:proofErr w:type="spellStart"/>
            <w:r>
              <w:rPr>
                <w:rFonts w:ascii="Calibri" w:eastAsia="Calibri" w:hAnsi="Calibri" w:cs="Calibri"/>
                <w:color w:val="262626"/>
              </w:rPr>
              <w:t>FastAPI</w:t>
            </w:r>
            <w:proofErr w:type="spellEnd"/>
            <w:r>
              <w:rPr>
                <w:rFonts w:ascii="Calibri" w:eastAsia="Calibri" w:hAnsi="Calibri" w:cs="Calibri"/>
                <w:color w:val="262626"/>
              </w:rPr>
              <w:t>) microservices per module</w:t>
            </w:r>
          </w:p>
        </w:tc>
        <w:tc>
          <w:tcPr>
            <w:tcW w:w="2980" w:type="dxa"/>
            <w:shd w:val="clear" w:color="auto" w:fill="FFFFFF"/>
            <w:tcMar>
              <w:top w:w="110" w:type="dxa"/>
              <w:left w:w="130" w:type="dxa"/>
              <w:bottom w:w="110" w:type="dxa"/>
              <w:right w:w="130" w:type="dxa"/>
            </w:tcMar>
            <w:vAlign w:val="center"/>
          </w:tcPr>
          <w:p w14:paraId="4F0AD7A7" w14:textId="77777777" w:rsidR="007D21D4" w:rsidRDefault="00000000">
            <w:r>
              <w:rPr>
                <w:rFonts w:ascii="Calibri" w:eastAsia="Calibri" w:hAnsi="Calibri" w:cs="Calibri"/>
                <w:color w:val="262626"/>
              </w:rPr>
              <w:t>Independently deployable and scalable</w:t>
            </w:r>
          </w:p>
        </w:tc>
      </w:tr>
      <w:tr w:rsidR="007D21D4" w14:paraId="1DBCD5AA" w14:textId="77777777">
        <w:tblPrEx>
          <w:tblCellMar>
            <w:top w:w="0" w:type="dxa"/>
            <w:bottom w:w="0" w:type="dxa"/>
          </w:tblCellMar>
        </w:tblPrEx>
        <w:tc>
          <w:tcPr>
            <w:tcW w:w="2300" w:type="dxa"/>
            <w:shd w:val="clear" w:color="auto" w:fill="EAEDF1"/>
            <w:tcMar>
              <w:top w:w="110" w:type="dxa"/>
              <w:left w:w="130" w:type="dxa"/>
              <w:bottom w:w="110" w:type="dxa"/>
              <w:right w:w="130" w:type="dxa"/>
            </w:tcMar>
            <w:vAlign w:val="center"/>
          </w:tcPr>
          <w:p w14:paraId="1129B2D9" w14:textId="77777777" w:rsidR="007D21D4" w:rsidRDefault="00000000">
            <w:r>
              <w:rPr>
                <w:rFonts w:ascii="Consolas" w:eastAsia="Consolas" w:hAnsi="Consolas" w:cs="Consolas"/>
                <w:color w:val="262626"/>
              </w:rPr>
              <w:t>Storage</w:t>
            </w:r>
          </w:p>
        </w:tc>
        <w:tc>
          <w:tcPr>
            <w:tcW w:w="4200" w:type="dxa"/>
            <w:shd w:val="clear" w:color="auto" w:fill="EAEDF1"/>
            <w:tcMar>
              <w:top w:w="110" w:type="dxa"/>
              <w:left w:w="130" w:type="dxa"/>
              <w:bottom w:w="110" w:type="dxa"/>
              <w:right w:w="130" w:type="dxa"/>
            </w:tcMar>
            <w:vAlign w:val="center"/>
          </w:tcPr>
          <w:p w14:paraId="07BEF44B" w14:textId="77777777" w:rsidR="007D21D4" w:rsidRDefault="00000000">
            <w:r>
              <w:rPr>
                <w:rFonts w:ascii="Calibri" w:eastAsia="Calibri" w:hAnsi="Calibri" w:cs="Calibri"/>
                <w:color w:val="262626"/>
              </w:rPr>
              <w:t>PostgreSQL + S3-compatible storage + vector DB</w:t>
            </w:r>
          </w:p>
        </w:tc>
        <w:tc>
          <w:tcPr>
            <w:tcW w:w="2980" w:type="dxa"/>
            <w:shd w:val="clear" w:color="auto" w:fill="EAEDF1"/>
            <w:tcMar>
              <w:top w:w="110" w:type="dxa"/>
              <w:left w:w="130" w:type="dxa"/>
              <w:bottom w:w="110" w:type="dxa"/>
              <w:right w:w="130" w:type="dxa"/>
            </w:tcMar>
            <w:vAlign w:val="center"/>
          </w:tcPr>
          <w:p w14:paraId="43AEA355" w14:textId="77777777" w:rsidR="007D21D4" w:rsidRDefault="00000000">
            <w:r>
              <w:rPr>
                <w:rFonts w:ascii="Calibri" w:eastAsia="Calibri" w:hAnsi="Calibri" w:cs="Calibri"/>
                <w:color w:val="262626"/>
              </w:rPr>
              <w:t>Encryption at rest; strict access control</w:t>
            </w:r>
          </w:p>
        </w:tc>
      </w:tr>
      <w:tr w:rsidR="007D21D4" w14:paraId="6FD956E6" w14:textId="77777777">
        <w:tblPrEx>
          <w:tblCellMar>
            <w:top w:w="0" w:type="dxa"/>
            <w:bottom w:w="0" w:type="dxa"/>
          </w:tblCellMar>
        </w:tblPrEx>
        <w:tc>
          <w:tcPr>
            <w:tcW w:w="2300" w:type="dxa"/>
            <w:shd w:val="clear" w:color="auto" w:fill="FFFFFF"/>
            <w:tcMar>
              <w:top w:w="110" w:type="dxa"/>
              <w:left w:w="130" w:type="dxa"/>
              <w:bottom w:w="110" w:type="dxa"/>
              <w:right w:w="130" w:type="dxa"/>
            </w:tcMar>
            <w:vAlign w:val="center"/>
          </w:tcPr>
          <w:p w14:paraId="705D8FCE" w14:textId="77777777" w:rsidR="007D21D4" w:rsidRDefault="00000000">
            <w:r>
              <w:rPr>
                <w:rFonts w:ascii="Consolas" w:eastAsia="Consolas" w:hAnsi="Consolas" w:cs="Consolas"/>
                <w:color w:val="262626"/>
              </w:rPr>
              <w:t>Officer Dashboard</w:t>
            </w:r>
          </w:p>
        </w:tc>
        <w:tc>
          <w:tcPr>
            <w:tcW w:w="4200" w:type="dxa"/>
            <w:shd w:val="clear" w:color="auto" w:fill="FFFFFF"/>
            <w:tcMar>
              <w:top w:w="110" w:type="dxa"/>
              <w:left w:w="130" w:type="dxa"/>
              <w:bottom w:w="110" w:type="dxa"/>
              <w:right w:w="130" w:type="dxa"/>
            </w:tcMar>
            <w:vAlign w:val="center"/>
          </w:tcPr>
          <w:p w14:paraId="5062C2C1" w14:textId="77777777" w:rsidR="007D21D4" w:rsidRDefault="00000000">
            <w:r>
              <w:rPr>
                <w:rFonts w:ascii="Calibri" w:eastAsia="Calibri" w:hAnsi="Calibri" w:cs="Calibri"/>
                <w:color w:val="262626"/>
              </w:rPr>
              <w:t>React-based web application</w:t>
            </w:r>
          </w:p>
        </w:tc>
        <w:tc>
          <w:tcPr>
            <w:tcW w:w="2980" w:type="dxa"/>
            <w:shd w:val="clear" w:color="auto" w:fill="FFFFFF"/>
            <w:tcMar>
              <w:top w:w="110" w:type="dxa"/>
              <w:left w:w="130" w:type="dxa"/>
              <w:bottom w:w="110" w:type="dxa"/>
              <w:right w:w="130" w:type="dxa"/>
            </w:tcMar>
            <w:vAlign w:val="center"/>
          </w:tcPr>
          <w:p w14:paraId="77D635C2" w14:textId="77777777" w:rsidR="007D21D4" w:rsidRDefault="00000000">
            <w:r>
              <w:rPr>
                <w:rFonts w:ascii="Calibri" w:eastAsia="Calibri" w:hAnsi="Calibri" w:cs="Calibri"/>
                <w:color w:val="262626"/>
              </w:rPr>
              <w:t>Shows fields, score, evidence, decision history</w:t>
            </w:r>
          </w:p>
        </w:tc>
      </w:tr>
      <w:tr w:rsidR="007D21D4" w14:paraId="1012B8DD" w14:textId="77777777">
        <w:tblPrEx>
          <w:tblCellMar>
            <w:top w:w="0" w:type="dxa"/>
            <w:bottom w:w="0" w:type="dxa"/>
          </w:tblCellMar>
        </w:tblPrEx>
        <w:tc>
          <w:tcPr>
            <w:tcW w:w="2300" w:type="dxa"/>
            <w:shd w:val="clear" w:color="auto" w:fill="EAEDF1"/>
            <w:tcMar>
              <w:top w:w="110" w:type="dxa"/>
              <w:left w:w="130" w:type="dxa"/>
              <w:bottom w:w="110" w:type="dxa"/>
              <w:right w:w="130" w:type="dxa"/>
            </w:tcMar>
            <w:vAlign w:val="center"/>
          </w:tcPr>
          <w:p w14:paraId="7FE7A678" w14:textId="77777777" w:rsidR="007D21D4" w:rsidRDefault="00000000">
            <w:r>
              <w:rPr>
                <w:rFonts w:ascii="Consolas" w:eastAsia="Consolas" w:hAnsi="Consolas" w:cs="Consolas"/>
                <w:color w:val="262626"/>
              </w:rPr>
              <w:t>Infrastructure</w:t>
            </w:r>
          </w:p>
        </w:tc>
        <w:tc>
          <w:tcPr>
            <w:tcW w:w="4200" w:type="dxa"/>
            <w:shd w:val="clear" w:color="auto" w:fill="EAEDF1"/>
            <w:tcMar>
              <w:top w:w="110" w:type="dxa"/>
              <w:left w:w="130" w:type="dxa"/>
              <w:bottom w:w="110" w:type="dxa"/>
              <w:right w:w="130" w:type="dxa"/>
            </w:tcMar>
            <w:vAlign w:val="center"/>
          </w:tcPr>
          <w:p w14:paraId="74EA3F9A" w14:textId="77777777" w:rsidR="007D21D4" w:rsidRDefault="00000000">
            <w:r>
              <w:rPr>
                <w:rFonts w:ascii="Calibri" w:eastAsia="Calibri" w:hAnsi="Calibri" w:cs="Calibri"/>
                <w:color w:val="262626"/>
              </w:rPr>
              <w:t>Containerized (Docker) on Kubernetes; on-prem or govt-cloud</w:t>
            </w:r>
          </w:p>
        </w:tc>
        <w:tc>
          <w:tcPr>
            <w:tcW w:w="2980" w:type="dxa"/>
            <w:shd w:val="clear" w:color="auto" w:fill="EAEDF1"/>
            <w:tcMar>
              <w:top w:w="110" w:type="dxa"/>
              <w:left w:w="130" w:type="dxa"/>
              <w:bottom w:w="110" w:type="dxa"/>
              <w:right w:w="130" w:type="dxa"/>
            </w:tcMar>
            <w:vAlign w:val="center"/>
          </w:tcPr>
          <w:p w14:paraId="5996FA71" w14:textId="77777777" w:rsidR="007D21D4" w:rsidRDefault="00000000">
            <w:r>
              <w:rPr>
                <w:rFonts w:ascii="Calibri" w:eastAsia="Calibri" w:hAnsi="Calibri" w:cs="Calibri"/>
                <w:color w:val="262626"/>
              </w:rPr>
              <w:t>Deployment target depends on data-residency needs</w:t>
            </w:r>
          </w:p>
        </w:tc>
      </w:tr>
    </w:tbl>
    <w:p w14:paraId="394ABAC5" w14:textId="77777777" w:rsidR="007D21D4" w:rsidRDefault="00000000">
      <w:pPr>
        <w:pStyle w:val="Heading1"/>
        <w:pBdr>
          <w:bottom w:val="single" w:sz="8" w:space="6" w:color="2C3E50"/>
        </w:pBdr>
        <w:spacing w:before="420" w:after="40"/>
      </w:pPr>
      <w:bookmarkStart w:id="23" w:name="_Toc239269841"/>
      <w:r>
        <w:rPr>
          <w:rFonts w:ascii="Cambria" w:eastAsia="Cambria" w:hAnsi="Cambria" w:cs="Cambria"/>
          <w:b/>
          <w:bCs/>
          <w:color w:val="2C3E50"/>
          <w:sz w:val="40"/>
          <w:szCs w:val="40"/>
        </w:rPr>
        <w:t>9</w:t>
      </w:r>
      <w:r>
        <w:t xml:space="preserve">   </w:t>
      </w:r>
      <w:r>
        <w:rPr>
          <w:rFonts w:ascii="Cambria" w:eastAsia="Cambria" w:hAnsi="Cambria" w:cs="Cambria"/>
          <w:b/>
          <w:bCs/>
          <w:color w:val="1A1A1A"/>
          <w:sz w:val="28"/>
          <w:szCs w:val="28"/>
        </w:rPr>
        <w:t>API &amp; Integration Design</w:t>
      </w:r>
      <w:bookmarkEnd w:id="23"/>
    </w:p>
    <w:p w14:paraId="02EBF229" w14:textId="77777777" w:rsidR="007D21D4" w:rsidRDefault="00000000">
      <w:pPr>
        <w:spacing w:after="150" w:line="288" w:lineRule="auto"/>
      </w:pPr>
      <w:r>
        <w:rPr>
          <w:rFonts w:ascii="Calibri" w:eastAsia="Calibri" w:hAnsi="Calibri" w:cs="Calibri"/>
          <w:color w:val="262626"/>
          <w:sz w:val="22"/>
          <w:szCs w:val="22"/>
        </w:rPr>
        <w:t>All modules sit behind a unified gateway so the front-end and any external system integrate through one authenticated API surface.</w:t>
      </w:r>
    </w:p>
    <w:p w14:paraId="30B5B329" w14:textId="77777777" w:rsidR="007D21D4" w:rsidRDefault="00000000">
      <w:pPr>
        <w:pStyle w:val="Heading2"/>
        <w:spacing w:before="260" w:after="120"/>
      </w:pPr>
      <w:bookmarkStart w:id="24" w:name="_Toc239269842"/>
      <w:proofErr w:type="gramStart"/>
      <w:r>
        <w:rPr>
          <w:rFonts w:ascii="Cambria" w:eastAsia="Cambria" w:hAnsi="Cambria" w:cs="Cambria"/>
          <w:b/>
          <w:bCs/>
          <w:i/>
          <w:iCs/>
          <w:color w:val="2C3E50"/>
          <w:sz w:val="23"/>
          <w:szCs w:val="23"/>
        </w:rPr>
        <w:t>9.1  Representative</w:t>
      </w:r>
      <w:proofErr w:type="gramEnd"/>
      <w:r>
        <w:rPr>
          <w:rFonts w:ascii="Cambria" w:eastAsia="Cambria" w:hAnsi="Cambria" w:cs="Cambria"/>
          <w:b/>
          <w:bCs/>
          <w:i/>
          <w:iCs/>
          <w:color w:val="2C3E50"/>
          <w:sz w:val="23"/>
          <w:szCs w:val="23"/>
        </w:rPr>
        <w:t xml:space="preserve"> Endpoints</w:t>
      </w:r>
      <w:bookmarkEnd w:id="24"/>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9"/>
        <w:gridCol w:w="1562"/>
        <w:gridCol w:w="4469"/>
      </w:tblGrid>
      <w:tr w:rsidR="007D21D4" w14:paraId="66326BC8" w14:textId="77777777">
        <w:tblPrEx>
          <w:tblCellMar>
            <w:top w:w="0" w:type="dxa"/>
            <w:bottom w:w="0" w:type="dxa"/>
          </w:tblCellMar>
        </w:tblPrEx>
        <w:trPr>
          <w:tblHeader/>
        </w:trPr>
        <w:tc>
          <w:tcPr>
            <w:tcW w:w="3200" w:type="dxa"/>
            <w:shd w:val="clear" w:color="auto" w:fill="2C3E50"/>
            <w:tcMar>
              <w:top w:w="110" w:type="dxa"/>
              <w:left w:w="130" w:type="dxa"/>
              <w:bottom w:w="110" w:type="dxa"/>
              <w:right w:w="130" w:type="dxa"/>
            </w:tcMar>
            <w:vAlign w:val="center"/>
          </w:tcPr>
          <w:p w14:paraId="45A70270" w14:textId="77777777" w:rsidR="007D21D4" w:rsidRDefault="00000000">
            <w:pPr>
              <w:jc w:val="center"/>
            </w:pPr>
            <w:r>
              <w:rPr>
                <w:rFonts w:ascii="Cambria" w:eastAsia="Cambria" w:hAnsi="Cambria" w:cs="Cambria"/>
                <w:b/>
                <w:bCs/>
                <w:color w:val="FFFFFF"/>
              </w:rPr>
              <w:t>Endpoint</w:t>
            </w:r>
          </w:p>
        </w:tc>
        <w:tc>
          <w:tcPr>
            <w:tcW w:w="1600" w:type="dxa"/>
            <w:shd w:val="clear" w:color="auto" w:fill="2C3E50"/>
            <w:tcMar>
              <w:top w:w="110" w:type="dxa"/>
              <w:left w:w="130" w:type="dxa"/>
              <w:bottom w:w="110" w:type="dxa"/>
              <w:right w:w="130" w:type="dxa"/>
            </w:tcMar>
            <w:vAlign w:val="center"/>
          </w:tcPr>
          <w:p w14:paraId="33156BAA" w14:textId="77777777" w:rsidR="007D21D4" w:rsidRDefault="00000000">
            <w:pPr>
              <w:jc w:val="center"/>
            </w:pPr>
            <w:r>
              <w:rPr>
                <w:rFonts w:ascii="Cambria" w:eastAsia="Cambria" w:hAnsi="Cambria" w:cs="Cambria"/>
                <w:b/>
                <w:bCs/>
                <w:color w:val="FFFFFF"/>
              </w:rPr>
              <w:t>Method</w:t>
            </w:r>
          </w:p>
        </w:tc>
        <w:tc>
          <w:tcPr>
            <w:tcW w:w="4680" w:type="dxa"/>
            <w:shd w:val="clear" w:color="auto" w:fill="2C3E50"/>
            <w:tcMar>
              <w:top w:w="110" w:type="dxa"/>
              <w:left w:w="130" w:type="dxa"/>
              <w:bottom w:w="110" w:type="dxa"/>
              <w:right w:w="130" w:type="dxa"/>
            </w:tcMar>
            <w:vAlign w:val="center"/>
          </w:tcPr>
          <w:p w14:paraId="57D01E97" w14:textId="77777777" w:rsidR="007D21D4" w:rsidRDefault="00000000">
            <w:pPr>
              <w:jc w:val="center"/>
            </w:pPr>
            <w:r>
              <w:rPr>
                <w:rFonts w:ascii="Cambria" w:eastAsia="Cambria" w:hAnsi="Cambria" w:cs="Cambria"/>
                <w:b/>
                <w:bCs/>
                <w:color w:val="FFFFFF"/>
              </w:rPr>
              <w:t>Purpose</w:t>
            </w:r>
          </w:p>
        </w:tc>
      </w:tr>
      <w:tr w:rsidR="007D21D4" w14:paraId="489960A1" w14:textId="77777777">
        <w:tblPrEx>
          <w:tblCellMar>
            <w:top w:w="0" w:type="dxa"/>
            <w:bottom w:w="0" w:type="dxa"/>
          </w:tblCellMar>
        </w:tblPrEx>
        <w:tc>
          <w:tcPr>
            <w:tcW w:w="3200" w:type="dxa"/>
            <w:shd w:val="clear" w:color="auto" w:fill="EAEDF1"/>
            <w:tcMar>
              <w:top w:w="110" w:type="dxa"/>
              <w:left w:w="130" w:type="dxa"/>
              <w:bottom w:w="110" w:type="dxa"/>
              <w:right w:w="130" w:type="dxa"/>
            </w:tcMar>
            <w:vAlign w:val="center"/>
          </w:tcPr>
          <w:p w14:paraId="375DCB32" w14:textId="77777777" w:rsidR="007D21D4" w:rsidRDefault="00000000">
            <w:r>
              <w:rPr>
                <w:rFonts w:ascii="Consolas" w:eastAsia="Consolas" w:hAnsi="Consolas" w:cs="Consolas"/>
                <w:color w:val="262626"/>
              </w:rPr>
              <w:t>/</w:t>
            </w:r>
            <w:proofErr w:type="spellStart"/>
            <w:r>
              <w:rPr>
                <w:rFonts w:ascii="Consolas" w:eastAsia="Consolas" w:hAnsi="Consolas" w:cs="Consolas"/>
                <w:color w:val="262626"/>
              </w:rPr>
              <w:t>api</w:t>
            </w:r>
            <w:proofErr w:type="spellEnd"/>
            <w:r>
              <w:rPr>
                <w:rFonts w:ascii="Consolas" w:eastAsia="Consolas" w:hAnsi="Consolas" w:cs="Consolas"/>
                <w:color w:val="262626"/>
              </w:rPr>
              <w:t>/v1/cases</w:t>
            </w:r>
          </w:p>
        </w:tc>
        <w:tc>
          <w:tcPr>
            <w:tcW w:w="1600" w:type="dxa"/>
            <w:shd w:val="clear" w:color="auto" w:fill="EAEDF1"/>
            <w:tcMar>
              <w:top w:w="110" w:type="dxa"/>
              <w:left w:w="130" w:type="dxa"/>
              <w:bottom w:w="110" w:type="dxa"/>
              <w:right w:w="130" w:type="dxa"/>
            </w:tcMar>
            <w:vAlign w:val="center"/>
          </w:tcPr>
          <w:p w14:paraId="24491A74" w14:textId="77777777" w:rsidR="007D21D4" w:rsidRDefault="00000000">
            <w:r>
              <w:rPr>
                <w:rFonts w:ascii="Calibri" w:eastAsia="Calibri" w:hAnsi="Calibri" w:cs="Calibri"/>
                <w:color w:val="262626"/>
              </w:rPr>
              <w:t>POST</w:t>
            </w:r>
          </w:p>
        </w:tc>
        <w:tc>
          <w:tcPr>
            <w:tcW w:w="4680" w:type="dxa"/>
            <w:shd w:val="clear" w:color="auto" w:fill="EAEDF1"/>
            <w:tcMar>
              <w:top w:w="110" w:type="dxa"/>
              <w:left w:w="130" w:type="dxa"/>
              <w:bottom w:w="110" w:type="dxa"/>
              <w:right w:w="130" w:type="dxa"/>
            </w:tcMar>
            <w:vAlign w:val="center"/>
          </w:tcPr>
          <w:p w14:paraId="23888D17" w14:textId="77777777" w:rsidR="007D21D4" w:rsidRDefault="00000000">
            <w:r>
              <w:rPr>
                <w:rFonts w:ascii="Calibri" w:eastAsia="Calibri" w:hAnsi="Calibri" w:cs="Calibri"/>
                <w:color w:val="262626"/>
              </w:rPr>
              <w:t>Create a screening case and upload document + face images</w:t>
            </w:r>
          </w:p>
        </w:tc>
      </w:tr>
      <w:tr w:rsidR="007D21D4" w14:paraId="76E69E72" w14:textId="77777777">
        <w:tblPrEx>
          <w:tblCellMar>
            <w:top w:w="0" w:type="dxa"/>
            <w:bottom w:w="0" w:type="dxa"/>
          </w:tblCellMar>
        </w:tblPrEx>
        <w:tc>
          <w:tcPr>
            <w:tcW w:w="3200" w:type="dxa"/>
            <w:shd w:val="clear" w:color="auto" w:fill="FFFFFF"/>
            <w:tcMar>
              <w:top w:w="110" w:type="dxa"/>
              <w:left w:w="130" w:type="dxa"/>
              <w:bottom w:w="110" w:type="dxa"/>
              <w:right w:w="130" w:type="dxa"/>
            </w:tcMar>
            <w:vAlign w:val="center"/>
          </w:tcPr>
          <w:p w14:paraId="3F1CDFF3" w14:textId="77777777" w:rsidR="007D21D4" w:rsidRDefault="00000000">
            <w:r>
              <w:rPr>
                <w:rFonts w:ascii="Consolas" w:eastAsia="Consolas" w:hAnsi="Consolas" w:cs="Consolas"/>
                <w:color w:val="262626"/>
              </w:rPr>
              <w:t>/</w:t>
            </w:r>
            <w:proofErr w:type="spellStart"/>
            <w:r>
              <w:rPr>
                <w:rFonts w:ascii="Consolas" w:eastAsia="Consolas" w:hAnsi="Consolas" w:cs="Consolas"/>
                <w:color w:val="262626"/>
              </w:rPr>
              <w:t>api</w:t>
            </w:r>
            <w:proofErr w:type="spellEnd"/>
            <w:r>
              <w:rPr>
                <w:rFonts w:ascii="Consolas" w:eastAsia="Consolas" w:hAnsi="Consolas" w:cs="Consolas"/>
                <w:color w:val="262626"/>
              </w:rPr>
              <w:t>/v1/cases/{id}/</w:t>
            </w:r>
            <w:proofErr w:type="spellStart"/>
            <w:r>
              <w:rPr>
                <w:rFonts w:ascii="Consolas" w:eastAsia="Consolas" w:hAnsi="Consolas" w:cs="Consolas"/>
                <w:color w:val="262626"/>
              </w:rPr>
              <w:t>ocr</w:t>
            </w:r>
            <w:proofErr w:type="spellEnd"/>
          </w:p>
        </w:tc>
        <w:tc>
          <w:tcPr>
            <w:tcW w:w="1600" w:type="dxa"/>
            <w:shd w:val="clear" w:color="auto" w:fill="FFFFFF"/>
            <w:tcMar>
              <w:top w:w="110" w:type="dxa"/>
              <w:left w:w="130" w:type="dxa"/>
              <w:bottom w:w="110" w:type="dxa"/>
              <w:right w:w="130" w:type="dxa"/>
            </w:tcMar>
            <w:vAlign w:val="center"/>
          </w:tcPr>
          <w:p w14:paraId="51C8307D" w14:textId="77777777" w:rsidR="007D21D4" w:rsidRDefault="00000000">
            <w:r>
              <w:rPr>
                <w:rFonts w:ascii="Calibri" w:eastAsia="Calibri" w:hAnsi="Calibri" w:cs="Calibri"/>
                <w:color w:val="262626"/>
              </w:rPr>
              <w:t>GET</w:t>
            </w:r>
          </w:p>
        </w:tc>
        <w:tc>
          <w:tcPr>
            <w:tcW w:w="4680" w:type="dxa"/>
            <w:shd w:val="clear" w:color="auto" w:fill="FFFFFF"/>
            <w:tcMar>
              <w:top w:w="110" w:type="dxa"/>
              <w:left w:w="130" w:type="dxa"/>
              <w:bottom w:w="110" w:type="dxa"/>
              <w:right w:w="130" w:type="dxa"/>
            </w:tcMar>
            <w:vAlign w:val="center"/>
          </w:tcPr>
          <w:p w14:paraId="07F902A1" w14:textId="77777777" w:rsidR="007D21D4" w:rsidRDefault="00000000">
            <w:r>
              <w:rPr>
                <w:rFonts w:ascii="Calibri" w:eastAsia="Calibri" w:hAnsi="Calibri" w:cs="Calibri"/>
                <w:color w:val="262626"/>
              </w:rPr>
              <w:t>Retrieve extracted OCR fields</w:t>
            </w:r>
          </w:p>
        </w:tc>
      </w:tr>
      <w:tr w:rsidR="007D21D4" w14:paraId="66D27F4F" w14:textId="77777777">
        <w:tblPrEx>
          <w:tblCellMar>
            <w:top w:w="0" w:type="dxa"/>
            <w:bottom w:w="0" w:type="dxa"/>
          </w:tblCellMar>
        </w:tblPrEx>
        <w:tc>
          <w:tcPr>
            <w:tcW w:w="3200" w:type="dxa"/>
            <w:shd w:val="clear" w:color="auto" w:fill="EAEDF1"/>
            <w:tcMar>
              <w:top w:w="110" w:type="dxa"/>
              <w:left w:w="130" w:type="dxa"/>
              <w:bottom w:w="110" w:type="dxa"/>
              <w:right w:w="130" w:type="dxa"/>
            </w:tcMar>
            <w:vAlign w:val="center"/>
          </w:tcPr>
          <w:p w14:paraId="085971F4" w14:textId="77777777" w:rsidR="007D21D4" w:rsidRDefault="00000000">
            <w:r>
              <w:rPr>
                <w:rFonts w:ascii="Consolas" w:eastAsia="Consolas" w:hAnsi="Consolas" w:cs="Consolas"/>
                <w:color w:val="262626"/>
              </w:rPr>
              <w:t>/</w:t>
            </w:r>
            <w:proofErr w:type="spellStart"/>
            <w:r>
              <w:rPr>
                <w:rFonts w:ascii="Consolas" w:eastAsia="Consolas" w:hAnsi="Consolas" w:cs="Consolas"/>
                <w:color w:val="262626"/>
              </w:rPr>
              <w:t>api</w:t>
            </w:r>
            <w:proofErr w:type="spellEnd"/>
            <w:r>
              <w:rPr>
                <w:rFonts w:ascii="Consolas" w:eastAsia="Consolas" w:hAnsi="Consolas" w:cs="Consolas"/>
                <w:color w:val="262626"/>
              </w:rPr>
              <w:t>/v1/cases/{id}/validation</w:t>
            </w:r>
          </w:p>
        </w:tc>
        <w:tc>
          <w:tcPr>
            <w:tcW w:w="1600" w:type="dxa"/>
            <w:shd w:val="clear" w:color="auto" w:fill="EAEDF1"/>
            <w:tcMar>
              <w:top w:w="110" w:type="dxa"/>
              <w:left w:w="130" w:type="dxa"/>
              <w:bottom w:w="110" w:type="dxa"/>
              <w:right w:w="130" w:type="dxa"/>
            </w:tcMar>
            <w:vAlign w:val="center"/>
          </w:tcPr>
          <w:p w14:paraId="6A755EE7" w14:textId="77777777" w:rsidR="007D21D4" w:rsidRDefault="00000000">
            <w:r>
              <w:rPr>
                <w:rFonts w:ascii="Calibri" w:eastAsia="Calibri" w:hAnsi="Calibri" w:cs="Calibri"/>
                <w:color w:val="262626"/>
              </w:rPr>
              <w:t>GET</w:t>
            </w:r>
          </w:p>
        </w:tc>
        <w:tc>
          <w:tcPr>
            <w:tcW w:w="4680" w:type="dxa"/>
            <w:shd w:val="clear" w:color="auto" w:fill="EAEDF1"/>
            <w:tcMar>
              <w:top w:w="110" w:type="dxa"/>
              <w:left w:w="130" w:type="dxa"/>
              <w:bottom w:w="110" w:type="dxa"/>
              <w:right w:w="130" w:type="dxa"/>
            </w:tcMar>
            <w:vAlign w:val="center"/>
          </w:tcPr>
          <w:p w14:paraId="33C6A5C6" w14:textId="77777777" w:rsidR="007D21D4" w:rsidRDefault="00000000">
            <w:r>
              <w:rPr>
                <w:rFonts w:ascii="Calibri" w:eastAsia="Calibri" w:hAnsi="Calibri" w:cs="Calibri"/>
                <w:color w:val="262626"/>
              </w:rPr>
              <w:t>Retrieve document validation results</w:t>
            </w:r>
          </w:p>
        </w:tc>
      </w:tr>
      <w:tr w:rsidR="007D21D4" w14:paraId="66B07098" w14:textId="77777777">
        <w:tblPrEx>
          <w:tblCellMar>
            <w:top w:w="0" w:type="dxa"/>
            <w:bottom w:w="0" w:type="dxa"/>
          </w:tblCellMar>
        </w:tblPrEx>
        <w:tc>
          <w:tcPr>
            <w:tcW w:w="3200" w:type="dxa"/>
            <w:shd w:val="clear" w:color="auto" w:fill="FFFFFF"/>
            <w:tcMar>
              <w:top w:w="110" w:type="dxa"/>
              <w:left w:w="130" w:type="dxa"/>
              <w:bottom w:w="110" w:type="dxa"/>
              <w:right w:w="130" w:type="dxa"/>
            </w:tcMar>
            <w:vAlign w:val="center"/>
          </w:tcPr>
          <w:p w14:paraId="346AE67F" w14:textId="77777777" w:rsidR="007D21D4" w:rsidRDefault="00000000">
            <w:r>
              <w:rPr>
                <w:rFonts w:ascii="Consolas" w:eastAsia="Consolas" w:hAnsi="Consolas" w:cs="Consolas"/>
                <w:color w:val="262626"/>
              </w:rPr>
              <w:t>/</w:t>
            </w:r>
            <w:proofErr w:type="spellStart"/>
            <w:r>
              <w:rPr>
                <w:rFonts w:ascii="Consolas" w:eastAsia="Consolas" w:hAnsi="Consolas" w:cs="Consolas"/>
                <w:color w:val="262626"/>
              </w:rPr>
              <w:t>api</w:t>
            </w:r>
            <w:proofErr w:type="spellEnd"/>
            <w:r>
              <w:rPr>
                <w:rFonts w:ascii="Consolas" w:eastAsia="Consolas" w:hAnsi="Consolas" w:cs="Consolas"/>
                <w:color w:val="262626"/>
              </w:rPr>
              <w:t>/v1/cases/{id}/tampering</w:t>
            </w:r>
          </w:p>
        </w:tc>
        <w:tc>
          <w:tcPr>
            <w:tcW w:w="1600" w:type="dxa"/>
            <w:shd w:val="clear" w:color="auto" w:fill="FFFFFF"/>
            <w:tcMar>
              <w:top w:w="110" w:type="dxa"/>
              <w:left w:w="130" w:type="dxa"/>
              <w:bottom w:w="110" w:type="dxa"/>
              <w:right w:w="130" w:type="dxa"/>
            </w:tcMar>
            <w:vAlign w:val="center"/>
          </w:tcPr>
          <w:p w14:paraId="04196617" w14:textId="77777777" w:rsidR="007D21D4" w:rsidRDefault="00000000">
            <w:r>
              <w:rPr>
                <w:rFonts w:ascii="Calibri" w:eastAsia="Calibri" w:hAnsi="Calibri" w:cs="Calibri"/>
                <w:color w:val="262626"/>
              </w:rPr>
              <w:t>GET</w:t>
            </w:r>
          </w:p>
        </w:tc>
        <w:tc>
          <w:tcPr>
            <w:tcW w:w="4680" w:type="dxa"/>
            <w:shd w:val="clear" w:color="auto" w:fill="FFFFFF"/>
            <w:tcMar>
              <w:top w:w="110" w:type="dxa"/>
              <w:left w:w="130" w:type="dxa"/>
              <w:bottom w:w="110" w:type="dxa"/>
              <w:right w:w="130" w:type="dxa"/>
            </w:tcMar>
            <w:vAlign w:val="center"/>
          </w:tcPr>
          <w:p w14:paraId="5D6E2C90" w14:textId="77777777" w:rsidR="007D21D4" w:rsidRDefault="00000000">
            <w:r>
              <w:rPr>
                <w:rFonts w:ascii="Calibri" w:eastAsia="Calibri" w:hAnsi="Calibri" w:cs="Calibri"/>
                <w:color w:val="262626"/>
              </w:rPr>
              <w:t>Retrieve tampering-detection results and evidence</w:t>
            </w:r>
          </w:p>
        </w:tc>
      </w:tr>
      <w:tr w:rsidR="007D21D4" w14:paraId="2B790346" w14:textId="77777777">
        <w:tblPrEx>
          <w:tblCellMar>
            <w:top w:w="0" w:type="dxa"/>
            <w:bottom w:w="0" w:type="dxa"/>
          </w:tblCellMar>
        </w:tblPrEx>
        <w:tc>
          <w:tcPr>
            <w:tcW w:w="3200" w:type="dxa"/>
            <w:shd w:val="clear" w:color="auto" w:fill="EAEDF1"/>
            <w:tcMar>
              <w:top w:w="110" w:type="dxa"/>
              <w:left w:w="130" w:type="dxa"/>
              <w:bottom w:w="110" w:type="dxa"/>
              <w:right w:w="130" w:type="dxa"/>
            </w:tcMar>
            <w:vAlign w:val="center"/>
          </w:tcPr>
          <w:p w14:paraId="19DC60B8" w14:textId="77777777" w:rsidR="007D21D4" w:rsidRDefault="00000000">
            <w:r>
              <w:rPr>
                <w:rFonts w:ascii="Consolas" w:eastAsia="Consolas" w:hAnsi="Consolas" w:cs="Consolas"/>
                <w:color w:val="262626"/>
              </w:rPr>
              <w:t>/</w:t>
            </w:r>
            <w:proofErr w:type="spellStart"/>
            <w:r>
              <w:rPr>
                <w:rFonts w:ascii="Consolas" w:eastAsia="Consolas" w:hAnsi="Consolas" w:cs="Consolas"/>
                <w:color w:val="262626"/>
              </w:rPr>
              <w:t>api</w:t>
            </w:r>
            <w:proofErr w:type="spellEnd"/>
            <w:r>
              <w:rPr>
                <w:rFonts w:ascii="Consolas" w:eastAsia="Consolas" w:hAnsi="Consolas" w:cs="Consolas"/>
                <w:color w:val="262626"/>
              </w:rPr>
              <w:t>/v1/cases/{id}/face-match</w:t>
            </w:r>
          </w:p>
        </w:tc>
        <w:tc>
          <w:tcPr>
            <w:tcW w:w="1600" w:type="dxa"/>
            <w:shd w:val="clear" w:color="auto" w:fill="EAEDF1"/>
            <w:tcMar>
              <w:top w:w="110" w:type="dxa"/>
              <w:left w:w="130" w:type="dxa"/>
              <w:bottom w:w="110" w:type="dxa"/>
              <w:right w:w="130" w:type="dxa"/>
            </w:tcMar>
            <w:vAlign w:val="center"/>
          </w:tcPr>
          <w:p w14:paraId="36774318" w14:textId="77777777" w:rsidR="007D21D4" w:rsidRDefault="00000000">
            <w:r>
              <w:rPr>
                <w:rFonts w:ascii="Calibri" w:eastAsia="Calibri" w:hAnsi="Calibri" w:cs="Calibri"/>
                <w:color w:val="262626"/>
              </w:rPr>
              <w:t>GET</w:t>
            </w:r>
          </w:p>
        </w:tc>
        <w:tc>
          <w:tcPr>
            <w:tcW w:w="4680" w:type="dxa"/>
            <w:shd w:val="clear" w:color="auto" w:fill="EAEDF1"/>
            <w:tcMar>
              <w:top w:w="110" w:type="dxa"/>
              <w:left w:w="130" w:type="dxa"/>
              <w:bottom w:w="110" w:type="dxa"/>
              <w:right w:w="130" w:type="dxa"/>
            </w:tcMar>
            <w:vAlign w:val="center"/>
          </w:tcPr>
          <w:p w14:paraId="1855B7CD" w14:textId="77777777" w:rsidR="007D21D4" w:rsidRDefault="00000000">
            <w:r>
              <w:rPr>
                <w:rFonts w:ascii="Calibri" w:eastAsia="Calibri" w:hAnsi="Calibri" w:cs="Calibri"/>
                <w:color w:val="262626"/>
              </w:rPr>
              <w:t>Retrieve face verification result and confidence</w:t>
            </w:r>
          </w:p>
        </w:tc>
      </w:tr>
      <w:tr w:rsidR="007D21D4" w14:paraId="2C52A191" w14:textId="77777777">
        <w:tblPrEx>
          <w:tblCellMar>
            <w:top w:w="0" w:type="dxa"/>
            <w:bottom w:w="0" w:type="dxa"/>
          </w:tblCellMar>
        </w:tblPrEx>
        <w:tc>
          <w:tcPr>
            <w:tcW w:w="3200" w:type="dxa"/>
            <w:shd w:val="clear" w:color="auto" w:fill="FFFFFF"/>
            <w:tcMar>
              <w:top w:w="110" w:type="dxa"/>
              <w:left w:w="130" w:type="dxa"/>
              <w:bottom w:w="110" w:type="dxa"/>
              <w:right w:w="130" w:type="dxa"/>
            </w:tcMar>
            <w:vAlign w:val="center"/>
          </w:tcPr>
          <w:p w14:paraId="5C7F5910" w14:textId="77777777" w:rsidR="007D21D4" w:rsidRDefault="00000000">
            <w:r>
              <w:rPr>
                <w:rFonts w:ascii="Consolas" w:eastAsia="Consolas" w:hAnsi="Consolas" w:cs="Consolas"/>
                <w:color w:val="262626"/>
              </w:rPr>
              <w:t>/</w:t>
            </w:r>
            <w:proofErr w:type="spellStart"/>
            <w:r>
              <w:rPr>
                <w:rFonts w:ascii="Consolas" w:eastAsia="Consolas" w:hAnsi="Consolas" w:cs="Consolas"/>
                <w:color w:val="262626"/>
              </w:rPr>
              <w:t>api</w:t>
            </w:r>
            <w:proofErr w:type="spellEnd"/>
            <w:r>
              <w:rPr>
                <w:rFonts w:ascii="Consolas" w:eastAsia="Consolas" w:hAnsi="Consolas" w:cs="Consolas"/>
                <w:color w:val="262626"/>
              </w:rPr>
              <w:t>/v1/cases/{id}/risk-score</w:t>
            </w:r>
          </w:p>
        </w:tc>
        <w:tc>
          <w:tcPr>
            <w:tcW w:w="1600" w:type="dxa"/>
            <w:shd w:val="clear" w:color="auto" w:fill="FFFFFF"/>
            <w:tcMar>
              <w:top w:w="110" w:type="dxa"/>
              <w:left w:w="130" w:type="dxa"/>
              <w:bottom w:w="110" w:type="dxa"/>
              <w:right w:w="130" w:type="dxa"/>
            </w:tcMar>
            <w:vAlign w:val="center"/>
          </w:tcPr>
          <w:p w14:paraId="1C88A357" w14:textId="77777777" w:rsidR="007D21D4" w:rsidRDefault="00000000">
            <w:r>
              <w:rPr>
                <w:rFonts w:ascii="Calibri" w:eastAsia="Calibri" w:hAnsi="Calibri" w:cs="Calibri"/>
                <w:color w:val="262626"/>
              </w:rPr>
              <w:t>GET</w:t>
            </w:r>
          </w:p>
        </w:tc>
        <w:tc>
          <w:tcPr>
            <w:tcW w:w="4680" w:type="dxa"/>
            <w:shd w:val="clear" w:color="auto" w:fill="FFFFFF"/>
            <w:tcMar>
              <w:top w:w="110" w:type="dxa"/>
              <w:left w:w="130" w:type="dxa"/>
              <w:bottom w:w="110" w:type="dxa"/>
              <w:right w:w="130" w:type="dxa"/>
            </w:tcMar>
            <w:vAlign w:val="center"/>
          </w:tcPr>
          <w:p w14:paraId="40EF02FE" w14:textId="77777777" w:rsidR="007D21D4" w:rsidRDefault="00000000">
            <w:r>
              <w:rPr>
                <w:rFonts w:ascii="Calibri" w:eastAsia="Calibri" w:hAnsi="Calibri" w:cs="Calibri"/>
                <w:color w:val="262626"/>
              </w:rPr>
              <w:t>Retrieve the composite risk score and category</w:t>
            </w:r>
          </w:p>
        </w:tc>
      </w:tr>
      <w:tr w:rsidR="007D21D4" w14:paraId="789A3AB3" w14:textId="77777777">
        <w:tblPrEx>
          <w:tblCellMar>
            <w:top w:w="0" w:type="dxa"/>
            <w:bottom w:w="0" w:type="dxa"/>
          </w:tblCellMar>
        </w:tblPrEx>
        <w:tc>
          <w:tcPr>
            <w:tcW w:w="3200" w:type="dxa"/>
            <w:shd w:val="clear" w:color="auto" w:fill="EAEDF1"/>
            <w:tcMar>
              <w:top w:w="110" w:type="dxa"/>
              <w:left w:w="130" w:type="dxa"/>
              <w:bottom w:w="110" w:type="dxa"/>
              <w:right w:w="130" w:type="dxa"/>
            </w:tcMar>
            <w:vAlign w:val="center"/>
          </w:tcPr>
          <w:p w14:paraId="790D029A" w14:textId="77777777" w:rsidR="007D21D4" w:rsidRDefault="00000000">
            <w:r>
              <w:rPr>
                <w:rFonts w:ascii="Consolas" w:eastAsia="Consolas" w:hAnsi="Consolas" w:cs="Consolas"/>
                <w:color w:val="262626"/>
              </w:rPr>
              <w:t>/</w:t>
            </w:r>
            <w:proofErr w:type="spellStart"/>
            <w:r>
              <w:rPr>
                <w:rFonts w:ascii="Consolas" w:eastAsia="Consolas" w:hAnsi="Consolas" w:cs="Consolas"/>
                <w:color w:val="262626"/>
              </w:rPr>
              <w:t>api</w:t>
            </w:r>
            <w:proofErr w:type="spellEnd"/>
            <w:r>
              <w:rPr>
                <w:rFonts w:ascii="Consolas" w:eastAsia="Consolas" w:hAnsi="Consolas" w:cs="Consolas"/>
                <w:color w:val="262626"/>
              </w:rPr>
              <w:t>/v1/cases/{id}/decision</w:t>
            </w:r>
          </w:p>
        </w:tc>
        <w:tc>
          <w:tcPr>
            <w:tcW w:w="1600" w:type="dxa"/>
            <w:shd w:val="clear" w:color="auto" w:fill="EAEDF1"/>
            <w:tcMar>
              <w:top w:w="110" w:type="dxa"/>
              <w:left w:w="130" w:type="dxa"/>
              <w:bottom w:w="110" w:type="dxa"/>
              <w:right w:w="130" w:type="dxa"/>
            </w:tcMar>
            <w:vAlign w:val="center"/>
          </w:tcPr>
          <w:p w14:paraId="0329C05D" w14:textId="77777777" w:rsidR="007D21D4" w:rsidRDefault="00000000">
            <w:r>
              <w:rPr>
                <w:rFonts w:ascii="Calibri" w:eastAsia="Calibri" w:hAnsi="Calibri" w:cs="Calibri"/>
                <w:color w:val="262626"/>
              </w:rPr>
              <w:t>POST</w:t>
            </w:r>
          </w:p>
        </w:tc>
        <w:tc>
          <w:tcPr>
            <w:tcW w:w="4680" w:type="dxa"/>
            <w:shd w:val="clear" w:color="auto" w:fill="EAEDF1"/>
            <w:tcMar>
              <w:top w:w="110" w:type="dxa"/>
              <w:left w:w="130" w:type="dxa"/>
              <w:bottom w:w="110" w:type="dxa"/>
              <w:right w:w="130" w:type="dxa"/>
            </w:tcMar>
            <w:vAlign w:val="center"/>
          </w:tcPr>
          <w:p w14:paraId="73C57158" w14:textId="77777777" w:rsidR="007D21D4" w:rsidRDefault="00000000">
            <w:r>
              <w:rPr>
                <w:rFonts w:ascii="Calibri" w:eastAsia="Calibri" w:hAnsi="Calibri" w:cs="Calibri"/>
                <w:color w:val="262626"/>
              </w:rPr>
              <w:t>Record the officer's final decision and notes</w:t>
            </w:r>
          </w:p>
        </w:tc>
      </w:tr>
      <w:tr w:rsidR="007D21D4" w14:paraId="0BB818CA" w14:textId="77777777">
        <w:tblPrEx>
          <w:tblCellMar>
            <w:top w:w="0" w:type="dxa"/>
            <w:bottom w:w="0" w:type="dxa"/>
          </w:tblCellMar>
        </w:tblPrEx>
        <w:tc>
          <w:tcPr>
            <w:tcW w:w="3200" w:type="dxa"/>
            <w:shd w:val="clear" w:color="auto" w:fill="FFFFFF"/>
            <w:tcMar>
              <w:top w:w="110" w:type="dxa"/>
              <w:left w:w="130" w:type="dxa"/>
              <w:bottom w:w="110" w:type="dxa"/>
              <w:right w:w="130" w:type="dxa"/>
            </w:tcMar>
            <w:vAlign w:val="center"/>
          </w:tcPr>
          <w:p w14:paraId="4FCACE00" w14:textId="77777777" w:rsidR="007D21D4" w:rsidRDefault="00000000">
            <w:r>
              <w:rPr>
                <w:rFonts w:ascii="Consolas" w:eastAsia="Consolas" w:hAnsi="Consolas" w:cs="Consolas"/>
                <w:color w:val="262626"/>
              </w:rPr>
              <w:t>/</w:t>
            </w:r>
            <w:proofErr w:type="spellStart"/>
            <w:r>
              <w:rPr>
                <w:rFonts w:ascii="Consolas" w:eastAsia="Consolas" w:hAnsi="Consolas" w:cs="Consolas"/>
                <w:color w:val="262626"/>
              </w:rPr>
              <w:t>api</w:t>
            </w:r>
            <w:proofErr w:type="spellEnd"/>
            <w:r>
              <w:rPr>
                <w:rFonts w:ascii="Consolas" w:eastAsia="Consolas" w:hAnsi="Consolas" w:cs="Consolas"/>
                <w:color w:val="262626"/>
              </w:rPr>
              <w:t>/v1/audit/{id}</w:t>
            </w:r>
          </w:p>
        </w:tc>
        <w:tc>
          <w:tcPr>
            <w:tcW w:w="1600" w:type="dxa"/>
            <w:shd w:val="clear" w:color="auto" w:fill="FFFFFF"/>
            <w:tcMar>
              <w:top w:w="110" w:type="dxa"/>
              <w:left w:w="130" w:type="dxa"/>
              <w:bottom w:w="110" w:type="dxa"/>
              <w:right w:w="130" w:type="dxa"/>
            </w:tcMar>
            <w:vAlign w:val="center"/>
          </w:tcPr>
          <w:p w14:paraId="324DC246" w14:textId="77777777" w:rsidR="007D21D4" w:rsidRDefault="00000000">
            <w:r>
              <w:rPr>
                <w:rFonts w:ascii="Calibri" w:eastAsia="Calibri" w:hAnsi="Calibri" w:cs="Calibri"/>
                <w:color w:val="262626"/>
              </w:rPr>
              <w:t>GET</w:t>
            </w:r>
          </w:p>
        </w:tc>
        <w:tc>
          <w:tcPr>
            <w:tcW w:w="4680" w:type="dxa"/>
            <w:shd w:val="clear" w:color="auto" w:fill="FFFFFF"/>
            <w:tcMar>
              <w:top w:w="110" w:type="dxa"/>
              <w:left w:w="130" w:type="dxa"/>
              <w:bottom w:w="110" w:type="dxa"/>
              <w:right w:w="130" w:type="dxa"/>
            </w:tcMar>
            <w:vAlign w:val="center"/>
          </w:tcPr>
          <w:p w14:paraId="6C22BCF6" w14:textId="77777777" w:rsidR="007D21D4" w:rsidRDefault="00000000">
            <w:r>
              <w:rPr>
                <w:rFonts w:ascii="Calibri" w:eastAsia="Calibri" w:hAnsi="Calibri" w:cs="Calibri"/>
                <w:color w:val="262626"/>
              </w:rPr>
              <w:t>Retrieve the full audit trail for a case</w:t>
            </w:r>
          </w:p>
        </w:tc>
      </w:tr>
    </w:tbl>
    <w:p w14:paraId="309BB4C2" w14:textId="77777777" w:rsidR="007D21D4" w:rsidRDefault="007D21D4">
      <w:pPr>
        <w:spacing w:after="140"/>
      </w:pPr>
    </w:p>
    <w:p w14:paraId="607232DE" w14:textId="77777777" w:rsidR="007D21D4" w:rsidRDefault="00000000">
      <w:pPr>
        <w:pStyle w:val="Heading2"/>
        <w:spacing w:before="260" w:after="120"/>
      </w:pPr>
      <w:bookmarkStart w:id="25" w:name="_Toc239269843"/>
      <w:proofErr w:type="gramStart"/>
      <w:r>
        <w:rPr>
          <w:rFonts w:ascii="Cambria" w:eastAsia="Cambria" w:hAnsi="Cambria" w:cs="Cambria"/>
          <w:b/>
          <w:bCs/>
          <w:i/>
          <w:iCs/>
          <w:color w:val="2C3E50"/>
          <w:sz w:val="23"/>
          <w:szCs w:val="23"/>
        </w:rPr>
        <w:t>9.2  Integration</w:t>
      </w:r>
      <w:proofErr w:type="gramEnd"/>
      <w:r>
        <w:rPr>
          <w:rFonts w:ascii="Cambria" w:eastAsia="Cambria" w:hAnsi="Cambria" w:cs="Cambria"/>
          <w:b/>
          <w:bCs/>
          <w:i/>
          <w:iCs/>
          <w:color w:val="2C3E50"/>
          <w:sz w:val="23"/>
          <w:szCs w:val="23"/>
        </w:rPr>
        <w:t xml:space="preserve"> Points</w:t>
      </w:r>
      <w:bookmarkEnd w:id="25"/>
    </w:p>
    <w:p w14:paraId="181657ED"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Checkpoint</w:t>
      </w:r>
      <w:proofErr w:type="gramEnd"/>
      <w:r>
        <w:rPr>
          <w:rFonts w:ascii="Calibri" w:eastAsia="Calibri" w:hAnsi="Calibri" w:cs="Calibri"/>
          <w:color w:val="262626"/>
          <w:sz w:val="21"/>
          <w:szCs w:val="21"/>
        </w:rPr>
        <w:t xml:space="preserve"> kiosk / officer workstation application (primary consumer)</w:t>
      </w:r>
    </w:p>
    <w:p w14:paraId="2C37DA71"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National</w:t>
      </w:r>
      <w:proofErr w:type="gramEnd"/>
      <w:r>
        <w:rPr>
          <w:rFonts w:ascii="Calibri" w:eastAsia="Calibri" w:hAnsi="Calibri" w:cs="Calibri"/>
          <w:color w:val="262626"/>
          <w:sz w:val="21"/>
          <w:szCs w:val="21"/>
        </w:rPr>
        <w:t>/local blacklist and document-registry databases (Phase 1, where available)</w:t>
      </w:r>
    </w:p>
    <w:p w14:paraId="75C3F57E"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International</w:t>
      </w:r>
      <w:proofErr w:type="gramEnd"/>
      <w:r>
        <w:rPr>
          <w:rFonts w:ascii="Calibri" w:eastAsia="Calibri" w:hAnsi="Calibri" w:cs="Calibri"/>
          <w:color w:val="262626"/>
          <w:sz w:val="21"/>
          <w:szCs w:val="21"/>
        </w:rPr>
        <w:t xml:space="preserve"> watchlist and biometric chip verification services (Phase 2, subject to authorization)</w:t>
      </w:r>
    </w:p>
    <w:p w14:paraId="79ADD7CF" w14:textId="77777777" w:rsidR="007D21D4" w:rsidRDefault="00000000">
      <w:pPr>
        <w:spacing w:after="90" w:line="276" w:lineRule="auto"/>
        <w:ind w:left="460" w:hanging="260"/>
      </w:pPr>
      <w:proofErr w:type="gramStart"/>
      <w:r>
        <w:rPr>
          <w:rFonts w:ascii="Calibri" w:eastAsia="Calibri" w:hAnsi="Calibri" w:cs="Calibri"/>
          <w:b/>
          <w:bCs/>
          <w:color w:val="2C3E50"/>
          <w:sz w:val="21"/>
          <w:szCs w:val="21"/>
        </w:rPr>
        <w:t xml:space="preserve">▸  </w:t>
      </w:r>
      <w:r>
        <w:rPr>
          <w:rFonts w:ascii="Calibri" w:eastAsia="Calibri" w:hAnsi="Calibri" w:cs="Calibri"/>
          <w:color w:val="262626"/>
          <w:sz w:val="21"/>
          <w:szCs w:val="21"/>
        </w:rPr>
        <w:t>Case</w:t>
      </w:r>
      <w:proofErr w:type="gramEnd"/>
      <w:r>
        <w:rPr>
          <w:rFonts w:ascii="Calibri" w:eastAsia="Calibri" w:hAnsi="Calibri" w:cs="Calibri"/>
          <w:color w:val="262626"/>
          <w:sz w:val="21"/>
          <w:szCs w:val="21"/>
        </w:rPr>
        <w:t xml:space="preserve"> management / investigation systems, via audit-trail export</w:t>
      </w:r>
    </w:p>
    <w:p w14:paraId="1D3D15EA" w14:textId="77777777" w:rsidR="007D21D4" w:rsidRDefault="007D21D4">
      <w:pPr>
        <w:sectPr w:rsidR="007D21D4">
          <w:headerReference w:type="default" r:id="rId11"/>
          <w:footerReference w:type="default" r:id="rId12"/>
          <w:pgSz w:w="12240" w:h="15840"/>
          <w:pgMar w:top="1300" w:right="1300" w:bottom="1300" w:left="1300" w:header="708" w:footer="708" w:gutter="0"/>
          <w:cols w:space="720"/>
          <w:docGrid w:linePitch="360"/>
        </w:sectPr>
      </w:pPr>
    </w:p>
    <w:p w14:paraId="4B7E7345" w14:textId="77777777" w:rsidR="007D21D4" w:rsidRDefault="007D21D4">
      <w:pPr>
        <w:spacing w:after="1800"/>
      </w:pPr>
    </w:p>
    <w:p w14:paraId="4D18FFEC" w14:textId="77777777" w:rsidR="007D21D4" w:rsidRDefault="00000000">
      <w:pPr>
        <w:shd w:val="clear" w:color="auto" w:fill="7A1F2B"/>
      </w:pPr>
      <w:r>
        <w:rPr>
          <w:sz w:val="2"/>
          <w:szCs w:val="2"/>
        </w:rPr>
        <w:t xml:space="preserve">   </w:t>
      </w:r>
    </w:p>
    <w:p w14:paraId="531EE31D" w14:textId="77777777" w:rsidR="007D21D4" w:rsidRDefault="00000000">
      <w:pPr>
        <w:spacing w:before="300" w:after="60"/>
      </w:pPr>
      <w:r>
        <w:rPr>
          <w:rFonts w:ascii="Consolas" w:eastAsia="Consolas" w:hAnsi="Consolas" w:cs="Consolas"/>
          <w:b/>
          <w:bCs/>
          <w:color w:val="7A1F2B"/>
          <w:sz w:val="24"/>
          <w:szCs w:val="24"/>
        </w:rPr>
        <w:t>PART III</w:t>
      </w:r>
    </w:p>
    <w:p w14:paraId="62FBBC54" w14:textId="77777777" w:rsidR="007D21D4" w:rsidRDefault="00000000">
      <w:pPr>
        <w:pBdr>
          <w:bottom w:val="single" w:sz="16" w:space="10" w:color="7A1F2B"/>
        </w:pBdr>
        <w:spacing w:after="200"/>
      </w:pPr>
      <w:r>
        <w:rPr>
          <w:rFonts w:ascii="Cambria" w:eastAsia="Cambria" w:hAnsi="Cambria" w:cs="Cambria"/>
          <w:b/>
          <w:bCs/>
          <w:color w:val="1A1A1A"/>
          <w:sz w:val="52"/>
          <w:szCs w:val="52"/>
        </w:rPr>
        <w:t>RISK, QUALITY &amp; GOVERNANCE</w:t>
      </w:r>
    </w:p>
    <w:p w14:paraId="6E74D8D3" w14:textId="77777777" w:rsidR="007D21D4" w:rsidRDefault="00000000">
      <w:pPr>
        <w:spacing w:after="200"/>
      </w:pPr>
      <w:r>
        <w:rPr>
          <w:rFonts w:ascii="Cambria" w:eastAsia="Cambria" w:hAnsi="Cambria" w:cs="Cambria"/>
          <w:i/>
          <w:iCs/>
          <w:color w:val="6B7280"/>
          <w:sz w:val="24"/>
          <w:szCs w:val="24"/>
        </w:rPr>
        <w:t>What could go wrong, how the system is scored, and the standards it must meet.</w:t>
      </w:r>
    </w:p>
    <w:p w14:paraId="13AF0F97" w14:textId="77777777" w:rsidR="007D21D4" w:rsidRDefault="00000000">
      <w:r>
        <w:br w:type="page"/>
      </w:r>
    </w:p>
    <w:p w14:paraId="3DF5CDED" w14:textId="77777777" w:rsidR="007D21D4" w:rsidRDefault="00000000">
      <w:pPr>
        <w:pStyle w:val="Heading1"/>
        <w:pBdr>
          <w:bottom w:val="single" w:sz="8" w:space="6" w:color="7A1F2B"/>
        </w:pBdr>
        <w:spacing w:before="420" w:after="40"/>
      </w:pPr>
      <w:bookmarkStart w:id="26" w:name="_Toc239269844"/>
      <w:r>
        <w:rPr>
          <w:rFonts w:ascii="Cambria" w:eastAsia="Cambria" w:hAnsi="Cambria" w:cs="Cambria"/>
          <w:b/>
          <w:bCs/>
          <w:color w:val="7A1F2B"/>
          <w:sz w:val="40"/>
          <w:szCs w:val="40"/>
        </w:rPr>
        <w:lastRenderedPageBreak/>
        <w:t>10</w:t>
      </w:r>
      <w:r>
        <w:t xml:space="preserve">   </w:t>
      </w:r>
      <w:r>
        <w:rPr>
          <w:rFonts w:ascii="Cambria" w:eastAsia="Cambria" w:hAnsi="Cambria" w:cs="Cambria"/>
          <w:b/>
          <w:bCs/>
          <w:color w:val="1A1A1A"/>
          <w:sz w:val="28"/>
          <w:szCs w:val="28"/>
        </w:rPr>
        <w:t>Risk Scoring Model</w:t>
      </w:r>
      <w:bookmarkEnd w:id="26"/>
    </w:p>
    <w:p w14:paraId="19E9CE2C" w14:textId="77777777" w:rsidR="007D21D4" w:rsidRDefault="00000000">
      <w:pPr>
        <w:spacing w:after="150" w:line="288" w:lineRule="auto"/>
      </w:pPr>
      <w:r>
        <w:rPr>
          <w:rFonts w:ascii="Calibri" w:eastAsia="Calibri" w:hAnsi="Calibri" w:cs="Calibri"/>
          <w:color w:val="262626"/>
          <w:sz w:val="22"/>
          <w:szCs w:val="22"/>
        </w:rPr>
        <w:t>Each module produces an independent sub-score plus supporting evidence. The scoring engine combines them into one composite score and category, always with a traceable explanation.</w:t>
      </w:r>
    </w:p>
    <w:tbl>
      <w:tblPr>
        <w:tblW w:w="10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4680"/>
      </w:tblGrid>
      <w:tr w:rsidR="007D21D4" w14:paraId="2C34EA8A" w14:textId="77777777">
        <w:tblPrEx>
          <w:tblCellMar>
            <w:top w:w="0" w:type="dxa"/>
            <w:bottom w:w="0" w:type="dxa"/>
          </w:tblCellMar>
        </w:tblPrEx>
        <w:trPr>
          <w:tblHeader/>
        </w:trPr>
        <w:tc>
          <w:tcPr>
            <w:tcW w:w="2200" w:type="dxa"/>
            <w:shd w:val="clear" w:color="auto" w:fill="7A1F2B"/>
            <w:tcMar>
              <w:top w:w="110" w:type="dxa"/>
              <w:left w:w="130" w:type="dxa"/>
              <w:bottom w:w="110" w:type="dxa"/>
              <w:right w:w="130" w:type="dxa"/>
            </w:tcMar>
            <w:vAlign w:val="center"/>
          </w:tcPr>
          <w:p w14:paraId="399735FE" w14:textId="77777777" w:rsidR="007D21D4" w:rsidRDefault="00000000">
            <w:pPr>
              <w:jc w:val="center"/>
            </w:pPr>
            <w:r>
              <w:rPr>
                <w:rFonts w:ascii="Cambria" w:eastAsia="Cambria" w:hAnsi="Cambria" w:cs="Cambria"/>
                <w:b/>
                <w:bCs/>
                <w:color w:val="FFFFFF"/>
              </w:rPr>
              <w:t>Risk Category</w:t>
            </w:r>
          </w:p>
        </w:tc>
        <w:tc>
          <w:tcPr>
            <w:tcW w:w="3600" w:type="dxa"/>
            <w:shd w:val="clear" w:color="auto" w:fill="7A1F2B"/>
            <w:tcMar>
              <w:top w:w="110" w:type="dxa"/>
              <w:left w:w="130" w:type="dxa"/>
              <w:bottom w:w="110" w:type="dxa"/>
              <w:right w:w="130" w:type="dxa"/>
            </w:tcMar>
            <w:vAlign w:val="center"/>
          </w:tcPr>
          <w:p w14:paraId="78FF1A1A" w14:textId="77777777" w:rsidR="007D21D4" w:rsidRDefault="00000000">
            <w:pPr>
              <w:jc w:val="center"/>
            </w:pPr>
            <w:r>
              <w:rPr>
                <w:rFonts w:ascii="Cambria" w:eastAsia="Cambria" w:hAnsi="Cambria" w:cs="Cambria"/>
                <w:b/>
                <w:bCs/>
                <w:color w:val="FFFFFF"/>
              </w:rPr>
              <w:t>Composite Score Range</w:t>
            </w:r>
          </w:p>
        </w:tc>
        <w:tc>
          <w:tcPr>
            <w:tcW w:w="4680" w:type="dxa"/>
            <w:shd w:val="clear" w:color="auto" w:fill="7A1F2B"/>
            <w:tcMar>
              <w:top w:w="110" w:type="dxa"/>
              <w:left w:w="130" w:type="dxa"/>
              <w:bottom w:w="110" w:type="dxa"/>
              <w:right w:w="130" w:type="dxa"/>
            </w:tcMar>
            <w:vAlign w:val="center"/>
          </w:tcPr>
          <w:p w14:paraId="6D994690" w14:textId="77777777" w:rsidR="007D21D4" w:rsidRDefault="00000000">
            <w:pPr>
              <w:jc w:val="center"/>
            </w:pPr>
            <w:r>
              <w:rPr>
                <w:rFonts w:ascii="Cambria" w:eastAsia="Cambria" w:hAnsi="Cambria" w:cs="Cambria"/>
                <w:b/>
                <w:bCs/>
                <w:color w:val="FFFFFF"/>
              </w:rPr>
              <w:t>Suggested Action</w:t>
            </w:r>
          </w:p>
        </w:tc>
      </w:tr>
      <w:tr w:rsidR="007D21D4" w14:paraId="385D9297" w14:textId="77777777">
        <w:tblPrEx>
          <w:tblCellMar>
            <w:top w:w="0" w:type="dxa"/>
            <w:bottom w:w="0" w:type="dxa"/>
          </w:tblCellMar>
        </w:tblPrEx>
        <w:tc>
          <w:tcPr>
            <w:tcW w:w="2200" w:type="dxa"/>
            <w:shd w:val="clear" w:color="auto" w:fill="375623"/>
            <w:tcMar>
              <w:top w:w="110" w:type="dxa"/>
              <w:left w:w="130" w:type="dxa"/>
              <w:bottom w:w="110" w:type="dxa"/>
              <w:right w:w="130" w:type="dxa"/>
            </w:tcMar>
            <w:vAlign w:val="center"/>
          </w:tcPr>
          <w:p w14:paraId="05167D17" w14:textId="77777777" w:rsidR="007D21D4" w:rsidRDefault="00000000">
            <w:pPr>
              <w:jc w:val="center"/>
            </w:pPr>
            <w:r>
              <w:rPr>
                <w:rFonts w:ascii="Calibri" w:eastAsia="Calibri" w:hAnsi="Calibri" w:cs="Calibri"/>
                <w:b/>
                <w:bCs/>
                <w:color w:val="FFFFFF"/>
              </w:rPr>
              <w:t>Low</w:t>
            </w:r>
          </w:p>
        </w:tc>
        <w:tc>
          <w:tcPr>
            <w:tcW w:w="3600" w:type="dxa"/>
            <w:shd w:val="clear" w:color="auto" w:fill="F7F7F7"/>
            <w:tcMar>
              <w:top w:w="110" w:type="dxa"/>
              <w:left w:w="130" w:type="dxa"/>
              <w:bottom w:w="110" w:type="dxa"/>
              <w:right w:w="130" w:type="dxa"/>
            </w:tcMar>
            <w:vAlign w:val="center"/>
          </w:tcPr>
          <w:p w14:paraId="4AC97D5F" w14:textId="77777777" w:rsidR="007D21D4" w:rsidRDefault="00000000">
            <w:pPr>
              <w:jc w:val="center"/>
            </w:pPr>
            <w:r>
              <w:rPr>
                <w:rFonts w:ascii="Calibri" w:eastAsia="Calibri" w:hAnsi="Calibri" w:cs="Calibri"/>
                <w:color w:val="262626"/>
              </w:rPr>
              <w:t>0 – 30</w:t>
            </w:r>
          </w:p>
        </w:tc>
        <w:tc>
          <w:tcPr>
            <w:tcW w:w="4680" w:type="dxa"/>
            <w:shd w:val="clear" w:color="auto" w:fill="FFFFFF"/>
            <w:tcMar>
              <w:top w:w="110" w:type="dxa"/>
              <w:left w:w="130" w:type="dxa"/>
              <w:bottom w:w="110" w:type="dxa"/>
              <w:right w:w="130" w:type="dxa"/>
            </w:tcMar>
            <w:vAlign w:val="center"/>
          </w:tcPr>
          <w:p w14:paraId="2EDB912F" w14:textId="77777777" w:rsidR="007D21D4" w:rsidRDefault="00000000">
            <w:r>
              <w:rPr>
                <w:rFonts w:ascii="Calibri" w:eastAsia="Calibri" w:hAnsi="Calibri" w:cs="Calibri"/>
                <w:color w:val="262626"/>
              </w:rPr>
              <w:t>Proceed — no material anomalies detected</w:t>
            </w:r>
          </w:p>
        </w:tc>
      </w:tr>
      <w:tr w:rsidR="007D21D4" w14:paraId="285AE6E0" w14:textId="77777777">
        <w:tblPrEx>
          <w:tblCellMar>
            <w:top w:w="0" w:type="dxa"/>
            <w:bottom w:w="0" w:type="dxa"/>
          </w:tblCellMar>
        </w:tblPrEx>
        <w:tc>
          <w:tcPr>
            <w:tcW w:w="2200" w:type="dxa"/>
            <w:shd w:val="clear" w:color="auto" w:fill="8A5A00"/>
            <w:tcMar>
              <w:top w:w="110" w:type="dxa"/>
              <w:left w:w="130" w:type="dxa"/>
              <w:bottom w:w="110" w:type="dxa"/>
              <w:right w:w="130" w:type="dxa"/>
            </w:tcMar>
            <w:vAlign w:val="center"/>
          </w:tcPr>
          <w:p w14:paraId="78CD6E83" w14:textId="77777777" w:rsidR="007D21D4" w:rsidRDefault="00000000">
            <w:pPr>
              <w:jc w:val="center"/>
            </w:pPr>
            <w:r>
              <w:rPr>
                <w:rFonts w:ascii="Calibri" w:eastAsia="Calibri" w:hAnsi="Calibri" w:cs="Calibri"/>
                <w:b/>
                <w:bCs/>
                <w:color w:val="FFFFFF"/>
              </w:rPr>
              <w:t>Medium</w:t>
            </w:r>
          </w:p>
        </w:tc>
        <w:tc>
          <w:tcPr>
            <w:tcW w:w="3600" w:type="dxa"/>
            <w:shd w:val="clear" w:color="auto" w:fill="F7F7F7"/>
            <w:tcMar>
              <w:top w:w="110" w:type="dxa"/>
              <w:left w:w="130" w:type="dxa"/>
              <w:bottom w:w="110" w:type="dxa"/>
              <w:right w:w="130" w:type="dxa"/>
            </w:tcMar>
            <w:vAlign w:val="center"/>
          </w:tcPr>
          <w:p w14:paraId="7C15989D" w14:textId="77777777" w:rsidR="007D21D4" w:rsidRDefault="00000000">
            <w:pPr>
              <w:jc w:val="center"/>
            </w:pPr>
            <w:r>
              <w:rPr>
                <w:rFonts w:ascii="Calibri" w:eastAsia="Calibri" w:hAnsi="Calibri" w:cs="Calibri"/>
                <w:color w:val="262626"/>
              </w:rPr>
              <w:t>31 – 65</w:t>
            </w:r>
          </w:p>
        </w:tc>
        <w:tc>
          <w:tcPr>
            <w:tcW w:w="4680" w:type="dxa"/>
            <w:shd w:val="clear" w:color="auto" w:fill="FFFFFF"/>
            <w:tcMar>
              <w:top w:w="110" w:type="dxa"/>
              <w:left w:w="130" w:type="dxa"/>
              <w:bottom w:w="110" w:type="dxa"/>
              <w:right w:w="130" w:type="dxa"/>
            </w:tcMar>
            <w:vAlign w:val="center"/>
          </w:tcPr>
          <w:p w14:paraId="638CB725" w14:textId="77777777" w:rsidR="007D21D4" w:rsidRDefault="00000000">
            <w:r>
              <w:rPr>
                <w:rFonts w:ascii="Calibri" w:eastAsia="Calibri" w:hAnsi="Calibri" w:cs="Calibri"/>
                <w:color w:val="262626"/>
              </w:rPr>
              <w:t>Secondary manual review recommended</w:t>
            </w:r>
          </w:p>
        </w:tc>
      </w:tr>
      <w:tr w:rsidR="007D21D4" w14:paraId="570C69F3" w14:textId="77777777">
        <w:tblPrEx>
          <w:tblCellMar>
            <w:top w:w="0" w:type="dxa"/>
            <w:bottom w:w="0" w:type="dxa"/>
          </w:tblCellMar>
        </w:tblPrEx>
        <w:tc>
          <w:tcPr>
            <w:tcW w:w="2200" w:type="dxa"/>
            <w:shd w:val="clear" w:color="auto" w:fill="7A1F2B"/>
            <w:tcMar>
              <w:top w:w="110" w:type="dxa"/>
              <w:left w:w="130" w:type="dxa"/>
              <w:bottom w:w="110" w:type="dxa"/>
              <w:right w:w="130" w:type="dxa"/>
            </w:tcMar>
            <w:vAlign w:val="center"/>
          </w:tcPr>
          <w:p w14:paraId="4257F073" w14:textId="77777777" w:rsidR="007D21D4" w:rsidRDefault="00000000">
            <w:pPr>
              <w:jc w:val="center"/>
            </w:pPr>
            <w:r>
              <w:rPr>
                <w:rFonts w:ascii="Calibri" w:eastAsia="Calibri" w:hAnsi="Calibri" w:cs="Calibri"/>
                <w:b/>
                <w:bCs/>
                <w:color w:val="FFFFFF"/>
              </w:rPr>
              <w:t>High</w:t>
            </w:r>
          </w:p>
        </w:tc>
        <w:tc>
          <w:tcPr>
            <w:tcW w:w="3600" w:type="dxa"/>
            <w:shd w:val="clear" w:color="auto" w:fill="F7F7F7"/>
            <w:tcMar>
              <w:top w:w="110" w:type="dxa"/>
              <w:left w:w="130" w:type="dxa"/>
              <w:bottom w:w="110" w:type="dxa"/>
              <w:right w:w="130" w:type="dxa"/>
            </w:tcMar>
            <w:vAlign w:val="center"/>
          </w:tcPr>
          <w:p w14:paraId="42B033C9" w14:textId="77777777" w:rsidR="007D21D4" w:rsidRDefault="00000000">
            <w:pPr>
              <w:jc w:val="center"/>
            </w:pPr>
            <w:r>
              <w:rPr>
                <w:rFonts w:ascii="Calibri" w:eastAsia="Calibri" w:hAnsi="Calibri" w:cs="Calibri"/>
                <w:color w:val="262626"/>
              </w:rPr>
              <w:t>66 – 100</w:t>
            </w:r>
          </w:p>
        </w:tc>
        <w:tc>
          <w:tcPr>
            <w:tcW w:w="4680" w:type="dxa"/>
            <w:shd w:val="clear" w:color="auto" w:fill="FFFFFF"/>
            <w:tcMar>
              <w:top w:w="110" w:type="dxa"/>
              <w:left w:w="130" w:type="dxa"/>
              <w:bottom w:w="110" w:type="dxa"/>
              <w:right w:w="130" w:type="dxa"/>
            </w:tcMar>
            <w:vAlign w:val="center"/>
          </w:tcPr>
          <w:p w14:paraId="7CBF6ED9" w14:textId="77777777" w:rsidR="007D21D4" w:rsidRDefault="00000000">
            <w:r>
              <w:rPr>
                <w:rFonts w:ascii="Calibri" w:eastAsia="Calibri" w:hAnsi="Calibri" w:cs="Calibri"/>
                <w:color w:val="262626"/>
              </w:rPr>
              <w:t>Escalate to senior officer / detain document for investigation</w:t>
            </w:r>
          </w:p>
        </w:tc>
      </w:tr>
    </w:tbl>
    <w:p w14:paraId="12497781" w14:textId="77777777" w:rsidR="007D21D4" w:rsidRDefault="007D21D4">
      <w:pPr>
        <w:spacing w:after="140"/>
      </w:pPr>
    </w:p>
    <w:p w14:paraId="277A5CBE" w14:textId="77777777" w:rsidR="007D21D4" w:rsidRDefault="00000000">
      <w:pPr>
        <w:spacing w:after="150" w:line="288" w:lineRule="auto"/>
      </w:pPr>
      <w:r>
        <w:rPr>
          <w:rFonts w:ascii="Calibri" w:eastAsia="Calibri" w:hAnsi="Calibri" w:cs="Calibri"/>
          <w:color w:val="262626"/>
          <w:sz w:val="22"/>
          <w:szCs w:val="22"/>
        </w:rPr>
        <w:t>Weights across OCR-validation, tampering-detection, and face-verification sub-scores are configurable per deployment and document type, and every score is accompanied by the specific evidence (e.g., "stamp region flagged", "MRZ checksum failed") that produced it, so officers can audit — not just trust — the output.</w:t>
      </w:r>
    </w:p>
    <w:p w14:paraId="1C44A670" w14:textId="77777777" w:rsidR="007D21D4" w:rsidRDefault="00000000">
      <w:pPr>
        <w:pStyle w:val="Heading1"/>
        <w:pBdr>
          <w:bottom w:val="single" w:sz="8" w:space="6" w:color="7A1F2B"/>
        </w:pBdr>
        <w:spacing w:before="420" w:after="40"/>
      </w:pPr>
      <w:bookmarkStart w:id="27" w:name="_Toc239269845"/>
      <w:r>
        <w:rPr>
          <w:rFonts w:ascii="Cambria" w:eastAsia="Cambria" w:hAnsi="Cambria" w:cs="Cambria"/>
          <w:b/>
          <w:bCs/>
          <w:color w:val="7A1F2B"/>
          <w:sz w:val="40"/>
          <w:szCs w:val="40"/>
        </w:rPr>
        <w:t>11</w:t>
      </w:r>
      <w:r>
        <w:t xml:space="preserve">   </w:t>
      </w:r>
      <w:r>
        <w:rPr>
          <w:rFonts w:ascii="Cambria" w:eastAsia="Cambria" w:hAnsi="Cambria" w:cs="Cambria"/>
          <w:b/>
          <w:bCs/>
          <w:color w:val="1A1A1A"/>
          <w:sz w:val="28"/>
          <w:szCs w:val="28"/>
        </w:rPr>
        <w:t>Non-Functional Requirements</w:t>
      </w:r>
      <w:bookmarkEnd w:id="27"/>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80"/>
      </w:tblGrid>
      <w:tr w:rsidR="007D21D4" w14:paraId="119A7BD1" w14:textId="77777777">
        <w:tblPrEx>
          <w:tblCellMar>
            <w:top w:w="0" w:type="dxa"/>
            <w:bottom w:w="0" w:type="dxa"/>
          </w:tblCellMar>
        </w:tblPrEx>
        <w:trPr>
          <w:tblHeader/>
        </w:trPr>
        <w:tc>
          <w:tcPr>
            <w:tcW w:w="2400" w:type="dxa"/>
            <w:shd w:val="clear" w:color="auto" w:fill="7A1F2B"/>
            <w:tcMar>
              <w:top w:w="110" w:type="dxa"/>
              <w:left w:w="130" w:type="dxa"/>
              <w:bottom w:w="110" w:type="dxa"/>
              <w:right w:w="130" w:type="dxa"/>
            </w:tcMar>
            <w:vAlign w:val="center"/>
          </w:tcPr>
          <w:p w14:paraId="10B1E01F" w14:textId="77777777" w:rsidR="007D21D4" w:rsidRDefault="00000000">
            <w:pPr>
              <w:jc w:val="center"/>
            </w:pPr>
            <w:r>
              <w:rPr>
                <w:rFonts w:ascii="Cambria" w:eastAsia="Cambria" w:hAnsi="Cambria" w:cs="Cambria"/>
                <w:b/>
                <w:bCs/>
                <w:color w:val="FFFFFF"/>
              </w:rPr>
              <w:t>Category</w:t>
            </w:r>
          </w:p>
        </w:tc>
        <w:tc>
          <w:tcPr>
            <w:tcW w:w="7080" w:type="dxa"/>
            <w:shd w:val="clear" w:color="auto" w:fill="7A1F2B"/>
            <w:tcMar>
              <w:top w:w="110" w:type="dxa"/>
              <w:left w:w="130" w:type="dxa"/>
              <w:bottom w:w="110" w:type="dxa"/>
              <w:right w:w="130" w:type="dxa"/>
            </w:tcMar>
            <w:vAlign w:val="center"/>
          </w:tcPr>
          <w:p w14:paraId="12EFB90A" w14:textId="77777777" w:rsidR="007D21D4" w:rsidRDefault="00000000">
            <w:pPr>
              <w:jc w:val="center"/>
            </w:pPr>
            <w:r>
              <w:rPr>
                <w:rFonts w:ascii="Cambria" w:eastAsia="Cambria" w:hAnsi="Cambria" w:cs="Cambria"/>
                <w:b/>
                <w:bCs/>
                <w:color w:val="FFFFFF"/>
              </w:rPr>
              <w:t>Requirement</w:t>
            </w:r>
          </w:p>
        </w:tc>
      </w:tr>
      <w:tr w:rsidR="007D21D4" w14:paraId="52018979" w14:textId="77777777">
        <w:tblPrEx>
          <w:tblCellMar>
            <w:top w:w="0" w:type="dxa"/>
            <w:bottom w:w="0" w:type="dxa"/>
          </w:tblCellMar>
        </w:tblPrEx>
        <w:tc>
          <w:tcPr>
            <w:tcW w:w="2400" w:type="dxa"/>
            <w:shd w:val="clear" w:color="auto" w:fill="FBEAEC"/>
            <w:tcMar>
              <w:top w:w="110" w:type="dxa"/>
              <w:left w:w="130" w:type="dxa"/>
              <w:bottom w:w="110" w:type="dxa"/>
              <w:right w:w="130" w:type="dxa"/>
            </w:tcMar>
            <w:vAlign w:val="center"/>
          </w:tcPr>
          <w:p w14:paraId="6E8CC9D4" w14:textId="77777777" w:rsidR="007D21D4" w:rsidRDefault="00000000">
            <w:r>
              <w:rPr>
                <w:rFonts w:ascii="Calibri" w:eastAsia="Calibri" w:hAnsi="Calibri" w:cs="Calibri"/>
                <w:color w:val="262626"/>
              </w:rPr>
              <w:t>Performance</w:t>
            </w:r>
          </w:p>
        </w:tc>
        <w:tc>
          <w:tcPr>
            <w:tcW w:w="7080" w:type="dxa"/>
            <w:shd w:val="clear" w:color="auto" w:fill="FBEAEC"/>
            <w:tcMar>
              <w:top w:w="110" w:type="dxa"/>
              <w:left w:w="130" w:type="dxa"/>
              <w:bottom w:w="110" w:type="dxa"/>
              <w:right w:w="130" w:type="dxa"/>
            </w:tcMar>
            <w:vAlign w:val="center"/>
          </w:tcPr>
          <w:p w14:paraId="2A27C01B" w14:textId="77777777" w:rsidR="007D21D4" w:rsidRDefault="00000000">
            <w:r>
              <w:rPr>
                <w:rFonts w:ascii="Calibri" w:eastAsia="Calibri" w:hAnsi="Calibri" w:cs="Calibri"/>
                <w:color w:val="262626"/>
              </w:rPr>
              <w:t>End-to-end screening result in under 10 seconds per document under normal load</w:t>
            </w:r>
          </w:p>
        </w:tc>
      </w:tr>
      <w:tr w:rsidR="007D21D4" w14:paraId="315B5B9A" w14:textId="77777777">
        <w:tblPrEx>
          <w:tblCellMar>
            <w:top w:w="0" w:type="dxa"/>
            <w:bottom w:w="0" w:type="dxa"/>
          </w:tblCellMar>
        </w:tblPrEx>
        <w:tc>
          <w:tcPr>
            <w:tcW w:w="2400" w:type="dxa"/>
            <w:shd w:val="clear" w:color="auto" w:fill="FFFFFF"/>
            <w:tcMar>
              <w:top w:w="110" w:type="dxa"/>
              <w:left w:w="130" w:type="dxa"/>
              <w:bottom w:w="110" w:type="dxa"/>
              <w:right w:w="130" w:type="dxa"/>
            </w:tcMar>
            <w:vAlign w:val="center"/>
          </w:tcPr>
          <w:p w14:paraId="2003D39B" w14:textId="77777777" w:rsidR="007D21D4" w:rsidRDefault="00000000">
            <w:r>
              <w:rPr>
                <w:rFonts w:ascii="Calibri" w:eastAsia="Calibri" w:hAnsi="Calibri" w:cs="Calibri"/>
                <w:color w:val="262626"/>
              </w:rPr>
              <w:t>Accuracy</w:t>
            </w:r>
          </w:p>
        </w:tc>
        <w:tc>
          <w:tcPr>
            <w:tcW w:w="7080" w:type="dxa"/>
            <w:shd w:val="clear" w:color="auto" w:fill="FFFFFF"/>
            <w:tcMar>
              <w:top w:w="110" w:type="dxa"/>
              <w:left w:w="130" w:type="dxa"/>
              <w:bottom w:w="110" w:type="dxa"/>
              <w:right w:w="130" w:type="dxa"/>
            </w:tcMar>
            <w:vAlign w:val="center"/>
          </w:tcPr>
          <w:p w14:paraId="4DD9A352" w14:textId="77777777" w:rsidR="007D21D4" w:rsidRDefault="00000000">
            <w:r>
              <w:rPr>
                <w:rFonts w:ascii="Calibri" w:eastAsia="Calibri" w:hAnsi="Calibri" w:cs="Calibri"/>
                <w:color w:val="262626"/>
              </w:rPr>
              <w:t>Target ≥95% field-extraction accuracy; tampering-detection precision/recall targets set per pilot data</w:t>
            </w:r>
          </w:p>
        </w:tc>
      </w:tr>
      <w:tr w:rsidR="007D21D4" w14:paraId="1556DB62" w14:textId="77777777">
        <w:tblPrEx>
          <w:tblCellMar>
            <w:top w:w="0" w:type="dxa"/>
            <w:bottom w:w="0" w:type="dxa"/>
          </w:tblCellMar>
        </w:tblPrEx>
        <w:tc>
          <w:tcPr>
            <w:tcW w:w="2400" w:type="dxa"/>
            <w:shd w:val="clear" w:color="auto" w:fill="FBEAEC"/>
            <w:tcMar>
              <w:top w:w="110" w:type="dxa"/>
              <w:left w:w="130" w:type="dxa"/>
              <w:bottom w:w="110" w:type="dxa"/>
              <w:right w:w="130" w:type="dxa"/>
            </w:tcMar>
            <w:vAlign w:val="center"/>
          </w:tcPr>
          <w:p w14:paraId="18D6027B" w14:textId="77777777" w:rsidR="007D21D4" w:rsidRDefault="00000000">
            <w:r>
              <w:rPr>
                <w:rFonts w:ascii="Calibri" w:eastAsia="Calibri" w:hAnsi="Calibri" w:cs="Calibri"/>
                <w:color w:val="262626"/>
              </w:rPr>
              <w:t>Availability</w:t>
            </w:r>
          </w:p>
        </w:tc>
        <w:tc>
          <w:tcPr>
            <w:tcW w:w="7080" w:type="dxa"/>
            <w:shd w:val="clear" w:color="auto" w:fill="FBEAEC"/>
            <w:tcMar>
              <w:top w:w="110" w:type="dxa"/>
              <w:left w:w="130" w:type="dxa"/>
              <w:bottom w:w="110" w:type="dxa"/>
              <w:right w:w="130" w:type="dxa"/>
            </w:tcMar>
            <w:vAlign w:val="center"/>
          </w:tcPr>
          <w:p w14:paraId="6529F2DC" w14:textId="77777777" w:rsidR="007D21D4" w:rsidRDefault="00000000">
            <w:r>
              <w:rPr>
                <w:rFonts w:ascii="Calibri" w:eastAsia="Calibri" w:hAnsi="Calibri" w:cs="Calibri"/>
                <w:color w:val="262626"/>
              </w:rPr>
              <w:t>99.5%+ uptime for checkpoint-facing services during operating hours</w:t>
            </w:r>
          </w:p>
        </w:tc>
      </w:tr>
      <w:tr w:rsidR="007D21D4" w14:paraId="591473FA" w14:textId="77777777">
        <w:tblPrEx>
          <w:tblCellMar>
            <w:top w:w="0" w:type="dxa"/>
            <w:bottom w:w="0" w:type="dxa"/>
          </w:tblCellMar>
        </w:tblPrEx>
        <w:tc>
          <w:tcPr>
            <w:tcW w:w="2400" w:type="dxa"/>
            <w:shd w:val="clear" w:color="auto" w:fill="FFFFFF"/>
            <w:tcMar>
              <w:top w:w="110" w:type="dxa"/>
              <w:left w:w="130" w:type="dxa"/>
              <w:bottom w:w="110" w:type="dxa"/>
              <w:right w:w="130" w:type="dxa"/>
            </w:tcMar>
            <w:vAlign w:val="center"/>
          </w:tcPr>
          <w:p w14:paraId="402B02F0" w14:textId="77777777" w:rsidR="007D21D4" w:rsidRDefault="00000000">
            <w:r>
              <w:rPr>
                <w:rFonts w:ascii="Calibri" w:eastAsia="Calibri" w:hAnsi="Calibri" w:cs="Calibri"/>
                <w:color w:val="262626"/>
              </w:rPr>
              <w:t>Security</w:t>
            </w:r>
          </w:p>
        </w:tc>
        <w:tc>
          <w:tcPr>
            <w:tcW w:w="7080" w:type="dxa"/>
            <w:shd w:val="clear" w:color="auto" w:fill="FFFFFF"/>
            <w:tcMar>
              <w:top w:w="110" w:type="dxa"/>
              <w:left w:w="130" w:type="dxa"/>
              <w:bottom w:w="110" w:type="dxa"/>
              <w:right w:w="130" w:type="dxa"/>
            </w:tcMar>
            <w:vAlign w:val="center"/>
          </w:tcPr>
          <w:p w14:paraId="4D1C7DD7" w14:textId="77777777" w:rsidR="007D21D4" w:rsidRDefault="00000000">
            <w:r>
              <w:rPr>
                <w:rFonts w:ascii="Calibri" w:eastAsia="Calibri" w:hAnsi="Calibri" w:cs="Calibri"/>
                <w:color w:val="262626"/>
              </w:rPr>
              <w:t>Encryption in transit and at rest; role-based access control; biometric data isolated with strict access logging</w:t>
            </w:r>
          </w:p>
        </w:tc>
      </w:tr>
      <w:tr w:rsidR="007D21D4" w14:paraId="0E5D8F79" w14:textId="77777777">
        <w:tblPrEx>
          <w:tblCellMar>
            <w:top w:w="0" w:type="dxa"/>
            <w:bottom w:w="0" w:type="dxa"/>
          </w:tblCellMar>
        </w:tblPrEx>
        <w:tc>
          <w:tcPr>
            <w:tcW w:w="2400" w:type="dxa"/>
            <w:shd w:val="clear" w:color="auto" w:fill="FBEAEC"/>
            <w:tcMar>
              <w:top w:w="110" w:type="dxa"/>
              <w:left w:w="130" w:type="dxa"/>
              <w:bottom w:w="110" w:type="dxa"/>
              <w:right w:w="130" w:type="dxa"/>
            </w:tcMar>
            <w:vAlign w:val="center"/>
          </w:tcPr>
          <w:p w14:paraId="00B2139E" w14:textId="77777777" w:rsidR="007D21D4" w:rsidRDefault="00000000">
            <w:r>
              <w:rPr>
                <w:rFonts w:ascii="Calibri" w:eastAsia="Calibri" w:hAnsi="Calibri" w:cs="Calibri"/>
                <w:color w:val="262626"/>
              </w:rPr>
              <w:t>Privacy / Compliance</w:t>
            </w:r>
          </w:p>
        </w:tc>
        <w:tc>
          <w:tcPr>
            <w:tcW w:w="7080" w:type="dxa"/>
            <w:shd w:val="clear" w:color="auto" w:fill="FBEAEC"/>
            <w:tcMar>
              <w:top w:w="110" w:type="dxa"/>
              <w:left w:w="130" w:type="dxa"/>
              <w:bottom w:w="110" w:type="dxa"/>
              <w:right w:w="130" w:type="dxa"/>
            </w:tcMar>
            <w:vAlign w:val="center"/>
          </w:tcPr>
          <w:p w14:paraId="4AA7470D" w14:textId="77777777" w:rsidR="007D21D4" w:rsidRDefault="00000000">
            <w:r>
              <w:rPr>
                <w:rFonts w:ascii="Calibri" w:eastAsia="Calibri" w:hAnsi="Calibri" w:cs="Calibri"/>
                <w:color w:val="262626"/>
              </w:rPr>
              <w:t>Alignment with applicable national data-protection law; documented retention/deletion policy</w:t>
            </w:r>
          </w:p>
        </w:tc>
      </w:tr>
      <w:tr w:rsidR="007D21D4" w14:paraId="6BFD24C8" w14:textId="77777777">
        <w:tblPrEx>
          <w:tblCellMar>
            <w:top w:w="0" w:type="dxa"/>
            <w:bottom w:w="0" w:type="dxa"/>
          </w:tblCellMar>
        </w:tblPrEx>
        <w:tc>
          <w:tcPr>
            <w:tcW w:w="2400" w:type="dxa"/>
            <w:shd w:val="clear" w:color="auto" w:fill="FFFFFF"/>
            <w:tcMar>
              <w:top w:w="110" w:type="dxa"/>
              <w:left w:w="130" w:type="dxa"/>
              <w:bottom w:w="110" w:type="dxa"/>
              <w:right w:w="130" w:type="dxa"/>
            </w:tcMar>
            <w:vAlign w:val="center"/>
          </w:tcPr>
          <w:p w14:paraId="3655DA6B" w14:textId="77777777" w:rsidR="007D21D4" w:rsidRDefault="00000000">
            <w:r>
              <w:rPr>
                <w:rFonts w:ascii="Calibri" w:eastAsia="Calibri" w:hAnsi="Calibri" w:cs="Calibri"/>
                <w:color w:val="262626"/>
              </w:rPr>
              <w:t>Explainability</w:t>
            </w:r>
          </w:p>
        </w:tc>
        <w:tc>
          <w:tcPr>
            <w:tcW w:w="7080" w:type="dxa"/>
            <w:shd w:val="clear" w:color="auto" w:fill="FFFFFF"/>
            <w:tcMar>
              <w:top w:w="110" w:type="dxa"/>
              <w:left w:w="130" w:type="dxa"/>
              <w:bottom w:w="110" w:type="dxa"/>
              <w:right w:w="130" w:type="dxa"/>
            </w:tcMar>
            <w:vAlign w:val="center"/>
          </w:tcPr>
          <w:p w14:paraId="16A8FCF6" w14:textId="77777777" w:rsidR="007D21D4" w:rsidRDefault="00000000">
            <w:r>
              <w:rPr>
                <w:rFonts w:ascii="Calibri" w:eastAsia="Calibri" w:hAnsi="Calibri" w:cs="Calibri"/>
                <w:color w:val="262626"/>
              </w:rPr>
              <w:t>Every risk score must be traceable to specific module evidence — no unexplained outputs</w:t>
            </w:r>
          </w:p>
        </w:tc>
      </w:tr>
      <w:tr w:rsidR="007D21D4" w14:paraId="7448C14F" w14:textId="77777777">
        <w:tblPrEx>
          <w:tblCellMar>
            <w:top w:w="0" w:type="dxa"/>
            <w:bottom w:w="0" w:type="dxa"/>
          </w:tblCellMar>
        </w:tblPrEx>
        <w:tc>
          <w:tcPr>
            <w:tcW w:w="2400" w:type="dxa"/>
            <w:shd w:val="clear" w:color="auto" w:fill="FBEAEC"/>
            <w:tcMar>
              <w:top w:w="110" w:type="dxa"/>
              <w:left w:w="130" w:type="dxa"/>
              <w:bottom w:w="110" w:type="dxa"/>
              <w:right w:w="130" w:type="dxa"/>
            </w:tcMar>
            <w:vAlign w:val="center"/>
          </w:tcPr>
          <w:p w14:paraId="69790E6E" w14:textId="77777777" w:rsidR="007D21D4" w:rsidRDefault="00000000">
            <w:r>
              <w:rPr>
                <w:rFonts w:ascii="Calibri" w:eastAsia="Calibri" w:hAnsi="Calibri" w:cs="Calibri"/>
                <w:color w:val="262626"/>
              </w:rPr>
              <w:t>Auditability</w:t>
            </w:r>
          </w:p>
        </w:tc>
        <w:tc>
          <w:tcPr>
            <w:tcW w:w="7080" w:type="dxa"/>
            <w:shd w:val="clear" w:color="auto" w:fill="FBEAEC"/>
            <w:tcMar>
              <w:top w:w="110" w:type="dxa"/>
              <w:left w:w="130" w:type="dxa"/>
              <w:bottom w:w="110" w:type="dxa"/>
              <w:right w:w="130" w:type="dxa"/>
            </w:tcMar>
            <w:vAlign w:val="center"/>
          </w:tcPr>
          <w:p w14:paraId="642B82E0" w14:textId="77777777" w:rsidR="007D21D4" w:rsidRDefault="00000000">
            <w:r>
              <w:rPr>
                <w:rFonts w:ascii="Calibri" w:eastAsia="Calibri" w:hAnsi="Calibri" w:cs="Calibri"/>
                <w:color w:val="262626"/>
              </w:rPr>
              <w:t>Immutable, timestamped audit log for every case and every officer decision</w:t>
            </w:r>
          </w:p>
        </w:tc>
      </w:tr>
      <w:tr w:rsidR="007D21D4" w14:paraId="71CCC994" w14:textId="77777777">
        <w:tblPrEx>
          <w:tblCellMar>
            <w:top w:w="0" w:type="dxa"/>
            <w:bottom w:w="0" w:type="dxa"/>
          </w:tblCellMar>
        </w:tblPrEx>
        <w:tc>
          <w:tcPr>
            <w:tcW w:w="2400" w:type="dxa"/>
            <w:shd w:val="clear" w:color="auto" w:fill="FFFFFF"/>
            <w:tcMar>
              <w:top w:w="110" w:type="dxa"/>
              <w:left w:w="130" w:type="dxa"/>
              <w:bottom w:w="110" w:type="dxa"/>
              <w:right w:w="130" w:type="dxa"/>
            </w:tcMar>
            <w:vAlign w:val="center"/>
          </w:tcPr>
          <w:p w14:paraId="262CF028" w14:textId="77777777" w:rsidR="007D21D4" w:rsidRDefault="00000000">
            <w:r>
              <w:rPr>
                <w:rFonts w:ascii="Calibri" w:eastAsia="Calibri" w:hAnsi="Calibri" w:cs="Calibri"/>
                <w:color w:val="262626"/>
              </w:rPr>
              <w:t>Scalability</w:t>
            </w:r>
          </w:p>
        </w:tc>
        <w:tc>
          <w:tcPr>
            <w:tcW w:w="7080" w:type="dxa"/>
            <w:shd w:val="clear" w:color="auto" w:fill="FFFFFF"/>
            <w:tcMar>
              <w:top w:w="110" w:type="dxa"/>
              <w:left w:w="130" w:type="dxa"/>
              <w:bottom w:w="110" w:type="dxa"/>
              <w:right w:w="130" w:type="dxa"/>
            </w:tcMar>
            <w:vAlign w:val="center"/>
          </w:tcPr>
          <w:p w14:paraId="2505FD22" w14:textId="77777777" w:rsidR="007D21D4" w:rsidRDefault="00000000">
            <w:r>
              <w:rPr>
                <w:rFonts w:ascii="Calibri" w:eastAsia="Calibri" w:hAnsi="Calibri" w:cs="Calibri"/>
                <w:color w:val="262626"/>
              </w:rPr>
              <w:t>Horizontally scalable per module to handle peak passenger-volume periods</w:t>
            </w:r>
          </w:p>
        </w:tc>
      </w:tr>
    </w:tbl>
    <w:p w14:paraId="585E36DD" w14:textId="77777777" w:rsidR="007D21D4" w:rsidRDefault="00000000">
      <w:pPr>
        <w:pStyle w:val="Heading1"/>
        <w:pBdr>
          <w:bottom w:val="single" w:sz="8" w:space="6" w:color="7A1F2B"/>
        </w:pBdr>
        <w:spacing w:before="420" w:after="40"/>
      </w:pPr>
      <w:bookmarkStart w:id="28" w:name="_Toc239269846"/>
      <w:r>
        <w:rPr>
          <w:rFonts w:ascii="Cambria" w:eastAsia="Cambria" w:hAnsi="Cambria" w:cs="Cambria"/>
          <w:b/>
          <w:bCs/>
          <w:color w:val="7A1F2B"/>
          <w:sz w:val="40"/>
          <w:szCs w:val="40"/>
        </w:rPr>
        <w:t>12</w:t>
      </w:r>
      <w:r>
        <w:t xml:space="preserve">   </w:t>
      </w:r>
      <w:r>
        <w:rPr>
          <w:rFonts w:ascii="Cambria" w:eastAsia="Cambria" w:hAnsi="Cambria" w:cs="Cambria"/>
          <w:b/>
          <w:bCs/>
          <w:color w:val="1A1A1A"/>
          <w:sz w:val="28"/>
          <w:szCs w:val="28"/>
        </w:rPr>
        <w:t>Risks &amp; Mitigations</w:t>
      </w:r>
      <w:bookmarkEnd w:id="28"/>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600"/>
        <w:gridCol w:w="3980"/>
      </w:tblGrid>
      <w:tr w:rsidR="007D21D4" w14:paraId="22B5C28F" w14:textId="77777777">
        <w:tblPrEx>
          <w:tblCellMar>
            <w:top w:w="0" w:type="dxa"/>
            <w:bottom w:w="0" w:type="dxa"/>
          </w:tblCellMar>
        </w:tblPrEx>
        <w:trPr>
          <w:tblHeader/>
        </w:trPr>
        <w:tc>
          <w:tcPr>
            <w:tcW w:w="2900" w:type="dxa"/>
            <w:shd w:val="clear" w:color="auto" w:fill="7A1F2B"/>
            <w:tcMar>
              <w:top w:w="110" w:type="dxa"/>
              <w:left w:w="130" w:type="dxa"/>
              <w:bottom w:w="110" w:type="dxa"/>
              <w:right w:w="130" w:type="dxa"/>
            </w:tcMar>
            <w:vAlign w:val="center"/>
          </w:tcPr>
          <w:p w14:paraId="316B9F1E" w14:textId="77777777" w:rsidR="007D21D4" w:rsidRDefault="00000000">
            <w:pPr>
              <w:jc w:val="center"/>
            </w:pPr>
            <w:r>
              <w:rPr>
                <w:rFonts w:ascii="Cambria" w:eastAsia="Cambria" w:hAnsi="Cambria" w:cs="Cambria"/>
                <w:b/>
                <w:bCs/>
                <w:color w:val="FFFFFF"/>
              </w:rPr>
              <w:lastRenderedPageBreak/>
              <w:t>Risk</w:t>
            </w:r>
          </w:p>
        </w:tc>
        <w:tc>
          <w:tcPr>
            <w:tcW w:w="2600" w:type="dxa"/>
            <w:shd w:val="clear" w:color="auto" w:fill="7A1F2B"/>
            <w:tcMar>
              <w:top w:w="110" w:type="dxa"/>
              <w:left w:w="130" w:type="dxa"/>
              <w:bottom w:w="110" w:type="dxa"/>
              <w:right w:w="130" w:type="dxa"/>
            </w:tcMar>
            <w:vAlign w:val="center"/>
          </w:tcPr>
          <w:p w14:paraId="08C40BC8" w14:textId="77777777" w:rsidR="007D21D4" w:rsidRDefault="00000000">
            <w:pPr>
              <w:jc w:val="center"/>
            </w:pPr>
            <w:r>
              <w:rPr>
                <w:rFonts w:ascii="Cambria" w:eastAsia="Cambria" w:hAnsi="Cambria" w:cs="Cambria"/>
                <w:b/>
                <w:bCs/>
                <w:color w:val="FFFFFF"/>
              </w:rPr>
              <w:t>Impact</w:t>
            </w:r>
          </w:p>
        </w:tc>
        <w:tc>
          <w:tcPr>
            <w:tcW w:w="3980" w:type="dxa"/>
            <w:shd w:val="clear" w:color="auto" w:fill="7A1F2B"/>
            <w:tcMar>
              <w:top w:w="110" w:type="dxa"/>
              <w:left w:w="130" w:type="dxa"/>
              <w:bottom w:w="110" w:type="dxa"/>
              <w:right w:w="130" w:type="dxa"/>
            </w:tcMar>
            <w:vAlign w:val="center"/>
          </w:tcPr>
          <w:p w14:paraId="6404AEE0" w14:textId="77777777" w:rsidR="007D21D4" w:rsidRDefault="00000000">
            <w:pPr>
              <w:jc w:val="center"/>
            </w:pPr>
            <w:r>
              <w:rPr>
                <w:rFonts w:ascii="Cambria" w:eastAsia="Cambria" w:hAnsi="Cambria" w:cs="Cambria"/>
                <w:b/>
                <w:bCs/>
                <w:color w:val="FFFFFF"/>
              </w:rPr>
              <w:t>Mitigation</w:t>
            </w:r>
          </w:p>
        </w:tc>
      </w:tr>
      <w:tr w:rsidR="007D21D4" w14:paraId="7A706CCD" w14:textId="77777777">
        <w:tblPrEx>
          <w:tblCellMar>
            <w:top w:w="0" w:type="dxa"/>
            <w:bottom w:w="0" w:type="dxa"/>
          </w:tblCellMar>
        </w:tblPrEx>
        <w:tc>
          <w:tcPr>
            <w:tcW w:w="2900" w:type="dxa"/>
            <w:shd w:val="clear" w:color="auto" w:fill="FBEAEC"/>
            <w:tcMar>
              <w:top w:w="110" w:type="dxa"/>
              <w:left w:w="130" w:type="dxa"/>
              <w:bottom w:w="110" w:type="dxa"/>
              <w:right w:w="130" w:type="dxa"/>
            </w:tcMar>
            <w:vAlign w:val="center"/>
          </w:tcPr>
          <w:p w14:paraId="31F5B31A" w14:textId="77777777" w:rsidR="007D21D4" w:rsidRDefault="00000000">
            <w:r>
              <w:rPr>
                <w:rFonts w:ascii="Calibri" w:eastAsia="Calibri" w:hAnsi="Calibri" w:cs="Calibri"/>
                <w:color w:val="262626"/>
              </w:rPr>
              <w:t xml:space="preserve">False positives flag genuine </w:t>
            </w:r>
            <w:proofErr w:type="spellStart"/>
            <w:r>
              <w:rPr>
                <w:rFonts w:ascii="Calibri" w:eastAsia="Calibri" w:hAnsi="Calibri" w:cs="Calibri"/>
                <w:color w:val="262626"/>
              </w:rPr>
              <w:t>travelers</w:t>
            </w:r>
            <w:proofErr w:type="spellEnd"/>
            <w:r>
              <w:rPr>
                <w:rFonts w:ascii="Calibri" w:eastAsia="Calibri" w:hAnsi="Calibri" w:cs="Calibri"/>
                <w:color w:val="262626"/>
              </w:rPr>
              <w:t xml:space="preserve"> as high-risk</w:t>
            </w:r>
          </w:p>
        </w:tc>
        <w:tc>
          <w:tcPr>
            <w:tcW w:w="2600" w:type="dxa"/>
            <w:shd w:val="clear" w:color="auto" w:fill="FBEAEC"/>
            <w:tcMar>
              <w:top w:w="110" w:type="dxa"/>
              <w:left w:w="130" w:type="dxa"/>
              <w:bottom w:w="110" w:type="dxa"/>
              <w:right w:w="130" w:type="dxa"/>
            </w:tcMar>
            <w:vAlign w:val="center"/>
          </w:tcPr>
          <w:p w14:paraId="39E4CD67" w14:textId="77777777" w:rsidR="007D21D4" w:rsidRDefault="00000000">
            <w:r>
              <w:rPr>
                <w:rFonts w:ascii="Calibri" w:eastAsia="Calibri" w:hAnsi="Calibri" w:cs="Calibri"/>
                <w:color w:val="262626"/>
              </w:rPr>
              <w:t>Traveler delay, officer distrust</w:t>
            </w:r>
          </w:p>
        </w:tc>
        <w:tc>
          <w:tcPr>
            <w:tcW w:w="3980" w:type="dxa"/>
            <w:shd w:val="clear" w:color="auto" w:fill="FBEAEC"/>
            <w:tcMar>
              <w:top w:w="110" w:type="dxa"/>
              <w:left w:w="130" w:type="dxa"/>
              <w:bottom w:w="110" w:type="dxa"/>
              <w:right w:w="130" w:type="dxa"/>
            </w:tcMar>
            <w:vAlign w:val="center"/>
          </w:tcPr>
          <w:p w14:paraId="19A8C3E8" w14:textId="77777777" w:rsidR="007D21D4" w:rsidRDefault="00000000">
            <w:r>
              <w:rPr>
                <w:rFonts w:ascii="Calibri" w:eastAsia="Calibri" w:hAnsi="Calibri" w:cs="Calibri"/>
                <w:color w:val="262626"/>
              </w:rPr>
              <w:t>Human-in-the-loop decisioning; continuous threshold tuning against pilot feedback</w:t>
            </w:r>
          </w:p>
        </w:tc>
      </w:tr>
      <w:tr w:rsidR="007D21D4" w14:paraId="7F2C6DEF" w14:textId="77777777">
        <w:tblPrEx>
          <w:tblCellMar>
            <w:top w:w="0" w:type="dxa"/>
            <w:bottom w:w="0" w:type="dxa"/>
          </w:tblCellMar>
        </w:tblPrEx>
        <w:tc>
          <w:tcPr>
            <w:tcW w:w="2900" w:type="dxa"/>
            <w:shd w:val="clear" w:color="auto" w:fill="FFFFFF"/>
            <w:tcMar>
              <w:top w:w="110" w:type="dxa"/>
              <w:left w:w="130" w:type="dxa"/>
              <w:bottom w:w="110" w:type="dxa"/>
              <w:right w:w="130" w:type="dxa"/>
            </w:tcMar>
            <w:vAlign w:val="center"/>
          </w:tcPr>
          <w:p w14:paraId="460AE64A" w14:textId="77777777" w:rsidR="007D21D4" w:rsidRDefault="00000000">
            <w:r>
              <w:rPr>
                <w:rFonts w:ascii="Calibri" w:eastAsia="Calibri" w:hAnsi="Calibri" w:cs="Calibri"/>
                <w:color w:val="262626"/>
              </w:rPr>
              <w:t>False negatives miss real forgeries</w:t>
            </w:r>
          </w:p>
        </w:tc>
        <w:tc>
          <w:tcPr>
            <w:tcW w:w="2600" w:type="dxa"/>
            <w:shd w:val="clear" w:color="auto" w:fill="FFFFFF"/>
            <w:tcMar>
              <w:top w:w="110" w:type="dxa"/>
              <w:left w:w="130" w:type="dxa"/>
              <w:bottom w:w="110" w:type="dxa"/>
              <w:right w:w="130" w:type="dxa"/>
            </w:tcMar>
            <w:vAlign w:val="center"/>
          </w:tcPr>
          <w:p w14:paraId="2B317B6D" w14:textId="77777777" w:rsidR="007D21D4" w:rsidRDefault="00000000">
            <w:r>
              <w:rPr>
                <w:rFonts w:ascii="Calibri" w:eastAsia="Calibri" w:hAnsi="Calibri" w:cs="Calibri"/>
                <w:color w:val="262626"/>
              </w:rPr>
              <w:t>Security failure</w:t>
            </w:r>
          </w:p>
        </w:tc>
        <w:tc>
          <w:tcPr>
            <w:tcW w:w="3980" w:type="dxa"/>
            <w:shd w:val="clear" w:color="auto" w:fill="FFFFFF"/>
            <w:tcMar>
              <w:top w:w="110" w:type="dxa"/>
              <w:left w:w="130" w:type="dxa"/>
              <w:bottom w:w="110" w:type="dxa"/>
              <w:right w:w="130" w:type="dxa"/>
            </w:tcMar>
            <w:vAlign w:val="center"/>
          </w:tcPr>
          <w:p w14:paraId="2458D692" w14:textId="77777777" w:rsidR="007D21D4" w:rsidRDefault="00000000">
            <w:r>
              <w:rPr>
                <w:rFonts w:ascii="Calibri" w:eastAsia="Calibri" w:hAnsi="Calibri" w:cs="Calibri"/>
                <w:color w:val="262626"/>
              </w:rPr>
              <w:t>Ensemble detection (ML + deterministic forensic checks); regular red-team testing</w:t>
            </w:r>
          </w:p>
        </w:tc>
      </w:tr>
      <w:tr w:rsidR="007D21D4" w14:paraId="352AB184" w14:textId="77777777">
        <w:tblPrEx>
          <w:tblCellMar>
            <w:top w:w="0" w:type="dxa"/>
            <w:bottom w:w="0" w:type="dxa"/>
          </w:tblCellMar>
        </w:tblPrEx>
        <w:tc>
          <w:tcPr>
            <w:tcW w:w="2900" w:type="dxa"/>
            <w:shd w:val="clear" w:color="auto" w:fill="FBEAEC"/>
            <w:tcMar>
              <w:top w:w="110" w:type="dxa"/>
              <w:left w:w="130" w:type="dxa"/>
              <w:bottom w:w="110" w:type="dxa"/>
              <w:right w:w="130" w:type="dxa"/>
            </w:tcMar>
            <w:vAlign w:val="center"/>
          </w:tcPr>
          <w:p w14:paraId="6682744A" w14:textId="77777777" w:rsidR="007D21D4" w:rsidRDefault="00000000">
            <w:r>
              <w:rPr>
                <w:rFonts w:ascii="Calibri" w:eastAsia="Calibri" w:hAnsi="Calibri" w:cs="Calibri"/>
                <w:color w:val="262626"/>
              </w:rPr>
              <w:t>Bias/fairness gaps in face verification</w:t>
            </w:r>
          </w:p>
        </w:tc>
        <w:tc>
          <w:tcPr>
            <w:tcW w:w="2600" w:type="dxa"/>
            <w:shd w:val="clear" w:color="auto" w:fill="FBEAEC"/>
            <w:tcMar>
              <w:top w:w="110" w:type="dxa"/>
              <w:left w:w="130" w:type="dxa"/>
              <w:bottom w:w="110" w:type="dxa"/>
              <w:right w:w="130" w:type="dxa"/>
            </w:tcMar>
            <w:vAlign w:val="center"/>
          </w:tcPr>
          <w:p w14:paraId="35B42E80" w14:textId="77777777" w:rsidR="007D21D4" w:rsidRDefault="00000000">
            <w:r>
              <w:rPr>
                <w:rFonts w:ascii="Calibri" w:eastAsia="Calibri" w:hAnsi="Calibri" w:cs="Calibri"/>
                <w:color w:val="262626"/>
              </w:rPr>
              <w:t>Unequal false-reject rates; legal exposure</w:t>
            </w:r>
          </w:p>
        </w:tc>
        <w:tc>
          <w:tcPr>
            <w:tcW w:w="3980" w:type="dxa"/>
            <w:shd w:val="clear" w:color="auto" w:fill="FBEAEC"/>
            <w:tcMar>
              <w:top w:w="110" w:type="dxa"/>
              <w:left w:w="130" w:type="dxa"/>
              <w:bottom w:w="110" w:type="dxa"/>
              <w:right w:w="130" w:type="dxa"/>
            </w:tcMar>
            <w:vAlign w:val="center"/>
          </w:tcPr>
          <w:p w14:paraId="5C68A264" w14:textId="77777777" w:rsidR="007D21D4" w:rsidRDefault="00000000">
            <w:r>
              <w:rPr>
                <w:rFonts w:ascii="Calibri" w:eastAsia="Calibri" w:hAnsi="Calibri" w:cs="Calibri"/>
                <w:color w:val="262626"/>
              </w:rPr>
              <w:t>Fairness testing across demographic groups; ongoing production monitoring</w:t>
            </w:r>
          </w:p>
        </w:tc>
      </w:tr>
      <w:tr w:rsidR="007D21D4" w14:paraId="4F3E9372" w14:textId="77777777">
        <w:tblPrEx>
          <w:tblCellMar>
            <w:top w:w="0" w:type="dxa"/>
            <w:bottom w:w="0" w:type="dxa"/>
          </w:tblCellMar>
        </w:tblPrEx>
        <w:tc>
          <w:tcPr>
            <w:tcW w:w="2900" w:type="dxa"/>
            <w:shd w:val="clear" w:color="auto" w:fill="FFFFFF"/>
            <w:tcMar>
              <w:top w:w="110" w:type="dxa"/>
              <w:left w:w="130" w:type="dxa"/>
              <w:bottom w:w="110" w:type="dxa"/>
              <w:right w:w="130" w:type="dxa"/>
            </w:tcMar>
            <w:vAlign w:val="center"/>
          </w:tcPr>
          <w:p w14:paraId="41E8F0F7" w14:textId="77777777" w:rsidR="007D21D4" w:rsidRDefault="00000000">
            <w:r>
              <w:rPr>
                <w:rFonts w:ascii="Calibri" w:eastAsia="Calibri" w:hAnsi="Calibri" w:cs="Calibri"/>
                <w:color w:val="262626"/>
              </w:rPr>
              <w:t>Biometric/PII data breach</w:t>
            </w:r>
          </w:p>
        </w:tc>
        <w:tc>
          <w:tcPr>
            <w:tcW w:w="2600" w:type="dxa"/>
            <w:shd w:val="clear" w:color="auto" w:fill="FFFFFF"/>
            <w:tcMar>
              <w:top w:w="110" w:type="dxa"/>
              <w:left w:w="130" w:type="dxa"/>
              <w:bottom w:w="110" w:type="dxa"/>
              <w:right w:w="130" w:type="dxa"/>
            </w:tcMar>
            <w:vAlign w:val="center"/>
          </w:tcPr>
          <w:p w14:paraId="20710FAB" w14:textId="77777777" w:rsidR="007D21D4" w:rsidRDefault="00000000">
            <w:r>
              <w:rPr>
                <w:rFonts w:ascii="Calibri" w:eastAsia="Calibri" w:hAnsi="Calibri" w:cs="Calibri"/>
                <w:color w:val="262626"/>
              </w:rPr>
              <w:t>Severe privacy &amp; legal consequences</w:t>
            </w:r>
          </w:p>
        </w:tc>
        <w:tc>
          <w:tcPr>
            <w:tcW w:w="3980" w:type="dxa"/>
            <w:shd w:val="clear" w:color="auto" w:fill="FFFFFF"/>
            <w:tcMar>
              <w:top w:w="110" w:type="dxa"/>
              <w:left w:w="130" w:type="dxa"/>
              <w:bottom w:w="110" w:type="dxa"/>
              <w:right w:w="130" w:type="dxa"/>
            </w:tcMar>
            <w:vAlign w:val="center"/>
          </w:tcPr>
          <w:p w14:paraId="2C72E817" w14:textId="77777777" w:rsidR="007D21D4" w:rsidRDefault="00000000">
            <w:r>
              <w:rPr>
                <w:rFonts w:ascii="Calibri" w:eastAsia="Calibri" w:hAnsi="Calibri" w:cs="Calibri"/>
                <w:color w:val="262626"/>
              </w:rPr>
              <w:t>Encryption, strict access control, minimal retention, isolated biometric storage</w:t>
            </w:r>
          </w:p>
        </w:tc>
      </w:tr>
      <w:tr w:rsidR="007D21D4" w14:paraId="0D02FFFB" w14:textId="77777777">
        <w:tblPrEx>
          <w:tblCellMar>
            <w:top w:w="0" w:type="dxa"/>
            <w:bottom w:w="0" w:type="dxa"/>
          </w:tblCellMar>
        </w:tblPrEx>
        <w:tc>
          <w:tcPr>
            <w:tcW w:w="2900" w:type="dxa"/>
            <w:shd w:val="clear" w:color="auto" w:fill="FBEAEC"/>
            <w:tcMar>
              <w:top w:w="110" w:type="dxa"/>
              <w:left w:w="130" w:type="dxa"/>
              <w:bottom w:w="110" w:type="dxa"/>
              <w:right w:w="130" w:type="dxa"/>
            </w:tcMar>
            <w:vAlign w:val="center"/>
          </w:tcPr>
          <w:p w14:paraId="2EAB5521" w14:textId="77777777" w:rsidR="007D21D4" w:rsidRDefault="00000000">
            <w:r>
              <w:rPr>
                <w:rFonts w:ascii="Calibri" w:eastAsia="Calibri" w:hAnsi="Calibri" w:cs="Calibri"/>
                <w:color w:val="262626"/>
              </w:rPr>
              <w:t>Limited/low-quality tampering training data</w:t>
            </w:r>
          </w:p>
        </w:tc>
        <w:tc>
          <w:tcPr>
            <w:tcW w:w="2600" w:type="dxa"/>
            <w:shd w:val="clear" w:color="auto" w:fill="FBEAEC"/>
            <w:tcMar>
              <w:top w:w="110" w:type="dxa"/>
              <w:left w:w="130" w:type="dxa"/>
              <w:bottom w:w="110" w:type="dxa"/>
              <w:right w:w="130" w:type="dxa"/>
            </w:tcMar>
            <w:vAlign w:val="center"/>
          </w:tcPr>
          <w:p w14:paraId="7DEDAF39" w14:textId="77777777" w:rsidR="007D21D4" w:rsidRDefault="00000000">
            <w:r>
              <w:rPr>
                <w:rFonts w:ascii="Calibri" w:eastAsia="Calibri" w:hAnsi="Calibri" w:cs="Calibri"/>
                <w:color w:val="262626"/>
              </w:rPr>
              <w:t>Weak model performance at launch</w:t>
            </w:r>
          </w:p>
        </w:tc>
        <w:tc>
          <w:tcPr>
            <w:tcW w:w="3980" w:type="dxa"/>
            <w:shd w:val="clear" w:color="auto" w:fill="FBEAEC"/>
            <w:tcMar>
              <w:top w:w="110" w:type="dxa"/>
              <w:left w:w="130" w:type="dxa"/>
              <w:bottom w:w="110" w:type="dxa"/>
              <w:right w:w="130" w:type="dxa"/>
            </w:tcMar>
            <w:vAlign w:val="center"/>
          </w:tcPr>
          <w:p w14:paraId="22680E8D" w14:textId="77777777" w:rsidR="007D21D4" w:rsidRDefault="00000000">
            <w:r>
              <w:rPr>
                <w:rFonts w:ascii="Calibri" w:eastAsia="Calibri" w:hAnsi="Calibri" w:cs="Calibri"/>
                <w:color w:val="262626"/>
              </w:rPr>
              <w:t xml:space="preserve">Combine </w:t>
            </w:r>
            <w:proofErr w:type="gramStart"/>
            <w:r>
              <w:rPr>
                <w:rFonts w:ascii="Calibri" w:eastAsia="Calibri" w:hAnsi="Calibri" w:cs="Calibri"/>
                <w:color w:val="262626"/>
              </w:rPr>
              <w:t>real</w:t>
            </w:r>
            <w:proofErr w:type="gramEnd"/>
            <w:r>
              <w:rPr>
                <w:rFonts w:ascii="Calibri" w:eastAsia="Calibri" w:hAnsi="Calibri" w:cs="Calibri"/>
                <w:color w:val="262626"/>
              </w:rPr>
              <w:t xml:space="preserve"> forged-document samples with synthetic tampering generation</w:t>
            </w:r>
          </w:p>
        </w:tc>
      </w:tr>
      <w:tr w:rsidR="007D21D4" w14:paraId="3E72DCA1" w14:textId="77777777">
        <w:tblPrEx>
          <w:tblCellMar>
            <w:top w:w="0" w:type="dxa"/>
            <w:bottom w:w="0" w:type="dxa"/>
          </w:tblCellMar>
        </w:tblPrEx>
        <w:tc>
          <w:tcPr>
            <w:tcW w:w="2900" w:type="dxa"/>
            <w:shd w:val="clear" w:color="auto" w:fill="FFFFFF"/>
            <w:tcMar>
              <w:top w:w="110" w:type="dxa"/>
              <w:left w:w="130" w:type="dxa"/>
              <w:bottom w:w="110" w:type="dxa"/>
              <w:right w:w="130" w:type="dxa"/>
            </w:tcMar>
            <w:vAlign w:val="center"/>
          </w:tcPr>
          <w:p w14:paraId="472301F8" w14:textId="77777777" w:rsidR="007D21D4" w:rsidRDefault="00000000">
            <w:r>
              <w:rPr>
                <w:rFonts w:ascii="Calibri" w:eastAsia="Calibri" w:hAnsi="Calibri" w:cs="Calibri"/>
                <w:color w:val="262626"/>
              </w:rPr>
              <w:t>Officer over-reliance on the risk score</w:t>
            </w:r>
          </w:p>
        </w:tc>
        <w:tc>
          <w:tcPr>
            <w:tcW w:w="2600" w:type="dxa"/>
            <w:shd w:val="clear" w:color="auto" w:fill="FFFFFF"/>
            <w:tcMar>
              <w:top w:w="110" w:type="dxa"/>
              <w:left w:w="130" w:type="dxa"/>
              <w:bottom w:w="110" w:type="dxa"/>
              <w:right w:w="130" w:type="dxa"/>
            </w:tcMar>
            <w:vAlign w:val="center"/>
          </w:tcPr>
          <w:p w14:paraId="250F735E" w14:textId="77777777" w:rsidR="007D21D4" w:rsidRDefault="00000000">
            <w:r>
              <w:rPr>
                <w:rFonts w:ascii="Calibri" w:eastAsia="Calibri" w:hAnsi="Calibri" w:cs="Calibri"/>
                <w:color w:val="262626"/>
              </w:rPr>
              <w:t>Reduced human judgment quality</w:t>
            </w:r>
          </w:p>
        </w:tc>
        <w:tc>
          <w:tcPr>
            <w:tcW w:w="3980" w:type="dxa"/>
            <w:shd w:val="clear" w:color="auto" w:fill="FFFFFF"/>
            <w:tcMar>
              <w:top w:w="110" w:type="dxa"/>
              <w:left w:w="130" w:type="dxa"/>
              <w:bottom w:w="110" w:type="dxa"/>
              <w:right w:w="130" w:type="dxa"/>
            </w:tcMar>
            <w:vAlign w:val="center"/>
          </w:tcPr>
          <w:p w14:paraId="5CC9A2AE" w14:textId="77777777" w:rsidR="007D21D4" w:rsidRDefault="00000000">
            <w:r>
              <w:rPr>
                <w:rFonts w:ascii="Calibri" w:eastAsia="Calibri" w:hAnsi="Calibri" w:cs="Calibri"/>
                <w:color w:val="262626"/>
              </w:rPr>
              <w:t>UI foregrounds evidence over a single number; mandatory override justification</w:t>
            </w:r>
          </w:p>
        </w:tc>
      </w:tr>
      <w:tr w:rsidR="007D21D4" w14:paraId="5F315595" w14:textId="77777777">
        <w:tblPrEx>
          <w:tblCellMar>
            <w:top w:w="0" w:type="dxa"/>
            <w:bottom w:w="0" w:type="dxa"/>
          </w:tblCellMar>
        </w:tblPrEx>
        <w:tc>
          <w:tcPr>
            <w:tcW w:w="2900" w:type="dxa"/>
            <w:shd w:val="clear" w:color="auto" w:fill="FBEAEC"/>
            <w:tcMar>
              <w:top w:w="110" w:type="dxa"/>
              <w:left w:w="130" w:type="dxa"/>
              <w:bottom w:w="110" w:type="dxa"/>
              <w:right w:w="130" w:type="dxa"/>
            </w:tcMar>
            <w:vAlign w:val="center"/>
          </w:tcPr>
          <w:p w14:paraId="5786EA26" w14:textId="77777777" w:rsidR="007D21D4" w:rsidRDefault="00000000">
            <w:r>
              <w:rPr>
                <w:rFonts w:ascii="Calibri" w:eastAsia="Calibri" w:hAnsi="Calibri" w:cs="Calibri"/>
                <w:color w:val="262626"/>
              </w:rPr>
              <w:t>Integration delays with national/watchlist databases</w:t>
            </w:r>
          </w:p>
        </w:tc>
        <w:tc>
          <w:tcPr>
            <w:tcW w:w="2600" w:type="dxa"/>
            <w:shd w:val="clear" w:color="auto" w:fill="FBEAEC"/>
            <w:tcMar>
              <w:top w:w="110" w:type="dxa"/>
              <w:left w:w="130" w:type="dxa"/>
              <w:bottom w:w="110" w:type="dxa"/>
              <w:right w:w="130" w:type="dxa"/>
            </w:tcMar>
            <w:vAlign w:val="center"/>
          </w:tcPr>
          <w:p w14:paraId="6DD18F97" w14:textId="77777777" w:rsidR="007D21D4" w:rsidRDefault="00000000">
            <w:r>
              <w:rPr>
                <w:rFonts w:ascii="Calibri" w:eastAsia="Calibri" w:hAnsi="Calibri" w:cs="Calibri"/>
                <w:color w:val="262626"/>
              </w:rPr>
              <w:t>Reduced Module 2 effectiveness at launch</w:t>
            </w:r>
          </w:p>
        </w:tc>
        <w:tc>
          <w:tcPr>
            <w:tcW w:w="3980" w:type="dxa"/>
            <w:shd w:val="clear" w:color="auto" w:fill="FBEAEC"/>
            <w:tcMar>
              <w:top w:w="110" w:type="dxa"/>
              <w:left w:w="130" w:type="dxa"/>
              <w:bottom w:w="110" w:type="dxa"/>
              <w:right w:w="130" w:type="dxa"/>
            </w:tcMar>
            <w:vAlign w:val="center"/>
          </w:tcPr>
          <w:p w14:paraId="1B7E8141" w14:textId="77777777" w:rsidR="007D21D4" w:rsidRDefault="00000000">
            <w:r>
              <w:rPr>
                <w:rFonts w:ascii="Calibri" w:eastAsia="Calibri" w:hAnsi="Calibri" w:cs="Calibri"/>
                <w:color w:val="262626"/>
              </w:rPr>
              <w:t>Phase 1 ships with local blacklist only; external integrations tracked as Phase 2</w:t>
            </w:r>
          </w:p>
        </w:tc>
      </w:tr>
    </w:tbl>
    <w:p w14:paraId="02AD0D19" w14:textId="77777777" w:rsidR="007D21D4" w:rsidRDefault="007D21D4">
      <w:pPr>
        <w:sectPr w:rsidR="007D21D4">
          <w:headerReference w:type="default" r:id="rId13"/>
          <w:footerReference w:type="default" r:id="rId14"/>
          <w:pgSz w:w="12240" w:h="15840"/>
          <w:pgMar w:top="1300" w:right="1300" w:bottom="1300" w:left="1300" w:header="708" w:footer="708" w:gutter="0"/>
          <w:cols w:space="720"/>
          <w:docGrid w:linePitch="360"/>
        </w:sectPr>
      </w:pPr>
    </w:p>
    <w:p w14:paraId="43DC3500" w14:textId="77777777" w:rsidR="007D21D4" w:rsidRDefault="007D21D4">
      <w:pPr>
        <w:spacing w:after="1800"/>
      </w:pPr>
    </w:p>
    <w:p w14:paraId="71EA0E53" w14:textId="77777777" w:rsidR="007D21D4" w:rsidRDefault="00000000">
      <w:pPr>
        <w:shd w:val="clear" w:color="auto" w:fill="8A5A00"/>
      </w:pPr>
      <w:r>
        <w:rPr>
          <w:sz w:val="2"/>
          <w:szCs w:val="2"/>
        </w:rPr>
        <w:t xml:space="preserve">   </w:t>
      </w:r>
    </w:p>
    <w:p w14:paraId="3B348861" w14:textId="77777777" w:rsidR="007D21D4" w:rsidRDefault="00000000">
      <w:pPr>
        <w:spacing w:before="300" w:after="60"/>
      </w:pPr>
      <w:r>
        <w:rPr>
          <w:rFonts w:ascii="Consolas" w:eastAsia="Consolas" w:hAnsi="Consolas" w:cs="Consolas"/>
          <w:b/>
          <w:bCs/>
          <w:color w:val="8A5A00"/>
          <w:sz w:val="24"/>
          <w:szCs w:val="24"/>
        </w:rPr>
        <w:t>PART IV</w:t>
      </w:r>
    </w:p>
    <w:p w14:paraId="6960BF63" w14:textId="77777777" w:rsidR="007D21D4" w:rsidRDefault="00000000">
      <w:pPr>
        <w:pBdr>
          <w:bottom w:val="single" w:sz="16" w:space="10" w:color="8A5A00"/>
        </w:pBdr>
        <w:spacing w:after="200"/>
      </w:pPr>
      <w:r>
        <w:rPr>
          <w:rFonts w:ascii="Cambria" w:eastAsia="Cambria" w:hAnsi="Cambria" w:cs="Cambria"/>
          <w:b/>
          <w:bCs/>
          <w:color w:val="1A1A1A"/>
          <w:sz w:val="52"/>
          <w:szCs w:val="52"/>
        </w:rPr>
        <w:t>DELIVERY &amp; IMPACT</w:t>
      </w:r>
    </w:p>
    <w:p w14:paraId="3F9B241D" w14:textId="77777777" w:rsidR="007D21D4" w:rsidRDefault="00000000">
      <w:pPr>
        <w:spacing w:after="200"/>
      </w:pPr>
      <w:r>
        <w:rPr>
          <w:rFonts w:ascii="Cambria" w:eastAsia="Cambria" w:hAnsi="Cambria" w:cs="Cambria"/>
          <w:i/>
          <w:iCs/>
          <w:color w:val="6B7280"/>
          <w:sz w:val="24"/>
          <w:szCs w:val="24"/>
        </w:rPr>
        <w:t>Who builds it, on what timeline, measured against what outcomes.</w:t>
      </w:r>
    </w:p>
    <w:p w14:paraId="3DC53CA2" w14:textId="77777777" w:rsidR="007D21D4" w:rsidRDefault="00000000">
      <w:r>
        <w:br w:type="page"/>
      </w:r>
    </w:p>
    <w:p w14:paraId="52B3F35C" w14:textId="77777777" w:rsidR="007D21D4" w:rsidRDefault="00000000">
      <w:pPr>
        <w:pStyle w:val="Heading1"/>
        <w:pBdr>
          <w:bottom w:val="single" w:sz="8" w:space="6" w:color="8A5A00"/>
        </w:pBdr>
        <w:spacing w:before="420" w:after="40"/>
      </w:pPr>
      <w:bookmarkStart w:id="29" w:name="_Toc239269847"/>
      <w:r>
        <w:rPr>
          <w:rFonts w:ascii="Cambria" w:eastAsia="Cambria" w:hAnsi="Cambria" w:cs="Cambria"/>
          <w:b/>
          <w:bCs/>
          <w:color w:val="8A5A00"/>
          <w:sz w:val="40"/>
          <w:szCs w:val="40"/>
        </w:rPr>
        <w:lastRenderedPageBreak/>
        <w:t>13</w:t>
      </w:r>
      <w:r>
        <w:t xml:space="preserve">   </w:t>
      </w:r>
      <w:r>
        <w:rPr>
          <w:rFonts w:ascii="Cambria" w:eastAsia="Cambria" w:hAnsi="Cambria" w:cs="Cambria"/>
          <w:b/>
          <w:bCs/>
          <w:color w:val="1A1A1A"/>
          <w:sz w:val="28"/>
          <w:szCs w:val="28"/>
        </w:rPr>
        <w:t>Team &amp; Roles (Suggested)</w:t>
      </w:r>
      <w:bookmarkEnd w:id="29"/>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80"/>
      </w:tblGrid>
      <w:tr w:rsidR="007D21D4" w14:paraId="0C06051B" w14:textId="77777777">
        <w:tblPrEx>
          <w:tblCellMar>
            <w:top w:w="0" w:type="dxa"/>
            <w:bottom w:w="0" w:type="dxa"/>
          </w:tblCellMar>
        </w:tblPrEx>
        <w:trPr>
          <w:tblHeader/>
        </w:trPr>
        <w:tc>
          <w:tcPr>
            <w:tcW w:w="3200" w:type="dxa"/>
            <w:shd w:val="clear" w:color="auto" w:fill="8A5A00"/>
            <w:tcMar>
              <w:top w:w="110" w:type="dxa"/>
              <w:left w:w="130" w:type="dxa"/>
              <w:bottom w:w="110" w:type="dxa"/>
              <w:right w:w="130" w:type="dxa"/>
            </w:tcMar>
            <w:vAlign w:val="center"/>
          </w:tcPr>
          <w:p w14:paraId="5C8BE876" w14:textId="77777777" w:rsidR="007D21D4" w:rsidRDefault="00000000">
            <w:pPr>
              <w:jc w:val="center"/>
            </w:pPr>
            <w:r>
              <w:rPr>
                <w:rFonts w:ascii="Cambria" w:eastAsia="Cambria" w:hAnsi="Cambria" w:cs="Cambria"/>
                <w:b/>
                <w:bCs/>
                <w:color w:val="FFFFFF"/>
              </w:rPr>
              <w:t>Role</w:t>
            </w:r>
          </w:p>
        </w:tc>
        <w:tc>
          <w:tcPr>
            <w:tcW w:w="6280" w:type="dxa"/>
            <w:shd w:val="clear" w:color="auto" w:fill="8A5A00"/>
            <w:tcMar>
              <w:top w:w="110" w:type="dxa"/>
              <w:left w:w="130" w:type="dxa"/>
              <w:bottom w:w="110" w:type="dxa"/>
              <w:right w:w="130" w:type="dxa"/>
            </w:tcMar>
            <w:vAlign w:val="center"/>
          </w:tcPr>
          <w:p w14:paraId="7E61E11D" w14:textId="77777777" w:rsidR="007D21D4" w:rsidRDefault="00000000">
            <w:pPr>
              <w:jc w:val="center"/>
            </w:pPr>
            <w:r>
              <w:rPr>
                <w:rFonts w:ascii="Cambria" w:eastAsia="Cambria" w:hAnsi="Cambria" w:cs="Cambria"/>
                <w:b/>
                <w:bCs/>
                <w:color w:val="FFFFFF"/>
              </w:rPr>
              <w:t>Responsibility</w:t>
            </w:r>
          </w:p>
        </w:tc>
      </w:tr>
      <w:tr w:rsidR="007D21D4" w14:paraId="2C272D2B" w14:textId="77777777">
        <w:tblPrEx>
          <w:tblCellMar>
            <w:top w:w="0" w:type="dxa"/>
            <w:bottom w:w="0" w:type="dxa"/>
          </w:tblCellMar>
        </w:tblPrEx>
        <w:tc>
          <w:tcPr>
            <w:tcW w:w="3200" w:type="dxa"/>
            <w:shd w:val="clear" w:color="auto" w:fill="FBF1DC"/>
            <w:tcMar>
              <w:top w:w="110" w:type="dxa"/>
              <w:left w:w="130" w:type="dxa"/>
              <w:bottom w:w="110" w:type="dxa"/>
              <w:right w:w="130" w:type="dxa"/>
            </w:tcMar>
            <w:vAlign w:val="center"/>
          </w:tcPr>
          <w:p w14:paraId="5DFEA21E" w14:textId="77777777" w:rsidR="007D21D4" w:rsidRDefault="00000000">
            <w:r>
              <w:rPr>
                <w:rFonts w:ascii="Calibri" w:eastAsia="Calibri" w:hAnsi="Calibri" w:cs="Calibri"/>
                <w:color w:val="262626"/>
              </w:rPr>
              <w:t>Project Lead / PM</w:t>
            </w:r>
          </w:p>
        </w:tc>
        <w:tc>
          <w:tcPr>
            <w:tcW w:w="6280" w:type="dxa"/>
            <w:shd w:val="clear" w:color="auto" w:fill="FBF1DC"/>
            <w:tcMar>
              <w:top w:w="110" w:type="dxa"/>
              <w:left w:w="130" w:type="dxa"/>
              <w:bottom w:w="110" w:type="dxa"/>
              <w:right w:w="130" w:type="dxa"/>
            </w:tcMar>
            <w:vAlign w:val="center"/>
          </w:tcPr>
          <w:p w14:paraId="0C9E336A" w14:textId="77777777" w:rsidR="007D21D4" w:rsidRDefault="00000000">
            <w:r>
              <w:rPr>
                <w:rFonts w:ascii="Calibri" w:eastAsia="Calibri" w:hAnsi="Calibri" w:cs="Calibri"/>
                <w:color w:val="262626"/>
              </w:rPr>
              <w:t>Scope, timeline, stakeholder communication, reporting</w:t>
            </w:r>
          </w:p>
        </w:tc>
      </w:tr>
      <w:tr w:rsidR="007D21D4" w14:paraId="3DAD5865" w14:textId="77777777">
        <w:tblPrEx>
          <w:tblCellMar>
            <w:top w:w="0" w:type="dxa"/>
            <w:bottom w:w="0" w:type="dxa"/>
          </w:tblCellMar>
        </w:tblPrEx>
        <w:tc>
          <w:tcPr>
            <w:tcW w:w="3200" w:type="dxa"/>
            <w:shd w:val="clear" w:color="auto" w:fill="FFFFFF"/>
            <w:tcMar>
              <w:top w:w="110" w:type="dxa"/>
              <w:left w:w="130" w:type="dxa"/>
              <w:bottom w:w="110" w:type="dxa"/>
              <w:right w:w="130" w:type="dxa"/>
            </w:tcMar>
            <w:vAlign w:val="center"/>
          </w:tcPr>
          <w:p w14:paraId="75FCA548" w14:textId="77777777" w:rsidR="007D21D4" w:rsidRDefault="00000000">
            <w:r>
              <w:rPr>
                <w:rFonts w:ascii="Calibri" w:eastAsia="Calibri" w:hAnsi="Calibri" w:cs="Calibri"/>
                <w:color w:val="262626"/>
              </w:rPr>
              <w:t>ML Engineer — OCR/NLP</w:t>
            </w:r>
          </w:p>
        </w:tc>
        <w:tc>
          <w:tcPr>
            <w:tcW w:w="6280" w:type="dxa"/>
            <w:shd w:val="clear" w:color="auto" w:fill="FFFFFF"/>
            <w:tcMar>
              <w:top w:w="110" w:type="dxa"/>
              <w:left w:w="130" w:type="dxa"/>
              <w:bottom w:w="110" w:type="dxa"/>
              <w:right w:w="130" w:type="dxa"/>
            </w:tcMar>
            <w:vAlign w:val="center"/>
          </w:tcPr>
          <w:p w14:paraId="785DB31D" w14:textId="77777777" w:rsidR="007D21D4" w:rsidRDefault="00000000">
            <w:r>
              <w:rPr>
                <w:rFonts w:ascii="Calibri" w:eastAsia="Calibri" w:hAnsi="Calibri" w:cs="Calibri"/>
                <w:color w:val="262626"/>
              </w:rPr>
              <w:t>Module 1 (OCR extraction) and MRZ parsing</w:t>
            </w:r>
          </w:p>
        </w:tc>
      </w:tr>
      <w:tr w:rsidR="007D21D4" w14:paraId="6D32784F" w14:textId="77777777">
        <w:tblPrEx>
          <w:tblCellMar>
            <w:top w:w="0" w:type="dxa"/>
            <w:bottom w:w="0" w:type="dxa"/>
          </w:tblCellMar>
        </w:tblPrEx>
        <w:tc>
          <w:tcPr>
            <w:tcW w:w="3200" w:type="dxa"/>
            <w:shd w:val="clear" w:color="auto" w:fill="FBF1DC"/>
            <w:tcMar>
              <w:top w:w="110" w:type="dxa"/>
              <w:left w:w="130" w:type="dxa"/>
              <w:bottom w:w="110" w:type="dxa"/>
              <w:right w:w="130" w:type="dxa"/>
            </w:tcMar>
            <w:vAlign w:val="center"/>
          </w:tcPr>
          <w:p w14:paraId="3E24F415" w14:textId="77777777" w:rsidR="007D21D4" w:rsidRDefault="00000000">
            <w:r>
              <w:rPr>
                <w:rFonts w:ascii="Calibri" w:eastAsia="Calibri" w:hAnsi="Calibri" w:cs="Calibri"/>
                <w:color w:val="262626"/>
              </w:rPr>
              <w:t>ML Engineer — Computer Vision</w:t>
            </w:r>
          </w:p>
        </w:tc>
        <w:tc>
          <w:tcPr>
            <w:tcW w:w="6280" w:type="dxa"/>
            <w:shd w:val="clear" w:color="auto" w:fill="FBF1DC"/>
            <w:tcMar>
              <w:top w:w="110" w:type="dxa"/>
              <w:left w:w="130" w:type="dxa"/>
              <w:bottom w:w="110" w:type="dxa"/>
              <w:right w:w="130" w:type="dxa"/>
            </w:tcMar>
            <w:vAlign w:val="center"/>
          </w:tcPr>
          <w:p w14:paraId="2AB497DB" w14:textId="77777777" w:rsidR="007D21D4" w:rsidRDefault="00000000">
            <w:r>
              <w:rPr>
                <w:rFonts w:ascii="Calibri" w:eastAsia="Calibri" w:hAnsi="Calibri" w:cs="Calibri"/>
                <w:color w:val="262626"/>
              </w:rPr>
              <w:t>Module 3 (tampering detection) and Module 4 (face verification)</w:t>
            </w:r>
          </w:p>
        </w:tc>
      </w:tr>
      <w:tr w:rsidR="007D21D4" w14:paraId="13366537" w14:textId="77777777">
        <w:tblPrEx>
          <w:tblCellMar>
            <w:top w:w="0" w:type="dxa"/>
            <w:bottom w:w="0" w:type="dxa"/>
          </w:tblCellMar>
        </w:tblPrEx>
        <w:tc>
          <w:tcPr>
            <w:tcW w:w="3200" w:type="dxa"/>
            <w:shd w:val="clear" w:color="auto" w:fill="FFFFFF"/>
            <w:tcMar>
              <w:top w:w="110" w:type="dxa"/>
              <w:left w:w="130" w:type="dxa"/>
              <w:bottom w:w="110" w:type="dxa"/>
              <w:right w:w="130" w:type="dxa"/>
            </w:tcMar>
            <w:vAlign w:val="center"/>
          </w:tcPr>
          <w:p w14:paraId="443E610A" w14:textId="77777777" w:rsidR="007D21D4" w:rsidRDefault="00000000">
            <w:r>
              <w:rPr>
                <w:rFonts w:ascii="Calibri" w:eastAsia="Calibri" w:hAnsi="Calibri" w:cs="Calibri"/>
                <w:color w:val="262626"/>
              </w:rPr>
              <w:t>Backend Engineer</w:t>
            </w:r>
          </w:p>
        </w:tc>
        <w:tc>
          <w:tcPr>
            <w:tcW w:w="6280" w:type="dxa"/>
            <w:shd w:val="clear" w:color="auto" w:fill="FFFFFF"/>
            <w:tcMar>
              <w:top w:w="110" w:type="dxa"/>
              <w:left w:w="130" w:type="dxa"/>
              <w:bottom w:w="110" w:type="dxa"/>
              <w:right w:w="130" w:type="dxa"/>
            </w:tcMar>
            <w:vAlign w:val="center"/>
          </w:tcPr>
          <w:p w14:paraId="281D9DAB" w14:textId="77777777" w:rsidR="007D21D4" w:rsidRDefault="00000000">
            <w:r>
              <w:rPr>
                <w:rFonts w:ascii="Calibri" w:eastAsia="Calibri" w:hAnsi="Calibri" w:cs="Calibri"/>
                <w:color w:val="262626"/>
              </w:rPr>
              <w:t>Microservices, API gateway, risk-scoring engine, data pipeline</w:t>
            </w:r>
          </w:p>
        </w:tc>
      </w:tr>
      <w:tr w:rsidR="007D21D4" w14:paraId="27F799E9" w14:textId="77777777">
        <w:tblPrEx>
          <w:tblCellMar>
            <w:top w:w="0" w:type="dxa"/>
            <w:bottom w:w="0" w:type="dxa"/>
          </w:tblCellMar>
        </w:tblPrEx>
        <w:tc>
          <w:tcPr>
            <w:tcW w:w="3200" w:type="dxa"/>
            <w:shd w:val="clear" w:color="auto" w:fill="FBF1DC"/>
            <w:tcMar>
              <w:top w:w="110" w:type="dxa"/>
              <w:left w:w="130" w:type="dxa"/>
              <w:bottom w:w="110" w:type="dxa"/>
              <w:right w:w="130" w:type="dxa"/>
            </w:tcMar>
            <w:vAlign w:val="center"/>
          </w:tcPr>
          <w:p w14:paraId="28D5BC62" w14:textId="77777777" w:rsidR="007D21D4" w:rsidRDefault="00000000">
            <w:r>
              <w:rPr>
                <w:rFonts w:ascii="Calibri" w:eastAsia="Calibri" w:hAnsi="Calibri" w:cs="Calibri"/>
                <w:color w:val="262626"/>
              </w:rPr>
              <w:t>Frontend Engineer</w:t>
            </w:r>
          </w:p>
        </w:tc>
        <w:tc>
          <w:tcPr>
            <w:tcW w:w="6280" w:type="dxa"/>
            <w:shd w:val="clear" w:color="auto" w:fill="FBF1DC"/>
            <w:tcMar>
              <w:top w:w="110" w:type="dxa"/>
              <w:left w:w="130" w:type="dxa"/>
              <w:bottom w:w="110" w:type="dxa"/>
              <w:right w:w="130" w:type="dxa"/>
            </w:tcMar>
            <w:vAlign w:val="center"/>
          </w:tcPr>
          <w:p w14:paraId="2AA8C76E" w14:textId="77777777" w:rsidR="007D21D4" w:rsidRDefault="00000000">
            <w:r>
              <w:rPr>
                <w:rFonts w:ascii="Calibri" w:eastAsia="Calibri" w:hAnsi="Calibri" w:cs="Calibri"/>
                <w:color w:val="262626"/>
              </w:rPr>
              <w:t>Officer review dashboard</w:t>
            </w:r>
          </w:p>
        </w:tc>
      </w:tr>
      <w:tr w:rsidR="007D21D4" w14:paraId="092DB4F4" w14:textId="77777777">
        <w:tblPrEx>
          <w:tblCellMar>
            <w:top w:w="0" w:type="dxa"/>
            <w:bottom w:w="0" w:type="dxa"/>
          </w:tblCellMar>
        </w:tblPrEx>
        <w:tc>
          <w:tcPr>
            <w:tcW w:w="3200" w:type="dxa"/>
            <w:shd w:val="clear" w:color="auto" w:fill="FFFFFF"/>
            <w:tcMar>
              <w:top w:w="110" w:type="dxa"/>
              <w:left w:w="130" w:type="dxa"/>
              <w:bottom w:w="110" w:type="dxa"/>
              <w:right w:w="130" w:type="dxa"/>
            </w:tcMar>
            <w:vAlign w:val="center"/>
          </w:tcPr>
          <w:p w14:paraId="60D8360A" w14:textId="77777777" w:rsidR="007D21D4" w:rsidRDefault="00000000">
            <w:r>
              <w:rPr>
                <w:rFonts w:ascii="Calibri" w:eastAsia="Calibri" w:hAnsi="Calibri" w:cs="Calibri"/>
                <w:color w:val="262626"/>
              </w:rPr>
              <w:t>Data Engineer</w:t>
            </w:r>
          </w:p>
        </w:tc>
        <w:tc>
          <w:tcPr>
            <w:tcW w:w="6280" w:type="dxa"/>
            <w:shd w:val="clear" w:color="auto" w:fill="FFFFFF"/>
            <w:tcMar>
              <w:top w:w="110" w:type="dxa"/>
              <w:left w:w="130" w:type="dxa"/>
              <w:bottom w:w="110" w:type="dxa"/>
              <w:right w:w="130" w:type="dxa"/>
            </w:tcMar>
            <w:vAlign w:val="center"/>
          </w:tcPr>
          <w:p w14:paraId="619E18E3" w14:textId="77777777" w:rsidR="007D21D4" w:rsidRDefault="00000000">
            <w:r>
              <w:rPr>
                <w:rFonts w:ascii="Calibri" w:eastAsia="Calibri" w:hAnsi="Calibri" w:cs="Calibri"/>
                <w:color w:val="262626"/>
              </w:rPr>
              <w:t>Dataset sourcing/</w:t>
            </w:r>
            <w:proofErr w:type="spellStart"/>
            <w:r>
              <w:rPr>
                <w:rFonts w:ascii="Calibri" w:eastAsia="Calibri" w:hAnsi="Calibri" w:cs="Calibri"/>
                <w:color w:val="262626"/>
              </w:rPr>
              <w:t>labeling</w:t>
            </w:r>
            <w:proofErr w:type="spellEnd"/>
            <w:r>
              <w:rPr>
                <w:rFonts w:ascii="Calibri" w:eastAsia="Calibri" w:hAnsi="Calibri" w:cs="Calibri"/>
                <w:color w:val="262626"/>
              </w:rPr>
              <w:t>, storage architecture, pipeline orchestration</w:t>
            </w:r>
          </w:p>
        </w:tc>
      </w:tr>
      <w:tr w:rsidR="007D21D4" w14:paraId="70B43E0D" w14:textId="77777777">
        <w:tblPrEx>
          <w:tblCellMar>
            <w:top w:w="0" w:type="dxa"/>
            <w:bottom w:w="0" w:type="dxa"/>
          </w:tblCellMar>
        </w:tblPrEx>
        <w:tc>
          <w:tcPr>
            <w:tcW w:w="3200" w:type="dxa"/>
            <w:shd w:val="clear" w:color="auto" w:fill="FBF1DC"/>
            <w:tcMar>
              <w:top w:w="110" w:type="dxa"/>
              <w:left w:w="130" w:type="dxa"/>
              <w:bottom w:w="110" w:type="dxa"/>
              <w:right w:w="130" w:type="dxa"/>
            </w:tcMar>
            <w:vAlign w:val="center"/>
          </w:tcPr>
          <w:p w14:paraId="3983AB1D" w14:textId="77777777" w:rsidR="007D21D4" w:rsidRDefault="00000000">
            <w:r>
              <w:rPr>
                <w:rFonts w:ascii="Calibri" w:eastAsia="Calibri" w:hAnsi="Calibri" w:cs="Calibri"/>
                <w:color w:val="262626"/>
              </w:rPr>
              <w:t>QA / Security Engineer</w:t>
            </w:r>
          </w:p>
        </w:tc>
        <w:tc>
          <w:tcPr>
            <w:tcW w:w="6280" w:type="dxa"/>
            <w:shd w:val="clear" w:color="auto" w:fill="FBF1DC"/>
            <w:tcMar>
              <w:top w:w="110" w:type="dxa"/>
              <w:left w:w="130" w:type="dxa"/>
              <w:bottom w:w="110" w:type="dxa"/>
              <w:right w:w="130" w:type="dxa"/>
            </w:tcMar>
            <w:vAlign w:val="center"/>
          </w:tcPr>
          <w:p w14:paraId="0B485367" w14:textId="77777777" w:rsidR="007D21D4" w:rsidRDefault="00000000">
            <w:r>
              <w:rPr>
                <w:rFonts w:ascii="Calibri" w:eastAsia="Calibri" w:hAnsi="Calibri" w:cs="Calibri"/>
                <w:color w:val="262626"/>
              </w:rPr>
              <w:t>Test plans, accuracy benchmarking, penetration testing, compliance</w:t>
            </w:r>
          </w:p>
        </w:tc>
      </w:tr>
    </w:tbl>
    <w:p w14:paraId="4DBD7C4C" w14:textId="77777777" w:rsidR="007D21D4" w:rsidRDefault="00000000">
      <w:pPr>
        <w:pStyle w:val="Heading1"/>
        <w:pBdr>
          <w:bottom w:val="single" w:sz="8" w:space="6" w:color="8A5A00"/>
        </w:pBdr>
        <w:spacing w:before="420" w:after="40"/>
      </w:pPr>
      <w:bookmarkStart w:id="30" w:name="_Toc239269848"/>
      <w:r>
        <w:rPr>
          <w:rFonts w:ascii="Cambria" w:eastAsia="Cambria" w:hAnsi="Cambria" w:cs="Cambria"/>
          <w:b/>
          <w:bCs/>
          <w:color w:val="8A5A00"/>
          <w:sz w:val="40"/>
          <w:szCs w:val="40"/>
        </w:rPr>
        <w:t>14</w:t>
      </w:r>
      <w:r>
        <w:t xml:space="preserve">   </w:t>
      </w:r>
      <w:r>
        <w:rPr>
          <w:rFonts w:ascii="Cambria" w:eastAsia="Cambria" w:hAnsi="Cambria" w:cs="Cambria"/>
          <w:b/>
          <w:bCs/>
          <w:color w:val="1A1A1A"/>
          <w:sz w:val="28"/>
          <w:szCs w:val="28"/>
        </w:rPr>
        <w:t>Milestones &amp; Timeline</w:t>
      </w:r>
      <w:bookmarkEnd w:id="30"/>
    </w:p>
    <w:p w14:paraId="795647F2" w14:textId="77777777" w:rsidR="007D21D4" w:rsidRDefault="00000000">
      <w:pPr>
        <w:spacing w:after="150" w:line="288" w:lineRule="auto"/>
      </w:pPr>
      <w:r>
        <w:rPr>
          <w:rFonts w:ascii="Calibri" w:eastAsia="Calibri" w:hAnsi="Calibri" w:cs="Calibri"/>
          <w:color w:val="262626"/>
          <w:sz w:val="22"/>
          <w:szCs w:val="22"/>
        </w:rPr>
        <w:t>A suggested phased delivery plan for an initial pilot build. Durations should be adjusted to actual team size and data availability.</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080"/>
      </w:tblGrid>
      <w:tr w:rsidR="007D21D4" w14:paraId="6F326ADB" w14:textId="77777777">
        <w:tblPrEx>
          <w:tblCellMar>
            <w:top w:w="0" w:type="dxa"/>
            <w:bottom w:w="0" w:type="dxa"/>
          </w:tblCellMar>
        </w:tblPrEx>
        <w:trPr>
          <w:tblHeader/>
        </w:trPr>
        <w:tc>
          <w:tcPr>
            <w:tcW w:w="3200" w:type="dxa"/>
            <w:shd w:val="clear" w:color="auto" w:fill="8A5A00"/>
            <w:tcMar>
              <w:top w:w="110" w:type="dxa"/>
              <w:left w:w="130" w:type="dxa"/>
              <w:bottom w:w="110" w:type="dxa"/>
              <w:right w:w="130" w:type="dxa"/>
            </w:tcMar>
            <w:vAlign w:val="center"/>
          </w:tcPr>
          <w:p w14:paraId="7E131508" w14:textId="77777777" w:rsidR="007D21D4" w:rsidRDefault="00000000">
            <w:pPr>
              <w:jc w:val="center"/>
            </w:pPr>
            <w:r>
              <w:rPr>
                <w:rFonts w:ascii="Cambria" w:eastAsia="Cambria" w:hAnsi="Cambria" w:cs="Cambria"/>
                <w:b/>
                <w:bCs/>
                <w:color w:val="FFFFFF"/>
              </w:rPr>
              <w:t>Phase</w:t>
            </w:r>
          </w:p>
        </w:tc>
        <w:tc>
          <w:tcPr>
            <w:tcW w:w="2200" w:type="dxa"/>
            <w:shd w:val="clear" w:color="auto" w:fill="8A5A00"/>
            <w:tcMar>
              <w:top w:w="110" w:type="dxa"/>
              <w:left w:w="130" w:type="dxa"/>
              <w:bottom w:w="110" w:type="dxa"/>
              <w:right w:w="130" w:type="dxa"/>
            </w:tcMar>
            <w:vAlign w:val="center"/>
          </w:tcPr>
          <w:p w14:paraId="3D1AD981" w14:textId="77777777" w:rsidR="007D21D4" w:rsidRDefault="00000000">
            <w:pPr>
              <w:jc w:val="center"/>
            </w:pPr>
            <w:r>
              <w:rPr>
                <w:rFonts w:ascii="Cambria" w:eastAsia="Cambria" w:hAnsi="Cambria" w:cs="Cambria"/>
                <w:b/>
                <w:bCs/>
                <w:color w:val="FFFFFF"/>
              </w:rPr>
              <w:t>Duration</w:t>
            </w:r>
          </w:p>
        </w:tc>
        <w:tc>
          <w:tcPr>
            <w:tcW w:w="4080" w:type="dxa"/>
            <w:shd w:val="clear" w:color="auto" w:fill="8A5A00"/>
            <w:tcMar>
              <w:top w:w="110" w:type="dxa"/>
              <w:left w:w="130" w:type="dxa"/>
              <w:bottom w:w="110" w:type="dxa"/>
              <w:right w:w="130" w:type="dxa"/>
            </w:tcMar>
            <w:vAlign w:val="center"/>
          </w:tcPr>
          <w:p w14:paraId="4A16FE9B" w14:textId="77777777" w:rsidR="007D21D4" w:rsidRDefault="00000000">
            <w:pPr>
              <w:jc w:val="center"/>
            </w:pPr>
            <w:r>
              <w:rPr>
                <w:rFonts w:ascii="Cambria" w:eastAsia="Cambria" w:hAnsi="Cambria" w:cs="Cambria"/>
                <w:b/>
                <w:bCs/>
                <w:color w:val="FFFFFF"/>
              </w:rPr>
              <w:t>Key Deliverables</w:t>
            </w:r>
          </w:p>
        </w:tc>
      </w:tr>
      <w:tr w:rsidR="007D21D4" w14:paraId="46DA16C5" w14:textId="77777777">
        <w:tblPrEx>
          <w:tblCellMar>
            <w:top w:w="0" w:type="dxa"/>
            <w:bottom w:w="0" w:type="dxa"/>
          </w:tblCellMar>
        </w:tblPrEx>
        <w:tc>
          <w:tcPr>
            <w:tcW w:w="3200" w:type="dxa"/>
            <w:shd w:val="clear" w:color="auto" w:fill="FBF1DC"/>
            <w:tcMar>
              <w:top w:w="110" w:type="dxa"/>
              <w:left w:w="130" w:type="dxa"/>
              <w:bottom w:w="110" w:type="dxa"/>
              <w:right w:w="130" w:type="dxa"/>
            </w:tcMar>
            <w:vAlign w:val="center"/>
          </w:tcPr>
          <w:p w14:paraId="7C3A38A2" w14:textId="77777777" w:rsidR="007D21D4" w:rsidRDefault="00000000">
            <w:r>
              <w:rPr>
                <w:rFonts w:ascii="Calibri" w:eastAsia="Calibri" w:hAnsi="Calibri" w:cs="Calibri"/>
                <w:color w:val="262626"/>
              </w:rPr>
              <w:t>Phase 0 — Discovery &amp; Setup</w:t>
            </w:r>
          </w:p>
        </w:tc>
        <w:tc>
          <w:tcPr>
            <w:tcW w:w="2200" w:type="dxa"/>
            <w:shd w:val="clear" w:color="auto" w:fill="FBF1DC"/>
            <w:tcMar>
              <w:top w:w="110" w:type="dxa"/>
              <w:left w:w="130" w:type="dxa"/>
              <w:bottom w:w="110" w:type="dxa"/>
              <w:right w:w="130" w:type="dxa"/>
            </w:tcMar>
            <w:vAlign w:val="center"/>
          </w:tcPr>
          <w:p w14:paraId="609BA067" w14:textId="77777777" w:rsidR="007D21D4" w:rsidRDefault="00000000">
            <w:r>
              <w:rPr>
                <w:rFonts w:ascii="Calibri" w:eastAsia="Calibri" w:hAnsi="Calibri" w:cs="Calibri"/>
                <w:color w:val="262626"/>
              </w:rPr>
              <w:t>Weeks 1–2</w:t>
            </w:r>
          </w:p>
        </w:tc>
        <w:tc>
          <w:tcPr>
            <w:tcW w:w="4080" w:type="dxa"/>
            <w:shd w:val="clear" w:color="auto" w:fill="FBF1DC"/>
            <w:tcMar>
              <w:top w:w="110" w:type="dxa"/>
              <w:left w:w="130" w:type="dxa"/>
              <w:bottom w:w="110" w:type="dxa"/>
              <w:right w:w="130" w:type="dxa"/>
            </w:tcMar>
            <w:vAlign w:val="center"/>
          </w:tcPr>
          <w:p w14:paraId="4D656B81" w14:textId="77777777" w:rsidR="007D21D4" w:rsidRDefault="00000000">
            <w:r>
              <w:rPr>
                <w:rFonts w:ascii="Calibri" w:eastAsia="Calibri" w:hAnsi="Calibri" w:cs="Calibri"/>
                <w:color w:val="262626"/>
              </w:rPr>
              <w:t>Finalize scope, gather sample documents/datasets, set up infra &amp; repos</w:t>
            </w:r>
          </w:p>
        </w:tc>
      </w:tr>
      <w:tr w:rsidR="007D21D4" w14:paraId="4662B64D" w14:textId="77777777">
        <w:tblPrEx>
          <w:tblCellMar>
            <w:top w:w="0" w:type="dxa"/>
            <w:bottom w:w="0" w:type="dxa"/>
          </w:tblCellMar>
        </w:tblPrEx>
        <w:tc>
          <w:tcPr>
            <w:tcW w:w="3200" w:type="dxa"/>
            <w:shd w:val="clear" w:color="auto" w:fill="FFFFFF"/>
            <w:tcMar>
              <w:top w:w="110" w:type="dxa"/>
              <w:left w:w="130" w:type="dxa"/>
              <w:bottom w:w="110" w:type="dxa"/>
              <w:right w:w="130" w:type="dxa"/>
            </w:tcMar>
            <w:vAlign w:val="center"/>
          </w:tcPr>
          <w:p w14:paraId="37A8546A" w14:textId="77777777" w:rsidR="007D21D4" w:rsidRDefault="00000000">
            <w:r>
              <w:rPr>
                <w:rFonts w:ascii="Calibri" w:eastAsia="Calibri" w:hAnsi="Calibri" w:cs="Calibri"/>
                <w:color w:val="262626"/>
              </w:rPr>
              <w:t>Phase 1 — OCR &amp; Validation</w:t>
            </w:r>
          </w:p>
        </w:tc>
        <w:tc>
          <w:tcPr>
            <w:tcW w:w="2200" w:type="dxa"/>
            <w:shd w:val="clear" w:color="auto" w:fill="FFFFFF"/>
            <w:tcMar>
              <w:top w:w="110" w:type="dxa"/>
              <w:left w:w="130" w:type="dxa"/>
              <w:bottom w:w="110" w:type="dxa"/>
              <w:right w:w="130" w:type="dxa"/>
            </w:tcMar>
            <w:vAlign w:val="center"/>
          </w:tcPr>
          <w:p w14:paraId="4FBB3FF9" w14:textId="77777777" w:rsidR="007D21D4" w:rsidRDefault="00000000">
            <w:r>
              <w:rPr>
                <w:rFonts w:ascii="Calibri" w:eastAsia="Calibri" w:hAnsi="Calibri" w:cs="Calibri"/>
                <w:color w:val="262626"/>
              </w:rPr>
              <w:t>Weeks 3–5</w:t>
            </w:r>
          </w:p>
        </w:tc>
        <w:tc>
          <w:tcPr>
            <w:tcW w:w="4080" w:type="dxa"/>
            <w:shd w:val="clear" w:color="auto" w:fill="FFFFFF"/>
            <w:tcMar>
              <w:top w:w="110" w:type="dxa"/>
              <w:left w:w="130" w:type="dxa"/>
              <w:bottom w:w="110" w:type="dxa"/>
              <w:right w:w="130" w:type="dxa"/>
            </w:tcMar>
            <w:vAlign w:val="center"/>
          </w:tcPr>
          <w:p w14:paraId="5D9208A6" w14:textId="77777777" w:rsidR="007D21D4" w:rsidRDefault="00000000">
            <w:r>
              <w:rPr>
                <w:rFonts w:ascii="Calibri" w:eastAsia="Calibri" w:hAnsi="Calibri" w:cs="Calibri"/>
                <w:color w:val="262626"/>
              </w:rPr>
              <w:t>Module 1 (OCR/MRZ) and Module 2 (validation) working end-to-end</w:t>
            </w:r>
          </w:p>
        </w:tc>
      </w:tr>
      <w:tr w:rsidR="007D21D4" w14:paraId="0C39E03E" w14:textId="77777777">
        <w:tblPrEx>
          <w:tblCellMar>
            <w:top w:w="0" w:type="dxa"/>
            <w:bottom w:w="0" w:type="dxa"/>
          </w:tblCellMar>
        </w:tblPrEx>
        <w:tc>
          <w:tcPr>
            <w:tcW w:w="3200" w:type="dxa"/>
            <w:shd w:val="clear" w:color="auto" w:fill="FBF1DC"/>
            <w:tcMar>
              <w:top w:w="110" w:type="dxa"/>
              <w:left w:w="130" w:type="dxa"/>
              <w:bottom w:w="110" w:type="dxa"/>
              <w:right w:w="130" w:type="dxa"/>
            </w:tcMar>
            <w:vAlign w:val="center"/>
          </w:tcPr>
          <w:p w14:paraId="53F87453" w14:textId="77777777" w:rsidR="007D21D4" w:rsidRDefault="00000000">
            <w:r>
              <w:rPr>
                <w:rFonts w:ascii="Calibri" w:eastAsia="Calibri" w:hAnsi="Calibri" w:cs="Calibri"/>
                <w:color w:val="262626"/>
              </w:rPr>
              <w:t>Phase 2 — Tampering Detection</w:t>
            </w:r>
          </w:p>
        </w:tc>
        <w:tc>
          <w:tcPr>
            <w:tcW w:w="2200" w:type="dxa"/>
            <w:shd w:val="clear" w:color="auto" w:fill="FBF1DC"/>
            <w:tcMar>
              <w:top w:w="110" w:type="dxa"/>
              <w:left w:w="130" w:type="dxa"/>
              <w:bottom w:w="110" w:type="dxa"/>
              <w:right w:w="130" w:type="dxa"/>
            </w:tcMar>
            <w:vAlign w:val="center"/>
          </w:tcPr>
          <w:p w14:paraId="7D937182" w14:textId="77777777" w:rsidR="007D21D4" w:rsidRDefault="00000000">
            <w:r>
              <w:rPr>
                <w:rFonts w:ascii="Calibri" w:eastAsia="Calibri" w:hAnsi="Calibri" w:cs="Calibri"/>
                <w:color w:val="262626"/>
              </w:rPr>
              <w:t>Weeks 6–9</w:t>
            </w:r>
          </w:p>
        </w:tc>
        <w:tc>
          <w:tcPr>
            <w:tcW w:w="4080" w:type="dxa"/>
            <w:shd w:val="clear" w:color="auto" w:fill="FBF1DC"/>
            <w:tcMar>
              <w:top w:w="110" w:type="dxa"/>
              <w:left w:w="130" w:type="dxa"/>
              <w:bottom w:w="110" w:type="dxa"/>
              <w:right w:w="130" w:type="dxa"/>
            </w:tcMar>
            <w:vAlign w:val="center"/>
          </w:tcPr>
          <w:p w14:paraId="1C7694DF" w14:textId="77777777" w:rsidR="007D21D4" w:rsidRDefault="00000000">
            <w:r>
              <w:rPr>
                <w:rFonts w:ascii="Calibri" w:eastAsia="Calibri" w:hAnsi="Calibri" w:cs="Calibri"/>
                <w:color w:val="262626"/>
              </w:rPr>
              <w:t>Module 3 trained/evaluated; ELA &amp; metadata-forensics integrated</w:t>
            </w:r>
          </w:p>
        </w:tc>
      </w:tr>
      <w:tr w:rsidR="007D21D4" w14:paraId="64FD44AD" w14:textId="77777777">
        <w:tblPrEx>
          <w:tblCellMar>
            <w:top w:w="0" w:type="dxa"/>
            <w:bottom w:w="0" w:type="dxa"/>
          </w:tblCellMar>
        </w:tblPrEx>
        <w:tc>
          <w:tcPr>
            <w:tcW w:w="3200" w:type="dxa"/>
            <w:shd w:val="clear" w:color="auto" w:fill="FFFFFF"/>
            <w:tcMar>
              <w:top w:w="110" w:type="dxa"/>
              <w:left w:w="130" w:type="dxa"/>
              <w:bottom w:w="110" w:type="dxa"/>
              <w:right w:w="130" w:type="dxa"/>
            </w:tcMar>
            <w:vAlign w:val="center"/>
          </w:tcPr>
          <w:p w14:paraId="235C6AF7" w14:textId="77777777" w:rsidR="007D21D4" w:rsidRDefault="00000000">
            <w:r>
              <w:rPr>
                <w:rFonts w:ascii="Calibri" w:eastAsia="Calibri" w:hAnsi="Calibri" w:cs="Calibri"/>
                <w:color w:val="262626"/>
              </w:rPr>
              <w:t>Phase 3 — Face Verification</w:t>
            </w:r>
          </w:p>
        </w:tc>
        <w:tc>
          <w:tcPr>
            <w:tcW w:w="2200" w:type="dxa"/>
            <w:shd w:val="clear" w:color="auto" w:fill="FFFFFF"/>
            <w:tcMar>
              <w:top w:w="110" w:type="dxa"/>
              <w:left w:w="130" w:type="dxa"/>
              <w:bottom w:w="110" w:type="dxa"/>
              <w:right w:w="130" w:type="dxa"/>
            </w:tcMar>
            <w:vAlign w:val="center"/>
          </w:tcPr>
          <w:p w14:paraId="2B80414D" w14:textId="77777777" w:rsidR="007D21D4" w:rsidRDefault="00000000">
            <w:r>
              <w:rPr>
                <w:rFonts w:ascii="Calibri" w:eastAsia="Calibri" w:hAnsi="Calibri" w:cs="Calibri"/>
                <w:color w:val="262626"/>
              </w:rPr>
              <w:t>Weeks 8–10 (parallel)</w:t>
            </w:r>
          </w:p>
        </w:tc>
        <w:tc>
          <w:tcPr>
            <w:tcW w:w="4080" w:type="dxa"/>
            <w:shd w:val="clear" w:color="auto" w:fill="FFFFFF"/>
            <w:tcMar>
              <w:top w:w="110" w:type="dxa"/>
              <w:left w:w="130" w:type="dxa"/>
              <w:bottom w:w="110" w:type="dxa"/>
              <w:right w:w="130" w:type="dxa"/>
            </w:tcMar>
            <w:vAlign w:val="center"/>
          </w:tcPr>
          <w:p w14:paraId="7255E9F5" w14:textId="77777777" w:rsidR="007D21D4" w:rsidRDefault="00000000">
            <w:r>
              <w:rPr>
                <w:rFonts w:ascii="Calibri" w:eastAsia="Calibri" w:hAnsi="Calibri" w:cs="Calibri"/>
                <w:color w:val="262626"/>
              </w:rPr>
              <w:t>Module 4 embedding + liveness model integrated and benchmarked</w:t>
            </w:r>
          </w:p>
        </w:tc>
      </w:tr>
      <w:tr w:rsidR="007D21D4" w14:paraId="7E6A0F4D" w14:textId="77777777">
        <w:tblPrEx>
          <w:tblCellMar>
            <w:top w:w="0" w:type="dxa"/>
            <w:bottom w:w="0" w:type="dxa"/>
          </w:tblCellMar>
        </w:tblPrEx>
        <w:tc>
          <w:tcPr>
            <w:tcW w:w="3200" w:type="dxa"/>
            <w:shd w:val="clear" w:color="auto" w:fill="FBF1DC"/>
            <w:tcMar>
              <w:top w:w="110" w:type="dxa"/>
              <w:left w:w="130" w:type="dxa"/>
              <w:bottom w:w="110" w:type="dxa"/>
              <w:right w:w="130" w:type="dxa"/>
            </w:tcMar>
            <w:vAlign w:val="center"/>
          </w:tcPr>
          <w:p w14:paraId="6340979B" w14:textId="77777777" w:rsidR="007D21D4" w:rsidRDefault="00000000">
            <w:r>
              <w:rPr>
                <w:rFonts w:ascii="Calibri" w:eastAsia="Calibri" w:hAnsi="Calibri" w:cs="Calibri"/>
                <w:color w:val="262626"/>
              </w:rPr>
              <w:t>Phase 4 — Risk Engine &amp; Dashboard</w:t>
            </w:r>
          </w:p>
        </w:tc>
        <w:tc>
          <w:tcPr>
            <w:tcW w:w="2200" w:type="dxa"/>
            <w:shd w:val="clear" w:color="auto" w:fill="FBF1DC"/>
            <w:tcMar>
              <w:top w:w="110" w:type="dxa"/>
              <w:left w:w="130" w:type="dxa"/>
              <w:bottom w:w="110" w:type="dxa"/>
              <w:right w:w="130" w:type="dxa"/>
            </w:tcMar>
            <w:vAlign w:val="center"/>
          </w:tcPr>
          <w:p w14:paraId="400511B1" w14:textId="77777777" w:rsidR="007D21D4" w:rsidRDefault="00000000">
            <w:r>
              <w:rPr>
                <w:rFonts w:ascii="Calibri" w:eastAsia="Calibri" w:hAnsi="Calibri" w:cs="Calibri"/>
                <w:color w:val="262626"/>
              </w:rPr>
              <w:t>Weeks 10–12</w:t>
            </w:r>
          </w:p>
        </w:tc>
        <w:tc>
          <w:tcPr>
            <w:tcW w:w="4080" w:type="dxa"/>
            <w:shd w:val="clear" w:color="auto" w:fill="FBF1DC"/>
            <w:tcMar>
              <w:top w:w="110" w:type="dxa"/>
              <w:left w:w="130" w:type="dxa"/>
              <w:bottom w:w="110" w:type="dxa"/>
              <w:right w:w="130" w:type="dxa"/>
            </w:tcMar>
            <w:vAlign w:val="center"/>
          </w:tcPr>
          <w:p w14:paraId="1D847ADC" w14:textId="77777777" w:rsidR="007D21D4" w:rsidRDefault="00000000">
            <w:r>
              <w:rPr>
                <w:rFonts w:ascii="Calibri" w:eastAsia="Calibri" w:hAnsi="Calibri" w:cs="Calibri"/>
                <w:color w:val="262626"/>
              </w:rPr>
              <w:t>Composite scoring engine, officer dashboard, audit trail</w:t>
            </w:r>
          </w:p>
        </w:tc>
      </w:tr>
      <w:tr w:rsidR="007D21D4" w14:paraId="07FFB40E" w14:textId="77777777">
        <w:tblPrEx>
          <w:tblCellMar>
            <w:top w:w="0" w:type="dxa"/>
            <w:bottom w:w="0" w:type="dxa"/>
          </w:tblCellMar>
        </w:tblPrEx>
        <w:tc>
          <w:tcPr>
            <w:tcW w:w="3200" w:type="dxa"/>
            <w:shd w:val="clear" w:color="auto" w:fill="FFFFFF"/>
            <w:tcMar>
              <w:top w:w="110" w:type="dxa"/>
              <w:left w:w="130" w:type="dxa"/>
              <w:bottom w:w="110" w:type="dxa"/>
              <w:right w:w="130" w:type="dxa"/>
            </w:tcMar>
            <w:vAlign w:val="center"/>
          </w:tcPr>
          <w:p w14:paraId="45DA04D1" w14:textId="77777777" w:rsidR="007D21D4" w:rsidRDefault="00000000">
            <w:r>
              <w:rPr>
                <w:rFonts w:ascii="Calibri" w:eastAsia="Calibri" w:hAnsi="Calibri" w:cs="Calibri"/>
                <w:color w:val="262626"/>
              </w:rPr>
              <w:t>Phase 5 — Integration &amp; Pilot Testing</w:t>
            </w:r>
          </w:p>
        </w:tc>
        <w:tc>
          <w:tcPr>
            <w:tcW w:w="2200" w:type="dxa"/>
            <w:shd w:val="clear" w:color="auto" w:fill="FFFFFF"/>
            <w:tcMar>
              <w:top w:w="110" w:type="dxa"/>
              <w:left w:w="130" w:type="dxa"/>
              <w:bottom w:w="110" w:type="dxa"/>
              <w:right w:w="130" w:type="dxa"/>
            </w:tcMar>
            <w:vAlign w:val="center"/>
          </w:tcPr>
          <w:p w14:paraId="57F7ABE7" w14:textId="77777777" w:rsidR="007D21D4" w:rsidRDefault="00000000">
            <w:r>
              <w:rPr>
                <w:rFonts w:ascii="Calibri" w:eastAsia="Calibri" w:hAnsi="Calibri" w:cs="Calibri"/>
                <w:color w:val="262626"/>
              </w:rPr>
              <w:t>Weeks 13–15</w:t>
            </w:r>
          </w:p>
        </w:tc>
        <w:tc>
          <w:tcPr>
            <w:tcW w:w="4080" w:type="dxa"/>
            <w:shd w:val="clear" w:color="auto" w:fill="FFFFFF"/>
            <w:tcMar>
              <w:top w:w="110" w:type="dxa"/>
              <w:left w:w="130" w:type="dxa"/>
              <w:bottom w:w="110" w:type="dxa"/>
              <w:right w:w="130" w:type="dxa"/>
            </w:tcMar>
            <w:vAlign w:val="center"/>
          </w:tcPr>
          <w:p w14:paraId="538A9EEC" w14:textId="77777777" w:rsidR="007D21D4" w:rsidRDefault="00000000">
            <w:r>
              <w:rPr>
                <w:rFonts w:ascii="Calibri" w:eastAsia="Calibri" w:hAnsi="Calibri" w:cs="Calibri"/>
                <w:color w:val="262626"/>
              </w:rPr>
              <w:t>End-to-end API integration, pilot at a controlled checkpoint</w:t>
            </w:r>
          </w:p>
        </w:tc>
      </w:tr>
      <w:tr w:rsidR="007D21D4" w14:paraId="08C95B5C" w14:textId="77777777">
        <w:tblPrEx>
          <w:tblCellMar>
            <w:top w:w="0" w:type="dxa"/>
            <w:bottom w:w="0" w:type="dxa"/>
          </w:tblCellMar>
        </w:tblPrEx>
        <w:tc>
          <w:tcPr>
            <w:tcW w:w="3200" w:type="dxa"/>
            <w:shd w:val="clear" w:color="auto" w:fill="FBF1DC"/>
            <w:tcMar>
              <w:top w:w="110" w:type="dxa"/>
              <w:left w:w="130" w:type="dxa"/>
              <w:bottom w:w="110" w:type="dxa"/>
              <w:right w:w="130" w:type="dxa"/>
            </w:tcMar>
            <w:vAlign w:val="center"/>
          </w:tcPr>
          <w:p w14:paraId="77AB3B46" w14:textId="77777777" w:rsidR="007D21D4" w:rsidRDefault="00000000">
            <w:r>
              <w:rPr>
                <w:rFonts w:ascii="Calibri" w:eastAsia="Calibri" w:hAnsi="Calibri" w:cs="Calibri"/>
                <w:color w:val="262626"/>
              </w:rPr>
              <w:t>Phase 6 — Hardening &amp; Rollout Prep</w:t>
            </w:r>
          </w:p>
        </w:tc>
        <w:tc>
          <w:tcPr>
            <w:tcW w:w="2200" w:type="dxa"/>
            <w:shd w:val="clear" w:color="auto" w:fill="FBF1DC"/>
            <w:tcMar>
              <w:top w:w="110" w:type="dxa"/>
              <w:left w:w="130" w:type="dxa"/>
              <w:bottom w:w="110" w:type="dxa"/>
              <w:right w:w="130" w:type="dxa"/>
            </w:tcMar>
            <w:vAlign w:val="center"/>
          </w:tcPr>
          <w:p w14:paraId="7F0DE37D" w14:textId="77777777" w:rsidR="007D21D4" w:rsidRDefault="00000000">
            <w:r>
              <w:rPr>
                <w:rFonts w:ascii="Calibri" w:eastAsia="Calibri" w:hAnsi="Calibri" w:cs="Calibri"/>
                <w:color w:val="262626"/>
              </w:rPr>
              <w:t>Weeks 16–18</w:t>
            </w:r>
          </w:p>
        </w:tc>
        <w:tc>
          <w:tcPr>
            <w:tcW w:w="4080" w:type="dxa"/>
            <w:shd w:val="clear" w:color="auto" w:fill="FBF1DC"/>
            <w:tcMar>
              <w:top w:w="110" w:type="dxa"/>
              <w:left w:w="130" w:type="dxa"/>
              <w:bottom w:w="110" w:type="dxa"/>
              <w:right w:w="130" w:type="dxa"/>
            </w:tcMar>
            <w:vAlign w:val="center"/>
          </w:tcPr>
          <w:p w14:paraId="52DD2460" w14:textId="77777777" w:rsidR="007D21D4" w:rsidRDefault="00000000">
            <w:r>
              <w:rPr>
                <w:rFonts w:ascii="Calibri" w:eastAsia="Calibri" w:hAnsi="Calibri" w:cs="Calibri"/>
                <w:color w:val="262626"/>
              </w:rPr>
              <w:t>Security review, performance tuning, documentation, sign-off</w:t>
            </w:r>
          </w:p>
        </w:tc>
      </w:tr>
    </w:tbl>
    <w:p w14:paraId="2FC27BCA" w14:textId="77777777" w:rsidR="007D21D4" w:rsidRDefault="00000000">
      <w:pPr>
        <w:pStyle w:val="Heading1"/>
        <w:pBdr>
          <w:bottom w:val="single" w:sz="8" w:space="6" w:color="8A5A00"/>
        </w:pBdr>
        <w:spacing w:before="420" w:after="40"/>
      </w:pPr>
      <w:bookmarkStart w:id="31" w:name="_Toc239269849"/>
      <w:r>
        <w:rPr>
          <w:rFonts w:ascii="Cambria" w:eastAsia="Cambria" w:hAnsi="Cambria" w:cs="Cambria"/>
          <w:b/>
          <w:bCs/>
          <w:color w:val="8A5A00"/>
          <w:sz w:val="40"/>
          <w:szCs w:val="40"/>
        </w:rPr>
        <w:t>15</w:t>
      </w:r>
      <w:r>
        <w:t xml:space="preserve">   </w:t>
      </w:r>
      <w:r>
        <w:rPr>
          <w:rFonts w:ascii="Cambria" w:eastAsia="Cambria" w:hAnsi="Cambria" w:cs="Cambria"/>
          <w:b/>
          <w:bCs/>
          <w:color w:val="1A1A1A"/>
          <w:sz w:val="28"/>
          <w:szCs w:val="28"/>
        </w:rPr>
        <w:t>Success Metrics (KPIs)</w:t>
      </w:r>
      <w:bookmarkEnd w:id="31"/>
    </w:p>
    <w:p w14:paraId="5313C408" w14:textId="77777777" w:rsidR="007D21D4" w:rsidRDefault="00000000">
      <w:pPr>
        <w:spacing w:after="90" w:line="276" w:lineRule="auto"/>
        <w:ind w:left="460" w:hanging="260"/>
      </w:pPr>
      <w:proofErr w:type="gramStart"/>
      <w:r>
        <w:rPr>
          <w:rFonts w:ascii="Calibri" w:eastAsia="Calibri" w:hAnsi="Calibri" w:cs="Calibri"/>
          <w:b/>
          <w:bCs/>
          <w:color w:val="8A5A00"/>
          <w:sz w:val="21"/>
          <w:szCs w:val="21"/>
        </w:rPr>
        <w:t xml:space="preserve">✓  </w:t>
      </w:r>
      <w:r>
        <w:rPr>
          <w:rFonts w:ascii="Calibri" w:eastAsia="Calibri" w:hAnsi="Calibri" w:cs="Calibri"/>
          <w:color w:val="262626"/>
          <w:sz w:val="21"/>
          <w:szCs w:val="21"/>
        </w:rPr>
        <w:t>Average</w:t>
      </w:r>
      <w:proofErr w:type="gramEnd"/>
      <w:r>
        <w:rPr>
          <w:rFonts w:ascii="Calibri" w:eastAsia="Calibri" w:hAnsi="Calibri" w:cs="Calibri"/>
          <w:color w:val="262626"/>
          <w:sz w:val="21"/>
          <w:szCs w:val="21"/>
        </w:rPr>
        <w:t xml:space="preserve"> document screening time (target: seconds, not minutes)</w:t>
      </w:r>
    </w:p>
    <w:p w14:paraId="385443F8" w14:textId="77777777" w:rsidR="007D21D4" w:rsidRDefault="00000000">
      <w:pPr>
        <w:spacing w:after="90" w:line="276" w:lineRule="auto"/>
        <w:ind w:left="460" w:hanging="260"/>
      </w:pPr>
      <w:proofErr w:type="gramStart"/>
      <w:r>
        <w:rPr>
          <w:rFonts w:ascii="Calibri" w:eastAsia="Calibri" w:hAnsi="Calibri" w:cs="Calibri"/>
          <w:b/>
          <w:bCs/>
          <w:color w:val="8A5A00"/>
          <w:sz w:val="21"/>
          <w:szCs w:val="21"/>
        </w:rPr>
        <w:lastRenderedPageBreak/>
        <w:t xml:space="preserve">✓  </w:t>
      </w:r>
      <w:r>
        <w:rPr>
          <w:rFonts w:ascii="Calibri" w:eastAsia="Calibri" w:hAnsi="Calibri" w:cs="Calibri"/>
          <w:color w:val="262626"/>
          <w:sz w:val="21"/>
          <w:szCs w:val="21"/>
        </w:rPr>
        <w:t>Tampering</w:t>
      </w:r>
      <w:proofErr w:type="gramEnd"/>
      <w:r>
        <w:rPr>
          <w:rFonts w:ascii="Calibri" w:eastAsia="Calibri" w:hAnsi="Calibri" w:cs="Calibri"/>
          <w:color w:val="262626"/>
          <w:sz w:val="21"/>
          <w:szCs w:val="21"/>
        </w:rPr>
        <w:t>-detection precision &amp; recall on held-out/pilot test sets</w:t>
      </w:r>
    </w:p>
    <w:p w14:paraId="13C04B80" w14:textId="77777777" w:rsidR="007D21D4" w:rsidRDefault="00000000">
      <w:pPr>
        <w:spacing w:after="90" w:line="276" w:lineRule="auto"/>
        <w:ind w:left="460" w:hanging="260"/>
      </w:pPr>
      <w:proofErr w:type="gramStart"/>
      <w:r>
        <w:rPr>
          <w:rFonts w:ascii="Calibri" w:eastAsia="Calibri" w:hAnsi="Calibri" w:cs="Calibri"/>
          <w:b/>
          <w:bCs/>
          <w:color w:val="8A5A00"/>
          <w:sz w:val="21"/>
          <w:szCs w:val="21"/>
        </w:rPr>
        <w:t xml:space="preserve">✓  </w:t>
      </w:r>
      <w:r>
        <w:rPr>
          <w:rFonts w:ascii="Calibri" w:eastAsia="Calibri" w:hAnsi="Calibri" w:cs="Calibri"/>
          <w:color w:val="262626"/>
          <w:sz w:val="21"/>
          <w:szCs w:val="21"/>
        </w:rPr>
        <w:t>Face</w:t>
      </w:r>
      <w:proofErr w:type="gramEnd"/>
      <w:r>
        <w:rPr>
          <w:rFonts w:ascii="Calibri" w:eastAsia="Calibri" w:hAnsi="Calibri" w:cs="Calibri"/>
          <w:color w:val="262626"/>
          <w:sz w:val="21"/>
          <w:szCs w:val="21"/>
        </w:rPr>
        <w:t>-verification false-accept and false-reject rates, including per-demographic breakdown</w:t>
      </w:r>
    </w:p>
    <w:p w14:paraId="531D2F23" w14:textId="77777777" w:rsidR="007D21D4" w:rsidRDefault="00000000">
      <w:pPr>
        <w:spacing w:after="90" w:line="276" w:lineRule="auto"/>
        <w:ind w:left="460" w:hanging="260"/>
      </w:pPr>
      <w:proofErr w:type="gramStart"/>
      <w:r>
        <w:rPr>
          <w:rFonts w:ascii="Calibri" w:eastAsia="Calibri" w:hAnsi="Calibri" w:cs="Calibri"/>
          <w:b/>
          <w:bCs/>
          <w:color w:val="8A5A00"/>
          <w:sz w:val="21"/>
          <w:szCs w:val="21"/>
        </w:rPr>
        <w:t xml:space="preserve">✓  </w:t>
      </w:r>
      <w:r>
        <w:rPr>
          <w:rFonts w:ascii="Calibri" w:eastAsia="Calibri" w:hAnsi="Calibri" w:cs="Calibri"/>
          <w:color w:val="262626"/>
          <w:sz w:val="21"/>
          <w:szCs w:val="21"/>
        </w:rPr>
        <w:t>Reduction</w:t>
      </w:r>
      <w:proofErr w:type="gramEnd"/>
      <w:r>
        <w:rPr>
          <w:rFonts w:ascii="Calibri" w:eastAsia="Calibri" w:hAnsi="Calibri" w:cs="Calibri"/>
          <w:color w:val="262626"/>
          <w:sz w:val="21"/>
          <w:szCs w:val="21"/>
        </w:rPr>
        <w:t xml:space="preserve"> in officer-reported missed-forgery incidents during pilot vs. baseline</w:t>
      </w:r>
    </w:p>
    <w:p w14:paraId="21A6300D" w14:textId="77777777" w:rsidR="007D21D4" w:rsidRDefault="00000000">
      <w:pPr>
        <w:spacing w:after="90" w:line="276" w:lineRule="auto"/>
        <w:ind w:left="460" w:hanging="260"/>
      </w:pPr>
      <w:proofErr w:type="gramStart"/>
      <w:r>
        <w:rPr>
          <w:rFonts w:ascii="Calibri" w:eastAsia="Calibri" w:hAnsi="Calibri" w:cs="Calibri"/>
          <w:b/>
          <w:bCs/>
          <w:color w:val="8A5A00"/>
          <w:sz w:val="21"/>
          <w:szCs w:val="21"/>
        </w:rPr>
        <w:t xml:space="preserve">✓  </w:t>
      </w:r>
      <w:r>
        <w:rPr>
          <w:rFonts w:ascii="Calibri" w:eastAsia="Calibri" w:hAnsi="Calibri" w:cs="Calibri"/>
          <w:color w:val="262626"/>
          <w:sz w:val="21"/>
          <w:szCs w:val="21"/>
        </w:rPr>
        <w:t>System</w:t>
      </w:r>
      <w:proofErr w:type="gramEnd"/>
      <w:r>
        <w:rPr>
          <w:rFonts w:ascii="Calibri" w:eastAsia="Calibri" w:hAnsi="Calibri" w:cs="Calibri"/>
          <w:color w:val="262626"/>
          <w:sz w:val="21"/>
          <w:szCs w:val="21"/>
        </w:rPr>
        <w:t xml:space="preserve"> uptime and average end-to-end latency</w:t>
      </w:r>
    </w:p>
    <w:p w14:paraId="7F8E307F" w14:textId="77777777" w:rsidR="007D21D4" w:rsidRDefault="00000000">
      <w:pPr>
        <w:spacing w:after="90" w:line="276" w:lineRule="auto"/>
        <w:ind w:left="460" w:hanging="260"/>
      </w:pPr>
      <w:proofErr w:type="gramStart"/>
      <w:r>
        <w:rPr>
          <w:rFonts w:ascii="Calibri" w:eastAsia="Calibri" w:hAnsi="Calibri" w:cs="Calibri"/>
          <w:b/>
          <w:bCs/>
          <w:color w:val="8A5A00"/>
          <w:sz w:val="21"/>
          <w:szCs w:val="21"/>
        </w:rPr>
        <w:t xml:space="preserve">✓  </w:t>
      </w:r>
      <w:r>
        <w:rPr>
          <w:rFonts w:ascii="Calibri" w:eastAsia="Calibri" w:hAnsi="Calibri" w:cs="Calibri"/>
          <w:color w:val="262626"/>
          <w:sz w:val="21"/>
          <w:szCs w:val="21"/>
        </w:rPr>
        <w:t>Officer</w:t>
      </w:r>
      <w:proofErr w:type="gramEnd"/>
      <w:r>
        <w:rPr>
          <w:rFonts w:ascii="Calibri" w:eastAsia="Calibri" w:hAnsi="Calibri" w:cs="Calibri"/>
          <w:color w:val="262626"/>
          <w:sz w:val="21"/>
          <w:szCs w:val="21"/>
        </w:rPr>
        <w:t xml:space="preserve"> satisfaction / usability feedback from pilot deployment</w:t>
      </w:r>
    </w:p>
    <w:p w14:paraId="0CE766CF" w14:textId="77777777" w:rsidR="007D21D4" w:rsidRDefault="00000000">
      <w:pPr>
        <w:pStyle w:val="Heading1"/>
        <w:pBdr>
          <w:bottom w:val="single" w:sz="8" w:space="6" w:color="8A5A00"/>
        </w:pBdr>
        <w:spacing w:before="420" w:after="40"/>
      </w:pPr>
      <w:bookmarkStart w:id="32" w:name="_Toc239269850"/>
      <w:r>
        <w:rPr>
          <w:rFonts w:ascii="Cambria" w:eastAsia="Cambria" w:hAnsi="Cambria" w:cs="Cambria"/>
          <w:b/>
          <w:bCs/>
          <w:color w:val="8A5A00"/>
          <w:sz w:val="40"/>
          <w:szCs w:val="40"/>
        </w:rPr>
        <w:t>16</w:t>
      </w:r>
      <w:r>
        <w:t xml:space="preserve">   </w:t>
      </w:r>
      <w:r>
        <w:rPr>
          <w:rFonts w:ascii="Cambria" w:eastAsia="Cambria" w:hAnsi="Cambria" w:cs="Cambria"/>
          <w:b/>
          <w:bCs/>
          <w:color w:val="1A1A1A"/>
          <w:sz w:val="28"/>
          <w:szCs w:val="28"/>
        </w:rPr>
        <w:t>Expected Impact</w:t>
      </w:r>
      <w:bookmarkEnd w:id="32"/>
    </w:p>
    <w:p w14:paraId="245FD19E" w14:textId="77777777" w:rsidR="007D21D4" w:rsidRDefault="00000000">
      <w:pPr>
        <w:spacing w:after="90" w:line="276" w:lineRule="auto"/>
        <w:ind w:left="460" w:hanging="260"/>
      </w:pPr>
      <w:proofErr w:type="gramStart"/>
      <w:r>
        <w:rPr>
          <w:rFonts w:ascii="Calibri" w:eastAsia="Calibri" w:hAnsi="Calibri" w:cs="Calibri"/>
          <w:b/>
          <w:bCs/>
          <w:color w:val="8A5A00"/>
          <w:sz w:val="21"/>
          <w:szCs w:val="21"/>
        </w:rPr>
        <w:t xml:space="preserve">✓  </w:t>
      </w:r>
      <w:r>
        <w:rPr>
          <w:rFonts w:ascii="Calibri" w:eastAsia="Calibri" w:hAnsi="Calibri" w:cs="Calibri"/>
          <w:color w:val="262626"/>
          <w:sz w:val="21"/>
          <w:szCs w:val="21"/>
        </w:rPr>
        <w:t>Reduce</w:t>
      </w:r>
      <w:proofErr w:type="gramEnd"/>
      <w:r>
        <w:rPr>
          <w:rFonts w:ascii="Calibri" w:eastAsia="Calibri" w:hAnsi="Calibri" w:cs="Calibri"/>
          <w:color w:val="262626"/>
          <w:sz w:val="21"/>
          <w:szCs w:val="21"/>
        </w:rPr>
        <w:t xml:space="preserve"> document verification time from several minutes to a few seconds</w:t>
      </w:r>
    </w:p>
    <w:p w14:paraId="0AF959A4" w14:textId="77777777" w:rsidR="007D21D4" w:rsidRDefault="00000000">
      <w:pPr>
        <w:spacing w:after="90" w:line="276" w:lineRule="auto"/>
        <w:ind w:left="460" w:hanging="260"/>
      </w:pPr>
      <w:proofErr w:type="gramStart"/>
      <w:r>
        <w:rPr>
          <w:rFonts w:ascii="Calibri" w:eastAsia="Calibri" w:hAnsi="Calibri" w:cs="Calibri"/>
          <w:b/>
          <w:bCs/>
          <w:color w:val="8A5A00"/>
          <w:sz w:val="21"/>
          <w:szCs w:val="21"/>
        </w:rPr>
        <w:t xml:space="preserve">✓  </w:t>
      </w:r>
      <w:r>
        <w:rPr>
          <w:rFonts w:ascii="Calibri" w:eastAsia="Calibri" w:hAnsi="Calibri" w:cs="Calibri"/>
          <w:color w:val="262626"/>
          <w:sz w:val="21"/>
          <w:szCs w:val="21"/>
        </w:rPr>
        <w:t>Improve</w:t>
      </w:r>
      <w:proofErr w:type="gramEnd"/>
      <w:r>
        <w:rPr>
          <w:rFonts w:ascii="Calibri" w:eastAsia="Calibri" w:hAnsi="Calibri" w:cs="Calibri"/>
          <w:color w:val="262626"/>
          <w:sz w:val="21"/>
          <w:szCs w:val="21"/>
        </w:rPr>
        <w:t xml:space="preserve"> detection of forged and tampered documents</w:t>
      </w:r>
    </w:p>
    <w:p w14:paraId="1AF0A7BF" w14:textId="77777777" w:rsidR="007D21D4" w:rsidRDefault="00000000">
      <w:pPr>
        <w:spacing w:after="90" w:line="276" w:lineRule="auto"/>
        <w:ind w:left="460" w:hanging="260"/>
      </w:pPr>
      <w:proofErr w:type="gramStart"/>
      <w:r>
        <w:rPr>
          <w:rFonts w:ascii="Calibri" w:eastAsia="Calibri" w:hAnsi="Calibri" w:cs="Calibri"/>
          <w:b/>
          <w:bCs/>
          <w:color w:val="8A5A00"/>
          <w:sz w:val="21"/>
          <w:szCs w:val="21"/>
        </w:rPr>
        <w:t xml:space="preserve">✓  </w:t>
      </w:r>
      <w:r>
        <w:rPr>
          <w:rFonts w:ascii="Calibri" w:eastAsia="Calibri" w:hAnsi="Calibri" w:cs="Calibri"/>
          <w:color w:val="262626"/>
          <w:sz w:val="21"/>
          <w:szCs w:val="21"/>
        </w:rPr>
        <w:t>Standardize</w:t>
      </w:r>
      <w:proofErr w:type="gramEnd"/>
      <w:r>
        <w:rPr>
          <w:rFonts w:ascii="Calibri" w:eastAsia="Calibri" w:hAnsi="Calibri" w:cs="Calibri"/>
          <w:color w:val="262626"/>
          <w:sz w:val="21"/>
          <w:szCs w:val="21"/>
        </w:rPr>
        <w:t xml:space="preserve"> screening decisions across checkpoints</w:t>
      </w:r>
    </w:p>
    <w:p w14:paraId="1D600296" w14:textId="77777777" w:rsidR="007D21D4" w:rsidRDefault="00000000">
      <w:pPr>
        <w:spacing w:after="90" w:line="276" w:lineRule="auto"/>
        <w:ind w:left="460" w:hanging="260"/>
      </w:pPr>
      <w:proofErr w:type="gramStart"/>
      <w:r>
        <w:rPr>
          <w:rFonts w:ascii="Calibri" w:eastAsia="Calibri" w:hAnsi="Calibri" w:cs="Calibri"/>
          <w:b/>
          <w:bCs/>
          <w:color w:val="8A5A00"/>
          <w:sz w:val="21"/>
          <w:szCs w:val="21"/>
        </w:rPr>
        <w:t xml:space="preserve">✓  </w:t>
      </w:r>
      <w:r>
        <w:rPr>
          <w:rFonts w:ascii="Calibri" w:eastAsia="Calibri" w:hAnsi="Calibri" w:cs="Calibri"/>
          <w:color w:val="262626"/>
          <w:sz w:val="21"/>
          <w:szCs w:val="21"/>
        </w:rPr>
        <w:t>Enable</w:t>
      </w:r>
      <w:proofErr w:type="gramEnd"/>
      <w:r>
        <w:rPr>
          <w:rFonts w:ascii="Calibri" w:eastAsia="Calibri" w:hAnsi="Calibri" w:cs="Calibri"/>
          <w:color w:val="262626"/>
          <w:sz w:val="21"/>
          <w:szCs w:val="21"/>
        </w:rPr>
        <w:t xml:space="preserve"> data-driven risk assessment instead of purely manual inspection</w:t>
      </w:r>
    </w:p>
    <w:p w14:paraId="074FF0D0" w14:textId="77777777" w:rsidR="007D21D4" w:rsidRDefault="00000000">
      <w:pPr>
        <w:spacing w:after="90" w:line="276" w:lineRule="auto"/>
        <w:ind w:left="460" w:hanging="260"/>
      </w:pPr>
      <w:proofErr w:type="gramStart"/>
      <w:r>
        <w:rPr>
          <w:rFonts w:ascii="Calibri" w:eastAsia="Calibri" w:hAnsi="Calibri" w:cs="Calibri"/>
          <w:b/>
          <w:bCs/>
          <w:color w:val="8A5A00"/>
          <w:sz w:val="21"/>
          <w:szCs w:val="21"/>
        </w:rPr>
        <w:t xml:space="preserve">✓  </w:t>
      </w:r>
      <w:r>
        <w:rPr>
          <w:rFonts w:ascii="Calibri" w:eastAsia="Calibri" w:hAnsi="Calibri" w:cs="Calibri"/>
          <w:color w:val="262626"/>
          <w:sz w:val="21"/>
          <w:szCs w:val="21"/>
        </w:rPr>
        <w:t>Create</w:t>
      </w:r>
      <w:proofErr w:type="gramEnd"/>
      <w:r>
        <w:rPr>
          <w:rFonts w:ascii="Calibri" w:eastAsia="Calibri" w:hAnsi="Calibri" w:cs="Calibri"/>
          <w:color w:val="262626"/>
          <w:sz w:val="21"/>
          <w:szCs w:val="21"/>
        </w:rPr>
        <w:t xml:space="preserve"> a digital trail for investigations and intelligence analysis</w:t>
      </w:r>
    </w:p>
    <w:p w14:paraId="20D61782" w14:textId="77777777" w:rsidR="007D21D4" w:rsidRDefault="00000000">
      <w:pPr>
        <w:pStyle w:val="Heading1"/>
        <w:pBdr>
          <w:bottom w:val="single" w:sz="8" w:space="6" w:color="8A5A00"/>
        </w:pBdr>
        <w:spacing w:before="420" w:after="40"/>
      </w:pPr>
      <w:bookmarkStart w:id="33" w:name="_Toc239269851"/>
      <w:r>
        <w:rPr>
          <w:rFonts w:ascii="Cambria" w:eastAsia="Cambria" w:hAnsi="Cambria" w:cs="Cambria"/>
          <w:b/>
          <w:bCs/>
          <w:color w:val="8A5A00"/>
          <w:sz w:val="40"/>
          <w:szCs w:val="40"/>
        </w:rPr>
        <w:t>17</w:t>
      </w:r>
      <w:r>
        <w:t xml:space="preserve">   </w:t>
      </w:r>
      <w:r>
        <w:rPr>
          <w:rFonts w:ascii="Cambria" w:eastAsia="Cambria" w:hAnsi="Cambria" w:cs="Cambria"/>
          <w:b/>
          <w:bCs/>
          <w:color w:val="1A1A1A"/>
          <w:sz w:val="28"/>
          <w:szCs w:val="28"/>
        </w:rPr>
        <w:t>Immediate Next Steps</w:t>
      </w:r>
      <w:bookmarkEnd w:id="33"/>
    </w:p>
    <w:p w14:paraId="505095B1" w14:textId="77777777" w:rsidR="007D21D4" w:rsidRDefault="00000000">
      <w:pPr>
        <w:spacing w:after="90" w:line="276" w:lineRule="auto"/>
        <w:ind w:left="460" w:hanging="380"/>
      </w:pPr>
      <w:r>
        <w:rPr>
          <w:rFonts w:ascii="Calibri" w:eastAsia="Calibri" w:hAnsi="Calibri" w:cs="Calibri"/>
          <w:b/>
          <w:bCs/>
          <w:color w:val="8A5A00"/>
          <w:sz w:val="21"/>
          <w:szCs w:val="21"/>
        </w:rPr>
        <w:t xml:space="preserve">1.  </w:t>
      </w:r>
      <w:r>
        <w:rPr>
          <w:rFonts w:ascii="Calibri" w:eastAsia="Calibri" w:hAnsi="Calibri" w:cs="Calibri"/>
          <w:color w:val="262626"/>
          <w:sz w:val="21"/>
          <w:szCs w:val="21"/>
        </w:rPr>
        <w:t>Confirm pilot checkpoint/document scope and target issuing countries with stakeholders.</w:t>
      </w:r>
    </w:p>
    <w:p w14:paraId="3E8B7B5F" w14:textId="77777777" w:rsidR="007D21D4" w:rsidRDefault="00000000">
      <w:pPr>
        <w:spacing w:after="90" w:line="276" w:lineRule="auto"/>
        <w:ind w:left="460" w:hanging="380"/>
      </w:pPr>
      <w:r>
        <w:rPr>
          <w:rFonts w:ascii="Calibri" w:eastAsia="Calibri" w:hAnsi="Calibri" w:cs="Calibri"/>
          <w:b/>
          <w:bCs/>
          <w:color w:val="8A5A00"/>
          <w:sz w:val="21"/>
          <w:szCs w:val="21"/>
        </w:rPr>
        <w:t xml:space="preserve">2.  </w:t>
      </w:r>
      <w:r>
        <w:rPr>
          <w:rFonts w:ascii="Calibri" w:eastAsia="Calibri" w:hAnsi="Calibri" w:cs="Calibri"/>
          <w:color w:val="262626"/>
          <w:sz w:val="21"/>
          <w:szCs w:val="21"/>
        </w:rPr>
        <w:t>Secure sample datasets (genuine + tampered) and any required data-sharing agreements.</w:t>
      </w:r>
    </w:p>
    <w:p w14:paraId="0808BDB6" w14:textId="77777777" w:rsidR="007D21D4" w:rsidRDefault="00000000">
      <w:pPr>
        <w:spacing w:after="90" w:line="276" w:lineRule="auto"/>
        <w:ind w:left="460" w:hanging="380"/>
      </w:pPr>
      <w:r>
        <w:rPr>
          <w:rFonts w:ascii="Calibri" w:eastAsia="Calibri" w:hAnsi="Calibri" w:cs="Calibri"/>
          <w:b/>
          <w:bCs/>
          <w:color w:val="8A5A00"/>
          <w:sz w:val="21"/>
          <w:szCs w:val="21"/>
        </w:rPr>
        <w:t xml:space="preserve">3.  </w:t>
      </w:r>
      <w:r>
        <w:rPr>
          <w:rFonts w:ascii="Calibri" w:eastAsia="Calibri" w:hAnsi="Calibri" w:cs="Calibri"/>
          <w:color w:val="262626"/>
          <w:sz w:val="21"/>
          <w:szCs w:val="21"/>
        </w:rPr>
        <w:t>Stand up base infrastructure (repos, CI/CD, dev environments) — Phase 0.</w:t>
      </w:r>
    </w:p>
    <w:p w14:paraId="5262AC8F" w14:textId="77777777" w:rsidR="007D21D4" w:rsidRDefault="00000000">
      <w:pPr>
        <w:spacing w:after="90" w:line="276" w:lineRule="auto"/>
        <w:ind w:left="460" w:hanging="380"/>
      </w:pPr>
      <w:r>
        <w:rPr>
          <w:rFonts w:ascii="Calibri" w:eastAsia="Calibri" w:hAnsi="Calibri" w:cs="Calibri"/>
          <w:b/>
          <w:bCs/>
          <w:color w:val="8A5A00"/>
          <w:sz w:val="21"/>
          <w:szCs w:val="21"/>
        </w:rPr>
        <w:t xml:space="preserve">4.  </w:t>
      </w:r>
      <w:r>
        <w:rPr>
          <w:rFonts w:ascii="Calibri" w:eastAsia="Calibri" w:hAnsi="Calibri" w:cs="Calibri"/>
          <w:color w:val="262626"/>
          <w:sz w:val="21"/>
          <w:szCs w:val="21"/>
        </w:rPr>
        <w:t>Assign module owners per the suggested team structure in Section 13.</w:t>
      </w:r>
    </w:p>
    <w:p w14:paraId="2E82C1B1" w14:textId="77777777" w:rsidR="007D21D4" w:rsidRDefault="00000000">
      <w:pPr>
        <w:spacing w:after="90" w:line="276" w:lineRule="auto"/>
        <w:ind w:left="460" w:hanging="380"/>
      </w:pPr>
      <w:r>
        <w:rPr>
          <w:rFonts w:ascii="Calibri" w:eastAsia="Calibri" w:hAnsi="Calibri" w:cs="Calibri"/>
          <w:b/>
          <w:bCs/>
          <w:color w:val="8A5A00"/>
          <w:sz w:val="21"/>
          <w:szCs w:val="21"/>
        </w:rPr>
        <w:t xml:space="preserve">5.  </w:t>
      </w:r>
      <w:r>
        <w:rPr>
          <w:rFonts w:ascii="Calibri" w:eastAsia="Calibri" w:hAnsi="Calibri" w:cs="Calibri"/>
          <w:color w:val="262626"/>
          <w:sz w:val="21"/>
          <w:szCs w:val="21"/>
        </w:rPr>
        <w:t xml:space="preserve">Build the stakeholder presentation from this PDD for </w:t>
      </w:r>
      <w:proofErr w:type="spellStart"/>
      <w:r>
        <w:rPr>
          <w:rFonts w:ascii="Calibri" w:eastAsia="Calibri" w:hAnsi="Calibri" w:cs="Calibri"/>
          <w:color w:val="262626"/>
          <w:sz w:val="21"/>
          <w:szCs w:val="21"/>
        </w:rPr>
        <w:t>kickoff</w:t>
      </w:r>
      <w:proofErr w:type="spellEnd"/>
      <w:r>
        <w:rPr>
          <w:rFonts w:ascii="Calibri" w:eastAsia="Calibri" w:hAnsi="Calibri" w:cs="Calibri"/>
          <w:color w:val="262626"/>
          <w:sz w:val="21"/>
          <w:szCs w:val="21"/>
        </w:rPr>
        <w:t xml:space="preserve"> sign-off.</w:t>
      </w:r>
    </w:p>
    <w:sectPr w:rsidR="007D21D4">
      <w:headerReference w:type="default" r:id="rId15"/>
      <w:footerReference w:type="default" r:id="rId16"/>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D36FD" w14:textId="77777777" w:rsidR="004D5C2C" w:rsidRDefault="004D5C2C">
      <w:r>
        <w:separator/>
      </w:r>
    </w:p>
  </w:endnote>
  <w:endnote w:type="continuationSeparator" w:id="0">
    <w:p w14:paraId="13C54541" w14:textId="77777777" w:rsidR="004D5C2C" w:rsidRDefault="004D5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7C02" w14:textId="77777777" w:rsidR="007D21D4" w:rsidRDefault="00000000">
    <w:pPr>
      <w:jc w:val="center"/>
    </w:pPr>
    <w:r>
      <w:rPr>
        <w:rFonts w:ascii="Calibri" w:eastAsia="Calibri" w:hAnsi="Calibri" w:cs="Calibri"/>
        <w:color w:val="6B7280"/>
        <w:sz w:val="16"/>
        <w:szCs w:val="16"/>
      </w:rPr>
      <w:t xml:space="preserve">Page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PAGE</w:instrText>
    </w:r>
    <w:r>
      <w:rPr>
        <w:rFonts w:ascii="Calibri" w:eastAsia="Calibri" w:hAnsi="Calibri" w:cs="Calibri"/>
        <w:color w:val="6B7280"/>
        <w:sz w:val="16"/>
        <w:szCs w:val="16"/>
      </w:rPr>
      <w:fldChar w:fldCharType="separate"/>
    </w:r>
    <w:r w:rsidR="00DD7A06">
      <w:rPr>
        <w:rFonts w:ascii="Calibri" w:eastAsia="Calibri" w:hAnsi="Calibri" w:cs="Calibri"/>
        <w:noProof/>
        <w:color w:val="6B7280"/>
        <w:sz w:val="16"/>
        <w:szCs w:val="16"/>
      </w:rPr>
      <w:t>1</w:t>
    </w:r>
    <w:r>
      <w:rPr>
        <w:rFonts w:ascii="Calibri" w:eastAsia="Calibri" w:hAnsi="Calibri" w:cs="Calibri"/>
        <w:color w:val="6B7280"/>
        <w:sz w:val="16"/>
        <w:szCs w:val="16"/>
      </w:rPr>
      <w:fldChar w:fldCharType="end"/>
    </w:r>
    <w:r>
      <w:rPr>
        <w:rFonts w:ascii="Calibri" w:eastAsia="Calibri" w:hAnsi="Calibri" w:cs="Calibri"/>
        <w:color w:val="6B7280"/>
        <w:sz w:val="16"/>
        <w:szCs w:val="16"/>
      </w:rPr>
      <w:t xml:space="preserve"> of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NUMPAGES</w:instrText>
    </w:r>
    <w:r>
      <w:rPr>
        <w:rFonts w:ascii="Calibri" w:eastAsia="Calibri" w:hAnsi="Calibri" w:cs="Calibri"/>
        <w:color w:val="6B7280"/>
        <w:sz w:val="16"/>
        <w:szCs w:val="16"/>
      </w:rPr>
      <w:fldChar w:fldCharType="separate"/>
    </w:r>
    <w:r w:rsidR="00DD7A06">
      <w:rPr>
        <w:rFonts w:ascii="Calibri" w:eastAsia="Calibri" w:hAnsi="Calibri" w:cs="Calibri"/>
        <w:noProof/>
        <w:color w:val="6B7280"/>
        <w:sz w:val="16"/>
        <w:szCs w:val="16"/>
      </w:rPr>
      <w:t>1</w:t>
    </w:r>
    <w:r>
      <w:rPr>
        <w:rFonts w:ascii="Calibri" w:eastAsia="Calibri" w:hAnsi="Calibri" w:cs="Calibri"/>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28C82" w14:textId="77777777" w:rsidR="007D21D4" w:rsidRDefault="00000000">
    <w:pPr>
      <w:jc w:val="center"/>
    </w:pPr>
    <w:r>
      <w:rPr>
        <w:rFonts w:ascii="Calibri" w:eastAsia="Calibri" w:hAnsi="Calibri" w:cs="Calibri"/>
        <w:color w:val="6B7280"/>
        <w:sz w:val="16"/>
        <w:szCs w:val="16"/>
      </w:rPr>
      <w:t xml:space="preserve">Page </w:t>
    </w:r>
    <w:r>
      <w:rPr>
        <w:rFonts w:ascii="Calibri" w:eastAsia="Calibri" w:hAnsi="Calibri" w:cs="Calibri"/>
        <w:b/>
        <w:bCs/>
        <w:color w:val="0B5D52"/>
        <w:sz w:val="16"/>
        <w:szCs w:val="16"/>
      </w:rPr>
      <w:fldChar w:fldCharType="begin"/>
    </w:r>
    <w:r>
      <w:rPr>
        <w:rFonts w:ascii="Calibri" w:eastAsia="Calibri" w:hAnsi="Calibri" w:cs="Calibri"/>
        <w:b/>
        <w:bCs/>
        <w:color w:val="0B5D52"/>
        <w:sz w:val="16"/>
        <w:szCs w:val="16"/>
      </w:rPr>
      <w:instrText>PAGE</w:instrText>
    </w:r>
    <w:r>
      <w:rPr>
        <w:rFonts w:ascii="Calibri" w:eastAsia="Calibri" w:hAnsi="Calibri" w:cs="Calibri"/>
        <w:b/>
        <w:bCs/>
        <w:color w:val="0B5D52"/>
        <w:sz w:val="16"/>
        <w:szCs w:val="16"/>
      </w:rPr>
      <w:fldChar w:fldCharType="separate"/>
    </w:r>
    <w:r w:rsidR="00DD7A06">
      <w:rPr>
        <w:rFonts w:ascii="Calibri" w:eastAsia="Calibri" w:hAnsi="Calibri" w:cs="Calibri"/>
        <w:b/>
        <w:bCs/>
        <w:noProof/>
        <w:color w:val="0B5D52"/>
        <w:sz w:val="16"/>
        <w:szCs w:val="16"/>
      </w:rPr>
      <w:t>1</w:t>
    </w:r>
    <w:r>
      <w:rPr>
        <w:rFonts w:ascii="Calibri" w:eastAsia="Calibri" w:hAnsi="Calibri" w:cs="Calibri"/>
        <w:b/>
        <w:bCs/>
        <w:color w:val="0B5D52"/>
        <w:sz w:val="16"/>
        <w:szCs w:val="16"/>
      </w:rPr>
      <w:fldChar w:fldCharType="end"/>
    </w:r>
    <w:r>
      <w:rPr>
        <w:rFonts w:ascii="Calibri" w:eastAsia="Calibri" w:hAnsi="Calibri" w:cs="Calibri"/>
        <w:color w:val="6B7280"/>
        <w:sz w:val="16"/>
        <w:szCs w:val="16"/>
      </w:rPr>
      <w:t xml:space="preserve"> of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NUMPAGES</w:instrText>
    </w:r>
    <w:r>
      <w:rPr>
        <w:rFonts w:ascii="Calibri" w:eastAsia="Calibri" w:hAnsi="Calibri" w:cs="Calibri"/>
        <w:color w:val="6B7280"/>
        <w:sz w:val="16"/>
        <w:szCs w:val="16"/>
      </w:rPr>
      <w:fldChar w:fldCharType="separate"/>
    </w:r>
    <w:r w:rsidR="00DD7A06">
      <w:rPr>
        <w:rFonts w:ascii="Calibri" w:eastAsia="Calibri" w:hAnsi="Calibri" w:cs="Calibri"/>
        <w:noProof/>
        <w:color w:val="6B7280"/>
        <w:sz w:val="16"/>
        <w:szCs w:val="16"/>
      </w:rPr>
      <w:t>1</w:t>
    </w:r>
    <w:r>
      <w:rPr>
        <w:rFonts w:ascii="Calibri" w:eastAsia="Calibri" w:hAnsi="Calibri" w:cs="Calibri"/>
        <w:color w:val="6B72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6C52" w14:textId="77777777" w:rsidR="007D21D4" w:rsidRDefault="00000000">
    <w:pPr>
      <w:jc w:val="center"/>
    </w:pPr>
    <w:r>
      <w:rPr>
        <w:rFonts w:ascii="Calibri" w:eastAsia="Calibri" w:hAnsi="Calibri" w:cs="Calibri"/>
        <w:color w:val="6B7280"/>
        <w:sz w:val="16"/>
        <w:szCs w:val="16"/>
      </w:rPr>
      <w:t xml:space="preserve">Page </w:t>
    </w:r>
    <w:r>
      <w:rPr>
        <w:rFonts w:ascii="Calibri" w:eastAsia="Calibri" w:hAnsi="Calibri" w:cs="Calibri"/>
        <w:b/>
        <w:bCs/>
        <w:color w:val="2C3E50"/>
        <w:sz w:val="16"/>
        <w:szCs w:val="16"/>
      </w:rPr>
      <w:fldChar w:fldCharType="begin"/>
    </w:r>
    <w:r>
      <w:rPr>
        <w:rFonts w:ascii="Calibri" w:eastAsia="Calibri" w:hAnsi="Calibri" w:cs="Calibri"/>
        <w:b/>
        <w:bCs/>
        <w:color w:val="2C3E50"/>
        <w:sz w:val="16"/>
        <w:szCs w:val="16"/>
      </w:rPr>
      <w:instrText>PAGE</w:instrText>
    </w:r>
    <w:r>
      <w:rPr>
        <w:rFonts w:ascii="Calibri" w:eastAsia="Calibri" w:hAnsi="Calibri" w:cs="Calibri"/>
        <w:b/>
        <w:bCs/>
        <w:color w:val="2C3E50"/>
        <w:sz w:val="16"/>
        <w:szCs w:val="16"/>
      </w:rPr>
      <w:fldChar w:fldCharType="separate"/>
    </w:r>
    <w:r w:rsidR="00DD7A06">
      <w:rPr>
        <w:rFonts w:ascii="Calibri" w:eastAsia="Calibri" w:hAnsi="Calibri" w:cs="Calibri"/>
        <w:b/>
        <w:bCs/>
        <w:noProof/>
        <w:color w:val="2C3E50"/>
        <w:sz w:val="16"/>
        <w:szCs w:val="16"/>
      </w:rPr>
      <w:t>1</w:t>
    </w:r>
    <w:r>
      <w:rPr>
        <w:rFonts w:ascii="Calibri" w:eastAsia="Calibri" w:hAnsi="Calibri" w:cs="Calibri"/>
        <w:b/>
        <w:bCs/>
        <w:color w:val="2C3E50"/>
        <w:sz w:val="16"/>
        <w:szCs w:val="16"/>
      </w:rPr>
      <w:fldChar w:fldCharType="end"/>
    </w:r>
    <w:r>
      <w:rPr>
        <w:rFonts w:ascii="Calibri" w:eastAsia="Calibri" w:hAnsi="Calibri" w:cs="Calibri"/>
        <w:color w:val="6B7280"/>
        <w:sz w:val="16"/>
        <w:szCs w:val="16"/>
      </w:rPr>
      <w:t xml:space="preserve"> of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NUMPAGES</w:instrText>
    </w:r>
    <w:r>
      <w:rPr>
        <w:rFonts w:ascii="Calibri" w:eastAsia="Calibri" w:hAnsi="Calibri" w:cs="Calibri"/>
        <w:color w:val="6B7280"/>
        <w:sz w:val="16"/>
        <w:szCs w:val="16"/>
      </w:rPr>
      <w:fldChar w:fldCharType="separate"/>
    </w:r>
    <w:r w:rsidR="00DD7A06">
      <w:rPr>
        <w:rFonts w:ascii="Calibri" w:eastAsia="Calibri" w:hAnsi="Calibri" w:cs="Calibri"/>
        <w:noProof/>
        <w:color w:val="6B7280"/>
        <w:sz w:val="16"/>
        <w:szCs w:val="16"/>
      </w:rPr>
      <w:t>1</w:t>
    </w:r>
    <w:r>
      <w:rPr>
        <w:rFonts w:ascii="Calibri" w:eastAsia="Calibri" w:hAnsi="Calibri" w:cs="Calibri"/>
        <w:color w:val="6B72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1E19" w14:textId="77777777" w:rsidR="007D21D4" w:rsidRDefault="00000000">
    <w:pPr>
      <w:jc w:val="center"/>
    </w:pPr>
    <w:r>
      <w:rPr>
        <w:rFonts w:ascii="Calibri" w:eastAsia="Calibri" w:hAnsi="Calibri" w:cs="Calibri"/>
        <w:color w:val="6B7280"/>
        <w:sz w:val="16"/>
        <w:szCs w:val="16"/>
      </w:rPr>
      <w:t xml:space="preserve">Page </w:t>
    </w:r>
    <w:r>
      <w:rPr>
        <w:rFonts w:ascii="Calibri" w:eastAsia="Calibri" w:hAnsi="Calibri" w:cs="Calibri"/>
        <w:b/>
        <w:bCs/>
        <w:color w:val="7A1F2B"/>
        <w:sz w:val="16"/>
        <w:szCs w:val="16"/>
      </w:rPr>
      <w:fldChar w:fldCharType="begin"/>
    </w:r>
    <w:r>
      <w:rPr>
        <w:rFonts w:ascii="Calibri" w:eastAsia="Calibri" w:hAnsi="Calibri" w:cs="Calibri"/>
        <w:b/>
        <w:bCs/>
        <w:color w:val="7A1F2B"/>
        <w:sz w:val="16"/>
        <w:szCs w:val="16"/>
      </w:rPr>
      <w:instrText>PAGE</w:instrText>
    </w:r>
    <w:r>
      <w:rPr>
        <w:rFonts w:ascii="Calibri" w:eastAsia="Calibri" w:hAnsi="Calibri" w:cs="Calibri"/>
        <w:b/>
        <w:bCs/>
        <w:color w:val="7A1F2B"/>
        <w:sz w:val="16"/>
        <w:szCs w:val="16"/>
      </w:rPr>
      <w:fldChar w:fldCharType="separate"/>
    </w:r>
    <w:r w:rsidR="00DD7A06">
      <w:rPr>
        <w:rFonts w:ascii="Calibri" w:eastAsia="Calibri" w:hAnsi="Calibri" w:cs="Calibri"/>
        <w:b/>
        <w:bCs/>
        <w:noProof/>
        <w:color w:val="7A1F2B"/>
        <w:sz w:val="16"/>
        <w:szCs w:val="16"/>
      </w:rPr>
      <w:t>1</w:t>
    </w:r>
    <w:r>
      <w:rPr>
        <w:rFonts w:ascii="Calibri" w:eastAsia="Calibri" w:hAnsi="Calibri" w:cs="Calibri"/>
        <w:b/>
        <w:bCs/>
        <w:color w:val="7A1F2B"/>
        <w:sz w:val="16"/>
        <w:szCs w:val="16"/>
      </w:rPr>
      <w:fldChar w:fldCharType="end"/>
    </w:r>
    <w:r>
      <w:rPr>
        <w:rFonts w:ascii="Calibri" w:eastAsia="Calibri" w:hAnsi="Calibri" w:cs="Calibri"/>
        <w:color w:val="6B7280"/>
        <w:sz w:val="16"/>
        <w:szCs w:val="16"/>
      </w:rPr>
      <w:t xml:space="preserve"> of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NUMPAGES</w:instrText>
    </w:r>
    <w:r>
      <w:rPr>
        <w:rFonts w:ascii="Calibri" w:eastAsia="Calibri" w:hAnsi="Calibri" w:cs="Calibri"/>
        <w:color w:val="6B7280"/>
        <w:sz w:val="16"/>
        <w:szCs w:val="16"/>
      </w:rPr>
      <w:fldChar w:fldCharType="separate"/>
    </w:r>
    <w:r w:rsidR="00DD7A06">
      <w:rPr>
        <w:rFonts w:ascii="Calibri" w:eastAsia="Calibri" w:hAnsi="Calibri" w:cs="Calibri"/>
        <w:noProof/>
        <w:color w:val="6B7280"/>
        <w:sz w:val="16"/>
        <w:szCs w:val="16"/>
      </w:rPr>
      <w:t>1</w:t>
    </w:r>
    <w:r>
      <w:rPr>
        <w:rFonts w:ascii="Calibri" w:eastAsia="Calibri" w:hAnsi="Calibri" w:cs="Calibri"/>
        <w:color w:val="6B728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CAA78" w14:textId="77777777" w:rsidR="007D21D4" w:rsidRDefault="00000000">
    <w:pPr>
      <w:jc w:val="center"/>
    </w:pPr>
    <w:r>
      <w:rPr>
        <w:rFonts w:ascii="Calibri" w:eastAsia="Calibri" w:hAnsi="Calibri" w:cs="Calibri"/>
        <w:color w:val="6B7280"/>
        <w:sz w:val="16"/>
        <w:szCs w:val="16"/>
      </w:rPr>
      <w:t xml:space="preserve">Page </w:t>
    </w:r>
    <w:r>
      <w:rPr>
        <w:rFonts w:ascii="Calibri" w:eastAsia="Calibri" w:hAnsi="Calibri" w:cs="Calibri"/>
        <w:b/>
        <w:bCs/>
        <w:color w:val="8A5A00"/>
        <w:sz w:val="16"/>
        <w:szCs w:val="16"/>
      </w:rPr>
      <w:fldChar w:fldCharType="begin"/>
    </w:r>
    <w:r>
      <w:rPr>
        <w:rFonts w:ascii="Calibri" w:eastAsia="Calibri" w:hAnsi="Calibri" w:cs="Calibri"/>
        <w:b/>
        <w:bCs/>
        <w:color w:val="8A5A00"/>
        <w:sz w:val="16"/>
        <w:szCs w:val="16"/>
      </w:rPr>
      <w:instrText>PAGE</w:instrText>
    </w:r>
    <w:r>
      <w:rPr>
        <w:rFonts w:ascii="Calibri" w:eastAsia="Calibri" w:hAnsi="Calibri" w:cs="Calibri"/>
        <w:b/>
        <w:bCs/>
        <w:color w:val="8A5A00"/>
        <w:sz w:val="16"/>
        <w:szCs w:val="16"/>
      </w:rPr>
      <w:fldChar w:fldCharType="separate"/>
    </w:r>
    <w:r w:rsidR="00DD7A06">
      <w:rPr>
        <w:rFonts w:ascii="Calibri" w:eastAsia="Calibri" w:hAnsi="Calibri" w:cs="Calibri"/>
        <w:b/>
        <w:bCs/>
        <w:noProof/>
        <w:color w:val="8A5A00"/>
        <w:sz w:val="16"/>
        <w:szCs w:val="16"/>
      </w:rPr>
      <w:t>1</w:t>
    </w:r>
    <w:r>
      <w:rPr>
        <w:rFonts w:ascii="Calibri" w:eastAsia="Calibri" w:hAnsi="Calibri" w:cs="Calibri"/>
        <w:b/>
        <w:bCs/>
        <w:color w:val="8A5A00"/>
        <w:sz w:val="16"/>
        <w:szCs w:val="16"/>
      </w:rPr>
      <w:fldChar w:fldCharType="end"/>
    </w:r>
    <w:r>
      <w:rPr>
        <w:rFonts w:ascii="Calibri" w:eastAsia="Calibri" w:hAnsi="Calibri" w:cs="Calibri"/>
        <w:color w:val="6B7280"/>
        <w:sz w:val="16"/>
        <w:szCs w:val="16"/>
      </w:rPr>
      <w:t xml:space="preserve"> of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NUMPAGES</w:instrText>
    </w:r>
    <w:r>
      <w:rPr>
        <w:rFonts w:ascii="Calibri" w:eastAsia="Calibri" w:hAnsi="Calibri" w:cs="Calibri"/>
        <w:color w:val="6B7280"/>
        <w:sz w:val="16"/>
        <w:szCs w:val="16"/>
      </w:rPr>
      <w:fldChar w:fldCharType="separate"/>
    </w:r>
    <w:r w:rsidR="00DD7A06">
      <w:rPr>
        <w:rFonts w:ascii="Calibri" w:eastAsia="Calibri" w:hAnsi="Calibri" w:cs="Calibri"/>
        <w:noProof/>
        <w:color w:val="6B7280"/>
        <w:sz w:val="16"/>
        <w:szCs w:val="16"/>
      </w:rPr>
      <w:t>1</w:t>
    </w:r>
    <w:r>
      <w:rPr>
        <w:rFonts w:ascii="Calibri" w:eastAsia="Calibri" w:hAnsi="Calibri" w:cs="Calibri"/>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6C49E" w14:textId="77777777" w:rsidR="004D5C2C" w:rsidRDefault="004D5C2C">
      <w:r>
        <w:separator/>
      </w:r>
    </w:p>
  </w:footnote>
  <w:footnote w:type="continuationSeparator" w:id="0">
    <w:p w14:paraId="76738AC3" w14:textId="77777777" w:rsidR="004D5C2C" w:rsidRDefault="004D5C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09A84" w14:textId="77777777" w:rsidR="007D21D4" w:rsidRDefault="00000000">
    <w:pPr>
      <w:pBdr>
        <w:bottom w:val="single" w:sz="4" w:space="4" w:color="BFBFBF"/>
      </w:pBdr>
      <w:jc w:val="right"/>
    </w:pPr>
    <w:r>
      <w:rPr>
        <w:rFonts w:ascii="Calibri" w:eastAsia="Calibri" w:hAnsi="Calibri" w:cs="Calibri"/>
        <w:color w:val="6B7280"/>
        <w:sz w:val="16"/>
        <w:szCs w:val="16"/>
      </w:rPr>
      <w:t>AI-Based Fake Identity &amp; Document Screening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13E6" w14:textId="77777777" w:rsidR="007D21D4" w:rsidRDefault="00000000">
    <w:pPr>
      <w:pBdr>
        <w:bottom w:val="single" w:sz="8" w:space="4" w:color="0B5D52"/>
      </w:pBdr>
      <w:jc w:val="right"/>
    </w:pPr>
    <w:r>
      <w:rPr>
        <w:rFonts w:ascii="Consolas" w:eastAsia="Consolas" w:hAnsi="Consolas" w:cs="Consolas"/>
        <w:b/>
        <w:bCs/>
        <w:color w:val="0B5D52"/>
        <w:sz w:val="16"/>
        <w:szCs w:val="16"/>
      </w:rPr>
      <w:t xml:space="preserve">STRATEGIC FOUNDATIONS   </w:t>
    </w:r>
    <w:proofErr w:type="gramStart"/>
    <w:r>
      <w:rPr>
        <w:rFonts w:ascii="Calibri" w:eastAsia="Calibri" w:hAnsi="Calibri" w:cs="Calibri"/>
        <w:color w:val="6B7280"/>
        <w:sz w:val="16"/>
        <w:szCs w:val="16"/>
      </w:rPr>
      <w:t>|  AI</w:t>
    </w:r>
    <w:proofErr w:type="gramEnd"/>
    <w:r>
      <w:rPr>
        <w:rFonts w:ascii="Calibri" w:eastAsia="Calibri" w:hAnsi="Calibri" w:cs="Calibri"/>
        <w:color w:val="6B7280"/>
        <w:sz w:val="16"/>
        <w:szCs w:val="16"/>
      </w:rPr>
      <w:t>-Based Fake Identity &amp; Document Screening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A98BD" w14:textId="77777777" w:rsidR="007D21D4" w:rsidRDefault="00000000">
    <w:pPr>
      <w:pBdr>
        <w:bottom w:val="single" w:sz="8" w:space="4" w:color="2C3E50"/>
      </w:pBdr>
      <w:jc w:val="right"/>
    </w:pPr>
    <w:r>
      <w:rPr>
        <w:rFonts w:ascii="Consolas" w:eastAsia="Consolas" w:hAnsi="Consolas" w:cs="Consolas"/>
        <w:b/>
        <w:bCs/>
        <w:color w:val="2C3E50"/>
        <w:sz w:val="16"/>
        <w:szCs w:val="16"/>
      </w:rPr>
      <w:t xml:space="preserve">TECHNICAL ARCHITECTURE   </w:t>
    </w:r>
    <w:proofErr w:type="gramStart"/>
    <w:r>
      <w:rPr>
        <w:rFonts w:ascii="Calibri" w:eastAsia="Calibri" w:hAnsi="Calibri" w:cs="Calibri"/>
        <w:color w:val="6B7280"/>
        <w:sz w:val="16"/>
        <w:szCs w:val="16"/>
      </w:rPr>
      <w:t>|  AI</w:t>
    </w:r>
    <w:proofErr w:type="gramEnd"/>
    <w:r>
      <w:rPr>
        <w:rFonts w:ascii="Calibri" w:eastAsia="Calibri" w:hAnsi="Calibri" w:cs="Calibri"/>
        <w:color w:val="6B7280"/>
        <w:sz w:val="16"/>
        <w:szCs w:val="16"/>
      </w:rPr>
      <w:t>-Based Fake Identity &amp; Document Screening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713B" w14:textId="77777777" w:rsidR="007D21D4" w:rsidRDefault="00000000">
    <w:pPr>
      <w:pBdr>
        <w:bottom w:val="single" w:sz="8" w:space="4" w:color="7A1F2B"/>
      </w:pBdr>
      <w:jc w:val="right"/>
    </w:pPr>
    <w:r>
      <w:rPr>
        <w:rFonts w:ascii="Consolas" w:eastAsia="Consolas" w:hAnsi="Consolas" w:cs="Consolas"/>
        <w:b/>
        <w:bCs/>
        <w:color w:val="7A1F2B"/>
        <w:sz w:val="16"/>
        <w:szCs w:val="16"/>
      </w:rPr>
      <w:t xml:space="preserve">RISK, QUALITY &amp; GOVERNANCE   </w:t>
    </w:r>
    <w:proofErr w:type="gramStart"/>
    <w:r>
      <w:rPr>
        <w:rFonts w:ascii="Calibri" w:eastAsia="Calibri" w:hAnsi="Calibri" w:cs="Calibri"/>
        <w:color w:val="6B7280"/>
        <w:sz w:val="16"/>
        <w:szCs w:val="16"/>
      </w:rPr>
      <w:t>|  AI</w:t>
    </w:r>
    <w:proofErr w:type="gramEnd"/>
    <w:r>
      <w:rPr>
        <w:rFonts w:ascii="Calibri" w:eastAsia="Calibri" w:hAnsi="Calibri" w:cs="Calibri"/>
        <w:color w:val="6B7280"/>
        <w:sz w:val="16"/>
        <w:szCs w:val="16"/>
      </w:rPr>
      <w:t>-Based Fake Identity &amp; Document Screening System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52B1" w14:textId="77777777" w:rsidR="007D21D4" w:rsidRDefault="00000000">
    <w:pPr>
      <w:pBdr>
        <w:bottom w:val="single" w:sz="8" w:space="4" w:color="8A5A00"/>
      </w:pBdr>
      <w:jc w:val="right"/>
    </w:pPr>
    <w:r>
      <w:rPr>
        <w:rFonts w:ascii="Consolas" w:eastAsia="Consolas" w:hAnsi="Consolas" w:cs="Consolas"/>
        <w:b/>
        <w:bCs/>
        <w:color w:val="8A5A00"/>
        <w:sz w:val="16"/>
        <w:szCs w:val="16"/>
      </w:rPr>
      <w:t xml:space="preserve">DELIVERY &amp; IMPACT   </w:t>
    </w:r>
    <w:proofErr w:type="gramStart"/>
    <w:r>
      <w:rPr>
        <w:rFonts w:ascii="Calibri" w:eastAsia="Calibri" w:hAnsi="Calibri" w:cs="Calibri"/>
        <w:color w:val="6B7280"/>
        <w:sz w:val="16"/>
        <w:szCs w:val="16"/>
      </w:rPr>
      <w:t>|  AI</w:t>
    </w:r>
    <w:proofErr w:type="gramEnd"/>
    <w:r>
      <w:rPr>
        <w:rFonts w:ascii="Calibri" w:eastAsia="Calibri" w:hAnsi="Calibri" w:cs="Calibri"/>
        <w:color w:val="6B7280"/>
        <w:sz w:val="16"/>
        <w:szCs w:val="16"/>
      </w:rPr>
      <w:t>-Based Fake Identity &amp; Document Screening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C616E"/>
    <w:multiLevelType w:val="hybridMultilevel"/>
    <w:tmpl w:val="588664C0"/>
    <w:lvl w:ilvl="0" w:tplc="98AECBDE">
      <w:start w:val="1"/>
      <w:numFmt w:val="bullet"/>
      <w:lvlText w:val="●"/>
      <w:lvlJc w:val="left"/>
      <w:pPr>
        <w:ind w:left="720" w:hanging="360"/>
      </w:pPr>
    </w:lvl>
    <w:lvl w:ilvl="1" w:tplc="833057B8">
      <w:start w:val="1"/>
      <w:numFmt w:val="bullet"/>
      <w:lvlText w:val="○"/>
      <w:lvlJc w:val="left"/>
      <w:pPr>
        <w:ind w:left="1440" w:hanging="360"/>
      </w:pPr>
    </w:lvl>
    <w:lvl w:ilvl="2" w:tplc="9D88FD02">
      <w:start w:val="1"/>
      <w:numFmt w:val="bullet"/>
      <w:lvlText w:val="■"/>
      <w:lvlJc w:val="left"/>
      <w:pPr>
        <w:ind w:left="2160" w:hanging="360"/>
      </w:pPr>
    </w:lvl>
    <w:lvl w:ilvl="3" w:tplc="DCA2C260">
      <w:start w:val="1"/>
      <w:numFmt w:val="bullet"/>
      <w:lvlText w:val="●"/>
      <w:lvlJc w:val="left"/>
      <w:pPr>
        <w:ind w:left="2880" w:hanging="360"/>
      </w:pPr>
    </w:lvl>
    <w:lvl w:ilvl="4" w:tplc="5C4070C4">
      <w:start w:val="1"/>
      <w:numFmt w:val="bullet"/>
      <w:lvlText w:val="○"/>
      <w:lvlJc w:val="left"/>
      <w:pPr>
        <w:ind w:left="3600" w:hanging="360"/>
      </w:pPr>
    </w:lvl>
    <w:lvl w:ilvl="5" w:tplc="A5AA1A7C">
      <w:start w:val="1"/>
      <w:numFmt w:val="bullet"/>
      <w:lvlText w:val="■"/>
      <w:lvlJc w:val="left"/>
      <w:pPr>
        <w:ind w:left="4320" w:hanging="360"/>
      </w:pPr>
    </w:lvl>
    <w:lvl w:ilvl="6" w:tplc="4C8A9AD0">
      <w:start w:val="1"/>
      <w:numFmt w:val="bullet"/>
      <w:lvlText w:val="●"/>
      <w:lvlJc w:val="left"/>
      <w:pPr>
        <w:ind w:left="5040" w:hanging="360"/>
      </w:pPr>
    </w:lvl>
    <w:lvl w:ilvl="7" w:tplc="B7B4292C">
      <w:start w:val="1"/>
      <w:numFmt w:val="bullet"/>
      <w:lvlText w:val="●"/>
      <w:lvlJc w:val="left"/>
      <w:pPr>
        <w:ind w:left="5760" w:hanging="360"/>
      </w:pPr>
    </w:lvl>
    <w:lvl w:ilvl="8" w:tplc="E46A5540">
      <w:start w:val="1"/>
      <w:numFmt w:val="bullet"/>
      <w:lvlText w:val="●"/>
      <w:lvlJc w:val="left"/>
      <w:pPr>
        <w:ind w:left="6480" w:hanging="360"/>
      </w:pPr>
    </w:lvl>
  </w:abstractNum>
  <w:num w:numId="1" w16cid:durableId="117914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1D4"/>
    <w:rsid w:val="004D5C2C"/>
    <w:rsid w:val="007D21D4"/>
    <w:rsid w:val="00BE1D90"/>
    <w:rsid w:val="00DD7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E8419"/>
  <w15:docId w15:val="{17F5E54D-24CA-4FCB-B580-5E2140246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7A06"/>
    <w:pPr>
      <w:spacing w:after="100"/>
    </w:pPr>
  </w:style>
  <w:style w:type="paragraph" w:styleId="TOC2">
    <w:name w:val="toc 2"/>
    <w:basedOn w:val="Normal"/>
    <w:next w:val="Normal"/>
    <w:autoRedefine/>
    <w:uiPriority w:val="39"/>
    <w:unhideWhenUsed/>
    <w:rsid w:val="00DD7A06"/>
    <w:pPr>
      <w:spacing w:after="100"/>
      <w:ind w:left="200"/>
    </w:pPr>
  </w:style>
  <w:style w:type="paragraph" w:styleId="TOC3">
    <w:name w:val="toc 3"/>
    <w:basedOn w:val="Normal"/>
    <w:next w:val="Normal"/>
    <w:autoRedefine/>
    <w:uiPriority w:val="39"/>
    <w:unhideWhenUsed/>
    <w:rsid w:val="00DD7A06"/>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3136</Words>
  <Characters>17880</Characters>
  <Application>Microsoft Office Word</Application>
  <DocSecurity>0</DocSecurity>
  <Lines>149</Lines>
  <Paragraphs>41</Paragraphs>
  <ScaleCrop>false</ScaleCrop>
  <Company/>
  <LinksUpToDate>false</LinksUpToDate>
  <CharactersWithSpaces>20975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Sunil Dehru</cp:lastModifiedBy>
  <cp:revision>2</cp:revision>
  <dcterms:created xsi:type="dcterms:W3CDTF">2026-09-02T14:02:00Z</dcterms:created>
  <dcterms:modified xsi:type="dcterms:W3CDTF">2026-09-02T14:02:00Z</dcterms:modified>
</cp:coreProperties>
</file>