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A27" w:rsidRDefault="00917A27" w:rsidP="00917A27">
      <w:pPr>
        <w:spacing w:after="0" w:line="24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GENERAL INFORMATION INTAKE FOR</w:t>
      </w:r>
      <w:r w:rsidRPr="000C19D9">
        <w:rPr>
          <w:rFonts w:ascii="Times New Roman" w:hAnsi="Times New Roman" w:cs="Times New Roman"/>
          <w:b/>
          <w:sz w:val="32"/>
          <w:szCs w:val="32"/>
        </w:rPr>
        <w:t xml:space="preserve">M </w:t>
      </w:r>
    </w:p>
    <w:p w:rsidR="00917A27" w:rsidRDefault="00917A27" w:rsidP="00917A27">
      <w:pPr>
        <w:spacing w:after="0" w:line="240" w:lineRule="auto"/>
        <w:jc w:val="center"/>
        <w:rPr>
          <w:rFonts w:ascii="Times New Roman" w:hAnsi="Times New Roman" w:cs="Times New Roman"/>
          <w:b/>
          <w:sz w:val="32"/>
          <w:szCs w:val="32"/>
        </w:rPr>
      </w:pPr>
      <w:r w:rsidRPr="000C19D9">
        <w:rPr>
          <w:rFonts w:ascii="Times New Roman" w:hAnsi="Times New Roman" w:cs="Times New Roman"/>
          <w:b/>
          <w:sz w:val="32"/>
          <w:szCs w:val="32"/>
        </w:rPr>
        <w:t xml:space="preserve">FOR PROPOSED </w:t>
      </w:r>
      <w:r w:rsidR="00414ACA">
        <w:rPr>
          <w:rFonts w:ascii="Times New Roman" w:hAnsi="Times New Roman" w:cs="Times New Roman"/>
          <w:b/>
          <w:sz w:val="32"/>
          <w:szCs w:val="32"/>
        </w:rPr>
        <w:t>PROTOCOL APPLICANTS</w:t>
      </w:r>
    </w:p>
    <w:p w:rsidR="00917A27" w:rsidRDefault="00917A27" w:rsidP="00917A27">
      <w:pPr>
        <w:spacing w:after="0" w:line="240" w:lineRule="auto"/>
        <w:jc w:val="center"/>
        <w:rPr>
          <w:rFonts w:ascii="Times New Roman" w:hAnsi="Times New Roman" w:cs="Times New Roman"/>
          <w:b/>
          <w:sz w:val="32"/>
          <w:szCs w:val="32"/>
        </w:rPr>
      </w:pPr>
    </w:p>
    <w:p w:rsidR="00E46498" w:rsidRPr="00917A27" w:rsidRDefault="00E46498" w:rsidP="00E46498">
      <w:pPr>
        <w:spacing w:after="360"/>
        <w:rPr>
          <w:rFonts w:ascii="Times New Roman" w:hAnsi="Times New Roman" w:cs="Times New Roman"/>
          <w:b/>
          <w:sz w:val="24"/>
          <w:szCs w:val="24"/>
        </w:rPr>
      </w:pPr>
      <w:r w:rsidRPr="00917A27">
        <w:rPr>
          <w:rFonts w:ascii="Times New Roman" w:hAnsi="Times New Roman" w:cs="Times New Roman"/>
          <w:b/>
          <w:sz w:val="24"/>
          <w:szCs w:val="24"/>
        </w:rPr>
        <w:t xml:space="preserve">Please note:  </w:t>
      </w:r>
      <w:r w:rsidRPr="00087189">
        <w:rPr>
          <w:rFonts w:ascii="Times New Roman" w:hAnsi="Times New Roman" w:cs="Times New Roman"/>
          <w:sz w:val="24"/>
          <w:szCs w:val="24"/>
        </w:rPr>
        <w:t xml:space="preserve">This is a new program and we are working hard to make it effective for you and for the regulators.  We are eliminating as much duplication as possible.  You must carefully review the Phase </w:t>
      </w:r>
      <w:r w:rsidR="00414ACA">
        <w:rPr>
          <w:rFonts w:ascii="Times New Roman" w:hAnsi="Times New Roman" w:cs="Times New Roman"/>
          <w:sz w:val="24"/>
          <w:szCs w:val="24"/>
        </w:rPr>
        <w:t>Two</w:t>
      </w:r>
      <w:r w:rsidRPr="00087189">
        <w:rPr>
          <w:rFonts w:ascii="Times New Roman" w:hAnsi="Times New Roman" w:cs="Times New Roman"/>
          <w:sz w:val="24"/>
          <w:szCs w:val="24"/>
        </w:rPr>
        <w:t xml:space="preserve"> checklists for the states you plan to add to your application.  You can upload those requirements during the Phase </w:t>
      </w:r>
      <w:r w:rsidR="00414ACA">
        <w:rPr>
          <w:rFonts w:ascii="Times New Roman" w:hAnsi="Times New Roman" w:cs="Times New Roman"/>
          <w:sz w:val="24"/>
          <w:szCs w:val="24"/>
        </w:rPr>
        <w:t>One</w:t>
      </w:r>
      <w:r w:rsidRPr="00087189">
        <w:rPr>
          <w:rFonts w:ascii="Times New Roman" w:hAnsi="Times New Roman" w:cs="Times New Roman"/>
          <w:sz w:val="24"/>
          <w:szCs w:val="24"/>
        </w:rPr>
        <w:t xml:space="preserve"> review but you must </w:t>
      </w:r>
      <w:r w:rsidR="00414ACA">
        <w:rPr>
          <w:rFonts w:ascii="Times New Roman" w:hAnsi="Times New Roman" w:cs="Times New Roman"/>
          <w:sz w:val="24"/>
          <w:szCs w:val="24"/>
        </w:rPr>
        <w:t>NOT make changes to your Phase One</w:t>
      </w:r>
      <w:r w:rsidRPr="00087189">
        <w:rPr>
          <w:rFonts w:ascii="Times New Roman" w:hAnsi="Times New Roman" w:cs="Times New Roman"/>
          <w:sz w:val="24"/>
          <w:szCs w:val="24"/>
        </w:rPr>
        <w:t xml:space="preserve"> application materials once your application has been certified.</w:t>
      </w:r>
      <w:r w:rsidRPr="00917A27">
        <w:rPr>
          <w:rFonts w:ascii="Times New Roman" w:hAnsi="Times New Roman" w:cs="Times New Roman"/>
          <w:b/>
          <w:sz w:val="24"/>
          <w:szCs w:val="24"/>
        </w:rPr>
        <w:t xml:space="preserve">  </w:t>
      </w:r>
    </w:p>
    <w:tbl>
      <w:tblPr>
        <w:tblStyle w:val="TableGrid"/>
        <w:tblW w:w="9530" w:type="dxa"/>
        <w:tblBorders>
          <w:top w:val="none" w:sz="0" w:space="0" w:color="auto"/>
          <w:left w:val="none" w:sz="0" w:space="0" w:color="auto"/>
          <w:right w:val="none" w:sz="0" w:space="0" w:color="auto"/>
        </w:tblBorders>
        <w:tblLook w:val="04A0" w:firstRow="1" w:lastRow="0" w:firstColumn="1" w:lastColumn="0" w:noHBand="0" w:noVBand="1"/>
      </w:tblPr>
      <w:tblGrid>
        <w:gridCol w:w="1710"/>
        <w:gridCol w:w="7820"/>
      </w:tblGrid>
      <w:tr w:rsidR="00505A34" w:rsidRPr="00917A27" w:rsidTr="00EF45C9">
        <w:tc>
          <w:tcPr>
            <w:tcW w:w="1710" w:type="dxa"/>
            <w:tcBorders>
              <w:top w:val="nil"/>
              <w:bottom w:val="nil"/>
              <w:right w:val="nil"/>
            </w:tcBorders>
          </w:tcPr>
          <w:p w:rsidR="00505A34" w:rsidRPr="00917A27" w:rsidRDefault="00505A34" w:rsidP="00505A34">
            <w:pPr>
              <w:ind w:left="-110" w:right="-110"/>
              <w:rPr>
                <w:rFonts w:ascii="Times New Roman" w:hAnsi="Times New Roman" w:cs="Times New Roman"/>
                <w:b/>
                <w:sz w:val="24"/>
                <w:szCs w:val="24"/>
              </w:rPr>
            </w:pPr>
            <w:r w:rsidRPr="00917A27">
              <w:rPr>
                <w:rFonts w:ascii="Times New Roman" w:hAnsi="Times New Roman" w:cs="Times New Roman"/>
                <w:b/>
                <w:sz w:val="24"/>
                <w:szCs w:val="24"/>
              </w:rPr>
              <w:t>Company name:</w:t>
            </w:r>
          </w:p>
        </w:tc>
        <w:tc>
          <w:tcPr>
            <w:tcW w:w="7820" w:type="dxa"/>
            <w:tcBorders>
              <w:left w:val="nil"/>
            </w:tcBorders>
          </w:tcPr>
          <w:p w:rsidR="00505A34" w:rsidRPr="00917A27" w:rsidRDefault="00505A34" w:rsidP="00505A34">
            <w:pPr>
              <w:ind w:left="-100"/>
              <w:rPr>
                <w:rFonts w:ascii="Times New Roman" w:hAnsi="Times New Roman" w:cs="Times New Roman"/>
                <w:sz w:val="24"/>
                <w:szCs w:val="24"/>
              </w:rPr>
            </w:pPr>
          </w:p>
        </w:tc>
      </w:tr>
      <w:tr w:rsidR="00335B69" w:rsidRPr="00917A27" w:rsidTr="00EF45C9">
        <w:tc>
          <w:tcPr>
            <w:tcW w:w="1710" w:type="dxa"/>
            <w:tcBorders>
              <w:top w:val="nil"/>
              <w:bottom w:val="nil"/>
              <w:right w:val="nil"/>
            </w:tcBorders>
          </w:tcPr>
          <w:p w:rsidR="00335B69" w:rsidRPr="00917A27" w:rsidRDefault="00335B69" w:rsidP="00335B69">
            <w:pPr>
              <w:ind w:left="-110" w:right="-110"/>
              <w:rPr>
                <w:rFonts w:ascii="Times New Roman" w:hAnsi="Times New Roman" w:cs="Times New Roman"/>
                <w:b/>
                <w:sz w:val="24"/>
                <w:szCs w:val="24"/>
              </w:rPr>
            </w:pPr>
          </w:p>
          <w:p w:rsidR="00335B69" w:rsidRPr="00917A27" w:rsidRDefault="00335B69" w:rsidP="009C1B13">
            <w:pPr>
              <w:ind w:left="-110" w:right="-110"/>
              <w:rPr>
                <w:rFonts w:ascii="Times New Roman" w:hAnsi="Times New Roman" w:cs="Times New Roman"/>
                <w:b/>
                <w:sz w:val="24"/>
                <w:szCs w:val="24"/>
              </w:rPr>
            </w:pPr>
            <w:r w:rsidRPr="00917A27">
              <w:rPr>
                <w:rFonts w:ascii="Times New Roman" w:hAnsi="Times New Roman" w:cs="Times New Roman"/>
                <w:b/>
                <w:sz w:val="24"/>
                <w:szCs w:val="24"/>
              </w:rPr>
              <w:t>Primary contact</w:t>
            </w:r>
            <w:r w:rsidR="009C1B13" w:rsidRPr="00917A27">
              <w:rPr>
                <w:rFonts w:ascii="Times New Roman" w:hAnsi="Times New Roman" w:cs="Times New Roman"/>
                <w:b/>
                <w:sz w:val="24"/>
                <w:szCs w:val="24"/>
              </w:rPr>
              <w:t xml:space="preserve"> name &amp; phone number/email</w:t>
            </w:r>
            <w:r w:rsidRPr="00917A27">
              <w:rPr>
                <w:rFonts w:ascii="Times New Roman" w:hAnsi="Times New Roman" w:cs="Times New Roman"/>
                <w:b/>
                <w:sz w:val="24"/>
                <w:szCs w:val="24"/>
              </w:rPr>
              <w:t>:</w:t>
            </w:r>
          </w:p>
        </w:tc>
        <w:tc>
          <w:tcPr>
            <w:tcW w:w="7820" w:type="dxa"/>
            <w:tcBorders>
              <w:left w:val="nil"/>
            </w:tcBorders>
          </w:tcPr>
          <w:p w:rsidR="00335B69" w:rsidRPr="00917A27" w:rsidRDefault="00335B69" w:rsidP="00335B69">
            <w:pPr>
              <w:rPr>
                <w:rFonts w:ascii="Times New Roman" w:hAnsi="Times New Roman" w:cs="Times New Roman"/>
                <w:sz w:val="24"/>
                <w:szCs w:val="24"/>
              </w:rPr>
            </w:pPr>
          </w:p>
        </w:tc>
      </w:tr>
    </w:tbl>
    <w:p w:rsidR="009C1B13" w:rsidRPr="00917A27" w:rsidRDefault="009C1B13" w:rsidP="009C1B13">
      <w:pPr>
        <w:rPr>
          <w:rFonts w:ascii="Times New Roman" w:hAnsi="Times New Roman" w:cs="Times New Roman"/>
          <w:b/>
          <w:sz w:val="24"/>
          <w:szCs w:val="24"/>
        </w:rPr>
      </w:pPr>
    </w:p>
    <w:p w:rsidR="009C1B13" w:rsidRPr="00917A27" w:rsidRDefault="009C1B13" w:rsidP="009C1B13">
      <w:pPr>
        <w:rPr>
          <w:rFonts w:ascii="Times New Roman" w:hAnsi="Times New Roman" w:cs="Times New Roman"/>
          <w:b/>
          <w:sz w:val="24"/>
          <w:szCs w:val="24"/>
        </w:rPr>
      </w:pPr>
      <w:r w:rsidRPr="00917A27">
        <w:rPr>
          <w:rFonts w:ascii="Times New Roman" w:hAnsi="Times New Roman" w:cs="Times New Roman"/>
          <w:b/>
          <w:sz w:val="24"/>
          <w:szCs w:val="24"/>
        </w:rPr>
        <w:t xml:space="preserve">Do any of the following exclusions apply? </w:t>
      </w:r>
    </w:p>
    <w:p w:rsidR="009C1B13" w:rsidRPr="00917A27" w:rsidRDefault="00593137" w:rsidP="009C1B13">
      <w:pPr>
        <w:rPr>
          <w:rFonts w:ascii="Times New Roman" w:hAnsi="Times New Roman" w:cs="Times New Roman"/>
          <w:sz w:val="24"/>
          <w:szCs w:val="24"/>
        </w:rPr>
      </w:pPr>
      <w:sdt>
        <w:sdtPr>
          <w:rPr>
            <w:rFonts w:ascii="Times New Roman" w:hAnsi="Times New Roman" w:cs="Times New Roman"/>
            <w:sz w:val="24"/>
            <w:szCs w:val="24"/>
          </w:rPr>
          <w:id w:val="858400431"/>
          <w14:checkbox>
            <w14:checked w14:val="0"/>
            <w14:checkedState w14:val="2612" w14:font="MS Gothic"/>
            <w14:uncheckedState w14:val="2610" w14:font="MS Gothic"/>
          </w14:checkbox>
        </w:sdtPr>
        <w:sdtEndPr/>
        <w:sdtContent>
          <w:r w:rsidR="009C1B13" w:rsidRPr="00917A27">
            <w:rPr>
              <w:rFonts w:ascii="Segoe UI Symbol" w:eastAsia="MS Gothic" w:hAnsi="Segoe UI Symbol" w:cs="Segoe UI Symbol"/>
              <w:sz w:val="24"/>
              <w:szCs w:val="24"/>
            </w:rPr>
            <w:t>☐</w:t>
          </w:r>
        </w:sdtContent>
      </w:sdt>
      <w:r w:rsidR="009C1B13" w:rsidRPr="00917A27">
        <w:rPr>
          <w:rFonts w:ascii="Times New Roman" w:hAnsi="Times New Roman" w:cs="Times New Roman"/>
          <w:sz w:val="24"/>
          <w:szCs w:val="24"/>
        </w:rPr>
        <w:t>Outside of US</w:t>
      </w:r>
      <w:r w:rsidR="009C1B13" w:rsidRPr="00917A27">
        <w:rPr>
          <w:rFonts w:ascii="Times New Roman" w:hAnsi="Times New Roman" w:cs="Times New Roman"/>
          <w:sz w:val="24"/>
          <w:szCs w:val="24"/>
        </w:rPr>
        <w:tab/>
      </w:r>
      <w:sdt>
        <w:sdtPr>
          <w:rPr>
            <w:rFonts w:ascii="Times New Roman" w:hAnsi="Times New Roman" w:cs="Times New Roman"/>
            <w:sz w:val="24"/>
            <w:szCs w:val="24"/>
          </w:rPr>
          <w:id w:val="1640532976"/>
          <w14:checkbox>
            <w14:checked w14:val="0"/>
            <w14:checkedState w14:val="2612" w14:font="MS Gothic"/>
            <w14:uncheckedState w14:val="2610" w14:font="MS Gothic"/>
          </w14:checkbox>
        </w:sdtPr>
        <w:sdtEndPr/>
        <w:sdtContent>
          <w:r w:rsidR="009C1B13" w:rsidRPr="00917A27">
            <w:rPr>
              <w:rFonts w:ascii="Segoe UI Symbol" w:eastAsia="MS Gothic" w:hAnsi="Segoe UI Symbol" w:cs="Segoe UI Symbol"/>
              <w:sz w:val="24"/>
              <w:szCs w:val="24"/>
            </w:rPr>
            <w:t>☐</w:t>
          </w:r>
        </w:sdtContent>
      </w:sdt>
      <w:r w:rsidR="009C1B13" w:rsidRPr="00917A27">
        <w:rPr>
          <w:rFonts w:ascii="Times New Roman" w:hAnsi="Times New Roman" w:cs="Times New Roman"/>
          <w:sz w:val="24"/>
          <w:szCs w:val="24"/>
        </w:rPr>
        <w:t>Unlicensed activity</w:t>
      </w:r>
      <w:r w:rsidR="009C1B13" w:rsidRPr="00917A27">
        <w:rPr>
          <w:rFonts w:ascii="Times New Roman" w:hAnsi="Times New Roman" w:cs="Times New Roman"/>
          <w:sz w:val="24"/>
          <w:szCs w:val="24"/>
        </w:rPr>
        <w:tab/>
      </w:r>
      <w:r w:rsidR="009C1B13" w:rsidRPr="00917A27">
        <w:rPr>
          <w:rFonts w:ascii="Times New Roman" w:hAnsi="Times New Roman" w:cs="Times New Roman"/>
          <w:sz w:val="24"/>
          <w:szCs w:val="24"/>
        </w:rPr>
        <w:tab/>
      </w:r>
      <w:sdt>
        <w:sdtPr>
          <w:rPr>
            <w:rFonts w:ascii="Times New Roman" w:hAnsi="Times New Roman" w:cs="Times New Roman"/>
            <w:sz w:val="24"/>
            <w:szCs w:val="24"/>
          </w:rPr>
          <w:id w:val="-965971445"/>
          <w14:checkbox>
            <w14:checked w14:val="0"/>
            <w14:checkedState w14:val="2612" w14:font="MS Gothic"/>
            <w14:uncheckedState w14:val="2610" w14:font="MS Gothic"/>
          </w14:checkbox>
        </w:sdtPr>
        <w:sdtEndPr/>
        <w:sdtContent>
          <w:r w:rsidR="009C1B13" w:rsidRPr="00917A27">
            <w:rPr>
              <w:rFonts w:ascii="Segoe UI Symbol" w:eastAsia="MS Gothic" w:hAnsi="Segoe UI Symbol" w:cs="Segoe UI Symbol"/>
              <w:sz w:val="24"/>
              <w:szCs w:val="24"/>
            </w:rPr>
            <w:t>☐</w:t>
          </w:r>
        </w:sdtContent>
      </w:sdt>
      <w:r w:rsidR="009C1B13" w:rsidRPr="00917A27">
        <w:rPr>
          <w:rFonts w:ascii="Times New Roman" w:hAnsi="Times New Roman" w:cs="Times New Roman"/>
          <w:sz w:val="24"/>
          <w:szCs w:val="24"/>
        </w:rPr>
        <w:t>Company is in marijuana industry</w:t>
      </w:r>
    </w:p>
    <w:p w:rsidR="009C1B13" w:rsidRPr="00917A27" w:rsidRDefault="00593137" w:rsidP="009C1B13">
      <w:pPr>
        <w:rPr>
          <w:rFonts w:ascii="Times New Roman" w:hAnsi="Times New Roman" w:cs="Times New Roman"/>
          <w:sz w:val="24"/>
          <w:szCs w:val="24"/>
        </w:rPr>
      </w:pPr>
      <w:sdt>
        <w:sdtPr>
          <w:rPr>
            <w:rFonts w:ascii="Times New Roman" w:hAnsi="Times New Roman" w:cs="Times New Roman"/>
            <w:sz w:val="24"/>
            <w:szCs w:val="24"/>
          </w:rPr>
          <w:id w:val="213698649"/>
          <w14:checkbox>
            <w14:checked w14:val="0"/>
            <w14:checkedState w14:val="2612" w14:font="MS Gothic"/>
            <w14:uncheckedState w14:val="2610" w14:font="MS Gothic"/>
          </w14:checkbox>
        </w:sdtPr>
        <w:sdtEndPr/>
        <w:sdtContent>
          <w:r w:rsidR="009C1B13" w:rsidRPr="00917A27">
            <w:rPr>
              <w:rFonts w:ascii="Segoe UI Symbol" w:eastAsia="MS Gothic" w:hAnsi="Segoe UI Symbol" w:cs="Segoe UI Symbol"/>
              <w:sz w:val="24"/>
              <w:szCs w:val="24"/>
            </w:rPr>
            <w:t>☐</w:t>
          </w:r>
        </w:sdtContent>
      </w:sdt>
      <w:r w:rsidR="009C1B13" w:rsidRPr="00917A27">
        <w:rPr>
          <w:rFonts w:ascii="Times New Roman" w:hAnsi="Times New Roman" w:cs="Times New Roman"/>
          <w:sz w:val="24"/>
          <w:szCs w:val="24"/>
        </w:rPr>
        <w:t xml:space="preserve">Control person has a felony or financially-related or dishonesty-related misdemeanor within   </w:t>
      </w:r>
      <w:r w:rsidR="009C1B13" w:rsidRPr="00917A27">
        <w:rPr>
          <w:rFonts w:ascii="Times New Roman" w:hAnsi="Times New Roman" w:cs="Times New Roman"/>
          <w:sz w:val="24"/>
          <w:szCs w:val="24"/>
        </w:rPr>
        <w:br/>
        <w:t xml:space="preserve">     the last 10 years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9C1B13" w:rsidRPr="00917A27" w:rsidTr="00DE7714">
        <w:tc>
          <w:tcPr>
            <w:tcW w:w="9270" w:type="dxa"/>
            <w:tcBorders>
              <w:bottom w:val="nil"/>
            </w:tcBorders>
          </w:tcPr>
          <w:p w:rsidR="009C1B13" w:rsidRPr="00917A27" w:rsidRDefault="00593137" w:rsidP="00DE7714">
            <w:pPr>
              <w:ind w:left="-110" w:right="-110"/>
              <w:rPr>
                <w:rFonts w:ascii="Times New Roman" w:hAnsi="Times New Roman" w:cs="Times New Roman"/>
                <w:sz w:val="24"/>
                <w:szCs w:val="24"/>
              </w:rPr>
            </w:pPr>
            <w:sdt>
              <w:sdtPr>
                <w:rPr>
                  <w:rFonts w:ascii="Times New Roman" w:hAnsi="Times New Roman" w:cs="Times New Roman"/>
                  <w:sz w:val="24"/>
                  <w:szCs w:val="24"/>
                </w:rPr>
                <w:id w:val="513356563"/>
                <w14:checkbox>
                  <w14:checked w14:val="0"/>
                  <w14:checkedState w14:val="2612" w14:font="MS Gothic"/>
                  <w14:uncheckedState w14:val="2610" w14:font="MS Gothic"/>
                </w14:checkbox>
              </w:sdtPr>
              <w:sdtEndPr/>
              <w:sdtContent>
                <w:r w:rsidR="009C1B13" w:rsidRPr="00917A27">
                  <w:rPr>
                    <w:rFonts w:ascii="Segoe UI Symbol" w:eastAsia="MS Gothic" w:hAnsi="Segoe UI Symbol" w:cs="Segoe UI Symbol"/>
                    <w:sz w:val="24"/>
                    <w:szCs w:val="24"/>
                  </w:rPr>
                  <w:t>☐</w:t>
                </w:r>
              </w:sdtContent>
            </w:sdt>
            <w:r w:rsidR="009C1B13" w:rsidRPr="00917A27">
              <w:rPr>
                <w:rFonts w:ascii="Times New Roman" w:hAnsi="Times New Roman" w:cs="Times New Roman"/>
                <w:sz w:val="24"/>
                <w:szCs w:val="24"/>
              </w:rPr>
              <w:t xml:space="preserve"> Other(s): _________________________________________________________________</w:t>
            </w:r>
          </w:p>
        </w:tc>
      </w:tr>
    </w:tbl>
    <w:p w:rsidR="009C1B13" w:rsidRPr="00917A27" w:rsidRDefault="009C1B13" w:rsidP="009C1B13">
      <w:pPr>
        <w:rPr>
          <w:rFonts w:ascii="Times New Roman" w:hAnsi="Times New Roman" w:cs="Times New Roman"/>
          <w:sz w:val="24"/>
          <w:szCs w:val="24"/>
        </w:rPr>
      </w:pPr>
    </w:p>
    <w:tbl>
      <w:tblPr>
        <w:tblStyle w:val="TableGrid"/>
        <w:tblW w:w="9440" w:type="dxa"/>
        <w:tblLook w:val="04A0" w:firstRow="1" w:lastRow="0" w:firstColumn="1" w:lastColumn="0" w:noHBand="0" w:noVBand="1"/>
      </w:tblPr>
      <w:tblGrid>
        <w:gridCol w:w="1350"/>
        <w:gridCol w:w="8090"/>
      </w:tblGrid>
      <w:tr w:rsidR="001E7A95" w:rsidRPr="00917A27" w:rsidTr="00917A27">
        <w:tc>
          <w:tcPr>
            <w:tcW w:w="1350" w:type="dxa"/>
            <w:tcBorders>
              <w:top w:val="nil"/>
              <w:left w:val="nil"/>
              <w:bottom w:val="nil"/>
              <w:right w:val="nil"/>
            </w:tcBorders>
          </w:tcPr>
          <w:p w:rsidR="001E7A95" w:rsidRPr="00917A27" w:rsidRDefault="001E7A95" w:rsidP="001E7A95">
            <w:pPr>
              <w:ind w:left="-105" w:right="-105"/>
              <w:rPr>
                <w:rFonts w:ascii="Times New Roman" w:hAnsi="Times New Roman" w:cs="Times New Roman"/>
                <w:b/>
                <w:sz w:val="24"/>
                <w:szCs w:val="24"/>
              </w:rPr>
            </w:pPr>
            <w:r w:rsidRPr="00917A27">
              <w:rPr>
                <w:rFonts w:ascii="Times New Roman" w:hAnsi="Times New Roman" w:cs="Times New Roman"/>
                <w:b/>
                <w:sz w:val="24"/>
                <w:szCs w:val="24"/>
              </w:rPr>
              <w:t>Home State:</w:t>
            </w:r>
          </w:p>
        </w:tc>
        <w:tc>
          <w:tcPr>
            <w:tcW w:w="8090" w:type="dxa"/>
            <w:tcBorders>
              <w:top w:val="nil"/>
              <w:left w:val="nil"/>
              <w:right w:val="nil"/>
            </w:tcBorders>
          </w:tcPr>
          <w:p w:rsidR="001E7A95" w:rsidRPr="00917A27" w:rsidRDefault="001E7A95">
            <w:pPr>
              <w:rPr>
                <w:rFonts w:ascii="Times New Roman" w:hAnsi="Times New Roman" w:cs="Times New Roman"/>
                <w:sz w:val="24"/>
                <w:szCs w:val="24"/>
              </w:rPr>
            </w:pPr>
          </w:p>
        </w:tc>
      </w:tr>
    </w:tbl>
    <w:p w:rsidR="001E7A95" w:rsidRPr="00917A27" w:rsidRDefault="001E7A95">
      <w:pPr>
        <w:rPr>
          <w:rFonts w:ascii="Times New Roman" w:hAnsi="Times New Roman" w:cs="Times New Roman"/>
          <w:b/>
          <w:sz w:val="24"/>
          <w:szCs w:val="24"/>
        </w:rPr>
      </w:pPr>
    </w:p>
    <w:tbl>
      <w:tblPr>
        <w:tblStyle w:val="TableGrid"/>
        <w:tblW w:w="9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470"/>
      </w:tblGrid>
      <w:tr w:rsidR="00505A34" w:rsidRPr="00917A27" w:rsidTr="00917A27">
        <w:tc>
          <w:tcPr>
            <w:tcW w:w="1980" w:type="dxa"/>
            <w:tcBorders>
              <w:bottom w:val="nil"/>
            </w:tcBorders>
          </w:tcPr>
          <w:p w:rsidR="00505A34" w:rsidRPr="00917A27" w:rsidRDefault="00505A34" w:rsidP="00505A34">
            <w:pPr>
              <w:ind w:left="-110" w:right="-110"/>
              <w:rPr>
                <w:rFonts w:ascii="Times New Roman" w:hAnsi="Times New Roman" w:cs="Times New Roman"/>
                <w:b/>
                <w:sz w:val="24"/>
                <w:szCs w:val="24"/>
              </w:rPr>
            </w:pPr>
            <w:r w:rsidRPr="00917A27">
              <w:rPr>
                <w:rFonts w:ascii="Times New Roman" w:hAnsi="Times New Roman" w:cs="Times New Roman"/>
                <w:b/>
                <w:sz w:val="24"/>
                <w:szCs w:val="24"/>
              </w:rPr>
              <w:t xml:space="preserve">Primary </w:t>
            </w:r>
            <w:r w:rsidR="00917A27">
              <w:rPr>
                <w:rFonts w:ascii="Times New Roman" w:hAnsi="Times New Roman" w:cs="Times New Roman"/>
                <w:b/>
                <w:sz w:val="24"/>
                <w:szCs w:val="24"/>
              </w:rPr>
              <w:br/>
            </w:r>
            <w:r w:rsidRPr="00917A27">
              <w:rPr>
                <w:rFonts w:ascii="Times New Roman" w:hAnsi="Times New Roman" w:cs="Times New Roman"/>
                <w:b/>
                <w:sz w:val="24"/>
                <w:szCs w:val="24"/>
              </w:rPr>
              <w:t>business</w:t>
            </w:r>
            <w:r w:rsidR="00520CBE" w:rsidRPr="00917A27">
              <w:rPr>
                <w:rFonts w:ascii="Times New Roman" w:hAnsi="Times New Roman" w:cs="Times New Roman"/>
                <w:b/>
                <w:sz w:val="24"/>
                <w:szCs w:val="24"/>
              </w:rPr>
              <w:t xml:space="preserve"> activities</w:t>
            </w:r>
            <w:r w:rsidRPr="00917A27">
              <w:rPr>
                <w:rFonts w:ascii="Times New Roman" w:hAnsi="Times New Roman" w:cs="Times New Roman"/>
                <w:b/>
                <w:sz w:val="24"/>
                <w:szCs w:val="24"/>
              </w:rPr>
              <w:t>:</w:t>
            </w:r>
          </w:p>
        </w:tc>
        <w:tc>
          <w:tcPr>
            <w:tcW w:w="7470" w:type="dxa"/>
          </w:tcPr>
          <w:p w:rsidR="00505A34" w:rsidRPr="00917A27" w:rsidRDefault="00505A34" w:rsidP="00917A27">
            <w:pPr>
              <w:ind w:left="-645" w:firstLine="645"/>
              <w:rPr>
                <w:rFonts w:ascii="Times New Roman" w:hAnsi="Times New Roman" w:cs="Times New Roman"/>
                <w:sz w:val="24"/>
                <w:szCs w:val="24"/>
              </w:rPr>
            </w:pPr>
          </w:p>
        </w:tc>
      </w:tr>
    </w:tbl>
    <w:p w:rsidR="00505A34" w:rsidRPr="00917A27" w:rsidRDefault="00505A34">
      <w:pPr>
        <w:rPr>
          <w:rFonts w:ascii="Times New Roman" w:hAnsi="Times New Roman" w:cs="Times New Roman"/>
          <w:sz w:val="24"/>
          <w:szCs w:val="24"/>
        </w:rPr>
      </w:pPr>
    </w:p>
    <w:p w:rsidR="009C1B13" w:rsidRPr="00917A27" w:rsidRDefault="009C1B13" w:rsidP="009C1B13">
      <w:pPr>
        <w:spacing w:after="360"/>
        <w:rPr>
          <w:rFonts w:ascii="Times New Roman" w:hAnsi="Times New Roman" w:cs="Times New Roman"/>
          <w:sz w:val="24"/>
          <w:szCs w:val="24"/>
        </w:rPr>
      </w:pPr>
      <w:r w:rsidRPr="00917A27">
        <w:rPr>
          <w:rFonts w:ascii="Times New Roman" w:hAnsi="Times New Roman" w:cs="Times New Roman"/>
          <w:b/>
          <w:sz w:val="24"/>
          <w:szCs w:val="24"/>
        </w:rPr>
        <w:t>Is the company a start-up?</w:t>
      </w:r>
      <w:r w:rsidRPr="00917A27">
        <w:rPr>
          <w:rFonts w:ascii="Times New Roman" w:hAnsi="Times New Roman" w:cs="Times New Roman"/>
          <w:sz w:val="24"/>
          <w:szCs w:val="24"/>
        </w:rPr>
        <w:t xml:space="preserve"> </w:t>
      </w:r>
      <w:r w:rsidRPr="00917A27">
        <w:rPr>
          <w:rFonts w:ascii="Times New Roman" w:hAnsi="Times New Roman" w:cs="Times New Roman"/>
          <w:sz w:val="24"/>
          <w:szCs w:val="24"/>
        </w:rPr>
        <w:tab/>
      </w:r>
      <w:sdt>
        <w:sdtPr>
          <w:rPr>
            <w:rFonts w:ascii="Times New Roman" w:hAnsi="Times New Roman" w:cs="Times New Roman"/>
            <w:sz w:val="24"/>
            <w:szCs w:val="24"/>
          </w:rPr>
          <w:id w:val="435566760"/>
          <w14:checkbox>
            <w14:checked w14:val="0"/>
            <w14:checkedState w14:val="2612" w14:font="MS Gothic"/>
            <w14:uncheckedState w14:val="2610" w14:font="MS Gothic"/>
          </w14:checkbox>
        </w:sdtPr>
        <w:sdtEndPr/>
        <w:sdtContent>
          <w:r w:rsidRPr="00917A27">
            <w:rPr>
              <w:rFonts w:ascii="Segoe UI Symbol" w:eastAsia="MS Gothic" w:hAnsi="Segoe UI Symbol" w:cs="Segoe UI Symbol"/>
              <w:sz w:val="24"/>
              <w:szCs w:val="24"/>
            </w:rPr>
            <w:t>☐</w:t>
          </w:r>
        </w:sdtContent>
      </w:sdt>
      <w:r w:rsidR="00917A27">
        <w:rPr>
          <w:rFonts w:ascii="Times New Roman" w:hAnsi="Times New Roman" w:cs="Times New Roman"/>
          <w:sz w:val="24"/>
          <w:szCs w:val="24"/>
        </w:rPr>
        <w:t>Yes</w:t>
      </w:r>
      <w:r w:rsidRPr="00917A27">
        <w:rPr>
          <w:rFonts w:ascii="Times New Roman" w:hAnsi="Times New Roman" w:cs="Times New Roman"/>
          <w:sz w:val="24"/>
          <w:szCs w:val="24"/>
        </w:rPr>
        <w:t xml:space="preserve"> </w:t>
      </w:r>
      <w:r w:rsidRPr="00917A27">
        <w:rPr>
          <w:rFonts w:ascii="Times New Roman" w:hAnsi="Times New Roman" w:cs="Times New Roman"/>
          <w:sz w:val="24"/>
          <w:szCs w:val="24"/>
        </w:rPr>
        <w:tab/>
      </w:r>
      <w:sdt>
        <w:sdtPr>
          <w:rPr>
            <w:rFonts w:ascii="Times New Roman" w:hAnsi="Times New Roman" w:cs="Times New Roman"/>
            <w:sz w:val="24"/>
            <w:szCs w:val="24"/>
          </w:rPr>
          <w:id w:val="-169720651"/>
          <w14:checkbox>
            <w14:checked w14:val="0"/>
            <w14:checkedState w14:val="2612" w14:font="MS Gothic"/>
            <w14:uncheckedState w14:val="2610" w14:font="MS Gothic"/>
          </w14:checkbox>
        </w:sdtPr>
        <w:sdtEndPr/>
        <w:sdtContent>
          <w:r w:rsidRPr="00917A27">
            <w:rPr>
              <w:rFonts w:ascii="Segoe UI Symbol" w:eastAsia="MS Gothic" w:hAnsi="Segoe UI Symbol" w:cs="Segoe UI Symbol"/>
              <w:sz w:val="24"/>
              <w:szCs w:val="24"/>
            </w:rPr>
            <w:t>☐</w:t>
          </w:r>
        </w:sdtContent>
      </w:sdt>
      <w:r w:rsidR="00917A27">
        <w:rPr>
          <w:rFonts w:ascii="Times New Roman" w:hAnsi="Times New Roman" w:cs="Times New Roman"/>
          <w:sz w:val="24"/>
          <w:szCs w:val="24"/>
        </w:rPr>
        <w:t>No</w:t>
      </w:r>
      <w:r w:rsidRPr="00917A27">
        <w:rPr>
          <w:rFonts w:ascii="Times New Roman" w:hAnsi="Times New Roman" w:cs="Times New Roman"/>
          <w:sz w:val="24"/>
          <w:szCs w:val="24"/>
        </w:rPr>
        <w:tab/>
        <w:t>Date:  ______________________</w:t>
      </w:r>
      <w:r w:rsidRPr="00917A27">
        <w:rPr>
          <w:rFonts w:ascii="Times New Roman" w:hAnsi="Times New Roman" w:cs="Times New Roman"/>
          <w:sz w:val="24"/>
          <w:szCs w:val="24"/>
        </w:rPr>
        <w:tab/>
      </w:r>
    </w:p>
    <w:p w:rsidR="009C1B13" w:rsidRPr="00917A27" w:rsidRDefault="009C1B13" w:rsidP="009C1B13">
      <w:pPr>
        <w:spacing w:after="360"/>
        <w:rPr>
          <w:rFonts w:ascii="Times New Roman" w:hAnsi="Times New Roman" w:cs="Times New Roman"/>
          <w:sz w:val="24"/>
          <w:szCs w:val="24"/>
        </w:rPr>
      </w:pPr>
      <w:r w:rsidRPr="00917A27">
        <w:rPr>
          <w:rFonts w:ascii="Times New Roman" w:hAnsi="Times New Roman" w:cs="Times New Roman"/>
          <w:b/>
          <w:sz w:val="24"/>
          <w:szCs w:val="24"/>
        </w:rPr>
        <w:t>Does the company have audited financials?</w:t>
      </w:r>
      <w:r w:rsidRPr="00917A27">
        <w:rPr>
          <w:rFonts w:ascii="Times New Roman" w:hAnsi="Times New Roman" w:cs="Times New Roman"/>
          <w:sz w:val="24"/>
          <w:szCs w:val="24"/>
        </w:rPr>
        <w:t xml:space="preserve">   </w:t>
      </w:r>
      <w:sdt>
        <w:sdtPr>
          <w:rPr>
            <w:rFonts w:ascii="Times New Roman" w:hAnsi="Times New Roman" w:cs="Times New Roman"/>
            <w:sz w:val="24"/>
            <w:szCs w:val="24"/>
          </w:rPr>
          <w:id w:val="-862592581"/>
          <w14:checkbox>
            <w14:checked w14:val="0"/>
            <w14:checkedState w14:val="2612" w14:font="MS Gothic"/>
            <w14:uncheckedState w14:val="2610" w14:font="MS Gothic"/>
          </w14:checkbox>
        </w:sdtPr>
        <w:sdtEndPr/>
        <w:sdtContent>
          <w:r w:rsidRPr="00917A27">
            <w:rPr>
              <w:rFonts w:ascii="Segoe UI Symbol" w:eastAsia="MS Gothic" w:hAnsi="Segoe UI Symbol" w:cs="Segoe UI Symbol"/>
              <w:sz w:val="24"/>
              <w:szCs w:val="24"/>
            </w:rPr>
            <w:t>☐</w:t>
          </w:r>
        </w:sdtContent>
      </w:sdt>
      <w:r w:rsidR="00917A27">
        <w:rPr>
          <w:rFonts w:ascii="Times New Roman" w:hAnsi="Times New Roman" w:cs="Times New Roman"/>
          <w:sz w:val="24"/>
          <w:szCs w:val="24"/>
        </w:rPr>
        <w:t xml:space="preserve">Yes   </w:t>
      </w:r>
      <w:sdt>
        <w:sdtPr>
          <w:rPr>
            <w:rFonts w:ascii="Times New Roman" w:hAnsi="Times New Roman" w:cs="Times New Roman"/>
            <w:sz w:val="24"/>
            <w:szCs w:val="24"/>
          </w:rPr>
          <w:id w:val="483510119"/>
          <w14:checkbox>
            <w14:checked w14:val="0"/>
            <w14:checkedState w14:val="2612" w14:font="MS Gothic"/>
            <w14:uncheckedState w14:val="2610" w14:font="MS Gothic"/>
          </w14:checkbox>
        </w:sdtPr>
        <w:sdtEndPr/>
        <w:sdtContent>
          <w:r w:rsidRPr="00917A27">
            <w:rPr>
              <w:rFonts w:ascii="Segoe UI Symbol" w:eastAsia="MS Gothic" w:hAnsi="Segoe UI Symbol" w:cs="Segoe UI Symbol"/>
              <w:sz w:val="24"/>
              <w:szCs w:val="24"/>
            </w:rPr>
            <w:t>☐</w:t>
          </w:r>
        </w:sdtContent>
      </w:sdt>
      <w:r w:rsidR="00917A27">
        <w:rPr>
          <w:rFonts w:ascii="Times New Roman" w:hAnsi="Times New Roman" w:cs="Times New Roman"/>
          <w:sz w:val="24"/>
          <w:szCs w:val="24"/>
        </w:rPr>
        <w:t xml:space="preserve">No    </w:t>
      </w:r>
      <w:r w:rsidRPr="00917A27">
        <w:rPr>
          <w:rFonts w:ascii="Times New Roman" w:hAnsi="Times New Roman" w:cs="Times New Roman"/>
          <w:sz w:val="24"/>
          <w:szCs w:val="24"/>
        </w:rPr>
        <w:t>Notes:</w:t>
      </w:r>
      <w:r w:rsidR="00917A27">
        <w:rPr>
          <w:rFonts w:ascii="Times New Roman" w:hAnsi="Times New Roman" w:cs="Times New Roman"/>
          <w:sz w:val="24"/>
          <w:szCs w:val="24"/>
        </w:rPr>
        <w:t>______________________</w:t>
      </w:r>
      <w:r w:rsidRPr="00917A27">
        <w:rPr>
          <w:rFonts w:ascii="Times New Roman" w:hAnsi="Times New Roman" w:cs="Times New Roman"/>
          <w:sz w:val="24"/>
          <w:szCs w:val="24"/>
        </w:rPr>
        <w:t xml:space="preserve"> </w:t>
      </w:r>
    </w:p>
    <w:tbl>
      <w:tblPr>
        <w:tblStyle w:val="TableGrid"/>
        <w:tblW w:w="9630" w:type="dxa"/>
        <w:tblLook w:val="04A0" w:firstRow="1" w:lastRow="0" w:firstColumn="1" w:lastColumn="0" w:noHBand="0" w:noVBand="1"/>
      </w:tblPr>
      <w:tblGrid>
        <w:gridCol w:w="3780"/>
        <w:gridCol w:w="5850"/>
      </w:tblGrid>
      <w:tr w:rsidR="00505A34" w:rsidRPr="00917A27" w:rsidTr="00EF45C9">
        <w:tc>
          <w:tcPr>
            <w:tcW w:w="3780" w:type="dxa"/>
            <w:tcBorders>
              <w:top w:val="nil"/>
              <w:left w:val="nil"/>
              <w:bottom w:val="nil"/>
              <w:right w:val="nil"/>
            </w:tcBorders>
          </w:tcPr>
          <w:p w:rsidR="00505A34" w:rsidRPr="00917A27" w:rsidRDefault="00520CBE" w:rsidP="00852B50">
            <w:pPr>
              <w:ind w:left="-110" w:right="-110"/>
              <w:rPr>
                <w:rFonts w:ascii="Times New Roman" w:hAnsi="Times New Roman" w:cs="Times New Roman"/>
                <w:b/>
                <w:sz w:val="24"/>
                <w:szCs w:val="24"/>
              </w:rPr>
            </w:pPr>
            <w:r w:rsidRPr="00917A27">
              <w:rPr>
                <w:rFonts w:ascii="Times New Roman" w:hAnsi="Times New Roman" w:cs="Times New Roman"/>
                <w:b/>
                <w:sz w:val="24"/>
                <w:szCs w:val="24"/>
              </w:rPr>
              <w:t xml:space="preserve">Where </w:t>
            </w:r>
            <w:r w:rsidR="00852B50" w:rsidRPr="00917A27">
              <w:rPr>
                <w:rFonts w:ascii="Times New Roman" w:hAnsi="Times New Roman" w:cs="Times New Roman"/>
                <w:b/>
                <w:sz w:val="24"/>
                <w:szCs w:val="24"/>
              </w:rPr>
              <w:t xml:space="preserve">is the company </w:t>
            </w:r>
            <w:r w:rsidRPr="00917A27">
              <w:rPr>
                <w:rFonts w:ascii="Times New Roman" w:hAnsi="Times New Roman" w:cs="Times New Roman"/>
                <w:b/>
                <w:sz w:val="24"/>
                <w:szCs w:val="24"/>
              </w:rPr>
              <w:t>licensed</w:t>
            </w:r>
            <w:r w:rsidR="00852B50" w:rsidRPr="00917A27">
              <w:rPr>
                <w:rFonts w:ascii="Times New Roman" w:hAnsi="Times New Roman" w:cs="Times New Roman"/>
                <w:b/>
                <w:sz w:val="24"/>
                <w:szCs w:val="24"/>
              </w:rPr>
              <w:t xml:space="preserve"> now</w:t>
            </w:r>
            <w:r w:rsidRPr="00917A27">
              <w:rPr>
                <w:rFonts w:ascii="Times New Roman" w:hAnsi="Times New Roman" w:cs="Times New Roman"/>
                <w:b/>
                <w:sz w:val="24"/>
                <w:szCs w:val="24"/>
              </w:rPr>
              <w:t>?</w:t>
            </w:r>
          </w:p>
        </w:tc>
        <w:tc>
          <w:tcPr>
            <w:tcW w:w="5850" w:type="dxa"/>
            <w:tcBorders>
              <w:top w:val="nil"/>
              <w:left w:val="nil"/>
              <w:bottom w:val="single" w:sz="4" w:space="0" w:color="auto"/>
              <w:right w:val="nil"/>
            </w:tcBorders>
          </w:tcPr>
          <w:p w:rsidR="00505A34" w:rsidRPr="00917A27" w:rsidRDefault="00505A34">
            <w:pPr>
              <w:rPr>
                <w:rFonts w:ascii="Times New Roman" w:hAnsi="Times New Roman" w:cs="Times New Roman"/>
                <w:sz w:val="24"/>
                <w:szCs w:val="24"/>
              </w:rPr>
            </w:pPr>
          </w:p>
        </w:tc>
      </w:tr>
      <w:tr w:rsidR="00505A34" w:rsidRPr="00917A27" w:rsidTr="00EF45C9">
        <w:tc>
          <w:tcPr>
            <w:tcW w:w="9630" w:type="dxa"/>
            <w:gridSpan w:val="2"/>
            <w:tcBorders>
              <w:top w:val="nil"/>
              <w:left w:val="nil"/>
              <w:right w:val="nil"/>
            </w:tcBorders>
          </w:tcPr>
          <w:p w:rsidR="00505A34" w:rsidRPr="00917A27" w:rsidRDefault="00505A34">
            <w:pPr>
              <w:rPr>
                <w:rFonts w:ascii="Times New Roman" w:hAnsi="Times New Roman" w:cs="Times New Roman"/>
                <w:sz w:val="24"/>
                <w:szCs w:val="24"/>
                <w:highlight w:val="yellow"/>
              </w:rPr>
            </w:pPr>
          </w:p>
          <w:p w:rsidR="00505A34" w:rsidRPr="00917A27" w:rsidRDefault="00505A34">
            <w:pPr>
              <w:rPr>
                <w:rFonts w:ascii="Times New Roman" w:hAnsi="Times New Roman" w:cs="Times New Roman"/>
                <w:sz w:val="24"/>
                <w:szCs w:val="24"/>
                <w:highlight w:val="yellow"/>
              </w:rPr>
            </w:pPr>
          </w:p>
        </w:tc>
      </w:tr>
    </w:tbl>
    <w:p w:rsidR="00505A34" w:rsidRPr="00917A27" w:rsidRDefault="00505A34">
      <w:pPr>
        <w:rPr>
          <w:rFonts w:ascii="Times New Roman" w:hAnsi="Times New Roman" w:cs="Times New Roman"/>
          <w:sz w:val="24"/>
          <w:szCs w:val="24"/>
        </w:rPr>
      </w:pPr>
    </w:p>
    <w:p w:rsidR="00917A27" w:rsidRDefault="00727A00">
      <w:pPr>
        <w:rPr>
          <w:rFonts w:ascii="Times New Roman" w:hAnsi="Times New Roman" w:cs="Times New Roman"/>
          <w:b/>
          <w:sz w:val="24"/>
          <w:szCs w:val="24"/>
        </w:rPr>
      </w:pPr>
      <w:r w:rsidRPr="00917A27">
        <w:rPr>
          <w:rFonts w:ascii="Times New Roman" w:hAnsi="Times New Roman" w:cs="Times New Roman"/>
          <w:b/>
          <w:sz w:val="24"/>
          <w:szCs w:val="24"/>
        </w:rPr>
        <w:t xml:space="preserve">By what date will the company be ready to go into NMLS and file the application?  </w:t>
      </w:r>
    </w:p>
    <w:p w:rsidR="00727A00" w:rsidRPr="00917A27" w:rsidRDefault="00727A00">
      <w:pPr>
        <w:rPr>
          <w:rFonts w:ascii="Times New Roman" w:hAnsi="Times New Roman" w:cs="Times New Roman"/>
          <w:b/>
          <w:sz w:val="24"/>
          <w:szCs w:val="24"/>
        </w:rPr>
      </w:pPr>
      <w:r w:rsidRPr="00917A27">
        <w:rPr>
          <w:rFonts w:ascii="Times New Roman" w:hAnsi="Times New Roman" w:cs="Times New Roman"/>
          <w:b/>
          <w:sz w:val="24"/>
          <w:szCs w:val="24"/>
        </w:rPr>
        <w:t>______________________________________________________________________________</w:t>
      </w:r>
    </w:p>
    <w:p w:rsidR="004515CE" w:rsidRPr="00917A27" w:rsidRDefault="004515CE">
      <w:pPr>
        <w:rPr>
          <w:rFonts w:ascii="Times New Roman" w:hAnsi="Times New Roman" w:cs="Times New Roman"/>
          <w:sz w:val="24"/>
          <w:szCs w:val="24"/>
        </w:rPr>
      </w:pPr>
      <w:r w:rsidRPr="00917A27">
        <w:rPr>
          <w:rFonts w:ascii="Times New Roman" w:hAnsi="Times New Roman" w:cs="Times New Roman"/>
          <w:b/>
          <w:sz w:val="24"/>
          <w:szCs w:val="24"/>
          <w:u w:val="single"/>
        </w:rPr>
        <w:lastRenderedPageBreak/>
        <w:t>Please be prepared to file a</w:t>
      </w:r>
      <w:r w:rsidR="004C64D0">
        <w:rPr>
          <w:rFonts w:ascii="Times New Roman" w:hAnsi="Times New Roman" w:cs="Times New Roman"/>
          <w:b/>
          <w:sz w:val="24"/>
          <w:szCs w:val="24"/>
          <w:u w:val="single"/>
        </w:rPr>
        <w:t>n</w:t>
      </w:r>
      <w:r w:rsidRPr="00917A27">
        <w:rPr>
          <w:rFonts w:ascii="Times New Roman" w:hAnsi="Times New Roman" w:cs="Times New Roman"/>
          <w:b/>
          <w:sz w:val="24"/>
          <w:szCs w:val="24"/>
          <w:u w:val="single"/>
        </w:rPr>
        <w:t xml:space="preserve"> appl</w:t>
      </w:r>
      <w:r w:rsidR="009C1B13" w:rsidRPr="00917A27">
        <w:rPr>
          <w:rFonts w:ascii="Times New Roman" w:hAnsi="Times New Roman" w:cs="Times New Roman"/>
          <w:b/>
          <w:sz w:val="24"/>
          <w:szCs w:val="24"/>
          <w:u w:val="single"/>
        </w:rPr>
        <w:t xml:space="preserve">ication within 30 </w:t>
      </w:r>
      <w:r w:rsidR="00917A27">
        <w:rPr>
          <w:rFonts w:ascii="Times New Roman" w:hAnsi="Times New Roman" w:cs="Times New Roman"/>
          <w:b/>
          <w:sz w:val="24"/>
          <w:szCs w:val="24"/>
          <w:u w:val="single"/>
        </w:rPr>
        <w:t xml:space="preserve">calendar </w:t>
      </w:r>
      <w:r w:rsidR="009C1B13" w:rsidRPr="00917A27">
        <w:rPr>
          <w:rFonts w:ascii="Times New Roman" w:hAnsi="Times New Roman" w:cs="Times New Roman"/>
          <w:b/>
          <w:sz w:val="24"/>
          <w:szCs w:val="24"/>
          <w:u w:val="single"/>
        </w:rPr>
        <w:t xml:space="preserve">days of </w:t>
      </w:r>
      <w:r w:rsidR="00917A27">
        <w:rPr>
          <w:rFonts w:ascii="Times New Roman" w:hAnsi="Times New Roman" w:cs="Times New Roman"/>
          <w:b/>
          <w:sz w:val="24"/>
          <w:szCs w:val="24"/>
          <w:u w:val="single"/>
        </w:rPr>
        <w:t xml:space="preserve">receiving </w:t>
      </w:r>
      <w:r w:rsidR="009C1B13" w:rsidRPr="00917A27">
        <w:rPr>
          <w:rFonts w:ascii="Times New Roman" w:hAnsi="Times New Roman" w:cs="Times New Roman"/>
          <w:b/>
          <w:sz w:val="24"/>
          <w:szCs w:val="24"/>
          <w:u w:val="single"/>
        </w:rPr>
        <w:t>notification of acceptance</w:t>
      </w:r>
      <w:r w:rsidRPr="00917A27">
        <w:rPr>
          <w:rFonts w:ascii="Times New Roman" w:hAnsi="Times New Roman" w:cs="Times New Roman"/>
          <w:b/>
          <w:sz w:val="24"/>
          <w:szCs w:val="24"/>
          <w:u w:val="single"/>
        </w:rPr>
        <w:t>.</w:t>
      </w:r>
      <w:r w:rsidRPr="00917A27">
        <w:rPr>
          <w:rFonts w:ascii="Times New Roman" w:hAnsi="Times New Roman" w:cs="Times New Roman"/>
          <w:sz w:val="24"/>
          <w:szCs w:val="24"/>
        </w:rPr>
        <w:t xml:space="preserve">  </w:t>
      </w:r>
      <w:r w:rsidR="004C64D0">
        <w:rPr>
          <w:rFonts w:ascii="Times New Roman" w:hAnsi="Times New Roman" w:cs="Times New Roman"/>
          <w:sz w:val="24"/>
          <w:szCs w:val="24"/>
        </w:rPr>
        <w:t xml:space="preserve">You must submit a </w:t>
      </w:r>
      <w:r w:rsidR="004C64D0" w:rsidRPr="004C64D0">
        <w:rPr>
          <w:rFonts w:ascii="Times New Roman" w:hAnsi="Times New Roman" w:cs="Times New Roman"/>
          <w:b/>
          <w:sz w:val="24"/>
          <w:szCs w:val="24"/>
          <w:u w:val="single"/>
        </w:rPr>
        <w:t>complete</w:t>
      </w:r>
      <w:r w:rsidR="004C64D0">
        <w:rPr>
          <w:rFonts w:ascii="Times New Roman" w:hAnsi="Times New Roman" w:cs="Times New Roman"/>
          <w:sz w:val="24"/>
          <w:szCs w:val="24"/>
        </w:rPr>
        <w:t xml:space="preserve"> Phase One application no later than 60 calendar days after initial application. </w:t>
      </w:r>
      <w:r w:rsidRPr="00917A27">
        <w:rPr>
          <w:rFonts w:ascii="Times New Roman" w:hAnsi="Times New Roman" w:cs="Times New Roman"/>
          <w:sz w:val="24"/>
          <w:szCs w:val="24"/>
        </w:rPr>
        <w:t xml:space="preserve">Phase </w:t>
      </w:r>
      <w:r w:rsidR="00414ACA">
        <w:rPr>
          <w:rFonts w:ascii="Times New Roman" w:hAnsi="Times New Roman" w:cs="Times New Roman"/>
          <w:sz w:val="24"/>
          <w:szCs w:val="24"/>
        </w:rPr>
        <w:t>One</w:t>
      </w:r>
      <w:r w:rsidRPr="00917A27">
        <w:rPr>
          <w:rFonts w:ascii="Times New Roman" w:hAnsi="Times New Roman" w:cs="Times New Roman"/>
          <w:sz w:val="24"/>
          <w:szCs w:val="24"/>
        </w:rPr>
        <w:t xml:space="preserve"> </w:t>
      </w:r>
      <w:r w:rsidRPr="00644548">
        <w:rPr>
          <w:rFonts w:ascii="Times New Roman" w:hAnsi="Times New Roman" w:cs="Times New Roman"/>
          <w:b/>
          <w:sz w:val="24"/>
          <w:szCs w:val="24"/>
          <w:u w:val="single"/>
        </w:rPr>
        <w:t xml:space="preserve">certifications have a “shelf life” of </w:t>
      </w:r>
      <w:r w:rsidR="00917A27" w:rsidRPr="00644548">
        <w:rPr>
          <w:rFonts w:ascii="Times New Roman" w:hAnsi="Times New Roman" w:cs="Times New Roman"/>
          <w:b/>
          <w:sz w:val="24"/>
          <w:szCs w:val="24"/>
          <w:u w:val="single"/>
        </w:rPr>
        <w:t>9</w:t>
      </w:r>
      <w:r w:rsidRPr="00644548">
        <w:rPr>
          <w:rFonts w:ascii="Times New Roman" w:hAnsi="Times New Roman" w:cs="Times New Roman"/>
          <w:b/>
          <w:sz w:val="24"/>
          <w:szCs w:val="24"/>
          <w:u w:val="single"/>
        </w:rPr>
        <w:t xml:space="preserve">0 </w:t>
      </w:r>
      <w:r w:rsidR="00917A27" w:rsidRPr="00644548">
        <w:rPr>
          <w:rFonts w:ascii="Times New Roman" w:hAnsi="Times New Roman" w:cs="Times New Roman"/>
          <w:b/>
          <w:sz w:val="24"/>
          <w:szCs w:val="24"/>
          <w:u w:val="single"/>
        </w:rPr>
        <w:t xml:space="preserve">calendar </w:t>
      </w:r>
      <w:r w:rsidRPr="00644548">
        <w:rPr>
          <w:rFonts w:ascii="Times New Roman" w:hAnsi="Times New Roman" w:cs="Times New Roman"/>
          <w:b/>
          <w:sz w:val="24"/>
          <w:szCs w:val="24"/>
          <w:u w:val="single"/>
        </w:rPr>
        <w:t>days</w:t>
      </w:r>
      <w:r w:rsidR="00644548">
        <w:rPr>
          <w:rFonts w:ascii="Times New Roman" w:hAnsi="Times New Roman" w:cs="Times New Roman"/>
          <w:sz w:val="24"/>
          <w:szCs w:val="24"/>
        </w:rPr>
        <w:t>.</w:t>
      </w:r>
      <w:r w:rsidR="00335B69" w:rsidRPr="00917A27">
        <w:rPr>
          <w:rFonts w:ascii="Times New Roman" w:hAnsi="Times New Roman" w:cs="Times New Roman"/>
          <w:sz w:val="24"/>
          <w:szCs w:val="24"/>
        </w:rPr>
        <w:t xml:space="preserve">  Y</w:t>
      </w:r>
      <w:r w:rsidRPr="00917A27">
        <w:rPr>
          <w:rFonts w:ascii="Times New Roman" w:hAnsi="Times New Roman" w:cs="Times New Roman"/>
          <w:sz w:val="24"/>
          <w:szCs w:val="24"/>
        </w:rPr>
        <w:t xml:space="preserve">ou must make application in your choice of Phase </w:t>
      </w:r>
      <w:r w:rsidR="00414ACA">
        <w:rPr>
          <w:rFonts w:ascii="Times New Roman" w:hAnsi="Times New Roman" w:cs="Times New Roman"/>
          <w:sz w:val="24"/>
          <w:szCs w:val="24"/>
        </w:rPr>
        <w:t>Two</w:t>
      </w:r>
      <w:r w:rsidRPr="00917A27">
        <w:rPr>
          <w:rFonts w:ascii="Times New Roman" w:hAnsi="Times New Roman" w:cs="Times New Roman"/>
          <w:sz w:val="24"/>
          <w:szCs w:val="24"/>
        </w:rPr>
        <w:t xml:space="preserve"> participating states within </w:t>
      </w:r>
      <w:r w:rsidR="00917A27">
        <w:rPr>
          <w:rFonts w:ascii="Times New Roman" w:hAnsi="Times New Roman" w:cs="Times New Roman"/>
          <w:sz w:val="24"/>
          <w:szCs w:val="24"/>
        </w:rPr>
        <w:t>9</w:t>
      </w:r>
      <w:r w:rsidRPr="00917A27">
        <w:rPr>
          <w:rFonts w:ascii="Times New Roman" w:hAnsi="Times New Roman" w:cs="Times New Roman"/>
          <w:sz w:val="24"/>
          <w:szCs w:val="24"/>
        </w:rPr>
        <w:t xml:space="preserve">0 </w:t>
      </w:r>
      <w:r w:rsidR="00917A27">
        <w:rPr>
          <w:rFonts w:ascii="Times New Roman" w:hAnsi="Times New Roman" w:cs="Times New Roman"/>
          <w:sz w:val="24"/>
          <w:szCs w:val="24"/>
        </w:rPr>
        <w:t xml:space="preserve">calendar </w:t>
      </w:r>
      <w:r w:rsidRPr="00917A27">
        <w:rPr>
          <w:rFonts w:ascii="Times New Roman" w:hAnsi="Times New Roman" w:cs="Times New Roman"/>
          <w:sz w:val="24"/>
          <w:szCs w:val="24"/>
        </w:rPr>
        <w:t xml:space="preserve">days of your Phase </w:t>
      </w:r>
      <w:r w:rsidR="00414ACA">
        <w:rPr>
          <w:rFonts w:ascii="Times New Roman" w:hAnsi="Times New Roman" w:cs="Times New Roman"/>
          <w:sz w:val="24"/>
          <w:szCs w:val="24"/>
        </w:rPr>
        <w:t>One</w:t>
      </w:r>
      <w:r w:rsidRPr="00917A27">
        <w:rPr>
          <w:rFonts w:ascii="Times New Roman" w:hAnsi="Times New Roman" w:cs="Times New Roman"/>
          <w:sz w:val="24"/>
          <w:szCs w:val="24"/>
        </w:rPr>
        <w:t xml:space="preserve"> certification.  </w:t>
      </w:r>
    </w:p>
    <w:p w:rsidR="004515CE" w:rsidRPr="00917A27" w:rsidRDefault="004515CE">
      <w:pPr>
        <w:rPr>
          <w:rFonts w:ascii="Times New Roman" w:hAnsi="Times New Roman" w:cs="Times New Roman"/>
          <w:sz w:val="24"/>
          <w:szCs w:val="24"/>
        </w:rPr>
      </w:pPr>
      <w:r w:rsidRPr="00917A27">
        <w:rPr>
          <w:rFonts w:ascii="Times New Roman" w:hAnsi="Times New Roman" w:cs="Times New Roman"/>
          <w:b/>
          <w:sz w:val="24"/>
          <w:szCs w:val="24"/>
        </w:rPr>
        <w:t>Please note:</w:t>
      </w:r>
      <w:r w:rsidRPr="00917A27">
        <w:rPr>
          <w:rFonts w:ascii="Times New Roman" w:hAnsi="Times New Roman" w:cs="Times New Roman"/>
          <w:sz w:val="24"/>
          <w:szCs w:val="24"/>
        </w:rPr>
        <w:t xml:space="preserve">  If you enter the </w:t>
      </w:r>
      <w:r w:rsidR="00F03E03">
        <w:rPr>
          <w:rFonts w:ascii="Times New Roman" w:hAnsi="Times New Roman" w:cs="Times New Roman"/>
          <w:sz w:val="24"/>
          <w:szCs w:val="24"/>
        </w:rPr>
        <w:t>program</w:t>
      </w:r>
      <w:r w:rsidRPr="00917A27">
        <w:rPr>
          <w:rFonts w:ascii="Times New Roman" w:hAnsi="Times New Roman" w:cs="Times New Roman"/>
          <w:sz w:val="24"/>
          <w:szCs w:val="24"/>
        </w:rPr>
        <w:t xml:space="preserve"> and file a complete applicatio</w:t>
      </w:r>
      <w:r w:rsidR="00EF45C9" w:rsidRPr="00917A27">
        <w:rPr>
          <w:rFonts w:ascii="Times New Roman" w:hAnsi="Times New Roman" w:cs="Times New Roman"/>
          <w:sz w:val="24"/>
          <w:szCs w:val="24"/>
        </w:rPr>
        <w:t xml:space="preserve">n, you must </w:t>
      </w:r>
      <w:r w:rsidR="00E46498" w:rsidRPr="00917A27">
        <w:rPr>
          <w:rFonts w:ascii="Times New Roman" w:hAnsi="Times New Roman" w:cs="Times New Roman"/>
          <w:sz w:val="24"/>
          <w:szCs w:val="24"/>
        </w:rPr>
        <w:t>NOT</w:t>
      </w:r>
      <w:r w:rsidR="00EF45C9" w:rsidRPr="00917A27">
        <w:rPr>
          <w:rFonts w:ascii="Times New Roman" w:hAnsi="Times New Roman" w:cs="Times New Roman"/>
          <w:sz w:val="24"/>
          <w:szCs w:val="24"/>
        </w:rPr>
        <w:t xml:space="preserve"> </w:t>
      </w:r>
      <w:r w:rsidRPr="00917A27">
        <w:rPr>
          <w:rFonts w:ascii="Times New Roman" w:hAnsi="Times New Roman" w:cs="Times New Roman"/>
          <w:sz w:val="24"/>
          <w:szCs w:val="24"/>
        </w:rPr>
        <w:t xml:space="preserve">make any </w:t>
      </w:r>
      <w:r w:rsidR="009C1B13" w:rsidRPr="00917A27">
        <w:rPr>
          <w:rFonts w:ascii="Times New Roman" w:hAnsi="Times New Roman" w:cs="Times New Roman"/>
          <w:sz w:val="24"/>
          <w:szCs w:val="24"/>
        </w:rPr>
        <w:t>material</w:t>
      </w:r>
      <w:r w:rsidRPr="00917A27">
        <w:rPr>
          <w:rFonts w:ascii="Times New Roman" w:hAnsi="Times New Roman" w:cs="Times New Roman"/>
          <w:sz w:val="24"/>
          <w:szCs w:val="24"/>
        </w:rPr>
        <w:t xml:space="preserve"> changes to the application records in NMLS prior to Phase </w:t>
      </w:r>
      <w:r w:rsidR="00414ACA">
        <w:rPr>
          <w:rFonts w:ascii="Times New Roman" w:hAnsi="Times New Roman" w:cs="Times New Roman"/>
          <w:sz w:val="24"/>
          <w:szCs w:val="24"/>
        </w:rPr>
        <w:t>One</w:t>
      </w:r>
      <w:r w:rsidRPr="00917A27">
        <w:rPr>
          <w:rFonts w:ascii="Times New Roman" w:hAnsi="Times New Roman" w:cs="Times New Roman"/>
          <w:sz w:val="24"/>
          <w:szCs w:val="24"/>
        </w:rPr>
        <w:t xml:space="preserve"> certification.  </w:t>
      </w:r>
      <w:r w:rsidR="009C1B13" w:rsidRPr="00917A27">
        <w:rPr>
          <w:rFonts w:ascii="Times New Roman" w:hAnsi="Times New Roman" w:cs="Times New Roman"/>
          <w:sz w:val="24"/>
          <w:szCs w:val="24"/>
        </w:rPr>
        <w:t xml:space="preserve">You will be required to submit certification of no material changes when you file your Phase </w:t>
      </w:r>
      <w:r w:rsidR="00414ACA">
        <w:rPr>
          <w:rFonts w:ascii="Times New Roman" w:hAnsi="Times New Roman" w:cs="Times New Roman"/>
          <w:sz w:val="24"/>
          <w:szCs w:val="24"/>
        </w:rPr>
        <w:t>Two</w:t>
      </w:r>
      <w:r w:rsidR="009C1B13" w:rsidRPr="00917A27">
        <w:rPr>
          <w:rFonts w:ascii="Times New Roman" w:hAnsi="Times New Roman" w:cs="Times New Roman"/>
          <w:sz w:val="24"/>
          <w:szCs w:val="24"/>
        </w:rPr>
        <w:t xml:space="preserve"> applications. </w:t>
      </w:r>
      <w:r w:rsidRPr="00917A27">
        <w:rPr>
          <w:rFonts w:ascii="Times New Roman" w:hAnsi="Times New Roman" w:cs="Times New Roman"/>
          <w:sz w:val="24"/>
          <w:szCs w:val="24"/>
        </w:rPr>
        <w:t xml:space="preserve">Contact the Phase </w:t>
      </w:r>
      <w:r w:rsidR="00414ACA">
        <w:rPr>
          <w:rFonts w:ascii="Times New Roman" w:hAnsi="Times New Roman" w:cs="Times New Roman"/>
          <w:sz w:val="24"/>
          <w:szCs w:val="24"/>
        </w:rPr>
        <w:t>One</w:t>
      </w:r>
      <w:r w:rsidRPr="00917A27">
        <w:rPr>
          <w:rFonts w:ascii="Times New Roman" w:hAnsi="Times New Roman" w:cs="Times New Roman"/>
          <w:sz w:val="24"/>
          <w:szCs w:val="24"/>
        </w:rPr>
        <w:t xml:space="preserve"> state if you have questions.  </w:t>
      </w:r>
    </w:p>
    <w:p w:rsidR="003112B1" w:rsidRDefault="00852B50">
      <w:pPr>
        <w:rPr>
          <w:rFonts w:ascii="Times New Roman" w:hAnsi="Times New Roman" w:cs="Times New Roman"/>
          <w:b/>
          <w:sz w:val="24"/>
          <w:szCs w:val="24"/>
        </w:rPr>
      </w:pPr>
      <w:r w:rsidRPr="00917A27">
        <w:rPr>
          <w:rFonts w:ascii="Times New Roman" w:hAnsi="Times New Roman" w:cs="Times New Roman"/>
          <w:b/>
          <w:sz w:val="24"/>
          <w:szCs w:val="24"/>
        </w:rPr>
        <w:t xml:space="preserve">In what </w:t>
      </w:r>
      <w:r w:rsidR="003112B1" w:rsidRPr="00917A27">
        <w:rPr>
          <w:rFonts w:ascii="Times New Roman" w:hAnsi="Times New Roman" w:cs="Times New Roman"/>
          <w:b/>
          <w:sz w:val="24"/>
          <w:szCs w:val="24"/>
        </w:rPr>
        <w:t xml:space="preserve">states </w:t>
      </w:r>
      <w:r w:rsidRPr="00917A27">
        <w:rPr>
          <w:rFonts w:ascii="Times New Roman" w:hAnsi="Times New Roman" w:cs="Times New Roman"/>
          <w:b/>
          <w:sz w:val="24"/>
          <w:szCs w:val="24"/>
        </w:rPr>
        <w:t>is the company interested in for licensure</w:t>
      </w:r>
      <w:r w:rsidR="003112B1" w:rsidRPr="00917A27">
        <w:rPr>
          <w:rFonts w:ascii="Times New Roman" w:hAnsi="Times New Roman" w:cs="Times New Roman"/>
          <w:b/>
          <w:sz w:val="24"/>
          <w:szCs w:val="24"/>
        </w:rPr>
        <w:t xml:space="preserve">?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2016"/>
        <w:gridCol w:w="2016"/>
        <w:gridCol w:w="2016"/>
        <w:gridCol w:w="2016"/>
      </w:tblGrid>
      <w:tr w:rsidR="00F03E03" w:rsidTr="00F03E03">
        <w:tc>
          <w:tcPr>
            <w:tcW w:w="2016" w:type="dxa"/>
          </w:tcPr>
          <w:p w:rsidR="00F03E03" w:rsidRDefault="00593137" w:rsidP="00F03E03">
            <w:pPr>
              <w:ind w:right="-150"/>
              <w:rPr>
                <w:rFonts w:ascii="Times New Roman" w:hAnsi="Times New Roman" w:cs="Times New Roman"/>
                <w:b/>
                <w:sz w:val="24"/>
                <w:szCs w:val="24"/>
              </w:rPr>
            </w:pPr>
            <w:sdt>
              <w:sdtPr>
                <w:rPr>
                  <w:rFonts w:ascii="Times New Roman" w:hAnsi="Times New Roman" w:cs="Times New Roman"/>
                  <w:sz w:val="24"/>
                  <w:szCs w:val="24"/>
                </w:rPr>
                <w:id w:val="-172886727"/>
                <w14:checkbox>
                  <w14:checked w14:val="0"/>
                  <w14:checkedState w14:val="2612" w14:font="MS Gothic"/>
                  <w14:uncheckedState w14:val="2610" w14:font="MS Gothic"/>
                </w14:checkbox>
              </w:sdtPr>
              <w:sdtEndPr/>
              <w:sdtContent>
                <w:r w:rsidR="00F03E03" w:rsidRPr="00917A27">
                  <w:rPr>
                    <w:rFonts w:ascii="Segoe UI Symbol" w:eastAsia="MS Gothic" w:hAnsi="Segoe UI Symbol" w:cs="Segoe UI Symbol"/>
                    <w:sz w:val="24"/>
                    <w:szCs w:val="24"/>
                  </w:rPr>
                  <w:t>☐</w:t>
                </w:r>
              </w:sdtContent>
            </w:sdt>
            <w:r w:rsidR="00F03E03">
              <w:rPr>
                <w:rFonts w:ascii="Times New Roman" w:hAnsi="Times New Roman" w:cs="Times New Roman"/>
                <w:sz w:val="24"/>
                <w:szCs w:val="24"/>
              </w:rPr>
              <w:t xml:space="preserve"> </w:t>
            </w:r>
            <w:r w:rsidR="00F03E03" w:rsidRPr="00917A27">
              <w:rPr>
                <w:rFonts w:ascii="Times New Roman" w:hAnsi="Times New Roman" w:cs="Times New Roman"/>
                <w:sz w:val="24"/>
                <w:szCs w:val="24"/>
              </w:rPr>
              <w:t xml:space="preserve">California    </w:t>
            </w:r>
          </w:p>
        </w:tc>
        <w:tc>
          <w:tcPr>
            <w:tcW w:w="2016" w:type="dxa"/>
          </w:tcPr>
          <w:p w:rsidR="00F03E03" w:rsidRDefault="00593137" w:rsidP="00F03E03">
            <w:pPr>
              <w:ind w:right="-210"/>
              <w:rPr>
                <w:rFonts w:ascii="Times New Roman" w:hAnsi="Times New Roman" w:cs="Times New Roman"/>
                <w:b/>
                <w:sz w:val="24"/>
                <w:szCs w:val="24"/>
              </w:rPr>
            </w:pPr>
            <w:sdt>
              <w:sdtPr>
                <w:rPr>
                  <w:rFonts w:ascii="Times New Roman" w:hAnsi="Times New Roman" w:cs="Times New Roman"/>
                  <w:sz w:val="24"/>
                  <w:szCs w:val="24"/>
                </w:rPr>
                <w:id w:val="-1042743182"/>
                <w14:checkbox>
                  <w14:checked w14:val="0"/>
                  <w14:checkedState w14:val="2612" w14:font="MS Gothic"/>
                  <w14:uncheckedState w14:val="2610" w14:font="MS Gothic"/>
                </w14:checkbox>
              </w:sdtPr>
              <w:sdtEndPr/>
              <w:sdtContent>
                <w:r w:rsidR="00F03E03" w:rsidRPr="00917A27">
                  <w:rPr>
                    <w:rFonts w:ascii="Segoe UI Symbol" w:eastAsia="MS Gothic" w:hAnsi="Segoe UI Symbol" w:cs="Segoe UI Symbol"/>
                    <w:sz w:val="24"/>
                    <w:szCs w:val="24"/>
                  </w:rPr>
                  <w:t>☐</w:t>
                </w:r>
              </w:sdtContent>
            </w:sdt>
            <w:r w:rsidR="00F03E03">
              <w:rPr>
                <w:rFonts w:ascii="Times New Roman" w:hAnsi="Times New Roman" w:cs="Times New Roman"/>
                <w:sz w:val="24"/>
                <w:szCs w:val="24"/>
              </w:rPr>
              <w:t xml:space="preserve"> </w:t>
            </w:r>
            <w:r w:rsidR="00F03E03" w:rsidRPr="00917A27">
              <w:rPr>
                <w:rFonts w:ascii="Times New Roman" w:hAnsi="Times New Roman" w:cs="Times New Roman"/>
                <w:sz w:val="24"/>
                <w:szCs w:val="24"/>
              </w:rPr>
              <w:t xml:space="preserve">Connecticut*       </w:t>
            </w:r>
          </w:p>
        </w:tc>
        <w:tc>
          <w:tcPr>
            <w:tcW w:w="2016" w:type="dxa"/>
          </w:tcPr>
          <w:p w:rsidR="00F03E03" w:rsidRDefault="00593137" w:rsidP="00F03E03">
            <w:pPr>
              <w:ind w:right="-90"/>
              <w:rPr>
                <w:rFonts w:ascii="Times New Roman" w:hAnsi="Times New Roman" w:cs="Times New Roman"/>
                <w:b/>
                <w:sz w:val="24"/>
                <w:szCs w:val="24"/>
              </w:rPr>
            </w:pPr>
            <w:sdt>
              <w:sdtPr>
                <w:rPr>
                  <w:rFonts w:ascii="Times New Roman" w:hAnsi="Times New Roman" w:cs="Times New Roman"/>
                  <w:sz w:val="24"/>
                  <w:szCs w:val="24"/>
                </w:rPr>
                <w:id w:val="-2041974475"/>
                <w14:checkbox>
                  <w14:checked w14:val="0"/>
                  <w14:checkedState w14:val="2612" w14:font="MS Gothic"/>
                  <w14:uncheckedState w14:val="2610" w14:font="MS Gothic"/>
                </w14:checkbox>
              </w:sdtPr>
              <w:sdtEndPr/>
              <w:sdtContent>
                <w:r w:rsidR="00F03E03" w:rsidRPr="00917A27">
                  <w:rPr>
                    <w:rFonts w:ascii="Segoe UI Symbol" w:eastAsia="MS Gothic" w:hAnsi="Segoe UI Symbol" w:cs="Segoe UI Symbol"/>
                    <w:sz w:val="24"/>
                    <w:szCs w:val="24"/>
                  </w:rPr>
                  <w:t>☐</w:t>
                </w:r>
              </w:sdtContent>
            </w:sdt>
            <w:r w:rsidR="00F03E03">
              <w:rPr>
                <w:rFonts w:ascii="Times New Roman" w:hAnsi="Times New Roman" w:cs="Times New Roman"/>
                <w:sz w:val="24"/>
                <w:szCs w:val="24"/>
              </w:rPr>
              <w:t xml:space="preserve"> </w:t>
            </w:r>
            <w:r w:rsidR="00F03E03" w:rsidRPr="00917A27">
              <w:rPr>
                <w:rFonts w:ascii="Times New Roman" w:hAnsi="Times New Roman" w:cs="Times New Roman"/>
                <w:sz w:val="24"/>
                <w:szCs w:val="24"/>
              </w:rPr>
              <w:t xml:space="preserve">Georgia*     </w:t>
            </w:r>
            <w:r w:rsidR="00F03E03">
              <w:rPr>
                <w:rFonts w:ascii="Times New Roman" w:hAnsi="Times New Roman" w:cs="Times New Roman"/>
                <w:sz w:val="24"/>
                <w:szCs w:val="24"/>
              </w:rPr>
              <w:t xml:space="preserve">         </w:t>
            </w:r>
          </w:p>
        </w:tc>
        <w:tc>
          <w:tcPr>
            <w:tcW w:w="2016" w:type="dxa"/>
          </w:tcPr>
          <w:p w:rsidR="00F03E03" w:rsidRDefault="00593137" w:rsidP="00F03E03">
            <w:pPr>
              <w:ind w:right="-135"/>
              <w:rPr>
                <w:rFonts w:ascii="Times New Roman" w:hAnsi="Times New Roman" w:cs="Times New Roman"/>
                <w:b/>
                <w:sz w:val="24"/>
                <w:szCs w:val="24"/>
              </w:rPr>
            </w:pPr>
            <w:sdt>
              <w:sdtPr>
                <w:rPr>
                  <w:rFonts w:ascii="Times New Roman" w:hAnsi="Times New Roman" w:cs="Times New Roman"/>
                  <w:sz w:val="24"/>
                  <w:szCs w:val="24"/>
                </w:rPr>
                <w:id w:val="1507554874"/>
                <w14:checkbox>
                  <w14:checked w14:val="0"/>
                  <w14:checkedState w14:val="2612" w14:font="MS Gothic"/>
                  <w14:uncheckedState w14:val="2610" w14:font="MS Gothic"/>
                </w14:checkbox>
              </w:sdtPr>
              <w:sdtEndPr/>
              <w:sdtContent>
                <w:r w:rsidR="00F03E03" w:rsidRPr="00917A27">
                  <w:rPr>
                    <w:rFonts w:ascii="Segoe UI Symbol" w:eastAsia="MS Gothic" w:hAnsi="Segoe UI Symbol" w:cs="Segoe UI Symbol"/>
                    <w:sz w:val="24"/>
                    <w:szCs w:val="24"/>
                  </w:rPr>
                  <w:t>☐</w:t>
                </w:r>
              </w:sdtContent>
            </w:sdt>
            <w:r w:rsidR="00F03E03">
              <w:rPr>
                <w:rFonts w:ascii="Times New Roman" w:hAnsi="Times New Roman" w:cs="Times New Roman"/>
                <w:sz w:val="24"/>
                <w:szCs w:val="24"/>
              </w:rPr>
              <w:t xml:space="preserve"> </w:t>
            </w:r>
            <w:r w:rsidR="00F03E03" w:rsidRPr="00917A27">
              <w:rPr>
                <w:rFonts w:ascii="Times New Roman" w:hAnsi="Times New Roman" w:cs="Times New Roman"/>
                <w:sz w:val="24"/>
                <w:szCs w:val="24"/>
              </w:rPr>
              <w:t>Idaho</w:t>
            </w:r>
          </w:p>
        </w:tc>
        <w:tc>
          <w:tcPr>
            <w:tcW w:w="2016" w:type="dxa"/>
          </w:tcPr>
          <w:p w:rsidR="00F03E03" w:rsidRDefault="00593137" w:rsidP="00F03E03">
            <w:pPr>
              <w:ind w:right="-104"/>
              <w:rPr>
                <w:rFonts w:ascii="Times New Roman" w:hAnsi="Times New Roman" w:cs="Times New Roman"/>
                <w:b/>
                <w:sz w:val="24"/>
                <w:szCs w:val="24"/>
              </w:rPr>
            </w:pPr>
            <w:sdt>
              <w:sdtPr>
                <w:rPr>
                  <w:rFonts w:ascii="Times New Roman" w:hAnsi="Times New Roman" w:cs="Times New Roman"/>
                  <w:sz w:val="24"/>
                  <w:szCs w:val="24"/>
                </w:rPr>
                <w:id w:val="1393926821"/>
                <w14:checkbox>
                  <w14:checked w14:val="0"/>
                  <w14:checkedState w14:val="2612" w14:font="MS Gothic"/>
                  <w14:uncheckedState w14:val="2610" w14:font="MS Gothic"/>
                </w14:checkbox>
              </w:sdtPr>
              <w:sdtEndPr/>
              <w:sdtContent>
                <w:r w:rsidR="00F03E03" w:rsidRPr="00917A27">
                  <w:rPr>
                    <w:rFonts w:ascii="Segoe UI Symbol" w:eastAsia="MS Gothic" w:hAnsi="Segoe UI Symbol" w:cs="Segoe UI Symbol"/>
                    <w:sz w:val="24"/>
                    <w:szCs w:val="24"/>
                  </w:rPr>
                  <w:t>☐</w:t>
                </w:r>
              </w:sdtContent>
            </w:sdt>
            <w:r w:rsidR="00F03E03">
              <w:rPr>
                <w:rFonts w:ascii="Times New Roman" w:hAnsi="Times New Roman" w:cs="Times New Roman"/>
                <w:sz w:val="24"/>
                <w:szCs w:val="24"/>
              </w:rPr>
              <w:t xml:space="preserve"> </w:t>
            </w:r>
            <w:r w:rsidR="00F03E03" w:rsidRPr="00917A27">
              <w:rPr>
                <w:rFonts w:ascii="Times New Roman" w:hAnsi="Times New Roman" w:cs="Times New Roman"/>
                <w:sz w:val="24"/>
                <w:szCs w:val="24"/>
              </w:rPr>
              <w:t>Illinois</w:t>
            </w:r>
          </w:p>
        </w:tc>
      </w:tr>
      <w:tr w:rsidR="008A6618" w:rsidTr="00F03E03">
        <w:tc>
          <w:tcPr>
            <w:tcW w:w="2016" w:type="dxa"/>
          </w:tcPr>
          <w:p w:rsidR="008A6618" w:rsidRDefault="00593137" w:rsidP="008A6618">
            <w:pPr>
              <w:ind w:right="-150"/>
              <w:rPr>
                <w:rFonts w:ascii="Times New Roman" w:hAnsi="Times New Roman" w:cs="Times New Roman"/>
                <w:b/>
                <w:sz w:val="24"/>
                <w:szCs w:val="24"/>
              </w:rPr>
            </w:pPr>
            <w:sdt>
              <w:sdtPr>
                <w:rPr>
                  <w:rFonts w:ascii="Times New Roman" w:hAnsi="Times New Roman" w:cs="Times New Roman"/>
                  <w:sz w:val="24"/>
                  <w:szCs w:val="24"/>
                </w:rPr>
                <w:id w:val="-1360354539"/>
                <w14:checkbox>
                  <w14:checked w14:val="0"/>
                  <w14:checkedState w14:val="2612" w14:font="MS Gothic"/>
                  <w14:uncheckedState w14:val="2610" w14:font="MS Gothic"/>
                </w14:checkbox>
              </w:sdtPr>
              <w:sdtEndPr/>
              <w:sdtContent>
                <w:r w:rsidR="008A6618" w:rsidRPr="00917A27">
                  <w:rPr>
                    <w:rFonts w:ascii="Segoe UI Symbol" w:eastAsia="MS Gothic" w:hAnsi="Segoe UI Symbol" w:cs="Segoe UI Symbol"/>
                    <w:sz w:val="24"/>
                    <w:szCs w:val="24"/>
                  </w:rPr>
                  <w:t>☐</w:t>
                </w:r>
              </w:sdtContent>
            </w:sdt>
            <w:r w:rsidR="008A6618">
              <w:rPr>
                <w:rFonts w:ascii="Times New Roman" w:hAnsi="Times New Roman" w:cs="Times New Roman"/>
                <w:sz w:val="24"/>
                <w:szCs w:val="24"/>
              </w:rPr>
              <w:t xml:space="preserve"> </w:t>
            </w:r>
            <w:r w:rsidR="008A6618" w:rsidRPr="00917A27">
              <w:rPr>
                <w:rFonts w:ascii="Times New Roman" w:hAnsi="Times New Roman" w:cs="Times New Roman"/>
                <w:sz w:val="24"/>
                <w:szCs w:val="24"/>
              </w:rPr>
              <w:t>I</w:t>
            </w:r>
            <w:r w:rsidR="008A6618">
              <w:rPr>
                <w:rFonts w:ascii="Times New Roman" w:hAnsi="Times New Roman" w:cs="Times New Roman"/>
                <w:sz w:val="24"/>
                <w:szCs w:val="24"/>
              </w:rPr>
              <w:t xml:space="preserve">ndiana       </w:t>
            </w:r>
          </w:p>
        </w:tc>
        <w:tc>
          <w:tcPr>
            <w:tcW w:w="2016" w:type="dxa"/>
          </w:tcPr>
          <w:p w:rsidR="008A6618" w:rsidRDefault="00593137" w:rsidP="008A6618">
            <w:pPr>
              <w:ind w:right="-150"/>
              <w:rPr>
                <w:rFonts w:ascii="Times New Roman" w:hAnsi="Times New Roman" w:cs="Times New Roman"/>
                <w:b/>
                <w:sz w:val="24"/>
                <w:szCs w:val="24"/>
              </w:rPr>
            </w:pPr>
            <w:sdt>
              <w:sdtPr>
                <w:rPr>
                  <w:rFonts w:ascii="Times New Roman" w:hAnsi="Times New Roman" w:cs="Times New Roman"/>
                  <w:sz w:val="24"/>
                  <w:szCs w:val="24"/>
                </w:rPr>
                <w:id w:val="-199935170"/>
                <w14:checkbox>
                  <w14:checked w14:val="0"/>
                  <w14:checkedState w14:val="2612" w14:font="MS Gothic"/>
                  <w14:uncheckedState w14:val="2610" w14:font="MS Gothic"/>
                </w14:checkbox>
              </w:sdtPr>
              <w:sdtEndPr/>
              <w:sdtContent>
                <w:r w:rsidR="008A6618" w:rsidRPr="00917A27">
                  <w:rPr>
                    <w:rFonts w:ascii="Segoe UI Symbol" w:eastAsia="MS Gothic" w:hAnsi="Segoe UI Symbol" w:cs="Segoe UI Symbol"/>
                    <w:sz w:val="24"/>
                    <w:szCs w:val="24"/>
                  </w:rPr>
                  <w:t>☐</w:t>
                </w:r>
              </w:sdtContent>
            </w:sdt>
            <w:r w:rsidR="008A6618">
              <w:rPr>
                <w:rFonts w:ascii="Times New Roman" w:hAnsi="Times New Roman" w:cs="Times New Roman"/>
                <w:sz w:val="24"/>
                <w:szCs w:val="24"/>
              </w:rPr>
              <w:t xml:space="preserve"> </w:t>
            </w:r>
            <w:r w:rsidR="008A6618" w:rsidRPr="00917A27">
              <w:rPr>
                <w:rFonts w:ascii="Times New Roman" w:hAnsi="Times New Roman" w:cs="Times New Roman"/>
                <w:sz w:val="24"/>
                <w:szCs w:val="24"/>
              </w:rPr>
              <w:t>Iowa</w:t>
            </w:r>
            <w:r w:rsidR="008A6618">
              <w:rPr>
                <w:rFonts w:ascii="Times New Roman" w:hAnsi="Times New Roman" w:cs="Times New Roman"/>
                <w:sz w:val="24"/>
                <w:szCs w:val="24"/>
              </w:rPr>
              <w:t xml:space="preserve">            </w:t>
            </w:r>
          </w:p>
        </w:tc>
        <w:tc>
          <w:tcPr>
            <w:tcW w:w="2016" w:type="dxa"/>
          </w:tcPr>
          <w:p w:rsidR="008A6618" w:rsidRDefault="00593137" w:rsidP="008A6618">
            <w:pPr>
              <w:ind w:right="-210"/>
              <w:rPr>
                <w:rFonts w:ascii="Times New Roman" w:hAnsi="Times New Roman" w:cs="Times New Roman"/>
                <w:b/>
                <w:sz w:val="24"/>
                <w:szCs w:val="24"/>
              </w:rPr>
            </w:pPr>
            <w:sdt>
              <w:sdtPr>
                <w:rPr>
                  <w:rFonts w:ascii="Times New Roman" w:hAnsi="Times New Roman" w:cs="Times New Roman"/>
                  <w:sz w:val="24"/>
                  <w:szCs w:val="24"/>
                </w:rPr>
                <w:id w:val="-273563882"/>
                <w14:checkbox>
                  <w14:checked w14:val="0"/>
                  <w14:checkedState w14:val="2612" w14:font="MS Gothic"/>
                  <w14:uncheckedState w14:val="2610" w14:font="MS Gothic"/>
                </w14:checkbox>
              </w:sdtPr>
              <w:sdtEndPr/>
              <w:sdtContent>
                <w:r w:rsidR="008A6618">
                  <w:rPr>
                    <w:rFonts w:ascii="MS Gothic" w:eastAsia="MS Gothic" w:hAnsi="MS Gothic" w:cs="Times New Roman" w:hint="eastAsia"/>
                    <w:sz w:val="24"/>
                    <w:szCs w:val="24"/>
                  </w:rPr>
                  <w:t>☐</w:t>
                </w:r>
              </w:sdtContent>
            </w:sdt>
            <w:r w:rsidR="008A6618">
              <w:rPr>
                <w:rFonts w:ascii="Times New Roman" w:hAnsi="Times New Roman" w:cs="Times New Roman"/>
                <w:sz w:val="24"/>
                <w:szCs w:val="24"/>
              </w:rPr>
              <w:t xml:space="preserve"> </w:t>
            </w:r>
            <w:r w:rsidR="008A6618" w:rsidRPr="00917A27">
              <w:rPr>
                <w:rFonts w:ascii="Times New Roman" w:hAnsi="Times New Roman" w:cs="Times New Roman"/>
                <w:sz w:val="24"/>
                <w:szCs w:val="24"/>
              </w:rPr>
              <w:t xml:space="preserve">Kansas*   </w:t>
            </w:r>
            <w:r w:rsidR="008A6618">
              <w:rPr>
                <w:rFonts w:ascii="Times New Roman" w:hAnsi="Times New Roman" w:cs="Times New Roman"/>
                <w:sz w:val="24"/>
                <w:szCs w:val="24"/>
              </w:rPr>
              <w:t xml:space="preserve">        </w:t>
            </w:r>
            <w:r w:rsidR="008A6618" w:rsidRPr="00917A27">
              <w:rPr>
                <w:rFonts w:ascii="Times New Roman" w:hAnsi="Times New Roman" w:cs="Times New Roman"/>
                <w:sz w:val="24"/>
                <w:szCs w:val="24"/>
              </w:rPr>
              <w:t xml:space="preserve">    </w:t>
            </w:r>
          </w:p>
        </w:tc>
        <w:tc>
          <w:tcPr>
            <w:tcW w:w="2016" w:type="dxa"/>
          </w:tcPr>
          <w:p w:rsidR="008A6618" w:rsidRDefault="00593137" w:rsidP="008A6618">
            <w:pPr>
              <w:ind w:right="-90"/>
              <w:rPr>
                <w:rFonts w:ascii="Times New Roman" w:hAnsi="Times New Roman" w:cs="Times New Roman"/>
                <w:b/>
                <w:sz w:val="24"/>
                <w:szCs w:val="24"/>
              </w:rPr>
            </w:pPr>
            <w:sdt>
              <w:sdtPr>
                <w:rPr>
                  <w:rFonts w:ascii="Times New Roman" w:hAnsi="Times New Roman" w:cs="Times New Roman"/>
                  <w:sz w:val="24"/>
                  <w:szCs w:val="24"/>
                </w:rPr>
                <w:id w:val="-565566542"/>
                <w14:checkbox>
                  <w14:checked w14:val="0"/>
                  <w14:checkedState w14:val="2612" w14:font="MS Gothic"/>
                  <w14:uncheckedState w14:val="2610" w14:font="MS Gothic"/>
                </w14:checkbox>
              </w:sdtPr>
              <w:sdtEndPr/>
              <w:sdtContent>
                <w:r w:rsidR="008A6618" w:rsidRPr="00917A27">
                  <w:rPr>
                    <w:rFonts w:ascii="Segoe UI Symbol" w:eastAsia="MS Gothic" w:hAnsi="Segoe UI Symbol" w:cs="Segoe UI Symbol"/>
                    <w:sz w:val="24"/>
                    <w:szCs w:val="24"/>
                  </w:rPr>
                  <w:t>☐</w:t>
                </w:r>
              </w:sdtContent>
            </w:sdt>
            <w:r w:rsidR="008A6618">
              <w:rPr>
                <w:rFonts w:ascii="Times New Roman" w:hAnsi="Times New Roman" w:cs="Times New Roman"/>
                <w:sz w:val="24"/>
                <w:szCs w:val="24"/>
              </w:rPr>
              <w:t xml:space="preserve"> </w:t>
            </w:r>
            <w:r w:rsidR="008A6618" w:rsidRPr="00917A27">
              <w:rPr>
                <w:rFonts w:ascii="Times New Roman" w:hAnsi="Times New Roman" w:cs="Times New Roman"/>
                <w:sz w:val="24"/>
                <w:szCs w:val="24"/>
              </w:rPr>
              <w:t xml:space="preserve">Kentucky              </w:t>
            </w:r>
          </w:p>
        </w:tc>
        <w:tc>
          <w:tcPr>
            <w:tcW w:w="2016" w:type="dxa"/>
          </w:tcPr>
          <w:p w:rsidR="008A6618" w:rsidRDefault="00593137" w:rsidP="008A6618">
            <w:pPr>
              <w:ind w:right="-135"/>
              <w:rPr>
                <w:rFonts w:ascii="Times New Roman" w:hAnsi="Times New Roman" w:cs="Times New Roman"/>
                <w:b/>
                <w:sz w:val="24"/>
                <w:szCs w:val="24"/>
              </w:rPr>
            </w:pPr>
            <w:sdt>
              <w:sdtPr>
                <w:rPr>
                  <w:rFonts w:ascii="Times New Roman" w:hAnsi="Times New Roman" w:cs="Times New Roman"/>
                  <w:sz w:val="24"/>
                  <w:szCs w:val="24"/>
                </w:rPr>
                <w:id w:val="-444769893"/>
                <w14:checkbox>
                  <w14:checked w14:val="0"/>
                  <w14:checkedState w14:val="2612" w14:font="MS Gothic"/>
                  <w14:uncheckedState w14:val="2610" w14:font="MS Gothic"/>
                </w14:checkbox>
              </w:sdtPr>
              <w:sdtEndPr/>
              <w:sdtContent>
                <w:r w:rsidR="008A6618" w:rsidRPr="00917A27">
                  <w:rPr>
                    <w:rFonts w:ascii="Segoe UI Symbol" w:eastAsia="MS Gothic" w:hAnsi="Segoe UI Symbol" w:cs="Segoe UI Symbol"/>
                    <w:sz w:val="24"/>
                    <w:szCs w:val="24"/>
                  </w:rPr>
                  <w:t>☐</w:t>
                </w:r>
              </w:sdtContent>
            </w:sdt>
            <w:r w:rsidR="008A6618">
              <w:rPr>
                <w:rFonts w:ascii="Times New Roman" w:hAnsi="Times New Roman" w:cs="Times New Roman"/>
                <w:sz w:val="24"/>
                <w:szCs w:val="24"/>
              </w:rPr>
              <w:t xml:space="preserve"> </w:t>
            </w:r>
            <w:r w:rsidR="008A6618" w:rsidRPr="00917A27">
              <w:rPr>
                <w:rFonts w:ascii="Times New Roman" w:hAnsi="Times New Roman" w:cs="Times New Roman"/>
                <w:sz w:val="24"/>
                <w:szCs w:val="24"/>
              </w:rPr>
              <w:t xml:space="preserve">Louisiana           </w:t>
            </w:r>
          </w:p>
        </w:tc>
      </w:tr>
      <w:tr w:rsidR="00C05C2B" w:rsidTr="00F03E03">
        <w:tc>
          <w:tcPr>
            <w:tcW w:w="2016" w:type="dxa"/>
          </w:tcPr>
          <w:p w:rsidR="00C05C2B" w:rsidRDefault="00593137" w:rsidP="00C05C2B">
            <w:pPr>
              <w:ind w:right="-150"/>
              <w:rPr>
                <w:rFonts w:ascii="Times New Roman" w:hAnsi="Times New Roman" w:cs="Times New Roman"/>
                <w:sz w:val="24"/>
                <w:szCs w:val="24"/>
              </w:rPr>
            </w:pPr>
            <w:sdt>
              <w:sdtPr>
                <w:rPr>
                  <w:rFonts w:ascii="Times New Roman" w:hAnsi="Times New Roman" w:cs="Times New Roman"/>
                  <w:sz w:val="24"/>
                  <w:szCs w:val="24"/>
                </w:rPr>
                <w:id w:val="-2145270469"/>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Ma</w:t>
            </w:r>
            <w:r w:rsidR="00C05C2B">
              <w:rPr>
                <w:rFonts w:ascii="Times New Roman" w:hAnsi="Times New Roman" w:cs="Times New Roman"/>
                <w:sz w:val="24"/>
                <w:szCs w:val="24"/>
              </w:rPr>
              <w:t>ine</w:t>
            </w:r>
          </w:p>
        </w:tc>
        <w:tc>
          <w:tcPr>
            <w:tcW w:w="2016" w:type="dxa"/>
          </w:tcPr>
          <w:p w:rsidR="00C05C2B" w:rsidRDefault="00593137" w:rsidP="00C05C2B">
            <w:pPr>
              <w:ind w:right="-150"/>
              <w:rPr>
                <w:rFonts w:ascii="Times New Roman" w:hAnsi="Times New Roman" w:cs="Times New Roman"/>
                <w:sz w:val="24"/>
                <w:szCs w:val="24"/>
              </w:rPr>
            </w:pPr>
            <w:sdt>
              <w:sdtPr>
                <w:rPr>
                  <w:rFonts w:ascii="Times New Roman" w:hAnsi="Times New Roman" w:cs="Times New Roman"/>
                  <w:sz w:val="24"/>
                  <w:szCs w:val="24"/>
                </w:rPr>
                <w:id w:val="-112441470"/>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Ma</w:t>
            </w:r>
            <w:r w:rsidR="00C05C2B">
              <w:rPr>
                <w:rFonts w:ascii="Times New Roman" w:hAnsi="Times New Roman" w:cs="Times New Roman"/>
                <w:sz w:val="24"/>
                <w:szCs w:val="24"/>
              </w:rPr>
              <w:t>ryland*</w:t>
            </w:r>
          </w:p>
        </w:tc>
        <w:tc>
          <w:tcPr>
            <w:tcW w:w="2016" w:type="dxa"/>
          </w:tcPr>
          <w:p w:rsidR="00C05C2B" w:rsidRDefault="00593137" w:rsidP="008A6618">
            <w:pPr>
              <w:ind w:right="-210"/>
              <w:rPr>
                <w:rFonts w:ascii="Times New Roman" w:hAnsi="Times New Roman" w:cs="Times New Roman"/>
                <w:sz w:val="24"/>
                <w:szCs w:val="24"/>
              </w:rPr>
            </w:pPr>
            <w:sdt>
              <w:sdtPr>
                <w:rPr>
                  <w:rFonts w:ascii="Times New Roman" w:hAnsi="Times New Roman" w:cs="Times New Roman"/>
                  <w:sz w:val="24"/>
                  <w:szCs w:val="24"/>
                </w:rPr>
                <w:id w:val="1036237391"/>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Massachusetts</w:t>
            </w:r>
          </w:p>
        </w:tc>
        <w:tc>
          <w:tcPr>
            <w:tcW w:w="2016" w:type="dxa"/>
          </w:tcPr>
          <w:p w:rsidR="00C05C2B" w:rsidRDefault="00593137" w:rsidP="008A6618">
            <w:pPr>
              <w:ind w:right="-90"/>
              <w:rPr>
                <w:rFonts w:ascii="Times New Roman" w:hAnsi="Times New Roman" w:cs="Times New Roman"/>
                <w:sz w:val="24"/>
                <w:szCs w:val="24"/>
              </w:rPr>
            </w:pPr>
            <w:sdt>
              <w:sdtPr>
                <w:rPr>
                  <w:rFonts w:ascii="Times New Roman" w:hAnsi="Times New Roman" w:cs="Times New Roman"/>
                  <w:sz w:val="24"/>
                  <w:szCs w:val="24"/>
                </w:rPr>
                <w:id w:val="-205253515"/>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Mississippi     </w:t>
            </w:r>
          </w:p>
        </w:tc>
        <w:tc>
          <w:tcPr>
            <w:tcW w:w="2016" w:type="dxa"/>
          </w:tcPr>
          <w:p w:rsidR="00C05C2B" w:rsidRDefault="00593137" w:rsidP="008A6618">
            <w:pPr>
              <w:ind w:right="-135"/>
              <w:rPr>
                <w:rFonts w:ascii="Times New Roman" w:hAnsi="Times New Roman" w:cs="Times New Roman"/>
                <w:sz w:val="24"/>
                <w:szCs w:val="24"/>
              </w:rPr>
            </w:pPr>
            <w:sdt>
              <w:sdtPr>
                <w:rPr>
                  <w:rFonts w:ascii="Times New Roman" w:hAnsi="Times New Roman" w:cs="Times New Roman"/>
                  <w:sz w:val="24"/>
                  <w:szCs w:val="24"/>
                </w:rPr>
                <w:id w:val="1693731147"/>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Nebraska       </w:t>
            </w:r>
          </w:p>
        </w:tc>
      </w:tr>
      <w:tr w:rsidR="00C05C2B" w:rsidTr="00F03E03">
        <w:tc>
          <w:tcPr>
            <w:tcW w:w="2016" w:type="dxa"/>
          </w:tcPr>
          <w:p w:rsidR="00C05C2B" w:rsidRDefault="00593137" w:rsidP="00C05C2B">
            <w:pPr>
              <w:ind w:right="-104"/>
              <w:rPr>
                <w:rFonts w:ascii="Times New Roman" w:hAnsi="Times New Roman" w:cs="Times New Roman"/>
                <w:b/>
                <w:sz w:val="24"/>
                <w:szCs w:val="24"/>
              </w:rPr>
            </w:pPr>
            <w:sdt>
              <w:sdtPr>
                <w:rPr>
                  <w:rFonts w:ascii="Times New Roman" w:hAnsi="Times New Roman" w:cs="Times New Roman"/>
                  <w:sz w:val="24"/>
                  <w:szCs w:val="24"/>
                </w:rPr>
                <w:id w:val="440344369"/>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North Carolina*        </w:t>
            </w:r>
          </w:p>
        </w:tc>
        <w:tc>
          <w:tcPr>
            <w:tcW w:w="2016" w:type="dxa"/>
          </w:tcPr>
          <w:p w:rsidR="00C05C2B" w:rsidRDefault="00593137" w:rsidP="00C05C2B">
            <w:pPr>
              <w:ind w:right="-150"/>
              <w:rPr>
                <w:rFonts w:ascii="Times New Roman" w:hAnsi="Times New Roman" w:cs="Times New Roman"/>
                <w:b/>
                <w:sz w:val="24"/>
                <w:szCs w:val="24"/>
              </w:rPr>
            </w:pPr>
            <w:sdt>
              <w:sdtPr>
                <w:rPr>
                  <w:rFonts w:ascii="Times New Roman" w:hAnsi="Times New Roman" w:cs="Times New Roman"/>
                  <w:sz w:val="24"/>
                  <w:szCs w:val="24"/>
                </w:rPr>
                <w:id w:val="633149782"/>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North Dakota*   </w:t>
            </w:r>
          </w:p>
        </w:tc>
        <w:tc>
          <w:tcPr>
            <w:tcW w:w="2016" w:type="dxa"/>
          </w:tcPr>
          <w:p w:rsidR="00C05C2B" w:rsidRDefault="00593137" w:rsidP="00C05C2B">
            <w:pPr>
              <w:ind w:right="-150"/>
              <w:rPr>
                <w:rFonts w:ascii="Times New Roman" w:hAnsi="Times New Roman" w:cs="Times New Roman"/>
                <w:b/>
                <w:sz w:val="24"/>
                <w:szCs w:val="24"/>
              </w:rPr>
            </w:pPr>
            <w:sdt>
              <w:sdtPr>
                <w:rPr>
                  <w:rFonts w:ascii="Times New Roman" w:hAnsi="Times New Roman" w:cs="Times New Roman"/>
                  <w:sz w:val="24"/>
                  <w:szCs w:val="24"/>
                </w:rPr>
                <w:id w:val="644174288"/>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Ohio     </w:t>
            </w:r>
          </w:p>
        </w:tc>
        <w:tc>
          <w:tcPr>
            <w:tcW w:w="2016" w:type="dxa"/>
          </w:tcPr>
          <w:p w:rsidR="00C05C2B" w:rsidRDefault="00593137" w:rsidP="00C05C2B">
            <w:pPr>
              <w:ind w:right="-150"/>
              <w:rPr>
                <w:rFonts w:ascii="Times New Roman" w:hAnsi="Times New Roman" w:cs="Times New Roman"/>
                <w:b/>
                <w:sz w:val="24"/>
                <w:szCs w:val="24"/>
              </w:rPr>
            </w:pPr>
            <w:sdt>
              <w:sdtPr>
                <w:rPr>
                  <w:rFonts w:ascii="Times New Roman" w:hAnsi="Times New Roman" w:cs="Times New Roman"/>
                  <w:sz w:val="24"/>
                  <w:szCs w:val="24"/>
                </w:rPr>
                <w:id w:val="-101807365"/>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Rhode Island*</w:t>
            </w:r>
          </w:p>
        </w:tc>
        <w:tc>
          <w:tcPr>
            <w:tcW w:w="2016" w:type="dxa"/>
          </w:tcPr>
          <w:p w:rsidR="00C05C2B" w:rsidRDefault="00593137" w:rsidP="00C05C2B">
            <w:pPr>
              <w:ind w:right="-210"/>
              <w:rPr>
                <w:rFonts w:ascii="Times New Roman" w:hAnsi="Times New Roman" w:cs="Times New Roman"/>
                <w:b/>
                <w:sz w:val="24"/>
                <w:szCs w:val="24"/>
              </w:rPr>
            </w:pPr>
            <w:sdt>
              <w:sdtPr>
                <w:rPr>
                  <w:rFonts w:ascii="Times New Roman" w:hAnsi="Times New Roman" w:cs="Times New Roman"/>
                  <w:sz w:val="24"/>
                  <w:szCs w:val="24"/>
                </w:rPr>
                <w:id w:val="752246853"/>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South Dakota      </w:t>
            </w:r>
          </w:p>
        </w:tc>
      </w:tr>
      <w:tr w:rsidR="00C05C2B" w:rsidTr="00F03E03">
        <w:tc>
          <w:tcPr>
            <w:tcW w:w="2016" w:type="dxa"/>
          </w:tcPr>
          <w:p w:rsidR="00C05C2B" w:rsidRDefault="00593137" w:rsidP="00C05C2B">
            <w:pPr>
              <w:ind w:right="-90"/>
              <w:rPr>
                <w:rFonts w:ascii="Times New Roman" w:hAnsi="Times New Roman" w:cs="Times New Roman"/>
                <w:b/>
                <w:sz w:val="24"/>
                <w:szCs w:val="24"/>
              </w:rPr>
            </w:pPr>
            <w:sdt>
              <w:sdtPr>
                <w:rPr>
                  <w:rFonts w:ascii="Times New Roman" w:hAnsi="Times New Roman" w:cs="Times New Roman"/>
                  <w:sz w:val="24"/>
                  <w:szCs w:val="24"/>
                </w:rPr>
                <w:id w:val="662282615"/>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Tennessee    </w:t>
            </w:r>
          </w:p>
        </w:tc>
        <w:tc>
          <w:tcPr>
            <w:tcW w:w="2016" w:type="dxa"/>
          </w:tcPr>
          <w:p w:rsidR="00C05C2B" w:rsidRDefault="00593137" w:rsidP="00C05C2B">
            <w:pPr>
              <w:ind w:right="-135"/>
              <w:rPr>
                <w:rFonts w:ascii="Times New Roman" w:hAnsi="Times New Roman" w:cs="Times New Roman"/>
                <w:b/>
                <w:sz w:val="24"/>
                <w:szCs w:val="24"/>
              </w:rPr>
            </w:pPr>
            <w:sdt>
              <w:sdtPr>
                <w:rPr>
                  <w:rFonts w:ascii="Times New Roman" w:hAnsi="Times New Roman" w:cs="Times New Roman"/>
                  <w:sz w:val="24"/>
                  <w:szCs w:val="24"/>
                </w:rPr>
                <w:id w:val="-1512604673"/>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Texas*     </w:t>
            </w:r>
          </w:p>
        </w:tc>
        <w:tc>
          <w:tcPr>
            <w:tcW w:w="2016" w:type="dxa"/>
          </w:tcPr>
          <w:p w:rsidR="00C05C2B" w:rsidRPr="00917A27" w:rsidRDefault="00593137" w:rsidP="00C05C2B">
            <w:pPr>
              <w:ind w:right="-150"/>
              <w:rPr>
                <w:rFonts w:ascii="Segoe UI Symbol" w:eastAsia="MS Gothic" w:hAnsi="Segoe UI Symbol" w:cs="Segoe UI Symbol"/>
                <w:sz w:val="24"/>
                <w:szCs w:val="24"/>
              </w:rPr>
            </w:pPr>
            <w:sdt>
              <w:sdtPr>
                <w:rPr>
                  <w:rFonts w:ascii="Times New Roman" w:hAnsi="Times New Roman" w:cs="Times New Roman"/>
                  <w:sz w:val="24"/>
                  <w:szCs w:val="24"/>
                </w:rPr>
                <w:id w:val="-1674023336"/>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Utah     </w:t>
            </w:r>
          </w:p>
        </w:tc>
        <w:tc>
          <w:tcPr>
            <w:tcW w:w="2016" w:type="dxa"/>
          </w:tcPr>
          <w:p w:rsidR="00C05C2B" w:rsidRPr="00917A27" w:rsidRDefault="00593137" w:rsidP="00C05C2B">
            <w:pPr>
              <w:ind w:right="-210"/>
              <w:rPr>
                <w:rFonts w:ascii="Segoe UI Symbol" w:eastAsia="MS Gothic" w:hAnsi="Segoe UI Symbol" w:cs="Segoe UI Symbol"/>
                <w:sz w:val="24"/>
                <w:szCs w:val="24"/>
              </w:rPr>
            </w:pPr>
            <w:sdt>
              <w:sdtPr>
                <w:rPr>
                  <w:rFonts w:ascii="Times New Roman" w:hAnsi="Times New Roman" w:cs="Times New Roman"/>
                  <w:sz w:val="24"/>
                  <w:szCs w:val="24"/>
                </w:rPr>
                <w:id w:val="-1965646869"/>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Vermont*         </w:t>
            </w:r>
          </w:p>
        </w:tc>
        <w:tc>
          <w:tcPr>
            <w:tcW w:w="2016" w:type="dxa"/>
          </w:tcPr>
          <w:p w:rsidR="00C05C2B" w:rsidRPr="00917A27" w:rsidRDefault="00593137" w:rsidP="00C05C2B">
            <w:pPr>
              <w:ind w:right="-90"/>
              <w:rPr>
                <w:rFonts w:ascii="Segoe UI Symbol" w:eastAsia="MS Gothic" w:hAnsi="Segoe UI Symbol" w:cs="Segoe UI Symbol"/>
                <w:sz w:val="24"/>
                <w:szCs w:val="24"/>
              </w:rPr>
            </w:pPr>
            <w:sdt>
              <w:sdtPr>
                <w:rPr>
                  <w:rFonts w:ascii="Times New Roman" w:hAnsi="Times New Roman" w:cs="Times New Roman"/>
                  <w:sz w:val="24"/>
                  <w:szCs w:val="24"/>
                </w:rPr>
                <w:id w:val="-420639606"/>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 xml:space="preserve">Washington*    </w:t>
            </w:r>
          </w:p>
        </w:tc>
      </w:tr>
      <w:tr w:rsidR="008A6618" w:rsidTr="00F03E03">
        <w:tc>
          <w:tcPr>
            <w:tcW w:w="2016" w:type="dxa"/>
          </w:tcPr>
          <w:p w:rsidR="008A6618" w:rsidRPr="00917A27" w:rsidRDefault="00593137" w:rsidP="008A6618">
            <w:pPr>
              <w:ind w:right="-150"/>
              <w:rPr>
                <w:rFonts w:ascii="Segoe UI Symbol" w:eastAsia="MS Gothic" w:hAnsi="Segoe UI Symbol" w:cs="Segoe UI Symbol"/>
                <w:sz w:val="24"/>
                <w:szCs w:val="24"/>
              </w:rPr>
            </w:pPr>
            <w:sdt>
              <w:sdtPr>
                <w:rPr>
                  <w:rFonts w:ascii="Times New Roman" w:hAnsi="Times New Roman" w:cs="Times New Roman"/>
                  <w:sz w:val="24"/>
                  <w:szCs w:val="24"/>
                </w:rPr>
                <w:id w:val="-1456406665"/>
                <w14:checkbox>
                  <w14:checked w14:val="0"/>
                  <w14:checkedState w14:val="2612" w14:font="MS Gothic"/>
                  <w14:uncheckedState w14:val="2610" w14:font="MS Gothic"/>
                </w14:checkbox>
              </w:sdtPr>
              <w:sdtEndPr/>
              <w:sdtContent>
                <w:r w:rsidR="00C05C2B" w:rsidRPr="00917A27">
                  <w:rPr>
                    <w:rFonts w:ascii="Segoe UI Symbol" w:eastAsia="MS Gothic" w:hAnsi="Segoe UI Symbol" w:cs="Segoe UI Symbol"/>
                    <w:sz w:val="24"/>
                    <w:szCs w:val="24"/>
                  </w:rPr>
                  <w:t>☐</w:t>
                </w:r>
              </w:sdtContent>
            </w:sdt>
            <w:r w:rsidR="00C05C2B">
              <w:rPr>
                <w:rFonts w:ascii="Times New Roman" w:hAnsi="Times New Roman" w:cs="Times New Roman"/>
                <w:sz w:val="24"/>
                <w:szCs w:val="24"/>
              </w:rPr>
              <w:t xml:space="preserve"> </w:t>
            </w:r>
            <w:r w:rsidR="00C05C2B" w:rsidRPr="00917A27">
              <w:rPr>
                <w:rFonts w:ascii="Times New Roman" w:hAnsi="Times New Roman" w:cs="Times New Roman"/>
                <w:sz w:val="24"/>
                <w:szCs w:val="24"/>
              </w:rPr>
              <w:t>Wyoming*</w:t>
            </w:r>
            <w:r w:rsidR="00C05C2B" w:rsidRPr="00917A27">
              <w:rPr>
                <w:rFonts w:ascii="Times New Roman" w:hAnsi="Times New Roman" w:cs="Times New Roman"/>
                <w:b/>
                <w:sz w:val="24"/>
                <w:szCs w:val="24"/>
              </w:rPr>
              <w:t xml:space="preserve">            </w:t>
            </w:r>
          </w:p>
        </w:tc>
        <w:tc>
          <w:tcPr>
            <w:tcW w:w="2016" w:type="dxa"/>
          </w:tcPr>
          <w:p w:rsidR="008A6618" w:rsidRPr="00917A27" w:rsidRDefault="008A6618" w:rsidP="008A6618">
            <w:pPr>
              <w:ind w:right="-210"/>
              <w:rPr>
                <w:rFonts w:ascii="Segoe UI Symbol" w:eastAsia="MS Gothic" w:hAnsi="Segoe UI Symbol" w:cs="Segoe UI Symbol"/>
                <w:sz w:val="24"/>
                <w:szCs w:val="24"/>
              </w:rPr>
            </w:pPr>
          </w:p>
        </w:tc>
        <w:tc>
          <w:tcPr>
            <w:tcW w:w="2016" w:type="dxa"/>
          </w:tcPr>
          <w:p w:rsidR="008A6618" w:rsidRPr="00917A27" w:rsidRDefault="008A6618" w:rsidP="008A6618">
            <w:pPr>
              <w:ind w:right="-90"/>
              <w:rPr>
                <w:rFonts w:ascii="Segoe UI Symbol" w:eastAsia="MS Gothic" w:hAnsi="Segoe UI Symbol" w:cs="Segoe UI Symbol"/>
                <w:sz w:val="24"/>
                <w:szCs w:val="24"/>
              </w:rPr>
            </w:pPr>
          </w:p>
        </w:tc>
        <w:tc>
          <w:tcPr>
            <w:tcW w:w="2016" w:type="dxa"/>
          </w:tcPr>
          <w:p w:rsidR="008A6618" w:rsidRPr="00917A27" w:rsidRDefault="008A6618" w:rsidP="008A6618">
            <w:pPr>
              <w:ind w:right="-135"/>
              <w:rPr>
                <w:rFonts w:ascii="Segoe UI Symbol" w:eastAsia="MS Gothic" w:hAnsi="Segoe UI Symbol" w:cs="Segoe UI Symbol"/>
                <w:sz w:val="24"/>
                <w:szCs w:val="24"/>
              </w:rPr>
            </w:pPr>
          </w:p>
        </w:tc>
        <w:tc>
          <w:tcPr>
            <w:tcW w:w="2016" w:type="dxa"/>
          </w:tcPr>
          <w:p w:rsidR="008A6618" w:rsidRPr="00917A27" w:rsidRDefault="008A6618" w:rsidP="008A6618">
            <w:pPr>
              <w:ind w:right="-104"/>
              <w:rPr>
                <w:rFonts w:ascii="Segoe UI Symbol" w:eastAsia="MS Gothic" w:hAnsi="Segoe UI Symbol" w:cs="Segoe UI Symbol"/>
                <w:sz w:val="24"/>
                <w:szCs w:val="24"/>
              </w:rPr>
            </w:pPr>
          </w:p>
        </w:tc>
      </w:tr>
    </w:tbl>
    <w:p w:rsidR="00852B50" w:rsidRPr="00917A27" w:rsidRDefault="00414ACA" w:rsidP="00F03E03">
      <w:pPr>
        <w:spacing w:before="120"/>
        <w:rPr>
          <w:rFonts w:ascii="Times New Roman" w:hAnsi="Times New Roman" w:cs="Times New Roman"/>
          <w:b/>
          <w:sz w:val="24"/>
          <w:szCs w:val="24"/>
        </w:rPr>
      </w:pPr>
      <w:r>
        <w:rPr>
          <w:rFonts w:ascii="Times New Roman" w:hAnsi="Times New Roman" w:cs="Times New Roman"/>
          <w:sz w:val="24"/>
          <w:szCs w:val="24"/>
        </w:rPr>
        <w:t>* Denotes a state that is eligible to perform a Phase One</w:t>
      </w:r>
      <w:r w:rsidR="00852B50" w:rsidRPr="00917A27">
        <w:rPr>
          <w:rFonts w:ascii="Times New Roman" w:hAnsi="Times New Roman" w:cs="Times New Roman"/>
          <w:sz w:val="24"/>
          <w:szCs w:val="24"/>
        </w:rPr>
        <w:t xml:space="preserve"> </w:t>
      </w:r>
      <w:r>
        <w:rPr>
          <w:rFonts w:ascii="Times New Roman" w:hAnsi="Times New Roman" w:cs="Times New Roman"/>
          <w:sz w:val="24"/>
          <w:szCs w:val="24"/>
        </w:rPr>
        <w:t>review</w:t>
      </w:r>
    </w:p>
    <w:p w:rsidR="0029521B" w:rsidRPr="00917A27" w:rsidRDefault="0029521B" w:rsidP="004515CE">
      <w:pPr>
        <w:rPr>
          <w:rFonts w:ascii="Times New Roman" w:hAnsi="Times New Roman" w:cs="Times New Roman"/>
          <w:b/>
          <w:sz w:val="24"/>
          <w:szCs w:val="24"/>
        </w:rPr>
      </w:pPr>
      <w:r w:rsidRPr="00917A27">
        <w:rPr>
          <w:rFonts w:ascii="Times New Roman" w:hAnsi="Times New Roman" w:cs="Times New Roman"/>
          <w:b/>
          <w:sz w:val="24"/>
          <w:szCs w:val="24"/>
        </w:rPr>
        <w:t xml:space="preserve">Do you have a preference for the Phase </w:t>
      </w:r>
      <w:r w:rsidR="00414ACA">
        <w:rPr>
          <w:rFonts w:ascii="Times New Roman" w:hAnsi="Times New Roman" w:cs="Times New Roman"/>
          <w:b/>
          <w:sz w:val="24"/>
          <w:szCs w:val="24"/>
        </w:rPr>
        <w:t>One</w:t>
      </w:r>
      <w:r w:rsidRPr="00917A27">
        <w:rPr>
          <w:rFonts w:ascii="Times New Roman" w:hAnsi="Times New Roman" w:cs="Times New Roman"/>
          <w:b/>
          <w:sz w:val="24"/>
          <w:szCs w:val="24"/>
        </w:rPr>
        <w:t xml:space="preserve"> review state? ____________________</w:t>
      </w:r>
    </w:p>
    <w:p w:rsidR="0029521B" w:rsidRPr="00917A27" w:rsidRDefault="0029521B" w:rsidP="00F03E03">
      <w:pPr>
        <w:ind w:right="-180"/>
        <w:rPr>
          <w:rFonts w:ascii="Times New Roman" w:hAnsi="Times New Roman" w:cs="Times New Roman"/>
          <w:sz w:val="24"/>
          <w:szCs w:val="24"/>
        </w:rPr>
      </w:pPr>
      <w:r w:rsidRPr="00917A27">
        <w:rPr>
          <w:rFonts w:ascii="Times New Roman" w:hAnsi="Times New Roman" w:cs="Times New Roman"/>
          <w:b/>
          <w:sz w:val="24"/>
          <w:szCs w:val="24"/>
        </w:rPr>
        <w:t xml:space="preserve">Please note:  </w:t>
      </w:r>
      <w:r w:rsidRPr="00F03E03">
        <w:rPr>
          <w:rFonts w:ascii="Times New Roman" w:hAnsi="Times New Roman" w:cs="Times New Roman"/>
          <w:sz w:val="24"/>
          <w:szCs w:val="24"/>
        </w:rPr>
        <w:t xml:space="preserve">Your preference is just one of a number of factors we look at </w:t>
      </w:r>
      <w:r w:rsidR="00852B50" w:rsidRPr="00F03E03">
        <w:rPr>
          <w:rFonts w:ascii="Times New Roman" w:hAnsi="Times New Roman" w:cs="Times New Roman"/>
          <w:sz w:val="24"/>
          <w:szCs w:val="24"/>
        </w:rPr>
        <w:t xml:space="preserve">when assigning </w:t>
      </w:r>
      <w:r w:rsidR="00F03E03">
        <w:rPr>
          <w:rFonts w:ascii="Times New Roman" w:hAnsi="Times New Roman" w:cs="Times New Roman"/>
          <w:sz w:val="24"/>
          <w:szCs w:val="24"/>
        </w:rPr>
        <w:t xml:space="preserve">your Phase </w:t>
      </w:r>
      <w:r w:rsidR="00414ACA">
        <w:rPr>
          <w:rFonts w:ascii="Times New Roman" w:hAnsi="Times New Roman" w:cs="Times New Roman"/>
          <w:sz w:val="24"/>
          <w:szCs w:val="24"/>
        </w:rPr>
        <w:t>One</w:t>
      </w:r>
      <w:r w:rsidR="00F03E03">
        <w:rPr>
          <w:rFonts w:ascii="Times New Roman" w:hAnsi="Times New Roman" w:cs="Times New Roman"/>
          <w:sz w:val="24"/>
          <w:szCs w:val="24"/>
        </w:rPr>
        <w:t xml:space="preserve"> reviewing state</w:t>
      </w:r>
      <w:r w:rsidR="00852B50" w:rsidRPr="00F03E03">
        <w:rPr>
          <w:rFonts w:ascii="Times New Roman" w:hAnsi="Times New Roman" w:cs="Times New Roman"/>
          <w:sz w:val="24"/>
          <w:szCs w:val="24"/>
        </w:rPr>
        <w:t>.</w:t>
      </w:r>
      <w:r w:rsidR="00852B50" w:rsidRPr="00917A27">
        <w:rPr>
          <w:rFonts w:ascii="Times New Roman" w:hAnsi="Times New Roman" w:cs="Times New Roman"/>
          <w:b/>
          <w:sz w:val="24"/>
          <w:szCs w:val="24"/>
        </w:rPr>
        <w:t xml:space="preserve">  </w:t>
      </w:r>
    </w:p>
    <w:p w:rsidR="00E46498" w:rsidRPr="00C74150" w:rsidRDefault="004515CE" w:rsidP="00E46498">
      <w:pPr>
        <w:rPr>
          <w:rFonts w:ascii="Times New Roman" w:hAnsi="Times New Roman" w:cs="Times New Roman"/>
          <w:sz w:val="24"/>
          <w:szCs w:val="24"/>
        </w:rPr>
      </w:pPr>
      <w:r w:rsidRPr="00917A27">
        <w:rPr>
          <w:rFonts w:ascii="Times New Roman" w:hAnsi="Times New Roman" w:cs="Times New Roman"/>
          <w:b/>
          <w:sz w:val="24"/>
          <w:szCs w:val="24"/>
        </w:rPr>
        <w:t>Please</w:t>
      </w:r>
      <w:r w:rsidR="00414ACA">
        <w:rPr>
          <w:rFonts w:ascii="Times New Roman" w:hAnsi="Times New Roman" w:cs="Times New Roman"/>
          <w:b/>
          <w:sz w:val="24"/>
          <w:szCs w:val="24"/>
        </w:rPr>
        <w:t xml:space="preserve"> carefully</w:t>
      </w:r>
      <w:r w:rsidRPr="00917A27">
        <w:rPr>
          <w:rFonts w:ascii="Times New Roman" w:hAnsi="Times New Roman" w:cs="Times New Roman"/>
          <w:b/>
          <w:sz w:val="24"/>
          <w:szCs w:val="24"/>
        </w:rPr>
        <w:t xml:space="preserve"> </w:t>
      </w:r>
      <w:r w:rsidR="00335B69" w:rsidRPr="00917A27">
        <w:rPr>
          <w:rFonts w:ascii="Times New Roman" w:hAnsi="Times New Roman" w:cs="Times New Roman"/>
          <w:b/>
          <w:sz w:val="24"/>
          <w:szCs w:val="24"/>
        </w:rPr>
        <w:t>review the</w:t>
      </w:r>
      <w:r w:rsidRPr="00917A27">
        <w:rPr>
          <w:rFonts w:ascii="Times New Roman" w:hAnsi="Times New Roman" w:cs="Times New Roman"/>
          <w:b/>
          <w:sz w:val="24"/>
          <w:szCs w:val="24"/>
        </w:rPr>
        <w:t xml:space="preserve"> participating states’ checklists in NMLS for any state specific requirements that may make you ineligible or otherwise not interested in applying in a particular state.</w:t>
      </w:r>
      <w:r w:rsidR="00C74150">
        <w:rPr>
          <w:rFonts w:ascii="Times New Roman" w:hAnsi="Times New Roman" w:cs="Times New Roman"/>
          <w:b/>
          <w:sz w:val="24"/>
          <w:szCs w:val="24"/>
        </w:rPr>
        <w:t xml:space="preserve"> </w:t>
      </w:r>
      <w:r w:rsidR="00C74150">
        <w:rPr>
          <w:rFonts w:ascii="Times New Roman" w:hAnsi="Times New Roman" w:cs="Times New Roman"/>
          <w:sz w:val="24"/>
          <w:szCs w:val="24"/>
        </w:rPr>
        <w:t xml:space="preserve">You will be provided with a Phase One Uniform Checklist by your Phase One reviewing state. This checklist will also include links to the specific Phase Two checklists for this program. </w:t>
      </w:r>
    </w:p>
    <w:p w:rsidR="00E46498" w:rsidRPr="00917A27" w:rsidRDefault="00E46498" w:rsidP="00E46498">
      <w:pPr>
        <w:rPr>
          <w:rFonts w:ascii="Times New Roman" w:hAnsi="Times New Roman" w:cs="Times New Roman"/>
          <w:b/>
          <w:sz w:val="24"/>
          <w:szCs w:val="24"/>
        </w:rPr>
      </w:pPr>
      <w:r w:rsidRPr="00917A27">
        <w:rPr>
          <w:rFonts w:ascii="Times New Roman" w:hAnsi="Times New Roman" w:cs="Times New Roman"/>
          <w:b/>
          <w:sz w:val="24"/>
          <w:szCs w:val="24"/>
        </w:rPr>
        <w:t>Please note:</w:t>
      </w:r>
      <w:r w:rsidR="004515CE" w:rsidRPr="00917A27">
        <w:rPr>
          <w:rFonts w:ascii="Times New Roman" w:hAnsi="Times New Roman" w:cs="Times New Roman"/>
          <w:b/>
          <w:sz w:val="24"/>
          <w:szCs w:val="24"/>
        </w:rPr>
        <w:t xml:space="preserve">  </w:t>
      </w:r>
      <w:r w:rsidRPr="00087189">
        <w:rPr>
          <w:rFonts w:ascii="Times New Roman" w:hAnsi="Times New Roman" w:cs="Times New Roman"/>
          <w:sz w:val="24"/>
          <w:szCs w:val="24"/>
          <w:u w:val="single"/>
        </w:rPr>
        <w:t xml:space="preserve">You can file any documents for Phase </w:t>
      </w:r>
      <w:r w:rsidR="00414ACA">
        <w:rPr>
          <w:rFonts w:ascii="Times New Roman" w:hAnsi="Times New Roman" w:cs="Times New Roman"/>
          <w:sz w:val="24"/>
          <w:szCs w:val="24"/>
          <w:u w:val="single"/>
        </w:rPr>
        <w:t>Two</w:t>
      </w:r>
      <w:r w:rsidRPr="00087189">
        <w:rPr>
          <w:rFonts w:ascii="Times New Roman" w:hAnsi="Times New Roman" w:cs="Times New Roman"/>
          <w:sz w:val="24"/>
          <w:szCs w:val="24"/>
          <w:u w:val="single"/>
        </w:rPr>
        <w:t xml:space="preserve"> during your Phase </w:t>
      </w:r>
      <w:r w:rsidR="00414ACA">
        <w:rPr>
          <w:rFonts w:ascii="Times New Roman" w:hAnsi="Times New Roman" w:cs="Times New Roman"/>
          <w:sz w:val="24"/>
          <w:szCs w:val="24"/>
          <w:u w:val="single"/>
        </w:rPr>
        <w:t>One</w:t>
      </w:r>
      <w:r w:rsidRPr="00087189">
        <w:rPr>
          <w:rFonts w:ascii="Times New Roman" w:hAnsi="Times New Roman" w:cs="Times New Roman"/>
          <w:sz w:val="24"/>
          <w:szCs w:val="24"/>
          <w:u w:val="single"/>
        </w:rPr>
        <w:t xml:space="preserve"> application</w:t>
      </w:r>
      <w:r w:rsidRPr="00087189">
        <w:rPr>
          <w:rFonts w:ascii="Times New Roman" w:hAnsi="Times New Roman" w:cs="Times New Roman"/>
          <w:sz w:val="24"/>
          <w:szCs w:val="24"/>
        </w:rPr>
        <w:t>.</w:t>
      </w:r>
      <w:r w:rsidRPr="00917A27">
        <w:rPr>
          <w:rFonts w:ascii="Times New Roman" w:hAnsi="Times New Roman" w:cs="Times New Roman"/>
          <w:b/>
          <w:sz w:val="24"/>
          <w:szCs w:val="24"/>
        </w:rPr>
        <w:t xml:space="preserve">  </w:t>
      </w:r>
    </w:p>
    <w:p w:rsidR="00520CBE" w:rsidRPr="00917A27" w:rsidRDefault="00CB3471" w:rsidP="00520CBE">
      <w:pPr>
        <w:rPr>
          <w:rFonts w:ascii="Times New Roman" w:hAnsi="Times New Roman" w:cs="Times New Roman"/>
          <w:b/>
          <w:sz w:val="24"/>
          <w:szCs w:val="24"/>
        </w:rPr>
      </w:pPr>
      <w:r w:rsidRPr="00917A27">
        <w:rPr>
          <w:rFonts w:ascii="Times New Roman" w:hAnsi="Times New Roman" w:cs="Times New Roman"/>
          <w:b/>
          <w:sz w:val="24"/>
          <w:szCs w:val="24"/>
        </w:rPr>
        <w:t xml:space="preserve">Other notes: </w:t>
      </w:r>
    </w:p>
    <w:p w:rsidR="004515CE" w:rsidRPr="00917A27" w:rsidRDefault="004515CE" w:rsidP="00520CBE">
      <w:pPr>
        <w:tabs>
          <w:tab w:val="left" w:pos="2150"/>
        </w:tabs>
        <w:rPr>
          <w:rFonts w:ascii="Times New Roman" w:hAnsi="Times New Roman" w:cs="Times New Roman"/>
          <w:sz w:val="24"/>
          <w:szCs w:val="24"/>
        </w:rPr>
      </w:pPr>
    </w:p>
    <w:p w:rsidR="004515CE" w:rsidRPr="00917A27" w:rsidRDefault="004515CE" w:rsidP="00520CBE">
      <w:pPr>
        <w:tabs>
          <w:tab w:val="left" w:pos="2150"/>
        </w:tabs>
        <w:rPr>
          <w:rFonts w:ascii="Times New Roman" w:hAnsi="Times New Roman" w:cs="Times New Roman"/>
          <w:sz w:val="24"/>
          <w:szCs w:val="24"/>
        </w:rPr>
      </w:pPr>
    </w:p>
    <w:p w:rsidR="007443DD" w:rsidRPr="00917A27" w:rsidRDefault="00520CBE" w:rsidP="00520CBE">
      <w:pPr>
        <w:tabs>
          <w:tab w:val="left" w:pos="2150"/>
        </w:tabs>
        <w:rPr>
          <w:rFonts w:ascii="Times New Roman" w:hAnsi="Times New Roman" w:cs="Times New Roman"/>
          <w:sz w:val="24"/>
          <w:szCs w:val="24"/>
        </w:rPr>
      </w:pPr>
      <w:r w:rsidRPr="00917A27">
        <w:rPr>
          <w:rFonts w:ascii="Times New Roman" w:hAnsi="Times New Roman" w:cs="Times New Roman"/>
          <w:sz w:val="24"/>
          <w:szCs w:val="24"/>
        </w:rPr>
        <w:tab/>
      </w:r>
    </w:p>
    <w:sectPr w:rsidR="007443DD" w:rsidRPr="00917A2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137" w:rsidRDefault="00593137" w:rsidP="00727A00">
      <w:pPr>
        <w:spacing w:after="0" w:line="240" w:lineRule="auto"/>
      </w:pPr>
      <w:r>
        <w:separator/>
      </w:r>
    </w:p>
  </w:endnote>
  <w:endnote w:type="continuationSeparator" w:id="0">
    <w:p w:rsidR="00593137" w:rsidRDefault="00593137" w:rsidP="0072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A00" w:rsidRDefault="00727A00">
    <w:pPr>
      <w:pStyle w:val="Footer"/>
    </w:pPr>
    <w:r>
      <w:t xml:space="preserve">Rev. </w:t>
    </w:r>
    <w:r w:rsidR="00C05C2B">
      <w:t>9/4</w:t>
    </w:r>
    <w:r>
      <w:t>/1</w:t>
    </w:r>
    <w:r w:rsidR="00661332">
      <w:t>9</w:t>
    </w:r>
    <w:r>
      <w:tab/>
    </w:r>
    <w:r>
      <w:fldChar w:fldCharType="begin"/>
    </w:r>
    <w:r>
      <w:instrText xml:space="preserve"> PAGE   \* MERGEFORMAT </w:instrText>
    </w:r>
    <w:r>
      <w:fldChar w:fldCharType="separate"/>
    </w:r>
    <w:r w:rsidR="00C05C2B">
      <w:rPr>
        <w:noProof/>
      </w:rPr>
      <w:t>2</w:t>
    </w:r>
    <w:r>
      <w:rPr>
        <w:noProof/>
      </w:rPr>
      <w:fldChar w:fldCharType="end"/>
    </w:r>
  </w:p>
  <w:p w:rsidR="00727A00" w:rsidRDefault="00727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137" w:rsidRDefault="00593137" w:rsidP="00727A00">
      <w:pPr>
        <w:spacing w:after="0" w:line="240" w:lineRule="auto"/>
      </w:pPr>
      <w:r>
        <w:separator/>
      </w:r>
    </w:p>
  </w:footnote>
  <w:footnote w:type="continuationSeparator" w:id="0">
    <w:p w:rsidR="00593137" w:rsidRDefault="00593137" w:rsidP="00727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E12"/>
    <w:rsid w:val="00087189"/>
    <w:rsid w:val="00096EF9"/>
    <w:rsid w:val="000C596E"/>
    <w:rsid w:val="000C63B2"/>
    <w:rsid w:val="000E4C6F"/>
    <w:rsid w:val="00141A54"/>
    <w:rsid w:val="001A5D73"/>
    <w:rsid w:val="001B6DC2"/>
    <w:rsid w:val="001E6E12"/>
    <w:rsid w:val="001E7A95"/>
    <w:rsid w:val="001F0D77"/>
    <w:rsid w:val="0029521B"/>
    <w:rsid w:val="003112B1"/>
    <w:rsid w:val="00335B69"/>
    <w:rsid w:val="003F0F16"/>
    <w:rsid w:val="00414ACA"/>
    <w:rsid w:val="004515CE"/>
    <w:rsid w:val="004C64D0"/>
    <w:rsid w:val="00505A34"/>
    <w:rsid w:val="00520CBE"/>
    <w:rsid w:val="00593137"/>
    <w:rsid w:val="00644548"/>
    <w:rsid w:val="00661332"/>
    <w:rsid w:val="006C3C24"/>
    <w:rsid w:val="006E14EA"/>
    <w:rsid w:val="007008DA"/>
    <w:rsid w:val="00727A00"/>
    <w:rsid w:val="007443DD"/>
    <w:rsid w:val="007A1135"/>
    <w:rsid w:val="00852B50"/>
    <w:rsid w:val="008A6618"/>
    <w:rsid w:val="00917A27"/>
    <w:rsid w:val="009C1B13"/>
    <w:rsid w:val="00B75618"/>
    <w:rsid w:val="00BA3547"/>
    <w:rsid w:val="00BA36A9"/>
    <w:rsid w:val="00C05C2B"/>
    <w:rsid w:val="00C74150"/>
    <w:rsid w:val="00CB3471"/>
    <w:rsid w:val="00CE72DE"/>
    <w:rsid w:val="00E008AD"/>
    <w:rsid w:val="00E432B4"/>
    <w:rsid w:val="00E46498"/>
    <w:rsid w:val="00E56F3C"/>
    <w:rsid w:val="00E94619"/>
    <w:rsid w:val="00ED14BF"/>
    <w:rsid w:val="00EF45C9"/>
    <w:rsid w:val="00F0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56DB5-6A45-4EE4-B50C-948DDCCA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E12"/>
    <w:rPr>
      <w:color w:val="0563C1" w:themeColor="hyperlink"/>
      <w:u w:val="single"/>
    </w:rPr>
  </w:style>
  <w:style w:type="character" w:styleId="CommentReference">
    <w:name w:val="annotation reference"/>
    <w:basedOn w:val="DefaultParagraphFont"/>
    <w:uiPriority w:val="99"/>
    <w:semiHidden/>
    <w:unhideWhenUsed/>
    <w:rsid w:val="00727A00"/>
    <w:rPr>
      <w:sz w:val="16"/>
      <w:szCs w:val="16"/>
    </w:rPr>
  </w:style>
  <w:style w:type="paragraph" w:styleId="CommentText">
    <w:name w:val="annotation text"/>
    <w:basedOn w:val="Normal"/>
    <w:link w:val="CommentTextChar"/>
    <w:uiPriority w:val="99"/>
    <w:semiHidden/>
    <w:unhideWhenUsed/>
    <w:rsid w:val="00727A00"/>
    <w:pPr>
      <w:spacing w:line="240" w:lineRule="auto"/>
    </w:pPr>
    <w:rPr>
      <w:sz w:val="20"/>
      <w:szCs w:val="20"/>
    </w:rPr>
  </w:style>
  <w:style w:type="character" w:customStyle="1" w:styleId="CommentTextChar">
    <w:name w:val="Comment Text Char"/>
    <w:basedOn w:val="DefaultParagraphFont"/>
    <w:link w:val="CommentText"/>
    <w:uiPriority w:val="99"/>
    <w:semiHidden/>
    <w:rsid w:val="00727A00"/>
    <w:rPr>
      <w:sz w:val="20"/>
      <w:szCs w:val="20"/>
    </w:rPr>
  </w:style>
  <w:style w:type="paragraph" w:styleId="CommentSubject">
    <w:name w:val="annotation subject"/>
    <w:basedOn w:val="CommentText"/>
    <w:next w:val="CommentText"/>
    <w:link w:val="CommentSubjectChar"/>
    <w:uiPriority w:val="99"/>
    <w:semiHidden/>
    <w:unhideWhenUsed/>
    <w:rsid w:val="00727A00"/>
    <w:rPr>
      <w:b/>
      <w:bCs/>
    </w:rPr>
  </w:style>
  <w:style w:type="character" w:customStyle="1" w:styleId="CommentSubjectChar">
    <w:name w:val="Comment Subject Char"/>
    <w:basedOn w:val="CommentTextChar"/>
    <w:link w:val="CommentSubject"/>
    <w:uiPriority w:val="99"/>
    <w:semiHidden/>
    <w:rsid w:val="00727A00"/>
    <w:rPr>
      <w:b/>
      <w:bCs/>
      <w:sz w:val="20"/>
      <w:szCs w:val="20"/>
    </w:rPr>
  </w:style>
  <w:style w:type="paragraph" w:styleId="BalloonText">
    <w:name w:val="Balloon Text"/>
    <w:basedOn w:val="Normal"/>
    <w:link w:val="BalloonTextChar"/>
    <w:uiPriority w:val="99"/>
    <w:semiHidden/>
    <w:unhideWhenUsed/>
    <w:rsid w:val="00727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A00"/>
    <w:rPr>
      <w:rFonts w:ascii="Segoe UI" w:hAnsi="Segoe UI" w:cs="Segoe UI"/>
      <w:sz w:val="18"/>
      <w:szCs w:val="18"/>
    </w:rPr>
  </w:style>
  <w:style w:type="paragraph" w:styleId="Header">
    <w:name w:val="header"/>
    <w:basedOn w:val="Normal"/>
    <w:link w:val="HeaderChar"/>
    <w:uiPriority w:val="99"/>
    <w:unhideWhenUsed/>
    <w:rsid w:val="00727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00"/>
  </w:style>
  <w:style w:type="paragraph" w:styleId="Footer">
    <w:name w:val="footer"/>
    <w:basedOn w:val="Normal"/>
    <w:link w:val="FooterChar"/>
    <w:uiPriority w:val="99"/>
    <w:unhideWhenUsed/>
    <w:rsid w:val="00727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368A2-AFF5-4B07-AFBC-7528621A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State of Washington</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Phelps, Devon (DFI)</dc:creator>
  <cp:keywords/>
  <dc:description/>
  <cp:lastModifiedBy>Stephanie Buonomo</cp:lastModifiedBy>
  <cp:revision>2</cp:revision>
  <dcterms:created xsi:type="dcterms:W3CDTF">2019-09-05T18:53:00Z</dcterms:created>
  <dcterms:modified xsi:type="dcterms:W3CDTF">2019-09-05T18:53:00Z</dcterms:modified>
</cp:coreProperties>
</file>