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4B1" w:rsidRDefault="00F17AC0">
      <w:pPr>
        <w:tabs>
          <w:tab w:val="left" w:pos="6675"/>
        </w:tabs>
        <w:jc w:val="center"/>
        <w:rPr>
          <w:b/>
          <w:sz w:val="30"/>
        </w:rPr>
      </w:pPr>
      <w:r>
        <w:rPr>
          <w:b/>
          <w:sz w:val="30"/>
        </w:rPr>
        <w:t>FDE Interpretation # 20170</w:t>
      </w:r>
      <w:r w:rsidR="001F4C09">
        <w:rPr>
          <w:b/>
          <w:sz w:val="30"/>
        </w:rPr>
        <w:t>7</w:t>
      </w:r>
    </w:p>
    <w:p w:rsidR="006F04B1" w:rsidRDefault="006F04B1">
      <w:pPr>
        <w:rPr>
          <w:b/>
        </w:rPr>
      </w:pPr>
    </w:p>
    <w:p w:rsidR="006F04B1" w:rsidRDefault="00404617">
      <w:pPr>
        <w:rPr>
          <w:b/>
        </w:rPr>
      </w:pPr>
      <w:r>
        <w:rPr>
          <w:b/>
        </w:rPr>
        <w:t xml:space="preserve">Status:                                 </w:t>
      </w:r>
      <w:r>
        <w:rPr>
          <w:rFonts w:ascii="Wingdings" w:hAnsi="Wingdings"/>
          <w:b/>
        </w:rPr>
        <w:t></w:t>
      </w:r>
      <w:r>
        <w:rPr>
          <w:i/>
        </w:rPr>
        <w:t xml:space="preserve"> Active</w:t>
      </w:r>
      <w:r>
        <w:t xml:space="preserve">                                                      </w:t>
      </w:r>
      <w:r w:rsidR="00D83205">
        <w:rPr>
          <w:rFonts w:ascii="Wingdings" w:hAnsi="Wingdings"/>
          <w:b/>
        </w:rPr>
        <w:t></w:t>
      </w:r>
      <w:r>
        <w:rPr>
          <w:rFonts w:ascii="Wingdings" w:hAnsi="Wingdings"/>
          <w:b/>
        </w:rPr>
        <w:t></w:t>
      </w:r>
      <w:r>
        <w:t xml:space="preserve"> </w:t>
      </w:r>
      <w:r>
        <w:rPr>
          <w:i/>
        </w:rPr>
        <w:t>Inactive</w:t>
      </w:r>
    </w:p>
    <w:p w:rsidR="006F04B1" w:rsidRDefault="00404617">
      <w:pPr>
        <w:rPr>
          <w:b/>
        </w:rPr>
      </w:pPr>
      <w:r>
        <w:rPr>
          <w:b/>
        </w:rPr>
        <w:t>Date:</w:t>
      </w:r>
      <w:r>
        <w:rPr>
          <w:i/>
        </w:rPr>
        <w:t xml:space="preserve"> </w:t>
      </w:r>
      <w:r w:rsidR="00D83205">
        <w:rPr>
          <w:rStyle w:val="PlaceholderText"/>
        </w:rPr>
        <w:t>10</w:t>
      </w:r>
      <w:r>
        <w:rPr>
          <w:rStyle w:val="PlaceholderText"/>
        </w:rPr>
        <w:t>-</w:t>
      </w:r>
      <w:r w:rsidR="00D83205">
        <w:rPr>
          <w:rStyle w:val="PlaceholderText"/>
        </w:rPr>
        <w:t>30</w:t>
      </w:r>
      <w:r>
        <w:rPr>
          <w:rStyle w:val="PlaceholderText"/>
        </w:rPr>
        <w:t>-</w:t>
      </w:r>
      <w:r w:rsidR="00F17AC0">
        <w:rPr>
          <w:rStyle w:val="PlaceholderText"/>
        </w:rPr>
        <w:t>20</w:t>
      </w:r>
      <w:r w:rsidR="00D83205">
        <w:rPr>
          <w:rStyle w:val="PlaceholderText"/>
        </w:rPr>
        <w:t>26</w:t>
      </w:r>
    </w:p>
    <w:p w:rsidR="006F04B1" w:rsidRDefault="00404617">
      <w:pPr>
        <w:rPr>
          <w:i/>
        </w:rPr>
      </w:pPr>
      <w:r>
        <w:rPr>
          <w:b/>
        </w:rPr>
        <w:t xml:space="preserve">Type of Document:          </w:t>
      </w:r>
      <w:r w:rsidR="00F17AC0">
        <w:rPr>
          <w:b/>
        </w:rPr>
        <w:t xml:space="preserve"> </w:t>
      </w:r>
      <w:r w:rsidR="00B73098">
        <w:rPr>
          <w:rFonts w:ascii="Wingdings" w:hAnsi="Wingdings"/>
          <w:b/>
        </w:rPr>
        <w:t></w:t>
      </w:r>
      <w:r>
        <w:rPr>
          <w:b/>
        </w:rPr>
        <w:t xml:space="preserve"> </w:t>
      </w:r>
      <w:r>
        <w:rPr>
          <w:i/>
        </w:rPr>
        <w:t xml:space="preserve">Technical Decision </w:t>
      </w:r>
      <w:r w:rsidR="00B73098">
        <w:t xml:space="preserve"> </w:t>
      </w:r>
      <w:r w:rsidR="00B73098">
        <w:tab/>
      </w:r>
      <w:r w:rsidR="00B73098">
        <w:tab/>
        <w:t xml:space="preserve">     </w:t>
      </w:r>
      <w:r w:rsidR="00D83205">
        <w:t xml:space="preserve">              </w:t>
      </w:r>
      <w:r w:rsidR="00B73098">
        <w:rPr>
          <w:rFonts w:ascii="Wingdings" w:hAnsi="Wingdings"/>
          <w:b/>
        </w:rPr>
        <w:t></w:t>
      </w:r>
      <w:r>
        <w:t xml:space="preserve"> </w:t>
      </w:r>
      <w:r>
        <w:rPr>
          <w:i/>
        </w:rPr>
        <w:t>Technical Recommendation</w:t>
      </w:r>
    </w:p>
    <w:p w:rsidR="006F04B1" w:rsidRDefault="00404617">
      <w:pPr>
        <w:rPr>
          <w:i/>
        </w:rPr>
      </w:pPr>
      <w:r>
        <w:rPr>
          <w:b/>
        </w:rPr>
        <w:t xml:space="preserve">Approved by:                     </w:t>
      </w:r>
      <w:r>
        <w:rPr>
          <w:rFonts w:ascii="Wingdings" w:hAnsi="Wingdings"/>
          <w:b/>
        </w:rPr>
        <w:t></w:t>
      </w:r>
      <w:r>
        <w:rPr>
          <w:i/>
        </w:rPr>
        <w:t xml:space="preserve"> FDE iTC Interpretations Team </w:t>
      </w:r>
      <w:r>
        <w:rPr>
          <w:i/>
        </w:rPr>
        <w:tab/>
      </w:r>
      <w:r>
        <w:t xml:space="preserve"> </w:t>
      </w:r>
      <w:r w:rsidR="00B73098">
        <w:t xml:space="preserve">    </w:t>
      </w:r>
      <w:r>
        <w:rPr>
          <w:rFonts w:ascii="Wingdings" w:hAnsi="Wingdings"/>
          <w:b/>
        </w:rPr>
        <w:t></w:t>
      </w:r>
      <w:r>
        <w:t xml:space="preserve"> </w:t>
      </w:r>
      <w:r>
        <w:rPr>
          <w:i/>
        </w:rPr>
        <w:t>FDE iTC</w:t>
      </w:r>
    </w:p>
    <w:p w:rsidR="001F4C09" w:rsidRDefault="00404617">
      <w:pPr>
        <w:rPr>
          <w:rStyle w:val="PlaceholderText"/>
        </w:rPr>
      </w:pPr>
      <w:r>
        <w:rPr>
          <w:b/>
        </w:rPr>
        <w:t>Affected Document(s):</w:t>
      </w:r>
      <w:r>
        <w:rPr>
          <w:i/>
        </w:rPr>
        <w:t xml:space="preserve"> </w:t>
      </w:r>
      <w:r>
        <w:rPr>
          <w:rStyle w:val="PlaceholderText"/>
        </w:rPr>
        <w:t>FDE EE</w:t>
      </w:r>
      <w:r w:rsidR="00F17AC0">
        <w:rPr>
          <w:rStyle w:val="PlaceholderText"/>
        </w:rPr>
        <w:t xml:space="preserve"> cPP</w:t>
      </w:r>
      <w:r>
        <w:rPr>
          <w:rStyle w:val="PlaceholderText"/>
        </w:rPr>
        <w:t xml:space="preserve"> </w:t>
      </w:r>
      <w:r w:rsidR="00B73098">
        <w:rPr>
          <w:rStyle w:val="PlaceholderText"/>
        </w:rPr>
        <w:t>v</w:t>
      </w:r>
      <w:r w:rsidR="00D83205">
        <w:rPr>
          <w:rStyle w:val="PlaceholderText"/>
        </w:rPr>
        <w:t>3</w:t>
      </w:r>
      <w:r>
        <w:rPr>
          <w:rStyle w:val="PlaceholderText"/>
        </w:rPr>
        <w:t>.</w:t>
      </w:r>
      <w:r w:rsidR="00D83205">
        <w:rPr>
          <w:rStyle w:val="PlaceholderText"/>
        </w:rPr>
        <w:t>0</w:t>
      </w:r>
      <w:bookmarkStart w:id="0" w:name="_GoBack"/>
      <w:bookmarkEnd w:id="0"/>
    </w:p>
    <w:p w:rsidR="006F04B1" w:rsidRDefault="00404617">
      <w:pPr>
        <w:rPr>
          <w:b/>
        </w:rPr>
      </w:pPr>
      <w:r>
        <w:rPr>
          <w:b/>
        </w:rPr>
        <w:t>Affected Section(s):</w:t>
      </w:r>
      <w:r>
        <w:rPr>
          <w:i/>
        </w:rPr>
        <w:t xml:space="preserve"> </w:t>
      </w:r>
      <w:r w:rsidR="00D83205">
        <w:rPr>
          <w:rStyle w:val="PlaceholderText"/>
        </w:rPr>
        <w:t>FCS_KYP_EXT.1</w:t>
      </w:r>
    </w:p>
    <w:p w:rsidR="006F04B1" w:rsidRDefault="00404617">
      <w:pPr>
        <w:rPr>
          <w:i/>
        </w:rPr>
      </w:pPr>
      <w:r>
        <w:rPr>
          <w:b/>
        </w:rPr>
        <w:t>Superseded Interpretation(s):</w:t>
      </w:r>
      <w:r>
        <w:rPr>
          <w:i/>
        </w:rPr>
        <w:t xml:space="preserve"> </w:t>
      </w:r>
    </w:p>
    <w:p w:rsidR="006F04B1" w:rsidRDefault="00404617">
      <w:pPr>
        <w:rPr>
          <w:i/>
        </w:rPr>
      </w:pPr>
      <w:r>
        <w:rPr>
          <w:b/>
        </w:rPr>
        <w:t xml:space="preserve">Issue: </w:t>
      </w:r>
    </w:p>
    <w:p w:rsidR="00D83205" w:rsidRDefault="00D83205" w:rsidP="00D83205">
      <w:pPr>
        <w:spacing w:after="0"/>
        <w:rPr>
          <w:rStyle w:val="PlaceholderText"/>
        </w:rPr>
      </w:pPr>
      <w:r w:rsidRPr="00D83205">
        <w:rPr>
          <w:rStyle w:val="PlaceholderText"/>
        </w:rPr>
        <w:t>https://github.com/commoncriteria/FDEEE/issues/109</w:t>
      </w:r>
    </w:p>
    <w:p w:rsidR="00D83205" w:rsidRPr="00D83205" w:rsidRDefault="00D83205" w:rsidP="00D83205">
      <w:pPr>
        <w:spacing w:after="0"/>
        <w:rPr>
          <w:rStyle w:val="PlaceholderText"/>
        </w:rPr>
      </w:pPr>
      <w:r w:rsidRPr="00D83205">
        <w:rPr>
          <w:rStyle w:val="PlaceholderText"/>
        </w:rPr>
        <w:t>Is this the right TSS AA for FPT_KYP_EXT.1?</w:t>
      </w:r>
    </w:p>
    <w:p w:rsidR="00D83205" w:rsidRPr="00D83205" w:rsidRDefault="00D83205" w:rsidP="00D83205">
      <w:pPr>
        <w:spacing w:after="0"/>
        <w:rPr>
          <w:rStyle w:val="PlaceholderText"/>
        </w:rPr>
      </w:pPr>
      <w:r w:rsidRPr="00D83205">
        <w:rPr>
          <w:rStyle w:val="PlaceholderText"/>
        </w:rPr>
        <w:t xml:space="preserve">The evaluator shall examine the TSS to verify that it describes the method by which intermediate keys are generated using </w:t>
      </w:r>
      <w:proofErr w:type="spellStart"/>
      <w:r w:rsidRPr="00D83205">
        <w:rPr>
          <w:rStyle w:val="PlaceholderText"/>
        </w:rPr>
        <w:t>submask</w:t>
      </w:r>
      <w:proofErr w:type="spellEnd"/>
      <w:r w:rsidRPr="00D83205">
        <w:rPr>
          <w:rStyle w:val="PlaceholderText"/>
        </w:rPr>
        <w:t xml:space="preserve"> combining</w:t>
      </w:r>
    </w:p>
    <w:p w:rsidR="00D83205" w:rsidRPr="00D83205" w:rsidRDefault="00D83205" w:rsidP="00D83205">
      <w:pPr>
        <w:spacing w:after="0"/>
        <w:rPr>
          <w:rStyle w:val="PlaceholderText"/>
        </w:rPr>
      </w:pPr>
      <w:r w:rsidRPr="00D83205">
        <w:rPr>
          <w:rStyle w:val="PlaceholderText"/>
        </w:rPr>
        <w:t>It was present in V2.0E but then replaced by TD0458. TD0458 applied to both AA and EE V2.0E, but it was only incorporated in AA V3.0. This seems to be an oversight.</w:t>
      </w:r>
    </w:p>
    <w:p w:rsidR="00D83205" w:rsidRPr="00D83205" w:rsidRDefault="00D83205" w:rsidP="00D83205">
      <w:pPr>
        <w:spacing w:after="0"/>
        <w:rPr>
          <w:rStyle w:val="PlaceholderText"/>
        </w:rPr>
      </w:pPr>
      <w:r w:rsidRPr="00D83205">
        <w:rPr>
          <w:rStyle w:val="PlaceholderText"/>
        </w:rPr>
        <w:t>The corresponding line in the KMD AA for FPT_KYP_EXT.1 should be moved:</w:t>
      </w:r>
    </w:p>
    <w:p w:rsidR="00D83205" w:rsidRPr="00D83205" w:rsidRDefault="00D83205" w:rsidP="00D83205">
      <w:pPr>
        <w:spacing w:after="0"/>
        <w:rPr>
          <w:rStyle w:val="PlaceholderText"/>
        </w:rPr>
      </w:pPr>
      <w:r w:rsidRPr="00D83205">
        <w:rPr>
          <w:rStyle w:val="PlaceholderText"/>
        </w:rPr>
        <w:t>The evaluator shall examine the KMD for a description of the methods used to protect keys stored in non-volatile memory.</w:t>
      </w:r>
    </w:p>
    <w:p w:rsidR="00F17AC0" w:rsidRDefault="00F17AC0" w:rsidP="00F17AC0">
      <w:pPr>
        <w:spacing w:after="0"/>
        <w:rPr>
          <w:b/>
        </w:rPr>
      </w:pPr>
    </w:p>
    <w:p w:rsidR="006F04B1" w:rsidRDefault="00404617">
      <w:pPr>
        <w:rPr>
          <w:i/>
        </w:rPr>
      </w:pPr>
      <w:r>
        <w:rPr>
          <w:b/>
        </w:rPr>
        <w:t xml:space="preserve">Resolution: </w:t>
      </w:r>
    </w:p>
    <w:p w:rsidR="00F17AC0" w:rsidRDefault="00656B3A" w:rsidP="00656B3A">
      <w:pPr>
        <w:spacing w:after="0"/>
        <w:rPr>
          <w:rStyle w:val="PlaceholderText"/>
        </w:rPr>
      </w:pPr>
      <w:r>
        <w:rPr>
          <w:rStyle w:val="PlaceholderText"/>
        </w:rPr>
        <w:t>The F</w:t>
      </w:r>
      <w:r w:rsidRPr="00CC0935">
        <w:rPr>
          <w:rStyle w:val="PlaceholderText"/>
        </w:rPr>
        <w:t xml:space="preserve">IT acknowledges </w:t>
      </w:r>
      <w:r w:rsidR="00A74420">
        <w:rPr>
          <w:rStyle w:val="PlaceholderText"/>
        </w:rPr>
        <w:t xml:space="preserve">a clarity issue that needs to be addressed. </w:t>
      </w:r>
    </w:p>
    <w:p w:rsidR="00F17AC0" w:rsidRDefault="00F17AC0" w:rsidP="00656B3A">
      <w:pPr>
        <w:spacing w:after="0"/>
        <w:rPr>
          <w:rStyle w:val="PlaceholderText"/>
        </w:rPr>
      </w:pPr>
    </w:p>
    <w:p w:rsidR="006607ED" w:rsidRDefault="00375E72" w:rsidP="003753C1">
      <w:pPr>
        <w:spacing w:after="0"/>
        <w:rPr>
          <w:rStyle w:val="PlaceholderText"/>
        </w:rPr>
      </w:pPr>
      <w:r>
        <w:rPr>
          <w:rStyle w:val="PlaceholderText"/>
        </w:rPr>
        <w:t xml:space="preserve">The </w:t>
      </w:r>
      <w:r w:rsidR="003753C1">
        <w:rPr>
          <w:rStyle w:val="PlaceholderText"/>
        </w:rPr>
        <w:t>TSS will now read “</w:t>
      </w:r>
      <w:r w:rsidR="003753C1" w:rsidRPr="003753C1">
        <w:rPr>
          <w:rStyle w:val="PlaceholderText"/>
        </w:rPr>
        <w:t>The evaluator shall examine the TSS and verify it identifies the methods used to protect keys stored in non-volatile memory.</w:t>
      </w:r>
      <w:r w:rsidR="003753C1">
        <w:rPr>
          <w:rStyle w:val="PlaceholderText"/>
        </w:rPr>
        <w:t>”</w:t>
      </w:r>
    </w:p>
    <w:p w:rsidR="003753C1" w:rsidRDefault="003753C1" w:rsidP="003753C1">
      <w:pPr>
        <w:spacing w:after="0"/>
        <w:rPr>
          <w:rStyle w:val="PlaceholderText"/>
        </w:rPr>
      </w:pPr>
    </w:p>
    <w:p w:rsidR="003753C1" w:rsidRDefault="003753C1" w:rsidP="003753C1">
      <w:pPr>
        <w:spacing w:after="0"/>
        <w:rPr>
          <w:rStyle w:val="PlaceholderText"/>
        </w:rPr>
      </w:pPr>
      <w:r>
        <w:rPr>
          <w:rStyle w:val="PlaceholderText"/>
        </w:rPr>
        <w:t>The KMD will remove this line “</w:t>
      </w:r>
      <w:r w:rsidRPr="003753C1">
        <w:rPr>
          <w:rStyle w:val="PlaceholderText"/>
        </w:rPr>
        <w:t>The evaluator shall examine the KMD for a description of the methods used to protect keys stored in non-volatile memory.</w:t>
      </w:r>
      <w:r>
        <w:rPr>
          <w:rStyle w:val="PlaceholderText"/>
        </w:rPr>
        <w:t>”</w:t>
      </w:r>
    </w:p>
    <w:p w:rsidR="00375E72" w:rsidRPr="00A74420" w:rsidRDefault="00375E72" w:rsidP="00375E72">
      <w:pPr>
        <w:spacing w:after="0"/>
        <w:rPr>
          <w:rStyle w:val="PlaceholderText"/>
        </w:rPr>
      </w:pPr>
    </w:p>
    <w:p w:rsidR="006F04B1" w:rsidRDefault="00404617">
      <w:pPr>
        <w:rPr>
          <w:i/>
        </w:rPr>
      </w:pPr>
      <w:r>
        <w:rPr>
          <w:b/>
        </w:rPr>
        <w:t xml:space="preserve">Rationale: </w:t>
      </w:r>
    </w:p>
    <w:p w:rsidR="00FB77C3" w:rsidRDefault="003753C1">
      <w:pPr>
        <w:spacing w:after="0"/>
        <w:rPr>
          <w:rStyle w:val="PlaceholderText"/>
        </w:rPr>
      </w:pPr>
      <w:r>
        <w:rPr>
          <w:rStyle w:val="PlaceholderText"/>
        </w:rPr>
        <w:t>TD0458 did not get applied when updating the version.  It is being reapplied to this version.</w:t>
      </w:r>
    </w:p>
    <w:p w:rsidR="00FB77C3" w:rsidRDefault="00FB77C3">
      <w:pPr>
        <w:spacing w:after="0"/>
        <w:rPr>
          <w:b/>
        </w:rPr>
      </w:pPr>
    </w:p>
    <w:p w:rsidR="006F04B1" w:rsidRDefault="00404617">
      <w:pPr>
        <w:rPr>
          <w:i/>
        </w:rPr>
      </w:pPr>
      <w:r>
        <w:rPr>
          <w:b/>
        </w:rPr>
        <w:t xml:space="preserve">Further Action: </w:t>
      </w:r>
    </w:p>
    <w:p w:rsidR="006F04B1" w:rsidRDefault="003753C1">
      <w:pPr>
        <w:rPr>
          <w:i/>
        </w:rPr>
      </w:pPr>
      <w:proofErr w:type="gramStart"/>
      <w:r>
        <w:rPr>
          <w:rStyle w:val="PlaceholderText"/>
        </w:rPr>
        <w:t>None.</w:t>
      </w:r>
      <w:proofErr w:type="gramEnd"/>
    </w:p>
    <w:p w:rsidR="006F04B1" w:rsidRDefault="006F04B1">
      <w:pPr>
        <w:spacing w:after="0"/>
        <w:rPr>
          <w:b/>
        </w:rPr>
      </w:pPr>
    </w:p>
    <w:p w:rsidR="006F04B1" w:rsidRDefault="00404617">
      <w:pPr>
        <w:rPr>
          <w:b/>
        </w:rPr>
      </w:pPr>
      <w:r>
        <w:rPr>
          <w:b/>
        </w:rPr>
        <w:t xml:space="preserve">Action by </w:t>
      </w:r>
      <w:r w:rsidR="00A57F41">
        <w:rPr>
          <w:b/>
        </w:rPr>
        <w:t>FDE</w:t>
      </w:r>
      <w:r>
        <w:rPr>
          <w:b/>
        </w:rPr>
        <w:t xml:space="preserve"> iTC: </w:t>
      </w:r>
    </w:p>
    <w:p w:rsidR="006F04B1" w:rsidRDefault="003753C1">
      <w:pPr>
        <w:rPr>
          <w:i/>
        </w:rPr>
      </w:pPr>
      <w:proofErr w:type="gramStart"/>
      <w:r>
        <w:rPr>
          <w:rStyle w:val="PlaceholderText"/>
        </w:rPr>
        <w:lastRenderedPageBreak/>
        <w:t>None.</w:t>
      </w:r>
      <w:proofErr w:type="gramEnd"/>
    </w:p>
    <w:p w:rsidR="006F04B1" w:rsidRDefault="006F04B1"/>
    <w:sectPr w:rsidR="006F04B1">
      <w:pgSz w:w="12240" w:h="15840"/>
      <w:pgMar w:top="1440" w:right="1440" w:bottom="1440" w:left="1440" w:header="720" w:footer="720" w:gutter="0"/>
      <w:pgBorders w:offsetFrom="page">
        <w:top w:val="none" w:sz="4" w:space="0" w:color="000000"/>
        <w:left w:val="none" w:sz="4" w:space="0" w:color="000000"/>
        <w:bottom w:val="none" w:sz="4" w:space="0" w:color="000000"/>
        <w:right w:val="none" w:sz="4" w:space="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A73D5"/>
    <w:multiLevelType w:val="hybridMultilevel"/>
    <w:tmpl w:val="127A5A7E"/>
    <w:lvl w:ilvl="0" w:tplc="6B06680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790BB2"/>
    <w:multiLevelType w:val="hybridMultilevel"/>
    <w:tmpl w:val="D3EA5AA6"/>
    <w:lvl w:ilvl="0" w:tplc="E4841D0C">
      <w:start w:val="1"/>
      <w:numFmt w:val="decimal"/>
      <w:lvlText w:val="%1."/>
      <w:lvlJc w:val="left"/>
      <w:pPr>
        <w:ind w:left="720" w:hanging="359"/>
      </w:pPr>
    </w:lvl>
    <w:lvl w:ilvl="1" w:tplc="BED47E0C">
      <w:start w:val="1"/>
      <w:numFmt w:val="lowerLetter"/>
      <w:lvlText w:val="%2."/>
      <w:lvlJc w:val="left"/>
      <w:pPr>
        <w:ind w:left="1440" w:hanging="359"/>
      </w:pPr>
    </w:lvl>
    <w:lvl w:ilvl="2" w:tplc="0C38358A">
      <w:start w:val="1"/>
      <w:numFmt w:val="lowerRoman"/>
      <w:lvlText w:val="%3."/>
      <w:lvlJc w:val="right"/>
      <w:pPr>
        <w:ind w:left="2160" w:hanging="179"/>
      </w:pPr>
    </w:lvl>
    <w:lvl w:ilvl="3" w:tplc="6936B1A8">
      <w:start w:val="1"/>
      <w:numFmt w:val="decimal"/>
      <w:lvlText w:val="%4."/>
      <w:lvlJc w:val="left"/>
      <w:pPr>
        <w:ind w:left="2880" w:hanging="359"/>
      </w:pPr>
    </w:lvl>
    <w:lvl w:ilvl="4" w:tplc="14C4F498">
      <w:start w:val="1"/>
      <w:numFmt w:val="lowerLetter"/>
      <w:lvlText w:val="%5."/>
      <w:lvlJc w:val="left"/>
      <w:pPr>
        <w:ind w:left="3600" w:hanging="359"/>
      </w:pPr>
    </w:lvl>
    <w:lvl w:ilvl="5" w:tplc="FDA066B0">
      <w:start w:val="1"/>
      <w:numFmt w:val="lowerRoman"/>
      <w:lvlText w:val="%6."/>
      <w:lvlJc w:val="right"/>
      <w:pPr>
        <w:ind w:left="4320" w:hanging="179"/>
      </w:pPr>
    </w:lvl>
    <w:lvl w:ilvl="6" w:tplc="DC7E583A">
      <w:start w:val="1"/>
      <w:numFmt w:val="decimal"/>
      <w:lvlText w:val="%7."/>
      <w:lvlJc w:val="left"/>
      <w:pPr>
        <w:ind w:left="5040" w:hanging="359"/>
      </w:pPr>
    </w:lvl>
    <w:lvl w:ilvl="7" w:tplc="392A8E02">
      <w:start w:val="1"/>
      <w:numFmt w:val="lowerLetter"/>
      <w:lvlText w:val="%8."/>
      <w:lvlJc w:val="left"/>
      <w:pPr>
        <w:ind w:left="5760" w:hanging="359"/>
      </w:pPr>
    </w:lvl>
    <w:lvl w:ilvl="8" w:tplc="5DF4C89C">
      <w:start w:val="1"/>
      <w:numFmt w:val="lowerRoman"/>
      <w:lvlText w:val="%9."/>
      <w:lvlJc w:val="right"/>
      <w:pPr>
        <w:ind w:left="6480" w:hanging="179"/>
      </w:pPr>
    </w:lvl>
  </w:abstractNum>
  <w:abstractNum w:abstractNumId="2">
    <w:nsid w:val="580A35EF"/>
    <w:multiLevelType w:val="hybridMultilevel"/>
    <w:tmpl w:val="C67032B0"/>
    <w:lvl w:ilvl="0" w:tplc="D2B88CBA">
      <w:start w:val="1"/>
      <w:numFmt w:val="bullet"/>
      <w:lvlText w:val=""/>
      <w:lvlJc w:val="left"/>
      <w:pPr>
        <w:ind w:left="720" w:hanging="359"/>
      </w:pPr>
      <w:rPr>
        <w:rFonts w:ascii="Symbol" w:hAnsi="Symbol" w:hint="default"/>
      </w:rPr>
    </w:lvl>
    <w:lvl w:ilvl="1" w:tplc="3FCE2AF8">
      <w:start w:val="1"/>
      <w:numFmt w:val="bullet"/>
      <w:lvlText w:val="o"/>
      <w:lvlJc w:val="left"/>
      <w:pPr>
        <w:ind w:left="1440" w:hanging="359"/>
      </w:pPr>
      <w:rPr>
        <w:rFonts w:ascii="Courier New" w:hAnsi="Courier New" w:cs="Courier New" w:hint="default"/>
      </w:rPr>
    </w:lvl>
    <w:lvl w:ilvl="2" w:tplc="CB4A4E1C">
      <w:start w:val="1"/>
      <w:numFmt w:val="bullet"/>
      <w:lvlText w:val=""/>
      <w:lvlJc w:val="left"/>
      <w:pPr>
        <w:ind w:left="2160" w:hanging="359"/>
      </w:pPr>
      <w:rPr>
        <w:rFonts w:ascii="Wingdings" w:hAnsi="Wingdings" w:hint="default"/>
      </w:rPr>
    </w:lvl>
    <w:lvl w:ilvl="3" w:tplc="028C07EE">
      <w:start w:val="1"/>
      <w:numFmt w:val="bullet"/>
      <w:lvlText w:val=""/>
      <w:lvlJc w:val="left"/>
      <w:pPr>
        <w:ind w:left="2880" w:hanging="359"/>
      </w:pPr>
      <w:rPr>
        <w:rFonts w:ascii="Symbol" w:hAnsi="Symbol" w:hint="default"/>
      </w:rPr>
    </w:lvl>
    <w:lvl w:ilvl="4" w:tplc="A42E0CAE">
      <w:start w:val="1"/>
      <w:numFmt w:val="bullet"/>
      <w:lvlText w:val="o"/>
      <w:lvlJc w:val="left"/>
      <w:pPr>
        <w:ind w:left="3600" w:hanging="359"/>
      </w:pPr>
      <w:rPr>
        <w:rFonts w:ascii="Courier New" w:hAnsi="Courier New" w:cs="Courier New" w:hint="default"/>
      </w:rPr>
    </w:lvl>
    <w:lvl w:ilvl="5" w:tplc="B91CF104">
      <w:start w:val="1"/>
      <w:numFmt w:val="bullet"/>
      <w:lvlText w:val=""/>
      <w:lvlJc w:val="left"/>
      <w:pPr>
        <w:ind w:left="4320" w:hanging="359"/>
      </w:pPr>
      <w:rPr>
        <w:rFonts w:ascii="Wingdings" w:hAnsi="Wingdings" w:hint="default"/>
      </w:rPr>
    </w:lvl>
    <w:lvl w:ilvl="6" w:tplc="ADA07A04">
      <w:start w:val="1"/>
      <w:numFmt w:val="bullet"/>
      <w:lvlText w:val=""/>
      <w:lvlJc w:val="left"/>
      <w:pPr>
        <w:ind w:left="5040" w:hanging="359"/>
      </w:pPr>
      <w:rPr>
        <w:rFonts w:ascii="Symbol" w:hAnsi="Symbol" w:hint="default"/>
      </w:rPr>
    </w:lvl>
    <w:lvl w:ilvl="7" w:tplc="7B804516">
      <w:start w:val="1"/>
      <w:numFmt w:val="bullet"/>
      <w:lvlText w:val="o"/>
      <w:lvlJc w:val="left"/>
      <w:pPr>
        <w:ind w:left="5760" w:hanging="359"/>
      </w:pPr>
      <w:rPr>
        <w:rFonts w:ascii="Courier New" w:hAnsi="Courier New" w:cs="Courier New" w:hint="default"/>
      </w:rPr>
    </w:lvl>
    <w:lvl w:ilvl="8" w:tplc="DF14A78A">
      <w:start w:val="1"/>
      <w:numFmt w:val="bullet"/>
      <w:lvlText w:val=""/>
      <w:lvlJc w:val="left"/>
      <w:pPr>
        <w:ind w:left="6480" w:hanging="359"/>
      </w:pPr>
      <w:rPr>
        <w:rFonts w:ascii="Wingdings" w:hAnsi="Wingdings" w:hint="default"/>
      </w:rPr>
    </w:lvl>
  </w:abstractNum>
  <w:abstractNum w:abstractNumId="3">
    <w:nsid w:val="62B750BB"/>
    <w:multiLevelType w:val="hybridMultilevel"/>
    <w:tmpl w:val="D5C810BA"/>
    <w:lvl w:ilvl="0" w:tplc="1068C5CC">
      <w:start w:val="1"/>
      <w:numFmt w:val="decimal"/>
      <w:lvlText w:val="%1."/>
      <w:lvlJc w:val="left"/>
      <w:pPr>
        <w:ind w:left="720" w:hanging="359"/>
      </w:pPr>
      <w:rPr>
        <w:rFonts w:hint="default"/>
      </w:rPr>
    </w:lvl>
    <w:lvl w:ilvl="1" w:tplc="A40CEA08">
      <w:start w:val="1"/>
      <w:numFmt w:val="lowerLetter"/>
      <w:lvlText w:val="%2."/>
      <w:lvlJc w:val="left"/>
      <w:pPr>
        <w:ind w:left="1440" w:hanging="359"/>
      </w:pPr>
    </w:lvl>
    <w:lvl w:ilvl="2" w:tplc="EB665B06">
      <w:start w:val="1"/>
      <w:numFmt w:val="lowerRoman"/>
      <w:lvlText w:val="%3."/>
      <w:lvlJc w:val="right"/>
      <w:pPr>
        <w:ind w:left="2160" w:hanging="179"/>
      </w:pPr>
    </w:lvl>
    <w:lvl w:ilvl="3" w:tplc="686ED29E">
      <w:start w:val="1"/>
      <w:numFmt w:val="decimal"/>
      <w:lvlText w:val="%4."/>
      <w:lvlJc w:val="left"/>
      <w:pPr>
        <w:ind w:left="2880" w:hanging="359"/>
      </w:pPr>
    </w:lvl>
    <w:lvl w:ilvl="4" w:tplc="8DCE9416">
      <w:start w:val="1"/>
      <w:numFmt w:val="lowerLetter"/>
      <w:lvlText w:val="%5."/>
      <w:lvlJc w:val="left"/>
      <w:pPr>
        <w:ind w:left="3600" w:hanging="359"/>
      </w:pPr>
    </w:lvl>
    <w:lvl w:ilvl="5" w:tplc="B49AEAA4">
      <w:start w:val="1"/>
      <w:numFmt w:val="lowerRoman"/>
      <w:lvlText w:val="%6."/>
      <w:lvlJc w:val="right"/>
      <w:pPr>
        <w:ind w:left="4320" w:hanging="179"/>
      </w:pPr>
    </w:lvl>
    <w:lvl w:ilvl="6" w:tplc="42460D74">
      <w:start w:val="1"/>
      <w:numFmt w:val="decimal"/>
      <w:lvlText w:val="%7."/>
      <w:lvlJc w:val="left"/>
      <w:pPr>
        <w:ind w:left="5040" w:hanging="359"/>
      </w:pPr>
    </w:lvl>
    <w:lvl w:ilvl="7" w:tplc="58A4E258">
      <w:start w:val="1"/>
      <w:numFmt w:val="lowerLetter"/>
      <w:lvlText w:val="%8."/>
      <w:lvlJc w:val="left"/>
      <w:pPr>
        <w:ind w:left="5760" w:hanging="359"/>
      </w:pPr>
    </w:lvl>
    <w:lvl w:ilvl="8" w:tplc="05340A1C">
      <w:start w:val="1"/>
      <w:numFmt w:val="lowerRoman"/>
      <w:lvlText w:val="%9."/>
      <w:lvlJc w:val="right"/>
      <w:pPr>
        <w:ind w:left="6480" w:hanging="179"/>
      </w:pPr>
    </w:lvl>
  </w:abstractNum>
  <w:abstractNum w:abstractNumId="4">
    <w:nsid w:val="6E1C098D"/>
    <w:multiLevelType w:val="hybridMultilevel"/>
    <w:tmpl w:val="7F8A7126"/>
    <w:lvl w:ilvl="0" w:tplc="082AAF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992444"/>
    <w:multiLevelType w:val="hybridMultilevel"/>
    <w:tmpl w:val="23ACC548"/>
    <w:lvl w:ilvl="0" w:tplc="51CE9AD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0B0659"/>
    <w:multiLevelType w:val="hybridMultilevel"/>
    <w:tmpl w:val="8D149D16"/>
    <w:lvl w:ilvl="0" w:tplc="E5FA6382">
      <w:start w:val="1"/>
      <w:numFmt w:val="decimal"/>
      <w:lvlText w:val="%1."/>
      <w:lvlJc w:val="left"/>
      <w:pPr>
        <w:ind w:left="720" w:hanging="359"/>
      </w:pPr>
    </w:lvl>
    <w:lvl w:ilvl="1" w:tplc="E9DA0A3E">
      <w:start w:val="1"/>
      <w:numFmt w:val="lowerLetter"/>
      <w:lvlText w:val="%2."/>
      <w:lvlJc w:val="left"/>
      <w:pPr>
        <w:ind w:left="1440" w:hanging="359"/>
      </w:pPr>
    </w:lvl>
    <w:lvl w:ilvl="2" w:tplc="33A6EBB0">
      <w:start w:val="1"/>
      <w:numFmt w:val="lowerRoman"/>
      <w:lvlText w:val="%3."/>
      <w:lvlJc w:val="right"/>
      <w:pPr>
        <w:ind w:left="2160" w:hanging="179"/>
      </w:pPr>
    </w:lvl>
    <w:lvl w:ilvl="3" w:tplc="876847D2">
      <w:start w:val="1"/>
      <w:numFmt w:val="decimal"/>
      <w:lvlText w:val="%4."/>
      <w:lvlJc w:val="left"/>
      <w:pPr>
        <w:ind w:left="2880" w:hanging="359"/>
      </w:pPr>
    </w:lvl>
    <w:lvl w:ilvl="4" w:tplc="906C1D64">
      <w:start w:val="1"/>
      <w:numFmt w:val="lowerLetter"/>
      <w:lvlText w:val="%5."/>
      <w:lvlJc w:val="left"/>
      <w:pPr>
        <w:ind w:left="3600" w:hanging="359"/>
      </w:pPr>
    </w:lvl>
    <w:lvl w:ilvl="5" w:tplc="017668C6">
      <w:start w:val="1"/>
      <w:numFmt w:val="lowerRoman"/>
      <w:lvlText w:val="%6."/>
      <w:lvlJc w:val="right"/>
      <w:pPr>
        <w:ind w:left="4320" w:hanging="179"/>
      </w:pPr>
    </w:lvl>
    <w:lvl w:ilvl="6" w:tplc="D3AC0F8C">
      <w:start w:val="1"/>
      <w:numFmt w:val="decimal"/>
      <w:lvlText w:val="%7."/>
      <w:lvlJc w:val="left"/>
      <w:pPr>
        <w:ind w:left="5040" w:hanging="359"/>
      </w:pPr>
    </w:lvl>
    <w:lvl w:ilvl="7" w:tplc="F470F614">
      <w:start w:val="1"/>
      <w:numFmt w:val="lowerLetter"/>
      <w:lvlText w:val="%8."/>
      <w:lvlJc w:val="left"/>
      <w:pPr>
        <w:ind w:left="5760" w:hanging="359"/>
      </w:pPr>
    </w:lvl>
    <w:lvl w:ilvl="8" w:tplc="2416AAEC">
      <w:start w:val="1"/>
      <w:numFmt w:val="lowerRoman"/>
      <w:lvlText w:val="%9."/>
      <w:lvlJc w:val="right"/>
      <w:pPr>
        <w:ind w:left="6480" w:hanging="179"/>
      </w:pPr>
    </w:lvl>
  </w:abstractNum>
  <w:abstractNum w:abstractNumId="7">
    <w:nsid w:val="7BAC44DB"/>
    <w:multiLevelType w:val="hybridMultilevel"/>
    <w:tmpl w:val="6E809340"/>
    <w:lvl w:ilvl="0" w:tplc="A516E6E8">
      <w:start w:val="1"/>
      <w:numFmt w:val="decimal"/>
      <w:lvlText w:val="%1."/>
      <w:lvlJc w:val="left"/>
      <w:pPr>
        <w:ind w:left="720" w:hanging="359"/>
      </w:pPr>
    </w:lvl>
    <w:lvl w:ilvl="1" w:tplc="06962ADE">
      <w:start w:val="1"/>
      <w:numFmt w:val="lowerLetter"/>
      <w:lvlText w:val="%2."/>
      <w:lvlJc w:val="left"/>
      <w:pPr>
        <w:ind w:left="1440" w:hanging="359"/>
      </w:pPr>
    </w:lvl>
    <w:lvl w:ilvl="2" w:tplc="F0104412">
      <w:start w:val="1"/>
      <w:numFmt w:val="lowerRoman"/>
      <w:lvlText w:val="%3."/>
      <w:lvlJc w:val="right"/>
      <w:pPr>
        <w:ind w:left="2160" w:hanging="179"/>
      </w:pPr>
    </w:lvl>
    <w:lvl w:ilvl="3" w:tplc="B2B0C136">
      <w:start w:val="1"/>
      <w:numFmt w:val="decimal"/>
      <w:lvlText w:val="%4."/>
      <w:lvlJc w:val="left"/>
      <w:pPr>
        <w:ind w:left="2880" w:hanging="359"/>
      </w:pPr>
    </w:lvl>
    <w:lvl w:ilvl="4" w:tplc="D9D0B3DE">
      <w:start w:val="1"/>
      <w:numFmt w:val="lowerLetter"/>
      <w:lvlText w:val="%5."/>
      <w:lvlJc w:val="left"/>
      <w:pPr>
        <w:ind w:left="3600" w:hanging="359"/>
      </w:pPr>
    </w:lvl>
    <w:lvl w:ilvl="5" w:tplc="EC9A687C">
      <w:start w:val="1"/>
      <w:numFmt w:val="lowerRoman"/>
      <w:lvlText w:val="%6."/>
      <w:lvlJc w:val="right"/>
      <w:pPr>
        <w:ind w:left="4320" w:hanging="179"/>
      </w:pPr>
    </w:lvl>
    <w:lvl w:ilvl="6" w:tplc="DCD436E6">
      <w:start w:val="1"/>
      <w:numFmt w:val="decimal"/>
      <w:lvlText w:val="%7."/>
      <w:lvlJc w:val="left"/>
      <w:pPr>
        <w:ind w:left="5040" w:hanging="359"/>
      </w:pPr>
    </w:lvl>
    <w:lvl w:ilvl="7" w:tplc="6EA8AC82">
      <w:start w:val="1"/>
      <w:numFmt w:val="lowerLetter"/>
      <w:lvlText w:val="%8."/>
      <w:lvlJc w:val="left"/>
      <w:pPr>
        <w:ind w:left="5760" w:hanging="359"/>
      </w:pPr>
    </w:lvl>
    <w:lvl w:ilvl="8" w:tplc="8F623588">
      <w:start w:val="1"/>
      <w:numFmt w:val="lowerRoman"/>
      <w:lvlText w:val="%9."/>
      <w:lvlJc w:val="right"/>
      <w:pPr>
        <w:ind w:left="6480" w:hanging="179"/>
      </w:pPr>
    </w:lvl>
  </w:abstractNum>
  <w:num w:numId="1">
    <w:abstractNumId w:val="7"/>
  </w:num>
  <w:num w:numId="2">
    <w:abstractNumId w:val="6"/>
  </w:num>
  <w:num w:numId="3">
    <w:abstractNumId w:val="1"/>
  </w:num>
  <w:num w:numId="4">
    <w:abstractNumId w:val="2"/>
  </w:num>
  <w:num w:numId="5">
    <w:abstractNumId w:val="3"/>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4B1"/>
    <w:rsid w:val="00091A69"/>
    <w:rsid w:val="001315EA"/>
    <w:rsid w:val="001C7ACB"/>
    <w:rsid w:val="001F4C09"/>
    <w:rsid w:val="003753C1"/>
    <w:rsid w:val="00375E72"/>
    <w:rsid w:val="00404617"/>
    <w:rsid w:val="00607711"/>
    <w:rsid w:val="00656B3A"/>
    <w:rsid w:val="006607ED"/>
    <w:rsid w:val="00691120"/>
    <w:rsid w:val="006F04B1"/>
    <w:rsid w:val="008B01B2"/>
    <w:rsid w:val="00A57F41"/>
    <w:rsid w:val="00A74420"/>
    <w:rsid w:val="00AC35DF"/>
    <w:rsid w:val="00B73098"/>
    <w:rsid w:val="00C04A5A"/>
    <w:rsid w:val="00D83205"/>
    <w:rsid w:val="00D86701"/>
    <w:rsid w:val="00DD6EF9"/>
    <w:rsid w:val="00F17AC0"/>
    <w:rsid w:val="00F544D4"/>
    <w:rsid w:val="00FB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D8320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D8320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370793">
      <w:bodyDiv w:val="1"/>
      <w:marLeft w:val="0"/>
      <w:marRight w:val="0"/>
      <w:marTop w:val="0"/>
      <w:marBottom w:val="0"/>
      <w:divBdr>
        <w:top w:val="none" w:sz="0" w:space="0" w:color="auto"/>
        <w:left w:val="none" w:sz="0" w:space="0" w:color="auto"/>
        <w:bottom w:val="none" w:sz="0" w:space="0" w:color="auto"/>
        <w:right w:val="none" w:sz="0" w:space="0" w:color="auto"/>
      </w:divBdr>
      <w:divsChild>
        <w:div w:id="538585645">
          <w:blockQuote w:val="1"/>
          <w:marLeft w:val="0"/>
          <w:marRight w:val="0"/>
          <w:marTop w:val="0"/>
          <w:marBottom w:val="240"/>
          <w:divBdr>
            <w:top w:val="none" w:sz="0" w:space="0" w:color="auto"/>
            <w:left w:val="single" w:sz="18" w:space="12" w:color="3D444D"/>
            <w:bottom w:val="none" w:sz="0" w:space="0" w:color="auto"/>
            <w:right w:val="none" w:sz="0" w:space="0" w:color="auto"/>
          </w:divBdr>
        </w:div>
        <w:div w:id="346954120">
          <w:blockQuote w:val="1"/>
          <w:marLeft w:val="0"/>
          <w:marRight w:val="0"/>
          <w:marTop w:val="0"/>
          <w:marBottom w:val="100"/>
          <w:divBdr>
            <w:top w:val="none" w:sz="0" w:space="0" w:color="auto"/>
            <w:left w:val="single" w:sz="18" w:space="12" w:color="3D444D"/>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9E20C-728C-4402-B088-2E25CC3C2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1583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McDaniels</dc:creator>
  <cp:lastModifiedBy>Joe</cp:lastModifiedBy>
  <cp:revision>2</cp:revision>
  <dcterms:created xsi:type="dcterms:W3CDTF">2026-10-30T14:49:00Z</dcterms:created>
  <dcterms:modified xsi:type="dcterms:W3CDTF">2026-10-30T14:49:00Z</dcterms:modified>
</cp:coreProperties>
</file>