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AF3C79">
        <w:rPr>
          <w:b/>
          <w:sz w:val="30"/>
        </w:rPr>
        <w:t>26</w:t>
      </w:r>
      <w:r>
        <w:rPr>
          <w:b/>
          <w:sz w:val="30"/>
        </w:rPr>
        <w:t>0</w:t>
      </w:r>
      <w:r w:rsidR="00AF3C79">
        <w:rPr>
          <w:b/>
          <w:sz w:val="30"/>
        </w:rPr>
        <w:t>1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  </w:t>
      </w:r>
      <w:r w:rsidR="00107040">
        <w:rPr>
          <w:rFonts w:ascii="Wingdings" w:hAnsi="Wingdings"/>
          <w:b/>
        </w:rPr>
        <w:t></w:t>
      </w:r>
      <w:bookmarkStart w:id="0" w:name="_GoBack"/>
      <w:bookmarkEnd w:id="0"/>
      <w:r>
        <w:t xml:space="preserve">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</w:t>
      </w:r>
      <w:r w:rsidR="00614ED5">
        <w:rPr>
          <w:rStyle w:val="PlaceholderText"/>
        </w:rPr>
        <w:t>5</w:t>
      </w:r>
      <w:r>
        <w:rPr>
          <w:rStyle w:val="PlaceholderText"/>
        </w:rPr>
        <w:t>-</w:t>
      </w:r>
      <w:r w:rsidR="00614ED5">
        <w:rPr>
          <w:rStyle w:val="PlaceholderText"/>
        </w:rPr>
        <w:t>19</w:t>
      </w:r>
      <w:r>
        <w:rPr>
          <w:rStyle w:val="PlaceholderText"/>
        </w:rPr>
        <w:t>-</w:t>
      </w:r>
      <w:r w:rsidR="00F17AC0">
        <w:rPr>
          <w:rStyle w:val="PlaceholderText"/>
        </w:rPr>
        <w:t>20</w:t>
      </w:r>
      <w:r w:rsidR="00614ED5">
        <w:rPr>
          <w:rStyle w:val="PlaceholderText"/>
        </w:rPr>
        <w:t>26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F17AC0">
        <w:rPr>
          <w:rFonts w:ascii="Wingdings" w:hAnsi="Wingdings"/>
          <w:b/>
        </w:rPr>
        <w:t>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F17AC0">
        <w:rPr>
          <w:rFonts w:ascii="Wingdings" w:hAnsi="Wingdings"/>
          <w:b/>
        </w:rPr>
        <w:t>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</w:t>
      </w:r>
      <w:proofErr w:type="spellStart"/>
      <w:r>
        <w:rPr>
          <w:i/>
        </w:rPr>
        <w:t>iTC</w:t>
      </w:r>
      <w:proofErr w:type="spellEnd"/>
      <w:r>
        <w:rPr>
          <w:i/>
        </w:rPr>
        <w:t xml:space="preserve"> Interpretations Team </w:t>
      </w:r>
      <w:r>
        <w:rPr>
          <w:i/>
        </w:rPr>
        <w:tab/>
      </w:r>
      <w:r>
        <w:t xml:space="preserve"> </w:t>
      </w:r>
      <w:r w:rsidR="00B73098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 xml:space="preserve">FDE </w:t>
      </w:r>
      <w:proofErr w:type="spellStart"/>
      <w:r>
        <w:rPr>
          <w:i/>
        </w:rPr>
        <w:t>iTC</w:t>
      </w:r>
      <w:proofErr w:type="spellEnd"/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 w:rsidR="00F17AC0">
        <w:rPr>
          <w:rStyle w:val="PlaceholderText"/>
        </w:rPr>
        <w:t xml:space="preserve">FDE AA </w:t>
      </w:r>
      <w:proofErr w:type="spellStart"/>
      <w:r w:rsidR="00F17AC0">
        <w:rPr>
          <w:rStyle w:val="PlaceholderText"/>
        </w:rPr>
        <w:t>cPP</w:t>
      </w:r>
      <w:proofErr w:type="spellEnd"/>
      <w:r w:rsidR="007212F6">
        <w:rPr>
          <w:rStyle w:val="PlaceholderText"/>
        </w:rPr>
        <w:t xml:space="preserve"> v2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  <w:r>
        <w:rPr>
          <w:rStyle w:val="PlaceholderText"/>
        </w:rPr>
        <w:t>, FDE EE</w:t>
      </w:r>
      <w:r w:rsidR="00F17AC0">
        <w:rPr>
          <w:rStyle w:val="PlaceholderText"/>
        </w:rPr>
        <w:t xml:space="preserve"> </w:t>
      </w:r>
      <w:proofErr w:type="spellStart"/>
      <w:r w:rsidR="00F17AC0"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7212F6">
        <w:rPr>
          <w:rStyle w:val="PlaceholderText"/>
        </w:rPr>
        <w:t>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7212F6" w:rsidRPr="007212F6">
        <w:rPr>
          <w:rStyle w:val="PlaceholderText"/>
        </w:rPr>
        <w:t>FCS_</w:t>
      </w:r>
      <w:proofErr w:type="gramStart"/>
      <w:r w:rsidR="007212F6" w:rsidRPr="007212F6">
        <w:rPr>
          <w:rStyle w:val="PlaceholderText"/>
        </w:rPr>
        <w:t>COP.1.1(</w:t>
      </w:r>
      <w:proofErr w:type="gramEnd"/>
      <w:r w:rsidR="007212F6" w:rsidRPr="007212F6">
        <w:rPr>
          <w:rStyle w:val="PlaceholderText"/>
        </w:rPr>
        <w:t>g)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i/>
        </w:rPr>
      </w:pPr>
      <w:r>
        <w:rPr>
          <w:b/>
        </w:rPr>
        <w:t xml:space="preserve">Issue: </w:t>
      </w:r>
    </w:p>
    <w:p w:rsidR="007212F6" w:rsidRP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LUKS by default uses AES XTS to encrypt the master key on disk, and that is what is recommended by LUKS specification, but AES XTS is not presented as a selection within the above SFR for key encryption/decryption.</w:t>
      </w:r>
    </w:p>
    <w:p w:rsidR="007212F6" w:rsidRP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AES-XTS is permitted for data encryption/decryption in FCS_</w:t>
      </w:r>
      <w:proofErr w:type="gramStart"/>
      <w:r w:rsidRPr="007212F6">
        <w:rPr>
          <w:rStyle w:val="PlaceholderText"/>
        </w:rPr>
        <w:t>COP.1.1(</w:t>
      </w:r>
      <w:proofErr w:type="gramEnd"/>
      <w:r w:rsidRPr="007212F6">
        <w:rPr>
          <w:rStyle w:val="PlaceholderText"/>
        </w:rPr>
        <w:t>f).</w:t>
      </w:r>
    </w:p>
    <w:p w:rsidR="007212F6" w:rsidRP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Question: Is there a reason why AES-XTS cannot be included to permit key encryption/decryption in FCS_</w:t>
      </w:r>
      <w:proofErr w:type="gramStart"/>
      <w:r w:rsidRPr="007212F6">
        <w:rPr>
          <w:rStyle w:val="PlaceholderText"/>
        </w:rPr>
        <w:t>COP.1.1(</w:t>
      </w:r>
      <w:proofErr w:type="gramEnd"/>
      <w:r w:rsidRPr="007212F6">
        <w:rPr>
          <w:rStyle w:val="PlaceholderText"/>
        </w:rPr>
        <w:t>g)?</w:t>
      </w:r>
    </w:p>
    <w:p w:rsid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Proposed resolution: Include AES XTS as selection for FCS_</w:t>
      </w:r>
      <w:proofErr w:type="gramStart"/>
      <w:r w:rsidRPr="007212F6">
        <w:rPr>
          <w:rStyle w:val="PlaceholderText"/>
        </w:rPr>
        <w:t>COP.1(</w:t>
      </w:r>
      <w:proofErr w:type="gramEnd"/>
      <w:r w:rsidRPr="007212F6">
        <w:rPr>
          <w:rStyle w:val="PlaceholderText"/>
        </w:rPr>
        <w:t>g) SFR so that it is permitted for key encryption alongside AES-CBC and AES-GCM.</w:t>
      </w:r>
    </w:p>
    <w:p w:rsidR="006F04B1" w:rsidRDefault="00404617" w:rsidP="007212F6">
      <w:pPr>
        <w:rPr>
          <w:i/>
        </w:rPr>
      </w:pPr>
      <w:r>
        <w:rPr>
          <w:b/>
        </w:rPr>
        <w:t xml:space="preserve">Resolution: </w:t>
      </w:r>
    </w:p>
    <w:p w:rsidR="00375E72" w:rsidRDefault="003B6D6E" w:rsidP="00375E72">
      <w:pPr>
        <w:spacing w:after="0"/>
        <w:rPr>
          <w:rStyle w:val="PlaceholderText"/>
        </w:rPr>
      </w:pPr>
      <w:r>
        <w:rPr>
          <w:rStyle w:val="PlaceholderText"/>
        </w:rPr>
        <w:t>The FIT concurs on allowing AES XTS in FCS_</w:t>
      </w:r>
      <w:proofErr w:type="gramStart"/>
      <w:r>
        <w:rPr>
          <w:rStyle w:val="PlaceholderText"/>
        </w:rPr>
        <w:t>COP.1.1(</w:t>
      </w:r>
      <w:proofErr w:type="gramEnd"/>
      <w:r>
        <w:rPr>
          <w:rStyle w:val="PlaceholderText"/>
        </w:rPr>
        <w:t xml:space="preserve">g) in FDE AA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 and FDE EE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v2.0e.  The FIT recommends the following changes to the FDE </w:t>
      </w:r>
      <w:proofErr w:type="spellStart"/>
      <w:r>
        <w:rPr>
          <w:rStyle w:val="PlaceholderText"/>
        </w:rPr>
        <w:t>iTC</w:t>
      </w:r>
      <w:proofErr w:type="spellEnd"/>
      <w:r>
        <w:rPr>
          <w:rStyle w:val="PlaceholderText"/>
        </w:rPr>
        <w:t xml:space="preserve"> for concurrence to move forward with a technical decision:</w:t>
      </w:r>
    </w:p>
    <w:p w:rsidR="003B6D6E" w:rsidRDefault="003B6D6E" w:rsidP="00375E72">
      <w:pPr>
        <w:spacing w:after="0"/>
        <w:rPr>
          <w:rStyle w:val="PlaceholderText"/>
        </w:rPr>
      </w:pPr>
    </w:p>
    <w:p w:rsidR="004D4320" w:rsidRDefault="004D4320" w:rsidP="00375E72">
      <w:pPr>
        <w:spacing w:after="0"/>
        <w:rPr>
          <w:rStyle w:val="PlaceholderText"/>
        </w:rPr>
      </w:pPr>
      <w:r>
        <w:rPr>
          <w:rStyle w:val="PlaceholderText"/>
        </w:rPr>
        <w:t xml:space="preserve">For the FDE AA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 and FDE EE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v2.0e:</w:t>
      </w:r>
    </w:p>
    <w:p w:rsidR="003B6D6E" w:rsidRDefault="003B6D6E" w:rsidP="00375E72">
      <w:pPr>
        <w:spacing w:after="0"/>
        <w:rPr>
          <w:rStyle w:val="PlaceholderText"/>
        </w:rPr>
      </w:pPr>
      <w:r>
        <w:rPr>
          <w:rStyle w:val="PlaceholderText"/>
        </w:rPr>
        <w:t>FCS_</w:t>
      </w:r>
      <w:proofErr w:type="gramStart"/>
      <w:r>
        <w:rPr>
          <w:rStyle w:val="PlaceholderText"/>
        </w:rPr>
        <w:t>COP.1.1(</w:t>
      </w:r>
      <w:proofErr w:type="gramEnd"/>
      <w:r>
        <w:rPr>
          <w:rStyle w:val="PlaceholderText"/>
        </w:rPr>
        <w:t>g) will now read:</w:t>
      </w:r>
    </w:p>
    <w:p w:rsidR="003B6D6E" w:rsidRPr="00C04A5A" w:rsidRDefault="003B6D6E" w:rsidP="00375E72">
      <w:pPr>
        <w:spacing w:after="0"/>
        <w:rPr>
          <w:rStyle w:val="PlaceholderText"/>
        </w:rPr>
      </w:pPr>
      <w:r w:rsidRPr="003B6D6E">
        <w:rPr>
          <w:rStyle w:val="PlaceholderText"/>
        </w:rPr>
        <w:t>FCS_COP.1.1(g) Refinement: The TSF shall perform [key encryption and decryption] in accordance with a specified cryptographic algorithm [AES used in [selection: CBC, GCM</w:t>
      </w:r>
      <w:r w:rsidR="004D4320">
        <w:rPr>
          <w:rStyle w:val="PlaceholderText"/>
        </w:rPr>
        <w:t>, XTS</w:t>
      </w:r>
      <w:r w:rsidRPr="003B6D6E">
        <w:rPr>
          <w:rStyle w:val="PlaceholderText"/>
        </w:rPr>
        <w:t>] mode] and cryptographic key sizes [selection: 128 bits, 256 bits] that meet the following: [AES as specified in ISO /IEC 18033-3, [selection: CBC as specified in ISO/IEC 10116, GCM as specified in ISO/IEC 19772]</w:t>
      </w:r>
      <w:r w:rsidR="004D4320">
        <w:rPr>
          <w:rStyle w:val="PlaceholderText"/>
        </w:rPr>
        <w:t xml:space="preserve">, XTS as specified in </w:t>
      </w:r>
      <w:r w:rsidR="004D4320" w:rsidRPr="004D4320">
        <w:rPr>
          <w:rStyle w:val="PlaceholderText"/>
        </w:rPr>
        <w:t>XTS as specified in IEEE 1619</w:t>
      </w:r>
      <w:r w:rsidRPr="003B6D6E">
        <w:rPr>
          <w:rStyle w:val="PlaceholderText"/>
        </w:rPr>
        <w:t>].</w:t>
      </w:r>
    </w:p>
    <w:p w:rsidR="00375E72" w:rsidRDefault="00375E72" w:rsidP="00375E72">
      <w:pPr>
        <w:spacing w:after="0"/>
        <w:rPr>
          <w:rStyle w:val="PlaceholderText"/>
        </w:rPr>
      </w:pPr>
    </w:p>
    <w:p w:rsidR="004D4320" w:rsidRDefault="004D4320" w:rsidP="00375E72">
      <w:pPr>
        <w:spacing w:after="0"/>
        <w:rPr>
          <w:rStyle w:val="PlaceholderText"/>
        </w:rPr>
      </w:pPr>
      <w:r>
        <w:rPr>
          <w:rStyle w:val="PlaceholderText"/>
        </w:rPr>
        <w:t>The TSS</w:t>
      </w:r>
      <w:r w:rsidR="0097177B">
        <w:rPr>
          <w:rStyle w:val="PlaceholderText"/>
        </w:rPr>
        <w:t xml:space="preserve"> for FCS_</w:t>
      </w:r>
      <w:proofErr w:type="gramStart"/>
      <w:r w:rsidR="0097177B">
        <w:rPr>
          <w:rStyle w:val="PlaceholderText"/>
        </w:rPr>
        <w:t>COP.1.1(</w:t>
      </w:r>
      <w:proofErr w:type="gramEnd"/>
      <w:r w:rsidR="0097177B">
        <w:rPr>
          <w:rStyle w:val="PlaceholderText"/>
        </w:rPr>
        <w:t xml:space="preserve">g) </w:t>
      </w:r>
      <w:r>
        <w:rPr>
          <w:rStyle w:val="PlaceholderText"/>
        </w:rPr>
        <w:t>will now read:</w:t>
      </w:r>
    </w:p>
    <w:p w:rsidR="004D4320" w:rsidRPr="004D4320" w:rsidRDefault="004D4320" w:rsidP="00375E72">
      <w:pPr>
        <w:spacing w:after="0"/>
        <w:rPr>
          <w:rStyle w:val="PlaceholderText"/>
        </w:rPr>
      </w:pPr>
      <w:r w:rsidRPr="004D4320">
        <w:rPr>
          <w:rStyle w:val="PlaceholderText"/>
        </w:rPr>
        <w:t>The evaluator shall verify the TSS includes a description of the key size used for encryption and the mode used for the key encryption.</w:t>
      </w:r>
    </w:p>
    <w:p w:rsidR="004D4320" w:rsidRPr="004D4320" w:rsidRDefault="004D4320" w:rsidP="00375E72">
      <w:pPr>
        <w:spacing w:after="0"/>
        <w:rPr>
          <w:rStyle w:val="PlaceholderText"/>
        </w:rPr>
      </w:pPr>
    </w:p>
    <w:p w:rsidR="004D4320" w:rsidRDefault="004D4320" w:rsidP="00375E72">
      <w:pPr>
        <w:spacing w:after="0"/>
        <w:rPr>
          <w:rStyle w:val="PlaceholderText"/>
        </w:rPr>
      </w:pPr>
      <w:r w:rsidRPr="004D4320">
        <w:rPr>
          <w:rStyle w:val="PlaceholderText"/>
        </w:rPr>
        <w:lastRenderedPageBreak/>
        <w:t>If </w:t>
      </w:r>
      <w:hyperlink r:id="rId7" w:anchor="abbr_AES" w:history="1">
        <w:r w:rsidRPr="004D4320">
          <w:rPr>
            <w:rStyle w:val="PlaceholderText"/>
          </w:rPr>
          <w:t>AES</w:t>
        </w:r>
      </w:hyperlink>
      <w:r w:rsidRPr="004D4320">
        <w:rPr>
          <w:rStyle w:val="PlaceholderText"/>
        </w:rPr>
        <w:t>-XTS is claimed then the evaluator shall examine the </w:t>
      </w:r>
      <w:hyperlink r:id="rId8" w:anchor="abbr_TSS" w:history="1">
        <w:r w:rsidRPr="004D4320">
          <w:rPr>
            <w:rStyle w:val="PlaceholderText"/>
          </w:rPr>
          <w:t>TSS</w:t>
        </w:r>
      </w:hyperlink>
      <w:r w:rsidRPr="004D4320">
        <w:rPr>
          <w:rStyle w:val="PlaceholderText"/>
        </w:rPr>
        <w:t> to verify that the </w:t>
      </w:r>
      <w:hyperlink r:id="rId9" w:anchor="abbr_TOE" w:history="1">
        <w:r w:rsidRPr="004D4320">
          <w:rPr>
            <w:rStyle w:val="PlaceholderText"/>
          </w:rPr>
          <w:t>TOE</w:t>
        </w:r>
      </w:hyperlink>
      <w:r w:rsidRPr="004D4320">
        <w:rPr>
          <w:rStyle w:val="PlaceholderText"/>
        </w:rPr>
        <w:t> creates full-length keys by methods that ensure that the two key halves are distinct</w:t>
      </w:r>
      <w:hyperlink r:id="rId10" w:anchor="period_936" w:history="1">
        <w:r w:rsidRPr="004D4320">
          <w:rPr>
            <w:rStyle w:val="PlaceholderText"/>
          </w:rPr>
          <w:t>. </w:t>
        </w:r>
      </w:hyperlink>
      <w:r w:rsidRPr="004D4320">
        <w:rPr>
          <w:rStyle w:val="PlaceholderText"/>
        </w:rPr>
        <w:t>The evaluator shall confirm the </w:t>
      </w:r>
      <w:hyperlink r:id="rId11" w:anchor="abbr_TSS" w:history="1">
        <w:r w:rsidRPr="004D4320">
          <w:rPr>
            <w:rStyle w:val="PlaceholderText"/>
          </w:rPr>
          <w:t>TSS</w:t>
        </w:r>
      </w:hyperlink>
      <w:r w:rsidRPr="004D4320">
        <w:rPr>
          <w:rStyle w:val="PlaceholderText"/>
        </w:rPr>
        <w:t> describes the block of data containing the key and that is full block of data in alignment with selected the </w:t>
      </w:r>
      <w:hyperlink r:id="rId12" w:anchor="abbr_AES" w:history="1">
        <w:r w:rsidRPr="004D4320">
          <w:rPr>
            <w:rStyle w:val="PlaceholderText"/>
          </w:rPr>
          <w:t>AES</w:t>
        </w:r>
      </w:hyperlink>
      <w:r w:rsidRPr="004D4320">
        <w:rPr>
          <w:rStyle w:val="PlaceholderText"/>
        </w:rPr>
        <w:t> standard</w:t>
      </w:r>
      <w:hyperlink r:id="rId13" w:anchor="period_937" w:history="1">
        <w:r w:rsidRPr="004D4320">
          <w:rPr>
            <w:rStyle w:val="PlaceholderText"/>
          </w:rPr>
          <w:t>.</w:t>
        </w:r>
      </w:hyperlink>
    </w:p>
    <w:p w:rsidR="004D4320" w:rsidRPr="00A74420" w:rsidRDefault="004D4320" w:rsidP="00375E72">
      <w:pPr>
        <w:spacing w:after="0"/>
        <w:rPr>
          <w:rStyle w:val="PlaceholderText"/>
        </w:rPr>
      </w:pPr>
    </w:p>
    <w:p w:rsidR="006F04B1" w:rsidRPr="004D4320" w:rsidRDefault="00404617" w:rsidP="004D4320">
      <w:pPr>
        <w:spacing w:after="0"/>
        <w:rPr>
          <w:rStyle w:val="PlaceholderText"/>
        </w:rPr>
      </w:pPr>
      <w:r w:rsidRPr="004D4320">
        <w:rPr>
          <w:rStyle w:val="PlaceholderText"/>
        </w:rPr>
        <w:t xml:space="preserve">Rationale: </w:t>
      </w:r>
    </w:p>
    <w:p w:rsidR="006F04B1" w:rsidRDefault="004D4320">
      <w:pPr>
        <w:spacing w:after="0"/>
        <w:rPr>
          <w:rStyle w:val="PlaceholderText"/>
        </w:rPr>
      </w:pPr>
      <w:r>
        <w:rPr>
          <w:rStyle w:val="PlaceholderText"/>
        </w:rPr>
        <w:t xml:space="preserve">The changes are in directly from the content for key encryption with XTS from the current version of the FDE </w:t>
      </w:r>
      <w:proofErr w:type="spellStart"/>
      <w:r>
        <w:rPr>
          <w:rStyle w:val="PlaceholderText"/>
        </w:rPr>
        <w:t>cPPs</w:t>
      </w:r>
      <w:proofErr w:type="spellEnd"/>
      <w:r>
        <w:rPr>
          <w:rStyle w:val="PlaceholderText"/>
        </w:rPr>
        <w:t xml:space="preserve"> v3.0.</w:t>
      </w:r>
    </w:p>
    <w:p w:rsidR="00FB77C3" w:rsidRPr="004D4320" w:rsidRDefault="00FB77C3">
      <w:pPr>
        <w:spacing w:after="0"/>
        <w:rPr>
          <w:rStyle w:val="PlaceholderText"/>
        </w:rPr>
      </w:pPr>
    </w:p>
    <w:p w:rsidR="006F04B1" w:rsidRPr="004D4320" w:rsidRDefault="00404617" w:rsidP="004D4320">
      <w:pPr>
        <w:spacing w:after="0"/>
        <w:rPr>
          <w:rStyle w:val="PlaceholderText"/>
        </w:rPr>
      </w:pPr>
      <w:r w:rsidRPr="004D4320">
        <w:rPr>
          <w:rStyle w:val="PlaceholderText"/>
        </w:rPr>
        <w:t xml:space="preserve">Further Action: </w:t>
      </w:r>
    </w:p>
    <w:p w:rsidR="006F04B1" w:rsidRDefault="004D4320" w:rsidP="004D4320">
      <w:pPr>
        <w:rPr>
          <w:i/>
        </w:rPr>
      </w:pPr>
      <w:r>
        <w:rPr>
          <w:rStyle w:val="PlaceholderText"/>
        </w:rPr>
        <w:t xml:space="preserve">The FDE </w:t>
      </w:r>
      <w:proofErr w:type="spellStart"/>
      <w:r>
        <w:rPr>
          <w:rStyle w:val="PlaceholderText"/>
        </w:rPr>
        <w:t>iTC</w:t>
      </w:r>
      <w:proofErr w:type="spellEnd"/>
      <w:r>
        <w:rPr>
          <w:rStyle w:val="PlaceholderText"/>
        </w:rPr>
        <w:t xml:space="preserve"> has until the time set in the request for feedback to provide non-concurrence with the FIT recommendation.</w:t>
      </w:r>
    </w:p>
    <w:p w:rsidR="006F04B1" w:rsidRDefault="006F04B1"/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91A69"/>
    <w:rsid w:val="00107040"/>
    <w:rsid w:val="001315EA"/>
    <w:rsid w:val="001C7ACB"/>
    <w:rsid w:val="001F4C09"/>
    <w:rsid w:val="00375E72"/>
    <w:rsid w:val="003B6D6E"/>
    <w:rsid w:val="00404617"/>
    <w:rsid w:val="004D4320"/>
    <w:rsid w:val="00607711"/>
    <w:rsid w:val="00614ED5"/>
    <w:rsid w:val="00656B3A"/>
    <w:rsid w:val="006607ED"/>
    <w:rsid w:val="00691120"/>
    <w:rsid w:val="006F04B1"/>
    <w:rsid w:val="007212F6"/>
    <w:rsid w:val="008B01B2"/>
    <w:rsid w:val="0097177B"/>
    <w:rsid w:val="00A57F41"/>
    <w:rsid w:val="00A74420"/>
    <w:rsid w:val="00AC35DF"/>
    <w:rsid w:val="00AF3C79"/>
    <w:rsid w:val="00B73098"/>
    <w:rsid w:val="00C04A5A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criteria.github.io/FDEAA/master/FDEAA-release-linkable.html" TargetMode="External"/><Relationship Id="rId13" Type="http://schemas.openxmlformats.org/officeDocument/2006/relationships/hyperlink" Target="https://commoncriteria.github.io/FDEAA/master/FDEAA-release-linkable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commoncriteria.github.io/FDEAA/master/FDEAA-release-linkable.html" TargetMode="External"/><Relationship Id="rId12" Type="http://schemas.openxmlformats.org/officeDocument/2006/relationships/hyperlink" Target="https://commoncriteria.github.io/FDEAA/master/FDEAA-release-linkabl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mmoncriteria.github.io/FDEAA/master/FDEAA-release-linkable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ommoncriteria.github.io/FDEAA/master/FDEAA-release-linkable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ommoncriteria.github.io/FDEAA/master/FDEAA-release-linkabl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D63D5-6F2E-4DDD-A108-E0761F8C0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3252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6</cp:revision>
  <dcterms:created xsi:type="dcterms:W3CDTF">2026-05-18T13:58:00Z</dcterms:created>
  <dcterms:modified xsi:type="dcterms:W3CDTF">2026-05-21T19:59:00Z</dcterms:modified>
</cp:coreProperties>
</file>