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46290" w14:textId="3398C257" w:rsidR="00567474" w:rsidRPr="004B19C3" w:rsidRDefault="00567474" w:rsidP="00B40E85">
      <w:pPr>
        <w:jc w:val="center"/>
        <w:rPr>
          <w:rFonts w:ascii="Calibri" w:hAnsi="Calibri"/>
          <w:b/>
          <w:sz w:val="28"/>
          <w:szCs w:val="28"/>
        </w:rPr>
      </w:pPr>
      <w:bookmarkStart w:id="0" w:name="_GoBack"/>
      <w:bookmarkEnd w:id="0"/>
    </w:p>
    <w:p w14:paraId="16D600E3" w14:textId="77777777" w:rsidR="00341579" w:rsidRPr="00341579" w:rsidRDefault="00341579" w:rsidP="00B40E85">
      <w:pPr>
        <w:jc w:val="center"/>
        <w:rPr>
          <w:rFonts w:ascii="Calibri" w:hAnsi="Calibri"/>
          <w:b/>
          <w:sz w:val="20"/>
          <w:szCs w:val="20"/>
        </w:rPr>
      </w:pPr>
    </w:p>
    <w:p w14:paraId="2AECBE63" w14:textId="6A946EB2" w:rsidR="00B40E85" w:rsidRDefault="00B40E85" w:rsidP="00CD17CB">
      <w:pPr>
        <w:pStyle w:val="Heading1"/>
      </w:pPr>
      <w:r w:rsidRPr="004B19C3">
        <w:t>Federal Reporting Requir</w:t>
      </w:r>
      <w:r>
        <w:t>e</w:t>
      </w:r>
      <w:r w:rsidRPr="004B19C3">
        <w:t>ments</w:t>
      </w:r>
    </w:p>
    <w:p w14:paraId="57509F19" w14:textId="77777777" w:rsidR="00B40E85" w:rsidRDefault="00B40E85"/>
    <w:tbl>
      <w:tblPr>
        <w:tblStyle w:val="TableGrid"/>
        <w:tblW w:w="0" w:type="auto"/>
        <w:tblInd w:w="-95" w:type="dxa"/>
        <w:tblLook w:val="00A0" w:firstRow="1" w:lastRow="0" w:firstColumn="1" w:lastColumn="0" w:noHBand="0" w:noVBand="0"/>
        <w:tblDescription w:val="This table shows the State Plan, Financial Expenditures, Annual Progress Reports including the following information form name, submission mechanism, system url, system access, due date, purpose, period, monthly or quarterly review, review &amp; record keeping "/>
      </w:tblPr>
      <w:tblGrid>
        <w:gridCol w:w="1502"/>
        <w:gridCol w:w="3808"/>
        <w:gridCol w:w="4770"/>
        <w:gridCol w:w="3780"/>
      </w:tblGrid>
      <w:tr w:rsidR="00567474" w:rsidRPr="00194401" w14:paraId="27925C11" w14:textId="77777777" w:rsidTr="00DD5571">
        <w:trPr>
          <w:cantSplit/>
          <w:tblHeader/>
        </w:trPr>
        <w:tc>
          <w:tcPr>
            <w:tcW w:w="1502" w:type="dxa"/>
          </w:tcPr>
          <w:p w14:paraId="4AF478B1" w14:textId="77777777" w:rsidR="00567474" w:rsidRPr="005E1AB2" w:rsidRDefault="00567474" w:rsidP="00194401">
            <w:pPr>
              <w:pStyle w:val="Heading3"/>
              <w:outlineLvl w:val="2"/>
              <w:rPr>
                <w:rFonts w:ascii="Calibri" w:hAnsi="Calibri"/>
                <w:u w:val="none"/>
              </w:rPr>
            </w:pPr>
            <w:bookmarkStart w:id="1" w:name="ColumnTitle_1"/>
          </w:p>
        </w:tc>
        <w:tc>
          <w:tcPr>
            <w:tcW w:w="3808" w:type="dxa"/>
          </w:tcPr>
          <w:p w14:paraId="1FC70CBF" w14:textId="77777777" w:rsidR="00567474" w:rsidRPr="005E1AB2" w:rsidRDefault="00567474" w:rsidP="005E1AB2">
            <w:pPr>
              <w:pStyle w:val="Heading3"/>
              <w:jc w:val="center"/>
              <w:outlineLvl w:val="2"/>
              <w:rPr>
                <w:rFonts w:ascii="Calibri" w:hAnsi="Calibri"/>
                <w:b/>
                <w:u w:val="none"/>
              </w:rPr>
            </w:pPr>
            <w:r w:rsidRPr="005E1AB2">
              <w:rPr>
                <w:rFonts w:ascii="Calibri" w:hAnsi="Calibri"/>
                <w:b/>
                <w:u w:val="none"/>
              </w:rPr>
              <w:t>State Plan</w:t>
            </w:r>
          </w:p>
        </w:tc>
        <w:tc>
          <w:tcPr>
            <w:tcW w:w="4770" w:type="dxa"/>
          </w:tcPr>
          <w:p w14:paraId="3240CB30" w14:textId="77777777" w:rsidR="00567474" w:rsidRPr="005E1AB2" w:rsidRDefault="00567474" w:rsidP="005E1AB2">
            <w:pPr>
              <w:pStyle w:val="Heading3"/>
              <w:jc w:val="center"/>
              <w:outlineLvl w:val="2"/>
              <w:rPr>
                <w:rFonts w:ascii="Calibri" w:hAnsi="Calibri"/>
                <w:b/>
                <w:u w:val="none"/>
              </w:rPr>
            </w:pPr>
            <w:r w:rsidRPr="005E1AB2">
              <w:rPr>
                <w:rFonts w:ascii="Calibri" w:hAnsi="Calibri"/>
                <w:b/>
                <w:u w:val="none"/>
              </w:rPr>
              <w:t>Financial Expenditures</w:t>
            </w:r>
          </w:p>
        </w:tc>
        <w:tc>
          <w:tcPr>
            <w:tcW w:w="3780" w:type="dxa"/>
          </w:tcPr>
          <w:p w14:paraId="7ABFB512" w14:textId="77777777" w:rsidR="00567474" w:rsidRPr="005E1AB2" w:rsidRDefault="0023727C" w:rsidP="0023727C">
            <w:pPr>
              <w:pStyle w:val="Heading3"/>
              <w:jc w:val="center"/>
              <w:outlineLvl w:val="2"/>
              <w:rPr>
                <w:rFonts w:ascii="Calibri" w:hAnsi="Calibri"/>
                <w:b/>
                <w:u w:val="none"/>
              </w:rPr>
            </w:pPr>
            <w:r>
              <w:rPr>
                <w:rFonts w:ascii="Calibri" w:hAnsi="Calibri"/>
                <w:b/>
                <w:u w:val="none"/>
              </w:rPr>
              <w:t>Annual Pr</w:t>
            </w:r>
            <w:r w:rsidR="00567474" w:rsidRPr="005E1AB2">
              <w:rPr>
                <w:rFonts w:ascii="Calibri" w:hAnsi="Calibri"/>
                <w:b/>
                <w:u w:val="none"/>
              </w:rPr>
              <w:t xml:space="preserve">ogress Report </w:t>
            </w:r>
            <w:r>
              <w:rPr>
                <w:rFonts w:ascii="Calibri" w:hAnsi="Calibri"/>
                <w:b/>
                <w:u w:val="none"/>
              </w:rPr>
              <w:t>(APR)</w:t>
            </w:r>
          </w:p>
        </w:tc>
      </w:tr>
      <w:bookmarkEnd w:id="1"/>
      <w:tr w:rsidR="00567474" w:rsidRPr="00194401" w14:paraId="28766B00" w14:textId="77777777" w:rsidTr="00C600F7">
        <w:tc>
          <w:tcPr>
            <w:tcW w:w="1502" w:type="dxa"/>
          </w:tcPr>
          <w:p w14:paraId="34E2BAA3" w14:textId="77777777" w:rsidR="00567474" w:rsidRPr="005E1AB2" w:rsidRDefault="00567474" w:rsidP="00851B91">
            <w:pPr>
              <w:pStyle w:val="Heading3"/>
              <w:outlineLvl w:val="2"/>
              <w:rPr>
                <w:rFonts w:ascii="Calibri" w:hAnsi="Calibri"/>
                <w:b/>
                <w:u w:val="none"/>
              </w:rPr>
            </w:pPr>
            <w:r w:rsidRPr="005E1AB2">
              <w:rPr>
                <w:rFonts w:ascii="Calibri" w:hAnsi="Calibri"/>
                <w:b/>
                <w:u w:val="none"/>
              </w:rPr>
              <w:t>Form</w:t>
            </w:r>
            <w:r w:rsidR="00851B91">
              <w:rPr>
                <w:rFonts w:ascii="Calibri" w:hAnsi="Calibri"/>
                <w:b/>
                <w:u w:val="none"/>
              </w:rPr>
              <w:t xml:space="preserve"> Name</w:t>
            </w:r>
            <w:r w:rsidRPr="005E1AB2">
              <w:rPr>
                <w:rFonts w:ascii="Calibri" w:hAnsi="Calibri"/>
                <w:b/>
                <w:u w:val="none"/>
              </w:rPr>
              <w:t xml:space="preserve"> </w:t>
            </w:r>
          </w:p>
        </w:tc>
        <w:tc>
          <w:tcPr>
            <w:tcW w:w="3808" w:type="dxa"/>
          </w:tcPr>
          <w:p w14:paraId="791EDD79" w14:textId="77777777" w:rsidR="00567474" w:rsidRDefault="00851B91" w:rsidP="00933081">
            <w:pPr>
              <w:pStyle w:val="Heading3"/>
              <w:jc w:val="center"/>
              <w:outlineLvl w:val="2"/>
              <w:rPr>
                <w:rFonts w:asciiTheme="minorHAnsi" w:hAnsiTheme="minorHAnsi"/>
                <w:u w:val="none"/>
              </w:rPr>
            </w:pPr>
            <w:r w:rsidRPr="00851B91">
              <w:rPr>
                <w:rFonts w:asciiTheme="minorHAnsi" w:hAnsiTheme="minorHAnsi"/>
                <w:u w:val="none"/>
              </w:rPr>
              <w:t>Was R</w:t>
            </w:r>
            <w:r w:rsidR="00567474" w:rsidRPr="00851B91">
              <w:rPr>
                <w:rFonts w:asciiTheme="minorHAnsi" w:hAnsiTheme="minorHAnsi"/>
                <w:u w:val="none"/>
              </w:rPr>
              <w:t>SA-664</w:t>
            </w:r>
            <w:r>
              <w:rPr>
                <w:rFonts w:asciiTheme="minorHAnsi" w:hAnsiTheme="minorHAnsi"/>
                <w:u w:val="none"/>
              </w:rPr>
              <w:t xml:space="preserve"> (2015)</w:t>
            </w:r>
          </w:p>
          <w:p w14:paraId="56F8B67D" w14:textId="77777777" w:rsidR="00933081" w:rsidRPr="00851B91" w:rsidRDefault="00933081" w:rsidP="00907188">
            <w:pPr>
              <w:jc w:val="center"/>
              <w:rPr>
                <w:rFonts w:asciiTheme="minorHAnsi" w:hAnsiTheme="minorHAnsi"/>
              </w:rPr>
            </w:pPr>
            <w:r>
              <w:rPr>
                <w:rFonts w:asciiTheme="minorHAnsi" w:hAnsiTheme="minorHAnsi"/>
              </w:rPr>
              <w:t xml:space="preserve">New </w:t>
            </w:r>
            <w:r w:rsidR="00D92056">
              <w:rPr>
                <w:rFonts w:asciiTheme="minorHAnsi" w:hAnsiTheme="minorHAnsi"/>
              </w:rPr>
              <w:t xml:space="preserve">3 Year </w:t>
            </w:r>
            <w:r>
              <w:rPr>
                <w:rFonts w:asciiTheme="minorHAnsi" w:hAnsiTheme="minorHAnsi"/>
              </w:rPr>
              <w:t>State Plan (2018-2020)</w:t>
            </w:r>
          </w:p>
        </w:tc>
        <w:tc>
          <w:tcPr>
            <w:tcW w:w="4770" w:type="dxa"/>
          </w:tcPr>
          <w:p w14:paraId="1E7DC4B6" w14:textId="4AEBFC13" w:rsidR="00567474" w:rsidRPr="005F5C82" w:rsidRDefault="002D513F" w:rsidP="00851B91">
            <w:pPr>
              <w:pStyle w:val="Heading3"/>
              <w:jc w:val="center"/>
              <w:outlineLvl w:val="2"/>
              <w:rPr>
                <w:rFonts w:asciiTheme="minorHAnsi" w:hAnsiTheme="minorHAnsi"/>
                <w:u w:val="none"/>
              </w:rPr>
            </w:pPr>
            <w:r>
              <w:rPr>
                <w:rFonts w:asciiTheme="minorHAnsi" w:hAnsiTheme="minorHAnsi"/>
                <w:u w:val="none"/>
              </w:rPr>
              <w:t>Was RSA</w:t>
            </w:r>
            <w:r w:rsidR="00567474" w:rsidRPr="005F5C82">
              <w:rPr>
                <w:rFonts w:asciiTheme="minorHAnsi" w:hAnsiTheme="minorHAnsi"/>
                <w:u w:val="none"/>
              </w:rPr>
              <w:t xml:space="preserve">-425 </w:t>
            </w:r>
            <w:r w:rsidR="00791CED" w:rsidRPr="005F5C82">
              <w:rPr>
                <w:rFonts w:asciiTheme="minorHAnsi" w:hAnsiTheme="minorHAnsi"/>
                <w:u w:val="none"/>
              </w:rPr>
              <w:t>(</w:t>
            </w:r>
            <w:r w:rsidR="005F5C82">
              <w:rPr>
                <w:rFonts w:asciiTheme="minorHAnsi" w:hAnsiTheme="minorHAnsi"/>
                <w:u w:val="none"/>
              </w:rPr>
              <w:t>201</w:t>
            </w:r>
            <w:r>
              <w:rPr>
                <w:rFonts w:asciiTheme="minorHAnsi" w:hAnsiTheme="minorHAnsi"/>
                <w:u w:val="none"/>
              </w:rPr>
              <w:t>4</w:t>
            </w:r>
            <w:r w:rsidR="005F5C82">
              <w:rPr>
                <w:rFonts w:asciiTheme="minorHAnsi" w:hAnsiTheme="minorHAnsi"/>
                <w:u w:val="none"/>
              </w:rPr>
              <w:t>)</w:t>
            </w:r>
            <w:r>
              <w:rPr>
                <w:rFonts w:asciiTheme="minorHAnsi" w:hAnsiTheme="minorHAnsi"/>
                <w:u w:val="none"/>
              </w:rPr>
              <w:t xml:space="preserve">; ACL </w:t>
            </w:r>
            <w:r w:rsidR="00A76811">
              <w:rPr>
                <w:rFonts w:asciiTheme="minorHAnsi" w:hAnsiTheme="minorHAnsi"/>
                <w:u w:val="none"/>
              </w:rPr>
              <w:t>SF-</w:t>
            </w:r>
            <w:r>
              <w:rPr>
                <w:rFonts w:asciiTheme="minorHAnsi" w:hAnsiTheme="minorHAnsi"/>
                <w:u w:val="none"/>
              </w:rPr>
              <w:t xml:space="preserve">425 </w:t>
            </w:r>
          </w:p>
          <w:p w14:paraId="59F031CA" w14:textId="77777777" w:rsidR="00851B91" w:rsidRPr="005F5C82" w:rsidRDefault="005F5C82" w:rsidP="00851B91">
            <w:pPr>
              <w:jc w:val="center"/>
              <w:rPr>
                <w:rFonts w:asciiTheme="minorHAnsi" w:hAnsiTheme="minorHAnsi"/>
              </w:rPr>
            </w:pPr>
            <w:r>
              <w:rPr>
                <w:rFonts w:asciiTheme="minorHAnsi" w:hAnsiTheme="minorHAnsi"/>
              </w:rPr>
              <w:t>Federal Financial Report (FFR) 2015-</w:t>
            </w:r>
            <w:r w:rsidR="00E825C0">
              <w:rPr>
                <w:rFonts w:asciiTheme="minorHAnsi" w:hAnsiTheme="minorHAnsi"/>
              </w:rPr>
              <w:t>present</w:t>
            </w:r>
          </w:p>
        </w:tc>
        <w:tc>
          <w:tcPr>
            <w:tcW w:w="3780" w:type="dxa"/>
          </w:tcPr>
          <w:p w14:paraId="6EB2EAA5" w14:textId="77777777" w:rsidR="00791CED" w:rsidRDefault="00791CED" w:rsidP="005E1AB2">
            <w:pPr>
              <w:pStyle w:val="Heading3"/>
              <w:jc w:val="center"/>
              <w:outlineLvl w:val="2"/>
              <w:rPr>
                <w:rFonts w:asciiTheme="minorHAnsi" w:hAnsiTheme="minorHAnsi"/>
                <w:u w:val="none"/>
              </w:rPr>
            </w:pPr>
            <w:r>
              <w:rPr>
                <w:rFonts w:asciiTheme="minorHAnsi" w:hAnsiTheme="minorHAnsi"/>
                <w:u w:val="none"/>
              </w:rPr>
              <w:t>Was RSA 572 (2014)</w:t>
            </w:r>
          </w:p>
          <w:p w14:paraId="60E0BB18" w14:textId="50BE13BF" w:rsidR="00567474" w:rsidRPr="00851B91" w:rsidRDefault="00791CED" w:rsidP="00933081">
            <w:pPr>
              <w:pStyle w:val="Heading3"/>
              <w:jc w:val="center"/>
              <w:outlineLvl w:val="2"/>
              <w:rPr>
                <w:rFonts w:asciiTheme="minorHAnsi" w:hAnsiTheme="minorHAnsi"/>
                <w:u w:val="none"/>
              </w:rPr>
            </w:pPr>
            <w:r>
              <w:rPr>
                <w:rFonts w:asciiTheme="minorHAnsi" w:hAnsiTheme="minorHAnsi"/>
                <w:u w:val="none"/>
              </w:rPr>
              <w:t xml:space="preserve">NATADS </w:t>
            </w:r>
            <w:r w:rsidR="00A76811">
              <w:rPr>
                <w:rFonts w:asciiTheme="minorHAnsi" w:hAnsiTheme="minorHAnsi"/>
                <w:u w:val="none"/>
              </w:rPr>
              <w:t>APR</w:t>
            </w:r>
            <w:r>
              <w:rPr>
                <w:rFonts w:asciiTheme="minorHAnsi" w:hAnsiTheme="minorHAnsi"/>
                <w:u w:val="none"/>
              </w:rPr>
              <w:t xml:space="preserve"> (2015-</w:t>
            </w:r>
            <w:r w:rsidR="00E825C0">
              <w:rPr>
                <w:rFonts w:asciiTheme="minorHAnsi" w:hAnsiTheme="minorHAnsi"/>
                <w:u w:val="none"/>
              </w:rPr>
              <w:t>present</w:t>
            </w:r>
            <w:r w:rsidR="00851B91">
              <w:rPr>
                <w:rFonts w:asciiTheme="minorHAnsi" w:hAnsiTheme="minorHAnsi"/>
                <w:u w:val="none"/>
              </w:rPr>
              <w:t xml:space="preserve">) </w:t>
            </w:r>
          </w:p>
        </w:tc>
      </w:tr>
      <w:tr w:rsidR="00567474" w:rsidRPr="00194401" w14:paraId="062852AD" w14:textId="77777777" w:rsidTr="00C600F7">
        <w:tc>
          <w:tcPr>
            <w:tcW w:w="1502" w:type="dxa"/>
          </w:tcPr>
          <w:p w14:paraId="61F3AC53" w14:textId="77777777" w:rsidR="00567474" w:rsidRPr="005E1AB2" w:rsidRDefault="00567474" w:rsidP="00194401">
            <w:pPr>
              <w:pStyle w:val="Heading3"/>
              <w:outlineLvl w:val="2"/>
              <w:rPr>
                <w:rFonts w:ascii="Calibri" w:hAnsi="Calibri"/>
                <w:b/>
                <w:u w:val="none"/>
              </w:rPr>
            </w:pPr>
            <w:r w:rsidRPr="005E1AB2">
              <w:rPr>
                <w:rFonts w:ascii="Calibri" w:hAnsi="Calibri"/>
                <w:b/>
                <w:u w:val="none"/>
              </w:rPr>
              <w:t>Submission Mechanism</w:t>
            </w:r>
          </w:p>
        </w:tc>
        <w:tc>
          <w:tcPr>
            <w:tcW w:w="3808" w:type="dxa"/>
          </w:tcPr>
          <w:p w14:paraId="592154F1" w14:textId="23E37E5E" w:rsidR="001E2B8F" w:rsidRPr="001E2B8F" w:rsidRDefault="001E2B8F" w:rsidP="001E2B8F">
            <w:pPr>
              <w:pStyle w:val="Heading3"/>
              <w:jc w:val="center"/>
              <w:outlineLvl w:val="2"/>
            </w:pPr>
            <w:r>
              <w:rPr>
                <w:rFonts w:asciiTheme="minorHAnsi" w:hAnsiTheme="minorHAnsi"/>
                <w:u w:val="none"/>
              </w:rPr>
              <w:t xml:space="preserve">Was </w:t>
            </w:r>
            <w:r w:rsidR="00851B91" w:rsidRPr="00851B91">
              <w:rPr>
                <w:rFonts w:asciiTheme="minorHAnsi" w:hAnsiTheme="minorHAnsi"/>
                <w:u w:val="none"/>
              </w:rPr>
              <w:t>(NATADS</w:t>
            </w:r>
            <w:r>
              <w:rPr>
                <w:rFonts w:asciiTheme="minorHAnsi" w:hAnsiTheme="minorHAnsi"/>
                <w:u w:val="none"/>
              </w:rPr>
              <w:t>: 2016 &amp; 2017 update</w:t>
            </w:r>
            <w:r w:rsidR="00851B91" w:rsidRPr="00851B91">
              <w:rPr>
                <w:rFonts w:asciiTheme="minorHAnsi" w:hAnsiTheme="minorHAnsi"/>
                <w:u w:val="none"/>
              </w:rPr>
              <w:t>)</w:t>
            </w:r>
            <w:r>
              <w:rPr>
                <w:rFonts w:asciiTheme="minorHAnsi" w:hAnsiTheme="minorHAnsi"/>
                <w:u w:val="none"/>
              </w:rPr>
              <w:t xml:space="preserve"> </w:t>
            </w:r>
            <w:r w:rsidR="00775311">
              <w:rPr>
                <w:rFonts w:asciiTheme="minorHAnsi" w:hAnsiTheme="minorHAnsi"/>
                <w:u w:val="none"/>
              </w:rPr>
              <w:t xml:space="preserve">Word Doc </w:t>
            </w:r>
            <w:r w:rsidRPr="001E2B8F">
              <w:rPr>
                <w:rFonts w:asciiTheme="minorHAnsi" w:hAnsiTheme="minorHAnsi" w:cstheme="minorHAnsi"/>
                <w:u w:val="none"/>
              </w:rPr>
              <w:t>2018-20</w:t>
            </w:r>
            <w:r>
              <w:rPr>
                <w:rFonts w:asciiTheme="minorHAnsi" w:hAnsiTheme="minorHAnsi" w:cstheme="minorHAnsi"/>
                <w:u w:val="none"/>
              </w:rPr>
              <w:t>20 State Plan</w:t>
            </w:r>
            <w:r>
              <w:t xml:space="preserve"> </w:t>
            </w:r>
          </w:p>
        </w:tc>
        <w:tc>
          <w:tcPr>
            <w:tcW w:w="4770" w:type="dxa"/>
          </w:tcPr>
          <w:p w14:paraId="6EC47DEF" w14:textId="77777777" w:rsidR="002E5078" w:rsidRPr="002E5078" w:rsidRDefault="002D513F" w:rsidP="00933081">
            <w:pPr>
              <w:pStyle w:val="Heading3"/>
              <w:jc w:val="center"/>
              <w:outlineLvl w:val="2"/>
              <w:rPr>
                <w:rFonts w:asciiTheme="minorHAnsi" w:hAnsiTheme="minorHAnsi"/>
                <w:u w:val="none"/>
              </w:rPr>
            </w:pPr>
            <w:r>
              <w:rPr>
                <w:rFonts w:asciiTheme="minorHAnsi" w:hAnsiTheme="minorHAnsi"/>
                <w:u w:val="none"/>
              </w:rPr>
              <w:t>ACL-</w:t>
            </w:r>
            <w:r w:rsidR="00851B91" w:rsidRPr="005F5C82">
              <w:rPr>
                <w:rFonts w:asciiTheme="minorHAnsi" w:hAnsiTheme="minorHAnsi"/>
                <w:u w:val="none"/>
              </w:rPr>
              <w:t>Payment Management System (PMS)</w:t>
            </w:r>
            <w:r w:rsidR="005C4CDA">
              <w:rPr>
                <w:rFonts w:asciiTheme="minorHAnsi" w:hAnsiTheme="minorHAnsi"/>
                <w:u w:val="none"/>
              </w:rPr>
              <w:t>-</w:t>
            </w:r>
            <w:r w:rsidR="002E5078">
              <w:rPr>
                <w:rFonts w:asciiTheme="minorHAnsi" w:hAnsiTheme="minorHAnsi"/>
                <w:u w:val="none"/>
              </w:rPr>
              <w:t>Federal Cash Transaction Report (FCTR)</w:t>
            </w:r>
          </w:p>
        </w:tc>
        <w:tc>
          <w:tcPr>
            <w:tcW w:w="3780" w:type="dxa"/>
          </w:tcPr>
          <w:p w14:paraId="0320389B" w14:textId="77777777" w:rsidR="00567474" w:rsidRPr="00851B91" w:rsidRDefault="00851B91" w:rsidP="005E1AB2">
            <w:pPr>
              <w:pStyle w:val="Heading3"/>
              <w:jc w:val="center"/>
              <w:outlineLvl w:val="2"/>
              <w:rPr>
                <w:rFonts w:asciiTheme="minorHAnsi" w:hAnsiTheme="minorHAnsi"/>
                <w:u w:val="none"/>
              </w:rPr>
            </w:pPr>
            <w:r w:rsidRPr="00851B91">
              <w:rPr>
                <w:rFonts w:asciiTheme="minorHAnsi" w:hAnsiTheme="minorHAnsi"/>
                <w:u w:val="none"/>
              </w:rPr>
              <w:t>National Assistive Technology Data System (NATADS)</w:t>
            </w:r>
          </w:p>
        </w:tc>
      </w:tr>
      <w:tr w:rsidR="00567474" w:rsidRPr="00194401" w14:paraId="3AFA3C61" w14:textId="77777777" w:rsidTr="00C600F7">
        <w:tc>
          <w:tcPr>
            <w:tcW w:w="1502" w:type="dxa"/>
          </w:tcPr>
          <w:p w14:paraId="53F86B73" w14:textId="77777777" w:rsidR="00567474" w:rsidRPr="005E1AB2" w:rsidRDefault="00567474" w:rsidP="005778C0">
            <w:pPr>
              <w:pStyle w:val="Heading3"/>
              <w:outlineLvl w:val="2"/>
              <w:rPr>
                <w:rFonts w:ascii="Calibri" w:hAnsi="Calibri"/>
                <w:b/>
                <w:u w:val="none"/>
              </w:rPr>
            </w:pPr>
            <w:r w:rsidRPr="005E1AB2">
              <w:rPr>
                <w:rFonts w:ascii="Calibri" w:hAnsi="Calibri"/>
                <w:b/>
                <w:u w:val="none"/>
              </w:rPr>
              <w:t>System URL</w:t>
            </w:r>
          </w:p>
        </w:tc>
        <w:tc>
          <w:tcPr>
            <w:tcW w:w="3808" w:type="dxa"/>
          </w:tcPr>
          <w:p w14:paraId="7C3EF8E0" w14:textId="5014F677" w:rsidR="00567474" w:rsidRPr="00851B91" w:rsidRDefault="00775311" w:rsidP="005E1AB2">
            <w:pPr>
              <w:pStyle w:val="Heading3"/>
              <w:jc w:val="center"/>
              <w:outlineLvl w:val="2"/>
              <w:rPr>
                <w:rFonts w:asciiTheme="minorHAnsi" w:hAnsiTheme="minorHAnsi"/>
                <w:u w:val="none"/>
              </w:rPr>
            </w:pPr>
            <w:r>
              <w:rPr>
                <w:rFonts w:asciiTheme="minorHAnsi" w:hAnsiTheme="minorHAnsi"/>
                <w:u w:val="none"/>
              </w:rPr>
              <w:t xml:space="preserve">Blank accessible Word Document </w:t>
            </w:r>
          </w:p>
        </w:tc>
        <w:tc>
          <w:tcPr>
            <w:tcW w:w="4770" w:type="dxa"/>
          </w:tcPr>
          <w:p w14:paraId="16DE9FB1" w14:textId="75C23D86" w:rsidR="00567474" w:rsidRPr="00E27F9E" w:rsidRDefault="00456D5F" w:rsidP="00851B91">
            <w:pPr>
              <w:pStyle w:val="Heading3"/>
              <w:jc w:val="center"/>
              <w:outlineLvl w:val="2"/>
              <w:rPr>
                <w:rFonts w:asciiTheme="minorHAnsi" w:hAnsiTheme="minorHAnsi"/>
                <w:u w:val="none"/>
              </w:rPr>
            </w:pPr>
            <w:hyperlink r:id="rId4" w:history="1">
              <w:r w:rsidR="00AB76BC" w:rsidRPr="007573AA">
                <w:rPr>
                  <w:rStyle w:val="Hyperlink"/>
                  <w:rFonts w:asciiTheme="minorHAnsi" w:hAnsiTheme="minorHAnsi" w:cs="Arial"/>
                </w:rPr>
                <w:t>https://pms.psc.gov</w:t>
              </w:r>
            </w:hyperlink>
            <w:r w:rsidR="00AB76BC">
              <w:rPr>
                <w:rFonts w:asciiTheme="minorHAnsi" w:hAnsiTheme="minorHAnsi"/>
                <w:u w:val="none"/>
              </w:rPr>
              <w:t xml:space="preserve"> </w:t>
            </w:r>
          </w:p>
        </w:tc>
        <w:tc>
          <w:tcPr>
            <w:tcW w:w="3780" w:type="dxa"/>
          </w:tcPr>
          <w:p w14:paraId="75A0F595" w14:textId="7E9765FF" w:rsidR="00567474" w:rsidRPr="00851B91" w:rsidRDefault="00456D5F" w:rsidP="005E1AB2">
            <w:pPr>
              <w:jc w:val="center"/>
              <w:rPr>
                <w:rFonts w:asciiTheme="minorHAnsi" w:hAnsiTheme="minorHAnsi"/>
              </w:rPr>
            </w:pPr>
            <w:hyperlink r:id="rId5" w:history="1">
              <w:r w:rsidR="008915B4" w:rsidRPr="008915B4">
                <w:rPr>
                  <w:rStyle w:val="Hyperlink"/>
                  <w:rFonts w:asciiTheme="minorHAnsi" w:hAnsiTheme="minorHAnsi"/>
                </w:rPr>
                <w:t>NATADS</w:t>
              </w:r>
            </w:hyperlink>
          </w:p>
        </w:tc>
      </w:tr>
      <w:tr w:rsidR="00567474" w:rsidRPr="00194401" w14:paraId="0B13F94C" w14:textId="77777777" w:rsidTr="00C600F7">
        <w:tc>
          <w:tcPr>
            <w:tcW w:w="1502" w:type="dxa"/>
          </w:tcPr>
          <w:p w14:paraId="2CEB3AC5" w14:textId="77777777" w:rsidR="00567474" w:rsidRPr="005E1AB2" w:rsidRDefault="00567474" w:rsidP="005778C0">
            <w:pPr>
              <w:pStyle w:val="Heading3"/>
              <w:outlineLvl w:val="2"/>
              <w:rPr>
                <w:rFonts w:ascii="Calibri" w:hAnsi="Calibri"/>
                <w:b/>
                <w:u w:val="none"/>
              </w:rPr>
            </w:pPr>
            <w:r w:rsidRPr="005E1AB2">
              <w:rPr>
                <w:rFonts w:ascii="Calibri" w:hAnsi="Calibri"/>
                <w:b/>
                <w:u w:val="none"/>
              </w:rPr>
              <w:t>System Access</w:t>
            </w:r>
          </w:p>
        </w:tc>
        <w:tc>
          <w:tcPr>
            <w:tcW w:w="3808" w:type="dxa"/>
          </w:tcPr>
          <w:p w14:paraId="7312CE85" w14:textId="062F0C24" w:rsidR="003A4759" w:rsidRPr="00840271" w:rsidRDefault="00775311" w:rsidP="00840271">
            <w:pPr>
              <w:jc w:val="center"/>
              <w:rPr>
                <w:rFonts w:asciiTheme="minorHAnsi" w:hAnsiTheme="minorHAnsi"/>
              </w:rPr>
            </w:pPr>
            <w:r>
              <w:rPr>
                <w:rFonts w:asciiTheme="minorHAnsi" w:hAnsiTheme="minorHAnsi"/>
              </w:rPr>
              <w:t>Email completed Word Doc to</w:t>
            </w:r>
            <w:r w:rsidR="00C60F4E">
              <w:rPr>
                <w:rFonts w:asciiTheme="minorHAnsi" w:hAnsiTheme="minorHAnsi"/>
              </w:rPr>
              <w:t xml:space="preserve"> </w:t>
            </w:r>
            <w:r w:rsidR="00C60F4E" w:rsidRPr="00C60F4E">
              <w:rPr>
                <w:rFonts w:asciiTheme="minorHAnsi" w:hAnsiTheme="minorHAnsi"/>
              </w:rPr>
              <w:t xml:space="preserve"> </w:t>
            </w:r>
            <w:hyperlink r:id="rId6" w:history="1">
              <w:r w:rsidR="00C60F4E" w:rsidRPr="007C391F">
                <w:rPr>
                  <w:rStyle w:val="Hyperlink"/>
                  <w:rFonts w:asciiTheme="minorHAnsi" w:hAnsiTheme="minorHAnsi"/>
                </w:rPr>
                <w:t>Robert.Groenendaal@acl.hhs.gov</w:t>
              </w:r>
            </w:hyperlink>
            <w:r w:rsidR="00C60F4E">
              <w:rPr>
                <w:rFonts w:asciiTheme="minorHAnsi" w:hAnsiTheme="minorHAnsi"/>
              </w:rPr>
              <w:t xml:space="preserve"> </w:t>
            </w:r>
          </w:p>
        </w:tc>
        <w:tc>
          <w:tcPr>
            <w:tcW w:w="4770" w:type="dxa"/>
          </w:tcPr>
          <w:p w14:paraId="3389A6A0" w14:textId="7BCE36E1" w:rsidR="00567474" w:rsidRPr="00E27F9E" w:rsidRDefault="00AB76BC" w:rsidP="00E27F9E">
            <w:pPr>
              <w:pStyle w:val="Heading3"/>
              <w:jc w:val="center"/>
              <w:outlineLvl w:val="2"/>
              <w:rPr>
                <w:rFonts w:asciiTheme="minorHAnsi" w:hAnsiTheme="minorHAnsi"/>
                <w:u w:val="none"/>
              </w:rPr>
            </w:pPr>
            <w:r>
              <w:rPr>
                <w:rFonts w:asciiTheme="minorHAnsi" w:hAnsiTheme="minorHAnsi"/>
                <w:color w:val="000000"/>
                <w:u w:val="none"/>
                <w:shd w:val="clear" w:color="auto" w:fill="FFFFFF"/>
              </w:rPr>
              <w:t>Request Access via link above</w:t>
            </w:r>
          </w:p>
        </w:tc>
        <w:tc>
          <w:tcPr>
            <w:tcW w:w="3780" w:type="dxa"/>
          </w:tcPr>
          <w:p w14:paraId="42CA0797" w14:textId="77777777" w:rsidR="003A4759" w:rsidRPr="00840271" w:rsidRDefault="003A4759" w:rsidP="003A4759">
            <w:pPr>
              <w:pStyle w:val="Heading3"/>
              <w:jc w:val="center"/>
              <w:outlineLvl w:val="2"/>
              <w:rPr>
                <w:rFonts w:asciiTheme="minorHAnsi" w:hAnsiTheme="minorHAnsi"/>
                <w:u w:val="none"/>
              </w:rPr>
            </w:pPr>
            <w:r w:rsidRPr="00840271">
              <w:rPr>
                <w:rFonts w:asciiTheme="minorHAnsi" w:hAnsiTheme="minorHAnsi"/>
                <w:u w:val="none"/>
              </w:rPr>
              <w:t>Contact NATADS Administrator</w:t>
            </w:r>
          </w:p>
          <w:p w14:paraId="5B91FFEC" w14:textId="77777777" w:rsidR="00567474" w:rsidRPr="00851B91" w:rsidRDefault="00456D5F" w:rsidP="00840271">
            <w:pPr>
              <w:pStyle w:val="Heading3"/>
              <w:jc w:val="center"/>
              <w:outlineLvl w:val="2"/>
              <w:rPr>
                <w:rFonts w:asciiTheme="minorHAnsi" w:hAnsiTheme="minorHAnsi"/>
                <w:u w:val="none"/>
              </w:rPr>
            </w:pPr>
            <w:hyperlink r:id="rId7" w:history="1">
              <w:r w:rsidR="00840271" w:rsidRPr="00840271">
                <w:rPr>
                  <w:rStyle w:val="Hyperlink"/>
                  <w:rFonts w:asciiTheme="minorHAnsi" w:hAnsiTheme="minorHAnsi"/>
                </w:rPr>
                <w:t>vance.dhooge@ataporg.org</w:t>
              </w:r>
            </w:hyperlink>
          </w:p>
        </w:tc>
      </w:tr>
      <w:tr w:rsidR="00567474" w:rsidRPr="00194401" w14:paraId="09F26ABD" w14:textId="77777777" w:rsidTr="00C600F7">
        <w:tc>
          <w:tcPr>
            <w:tcW w:w="1502" w:type="dxa"/>
          </w:tcPr>
          <w:p w14:paraId="184F960E" w14:textId="77777777" w:rsidR="00567474" w:rsidRPr="005E1AB2" w:rsidRDefault="00567474" w:rsidP="00194401">
            <w:pPr>
              <w:pStyle w:val="Heading3"/>
              <w:outlineLvl w:val="2"/>
              <w:rPr>
                <w:rFonts w:ascii="Calibri" w:hAnsi="Calibri"/>
                <w:b/>
                <w:u w:val="none"/>
              </w:rPr>
            </w:pPr>
            <w:r w:rsidRPr="005E1AB2">
              <w:rPr>
                <w:rFonts w:ascii="Calibri" w:hAnsi="Calibri"/>
                <w:b/>
                <w:u w:val="none"/>
              </w:rPr>
              <w:t>Due Date</w:t>
            </w:r>
          </w:p>
        </w:tc>
        <w:tc>
          <w:tcPr>
            <w:tcW w:w="3808" w:type="dxa"/>
          </w:tcPr>
          <w:p w14:paraId="403C4877" w14:textId="08DEC2E4" w:rsidR="00567474" w:rsidRPr="00851B91" w:rsidRDefault="00775311" w:rsidP="001A7389">
            <w:pPr>
              <w:pStyle w:val="Heading3"/>
              <w:jc w:val="center"/>
              <w:outlineLvl w:val="2"/>
              <w:rPr>
                <w:rFonts w:asciiTheme="minorHAnsi" w:hAnsiTheme="minorHAnsi"/>
              </w:rPr>
            </w:pPr>
            <w:r>
              <w:rPr>
                <w:rFonts w:asciiTheme="minorHAnsi" w:hAnsiTheme="minorHAnsi"/>
                <w:u w:val="none"/>
              </w:rPr>
              <w:t>March 31, 2020</w:t>
            </w:r>
          </w:p>
        </w:tc>
        <w:tc>
          <w:tcPr>
            <w:tcW w:w="4770" w:type="dxa"/>
          </w:tcPr>
          <w:p w14:paraId="63B4CB9B" w14:textId="64358CA9" w:rsidR="00567474" w:rsidRPr="005F5C82" w:rsidRDefault="005F5C82" w:rsidP="002E5078">
            <w:pPr>
              <w:pStyle w:val="Heading3"/>
              <w:jc w:val="center"/>
              <w:outlineLvl w:val="2"/>
              <w:rPr>
                <w:rFonts w:asciiTheme="minorHAnsi" w:hAnsiTheme="minorHAnsi"/>
                <w:u w:val="none"/>
              </w:rPr>
            </w:pPr>
            <w:r w:rsidRPr="005F5C82">
              <w:rPr>
                <w:rFonts w:asciiTheme="minorHAnsi" w:hAnsiTheme="minorHAnsi"/>
                <w:u w:val="none"/>
              </w:rPr>
              <w:t>Quarterly</w:t>
            </w:r>
            <w:r>
              <w:rPr>
                <w:rFonts w:asciiTheme="minorHAnsi" w:hAnsiTheme="minorHAnsi"/>
                <w:u w:val="none"/>
              </w:rPr>
              <w:t xml:space="preserve"> </w:t>
            </w:r>
            <w:r w:rsidR="00A76811">
              <w:rPr>
                <w:rFonts w:asciiTheme="minorHAnsi" w:hAnsiTheme="minorHAnsi"/>
                <w:u w:val="none"/>
              </w:rPr>
              <w:t>F</w:t>
            </w:r>
            <w:r w:rsidR="002E5078">
              <w:rPr>
                <w:rFonts w:asciiTheme="minorHAnsi" w:hAnsiTheme="minorHAnsi"/>
                <w:u w:val="none"/>
              </w:rPr>
              <w:t>FR/FCTR</w:t>
            </w:r>
            <w:r w:rsidR="00A76811">
              <w:rPr>
                <w:rFonts w:asciiTheme="minorHAnsi" w:hAnsiTheme="minorHAnsi"/>
                <w:u w:val="none"/>
              </w:rPr>
              <w:t xml:space="preserve"> due 30 days after end of each quarter (</w:t>
            </w:r>
            <w:r w:rsidR="00A41399">
              <w:rPr>
                <w:rFonts w:asciiTheme="minorHAnsi" w:hAnsiTheme="minorHAnsi"/>
                <w:u w:val="none"/>
              </w:rPr>
              <w:t xml:space="preserve">e.g. </w:t>
            </w:r>
            <w:r w:rsidR="00A76811">
              <w:rPr>
                <w:rFonts w:asciiTheme="minorHAnsi" w:hAnsiTheme="minorHAnsi"/>
                <w:u w:val="none"/>
              </w:rPr>
              <w:t xml:space="preserve">Oct-Dec due Jan 30). </w:t>
            </w:r>
            <w:r w:rsidR="00A41399">
              <w:rPr>
                <w:rFonts w:asciiTheme="minorHAnsi" w:hAnsiTheme="minorHAnsi"/>
                <w:u w:val="none"/>
              </w:rPr>
              <w:t xml:space="preserve">Final </w:t>
            </w:r>
            <w:r w:rsidR="00A76811">
              <w:rPr>
                <w:rFonts w:asciiTheme="minorHAnsi" w:hAnsiTheme="minorHAnsi"/>
                <w:u w:val="none"/>
              </w:rPr>
              <w:t xml:space="preserve">SF-425 FFR due </w:t>
            </w:r>
            <w:r w:rsidR="00A41399">
              <w:rPr>
                <w:rFonts w:asciiTheme="minorHAnsi" w:hAnsiTheme="minorHAnsi"/>
                <w:u w:val="none"/>
              </w:rPr>
              <w:t>December 31 annually.</w:t>
            </w:r>
          </w:p>
        </w:tc>
        <w:tc>
          <w:tcPr>
            <w:tcW w:w="3780" w:type="dxa"/>
          </w:tcPr>
          <w:p w14:paraId="29F3D300" w14:textId="77777777" w:rsidR="00567474" w:rsidRPr="00851B91" w:rsidRDefault="00567474" w:rsidP="005E1AB2">
            <w:pPr>
              <w:pStyle w:val="Heading3"/>
              <w:jc w:val="center"/>
              <w:outlineLvl w:val="2"/>
              <w:rPr>
                <w:rFonts w:asciiTheme="minorHAnsi" w:hAnsiTheme="minorHAnsi"/>
                <w:u w:val="none"/>
              </w:rPr>
            </w:pPr>
            <w:r w:rsidRPr="00851B91">
              <w:rPr>
                <w:rFonts w:asciiTheme="minorHAnsi" w:hAnsiTheme="minorHAnsi"/>
                <w:u w:val="none"/>
              </w:rPr>
              <w:t>December 31 annually</w:t>
            </w:r>
            <w:r w:rsidR="00262E5C">
              <w:rPr>
                <w:rFonts w:asciiTheme="minorHAnsi" w:hAnsiTheme="minorHAnsi"/>
                <w:u w:val="none"/>
              </w:rPr>
              <w:t>.</w:t>
            </w:r>
          </w:p>
        </w:tc>
      </w:tr>
      <w:tr w:rsidR="00567474" w:rsidRPr="00194401" w14:paraId="64C8E697" w14:textId="77777777" w:rsidTr="00C600F7">
        <w:tc>
          <w:tcPr>
            <w:tcW w:w="1502" w:type="dxa"/>
          </w:tcPr>
          <w:p w14:paraId="33F58FEE" w14:textId="77777777" w:rsidR="00567474" w:rsidRPr="005E1AB2" w:rsidRDefault="00567474" w:rsidP="00194401">
            <w:pPr>
              <w:pStyle w:val="Heading3"/>
              <w:outlineLvl w:val="2"/>
              <w:rPr>
                <w:rFonts w:ascii="Calibri" w:hAnsi="Calibri"/>
                <w:b/>
                <w:u w:val="none"/>
              </w:rPr>
            </w:pPr>
            <w:r w:rsidRPr="005E1AB2">
              <w:rPr>
                <w:rFonts w:ascii="Calibri" w:hAnsi="Calibri"/>
                <w:b/>
                <w:u w:val="none"/>
              </w:rPr>
              <w:t>Purpose</w:t>
            </w:r>
          </w:p>
        </w:tc>
        <w:tc>
          <w:tcPr>
            <w:tcW w:w="3808" w:type="dxa"/>
          </w:tcPr>
          <w:p w14:paraId="6E9F6AEF" w14:textId="77777777" w:rsidR="00567474" w:rsidRPr="00851B91" w:rsidRDefault="00567474" w:rsidP="001A7389">
            <w:pPr>
              <w:pStyle w:val="Heading3"/>
              <w:outlineLvl w:val="2"/>
              <w:rPr>
                <w:rFonts w:asciiTheme="minorHAnsi" w:hAnsiTheme="minorHAnsi"/>
              </w:rPr>
            </w:pPr>
            <w:r w:rsidRPr="00851B91">
              <w:rPr>
                <w:rFonts w:asciiTheme="minorHAnsi" w:hAnsiTheme="minorHAnsi"/>
                <w:u w:val="none"/>
              </w:rPr>
              <w:t>Serves as application for AT Act funding</w:t>
            </w:r>
            <w:r w:rsidR="00907188">
              <w:rPr>
                <w:rFonts w:asciiTheme="minorHAnsi" w:hAnsiTheme="minorHAnsi"/>
                <w:u w:val="none"/>
              </w:rPr>
              <w:t xml:space="preserve">, </w:t>
            </w:r>
            <w:r w:rsidRPr="00851B91">
              <w:rPr>
                <w:rFonts w:asciiTheme="minorHAnsi" w:hAnsiTheme="minorHAnsi"/>
                <w:u w:val="none"/>
              </w:rPr>
              <w:t>identifies AT Act activities to be implemented</w:t>
            </w:r>
            <w:r w:rsidR="00907188">
              <w:rPr>
                <w:rFonts w:asciiTheme="minorHAnsi" w:hAnsiTheme="minorHAnsi"/>
                <w:u w:val="none"/>
              </w:rPr>
              <w:t xml:space="preserve">. </w:t>
            </w:r>
            <w:r w:rsidR="00907188" w:rsidRPr="00907188">
              <w:rPr>
                <w:rFonts w:asciiTheme="minorHAnsi" w:hAnsiTheme="minorHAnsi"/>
                <w:i/>
                <w:u w:val="none"/>
              </w:rPr>
              <w:t>*New State Plan includes expenditure data</w:t>
            </w:r>
            <w:r w:rsidR="00907188">
              <w:rPr>
                <w:rFonts w:asciiTheme="minorHAnsi" w:hAnsiTheme="minorHAnsi"/>
                <w:i/>
                <w:u w:val="none"/>
              </w:rPr>
              <w:t>.</w:t>
            </w:r>
            <w:r w:rsidR="00907188">
              <w:rPr>
                <w:rFonts w:asciiTheme="minorHAnsi" w:hAnsiTheme="minorHAnsi"/>
                <w:u w:val="none"/>
              </w:rPr>
              <w:t xml:space="preserve"> </w:t>
            </w:r>
          </w:p>
        </w:tc>
        <w:tc>
          <w:tcPr>
            <w:tcW w:w="4770" w:type="dxa"/>
          </w:tcPr>
          <w:p w14:paraId="74D64BFB"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Provides current year and cumulative expenditure information on all open grant awards</w:t>
            </w:r>
            <w:r w:rsidR="009F3000">
              <w:rPr>
                <w:rFonts w:asciiTheme="minorHAnsi" w:hAnsiTheme="minorHAnsi"/>
                <w:u w:val="none"/>
              </w:rPr>
              <w:t xml:space="preserve"> (current and carryover)</w:t>
            </w:r>
            <w:r w:rsidR="00907188">
              <w:rPr>
                <w:rFonts w:asciiTheme="minorHAnsi" w:hAnsiTheme="minorHAnsi"/>
                <w:u w:val="none"/>
              </w:rPr>
              <w:t>. *</w:t>
            </w:r>
            <w:r w:rsidR="00907188" w:rsidRPr="00907188">
              <w:rPr>
                <w:rFonts w:asciiTheme="minorHAnsi" w:hAnsiTheme="minorHAnsi"/>
                <w:i/>
                <w:u w:val="none"/>
              </w:rPr>
              <w:t xml:space="preserve">Expenditure data will be </w:t>
            </w:r>
            <w:r w:rsidR="00907188">
              <w:rPr>
                <w:rFonts w:asciiTheme="minorHAnsi" w:hAnsiTheme="minorHAnsi"/>
                <w:i/>
                <w:u w:val="none"/>
              </w:rPr>
              <w:t>in new State Plan</w:t>
            </w:r>
            <w:r w:rsidR="009F3000" w:rsidRPr="00907188">
              <w:rPr>
                <w:rFonts w:asciiTheme="minorHAnsi" w:hAnsiTheme="minorHAnsi"/>
                <w:i/>
                <w:u w:val="none"/>
              </w:rPr>
              <w:t>.</w:t>
            </w:r>
          </w:p>
        </w:tc>
        <w:tc>
          <w:tcPr>
            <w:tcW w:w="3780" w:type="dxa"/>
          </w:tcPr>
          <w:p w14:paraId="5C2DD172"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Provides actual data on all activities implemented per approved State Plan</w:t>
            </w:r>
            <w:r w:rsidR="004D2D03">
              <w:rPr>
                <w:rFonts w:asciiTheme="minorHAnsi" w:hAnsiTheme="minorHAnsi"/>
                <w:u w:val="none"/>
              </w:rPr>
              <w:t xml:space="preserve"> using approved APR data instrument. </w:t>
            </w:r>
          </w:p>
        </w:tc>
      </w:tr>
      <w:tr w:rsidR="00567474" w:rsidRPr="00194401" w14:paraId="4959EFE8" w14:textId="77777777" w:rsidTr="00C600F7">
        <w:tc>
          <w:tcPr>
            <w:tcW w:w="1502" w:type="dxa"/>
          </w:tcPr>
          <w:p w14:paraId="0A432971" w14:textId="77777777" w:rsidR="00567474" w:rsidRPr="005E1AB2" w:rsidRDefault="00567474" w:rsidP="00194401">
            <w:pPr>
              <w:pStyle w:val="Heading3"/>
              <w:outlineLvl w:val="2"/>
              <w:rPr>
                <w:rFonts w:ascii="Calibri" w:hAnsi="Calibri"/>
                <w:b/>
                <w:u w:val="none"/>
              </w:rPr>
            </w:pPr>
            <w:r w:rsidRPr="005E1AB2">
              <w:rPr>
                <w:rFonts w:ascii="Calibri" w:hAnsi="Calibri"/>
                <w:b/>
                <w:u w:val="none"/>
              </w:rPr>
              <w:t>Period</w:t>
            </w:r>
          </w:p>
        </w:tc>
        <w:tc>
          <w:tcPr>
            <w:tcW w:w="3808" w:type="dxa"/>
          </w:tcPr>
          <w:p w14:paraId="4D998DD2" w14:textId="77777777" w:rsidR="00567474" w:rsidRPr="00851B91" w:rsidRDefault="00567474" w:rsidP="001A7389">
            <w:pPr>
              <w:pStyle w:val="Heading3"/>
              <w:outlineLvl w:val="2"/>
              <w:rPr>
                <w:rFonts w:asciiTheme="minorHAnsi" w:hAnsiTheme="minorHAnsi"/>
              </w:rPr>
            </w:pPr>
            <w:r w:rsidRPr="00851B91">
              <w:rPr>
                <w:rFonts w:asciiTheme="minorHAnsi" w:hAnsiTheme="minorHAnsi"/>
                <w:u w:val="none"/>
              </w:rPr>
              <w:t>Covers three years</w:t>
            </w:r>
            <w:r w:rsidR="001A7389">
              <w:rPr>
                <w:rFonts w:asciiTheme="minorHAnsi" w:hAnsiTheme="minorHAnsi"/>
                <w:u w:val="none"/>
              </w:rPr>
              <w:t xml:space="preserve"> with </w:t>
            </w:r>
            <w:r w:rsidR="002D513F">
              <w:rPr>
                <w:rFonts w:asciiTheme="minorHAnsi" w:hAnsiTheme="minorHAnsi"/>
                <w:u w:val="none"/>
              </w:rPr>
              <w:t>a</w:t>
            </w:r>
            <w:r w:rsidRPr="009F3000">
              <w:rPr>
                <w:rFonts w:asciiTheme="minorHAnsi" w:hAnsiTheme="minorHAnsi"/>
                <w:u w:val="none"/>
              </w:rPr>
              <w:t xml:space="preserve">nnual </w:t>
            </w:r>
            <w:r w:rsidR="001A7389">
              <w:rPr>
                <w:rFonts w:asciiTheme="minorHAnsi" w:hAnsiTheme="minorHAnsi"/>
                <w:u w:val="none"/>
              </w:rPr>
              <w:t xml:space="preserve">required </w:t>
            </w:r>
            <w:r w:rsidRPr="009F3000">
              <w:rPr>
                <w:rFonts w:asciiTheme="minorHAnsi" w:hAnsiTheme="minorHAnsi"/>
                <w:u w:val="none"/>
              </w:rPr>
              <w:t>update</w:t>
            </w:r>
            <w:r w:rsidR="001A7389">
              <w:rPr>
                <w:rFonts w:asciiTheme="minorHAnsi" w:hAnsiTheme="minorHAnsi"/>
                <w:u w:val="none"/>
              </w:rPr>
              <w:t>s.</w:t>
            </w:r>
          </w:p>
        </w:tc>
        <w:tc>
          <w:tcPr>
            <w:tcW w:w="4770" w:type="dxa"/>
          </w:tcPr>
          <w:p w14:paraId="16E28CDB" w14:textId="77777777" w:rsidR="00567474" w:rsidRPr="00851B91" w:rsidRDefault="001A7389" w:rsidP="001A7389">
            <w:pPr>
              <w:pStyle w:val="Heading3"/>
              <w:outlineLvl w:val="2"/>
              <w:rPr>
                <w:rFonts w:asciiTheme="minorHAnsi" w:hAnsiTheme="minorHAnsi"/>
              </w:rPr>
            </w:pPr>
            <w:r>
              <w:rPr>
                <w:rFonts w:asciiTheme="minorHAnsi" w:hAnsiTheme="minorHAnsi"/>
                <w:u w:val="none"/>
              </w:rPr>
              <w:t xml:space="preserve">Quarterly and annual for any open grant award </w:t>
            </w:r>
            <w:r w:rsidR="009F3000">
              <w:rPr>
                <w:rFonts w:asciiTheme="minorHAnsi" w:hAnsiTheme="minorHAnsi"/>
                <w:u w:val="none"/>
              </w:rPr>
              <w:t>(current year and carryover year)</w:t>
            </w:r>
            <w:r w:rsidR="00567474" w:rsidRPr="00851B91">
              <w:rPr>
                <w:rFonts w:asciiTheme="minorHAnsi" w:hAnsiTheme="minorHAnsi"/>
                <w:u w:val="none"/>
              </w:rPr>
              <w:t xml:space="preserve">. </w:t>
            </w:r>
          </w:p>
        </w:tc>
        <w:tc>
          <w:tcPr>
            <w:tcW w:w="3780" w:type="dxa"/>
          </w:tcPr>
          <w:p w14:paraId="0C425FB0"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 xml:space="preserve">Covers one federal fiscal year, </w:t>
            </w:r>
          </w:p>
          <w:p w14:paraId="695DAA44"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 xml:space="preserve"> October 1 through September 3</w:t>
            </w:r>
            <w:r w:rsidR="009E66C8">
              <w:rPr>
                <w:rFonts w:asciiTheme="minorHAnsi" w:hAnsiTheme="minorHAnsi"/>
                <w:u w:val="none"/>
              </w:rPr>
              <w:t>0</w:t>
            </w:r>
            <w:r w:rsidRPr="00851B91">
              <w:rPr>
                <w:rFonts w:asciiTheme="minorHAnsi" w:hAnsiTheme="minorHAnsi"/>
                <w:u w:val="none"/>
              </w:rPr>
              <w:t xml:space="preserve">.  </w:t>
            </w:r>
          </w:p>
        </w:tc>
      </w:tr>
      <w:tr w:rsidR="00567474" w:rsidRPr="00194401" w14:paraId="42423AB9" w14:textId="77777777" w:rsidTr="00C600F7">
        <w:tc>
          <w:tcPr>
            <w:tcW w:w="1502" w:type="dxa"/>
          </w:tcPr>
          <w:p w14:paraId="1A558521" w14:textId="77777777" w:rsidR="00567474" w:rsidRPr="005E1AB2" w:rsidRDefault="00567474" w:rsidP="002F65FD">
            <w:pPr>
              <w:pStyle w:val="Heading3"/>
              <w:outlineLvl w:val="2"/>
              <w:rPr>
                <w:rFonts w:ascii="Calibri" w:hAnsi="Calibri"/>
                <w:b/>
                <w:u w:val="none"/>
              </w:rPr>
            </w:pPr>
            <w:r w:rsidRPr="005E1AB2">
              <w:rPr>
                <w:rFonts w:ascii="Calibri" w:hAnsi="Calibri"/>
                <w:b/>
                <w:u w:val="none"/>
              </w:rPr>
              <w:t>Monthly</w:t>
            </w:r>
            <w:r w:rsidR="00334FFD">
              <w:rPr>
                <w:rFonts w:ascii="Calibri" w:hAnsi="Calibri"/>
                <w:b/>
                <w:u w:val="none"/>
              </w:rPr>
              <w:t xml:space="preserve"> or</w:t>
            </w:r>
          </w:p>
          <w:p w14:paraId="5DE10167" w14:textId="77777777" w:rsidR="00567474" w:rsidRPr="005E1AB2" w:rsidRDefault="00334FFD" w:rsidP="002F65FD">
            <w:pPr>
              <w:pStyle w:val="Heading3"/>
              <w:outlineLvl w:val="2"/>
              <w:rPr>
                <w:rFonts w:ascii="Calibri" w:hAnsi="Calibri"/>
                <w:b/>
                <w:u w:val="none"/>
              </w:rPr>
            </w:pPr>
            <w:r>
              <w:rPr>
                <w:rFonts w:ascii="Calibri" w:hAnsi="Calibri"/>
                <w:b/>
                <w:u w:val="none"/>
              </w:rPr>
              <w:t xml:space="preserve">Quarterly </w:t>
            </w:r>
            <w:r w:rsidR="00567474" w:rsidRPr="005E1AB2">
              <w:rPr>
                <w:rFonts w:ascii="Calibri" w:hAnsi="Calibri"/>
                <w:b/>
                <w:u w:val="none"/>
              </w:rPr>
              <w:t>Review</w:t>
            </w:r>
          </w:p>
        </w:tc>
        <w:tc>
          <w:tcPr>
            <w:tcW w:w="3808" w:type="dxa"/>
          </w:tcPr>
          <w:p w14:paraId="1BFFB206"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 xml:space="preserve">Review </w:t>
            </w:r>
            <w:r w:rsidR="00A81211">
              <w:rPr>
                <w:rFonts w:asciiTheme="minorHAnsi" w:hAnsiTheme="minorHAnsi"/>
                <w:u w:val="none"/>
              </w:rPr>
              <w:t xml:space="preserve">program operation to identify needs, review </w:t>
            </w:r>
            <w:r w:rsidR="001A7389">
              <w:rPr>
                <w:rFonts w:asciiTheme="minorHAnsi" w:hAnsiTheme="minorHAnsi"/>
                <w:u w:val="none"/>
              </w:rPr>
              <w:t xml:space="preserve">APR data and </w:t>
            </w:r>
            <w:r w:rsidR="00A81211">
              <w:rPr>
                <w:rFonts w:asciiTheme="minorHAnsi" w:hAnsiTheme="minorHAnsi"/>
                <w:u w:val="none"/>
              </w:rPr>
              <w:t>performance measures</w:t>
            </w:r>
            <w:r w:rsidRPr="00851B91">
              <w:rPr>
                <w:rFonts w:asciiTheme="minorHAnsi" w:hAnsiTheme="minorHAnsi"/>
                <w:u w:val="none"/>
              </w:rPr>
              <w:t xml:space="preserve">.  </w:t>
            </w:r>
          </w:p>
        </w:tc>
        <w:tc>
          <w:tcPr>
            <w:tcW w:w="4770" w:type="dxa"/>
          </w:tcPr>
          <w:p w14:paraId="3B5D4F58"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Review expenditure to ensure State Level/Leadership split meets required percentages (60/40 or 70/30)</w:t>
            </w:r>
          </w:p>
        </w:tc>
        <w:tc>
          <w:tcPr>
            <w:tcW w:w="3780" w:type="dxa"/>
          </w:tcPr>
          <w:p w14:paraId="05B9C188" w14:textId="77777777" w:rsidR="00567474" w:rsidRPr="00851B91" w:rsidRDefault="00567474" w:rsidP="001A7389">
            <w:pPr>
              <w:pStyle w:val="Heading3"/>
              <w:outlineLvl w:val="2"/>
              <w:rPr>
                <w:rFonts w:asciiTheme="minorHAnsi" w:hAnsiTheme="minorHAnsi"/>
                <w:u w:val="none"/>
              </w:rPr>
            </w:pPr>
            <w:r w:rsidRPr="00851B91">
              <w:rPr>
                <w:rFonts w:asciiTheme="minorHAnsi" w:hAnsiTheme="minorHAnsi"/>
                <w:u w:val="none"/>
              </w:rPr>
              <w:t>Review data for validity; identify and correct errors no less often than quarterly</w:t>
            </w:r>
            <w:r w:rsidR="00A81211">
              <w:rPr>
                <w:rFonts w:asciiTheme="minorHAnsi" w:hAnsiTheme="minorHAnsi"/>
                <w:u w:val="none"/>
              </w:rPr>
              <w:t xml:space="preserve">.  </w:t>
            </w:r>
            <w:r w:rsidRPr="00851B91">
              <w:rPr>
                <w:rFonts w:asciiTheme="minorHAnsi" w:hAnsiTheme="minorHAnsi"/>
                <w:u w:val="none"/>
              </w:rPr>
              <w:t xml:space="preserve"> </w:t>
            </w:r>
          </w:p>
        </w:tc>
      </w:tr>
      <w:tr w:rsidR="00567474" w:rsidRPr="00194401" w14:paraId="693D15F9" w14:textId="77777777" w:rsidTr="00C600F7">
        <w:tc>
          <w:tcPr>
            <w:tcW w:w="1502" w:type="dxa"/>
          </w:tcPr>
          <w:p w14:paraId="01D3AD84" w14:textId="77777777" w:rsidR="00567474" w:rsidRPr="00A81211" w:rsidRDefault="00567474" w:rsidP="00A81211">
            <w:pPr>
              <w:pStyle w:val="Heading3"/>
              <w:outlineLvl w:val="2"/>
              <w:rPr>
                <w:rFonts w:ascii="Calibri" w:hAnsi="Calibri"/>
                <w:b/>
                <w:u w:val="none"/>
              </w:rPr>
            </w:pPr>
            <w:r w:rsidRPr="005E1AB2">
              <w:rPr>
                <w:rFonts w:ascii="Calibri" w:hAnsi="Calibri"/>
                <w:b/>
                <w:u w:val="none"/>
              </w:rPr>
              <w:t>Review</w:t>
            </w:r>
            <w:r w:rsidR="00A81211">
              <w:rPr>
                <w:rFonts w:ascii="Calibri" w:hAnsi="Calibri"/>
                <w:b/>
                <w:u w:val="none"/>
              </w:rPr>
              <w:t xml:space="preserve"> &amp;</w:t>
            </w:r>
          </w:p>
          <w:p w14:paraId="30B4606B" w14:textId="77777777" w:rsidR="00567474" w:rsidRPr="005E1AB2" w:rsidRDefault="00567474" w:rsidP="00C1160D">
            <w:pPr>
              <w:rPr>
                <w:rFonts w:ascii="Calibri" w:hAnsi="Calibri"/>
                <w:b/>
              </w:rPr>
            </w:pPr>
            <w:r w:rsidRPr="005E1AB2">
              <w:rPr>
                <w:rFonts w:ascii="Calibri" w:hAnsi="Calibri"/>
                <w:b/>
              </w:rPr>
              <w:t>R</w:t>
            </w:r>
            <w:r w:rsidR="00212E34">
              <w:rPr>
                <w:rFonts w:ascii="Calibri" w:hAnsi="Calibri"/>
                <w:b/>
              </w:rPr>
              <w:t xml:space="preserve">ecord </w:t>
            </w:r>
            <w:r w:rsidRPr="005E1AB2">
              <w:rPr>
                <w:rFonts w:ascii="Calibri" w:hAnsi="Calibri"/>
                <w:b/>
              </w:rPr>
              <w:t>Keeping</w:t>
            </w:r>
          </w:p>
        </w:tc>
        <w:tc>
          <w:tcPr>
            <w:tcW w:w="3808" w:type="dxa"/>
          </w:tcPr>
          <w:p w14:paraId="12E3BCF2" w14:textId="77777777" w:rsidR="00567474" w:rsidRPr="00851B91" w:rsidRDefault="00567474" w:rsidP="001A7389">
            <w:pPr>
              <w:pStyle w:val="Heading3"/>
              <w:outlineLvl w:val="2"/>
              <w:rPr>
                <w:rFonts w:asciiTheme="minorHAnsi" w:hAnsiTheme="minorHAnsi"/>
              </w:rPr>
            </w:pPr>
            <w:r w:rsidRPr="00851B91">
              <w:rPr>
                <w:rFonts w:asciiTheme="minorHAnsi" w:hAnsiTheme="minorHAnsi"/>
                <w:u w:val="none"/>
              </w:rPr>
              <w:t>Reconsider activities to be implemented, amend as needed.</w:t>
            </w:r>
            <w:r w:rsidR="00212E34">
              <w:rPr>
                <w:rFonts w:asciiTheme="minorHAnsi" w:hAnsiTheme="minorHAnsi"/>
                <w:u w:val="none"/>
              </w:rPr>
              <w:t xml:space="preserve"> </w:t>
            </w:r>
            <w:r w:rsidRPr="00851B91">
              <w:rPr>
                <w:rFonts w:asciiTheme="minorHAnsi" w:hAnsiTheme="minorHAnsi"/>
              </w:rPr>
              <w:t>Print</w:t>
            </w:r>
            <w:r w:rsidR="00212E34">
              <w:rPr>
                <w:rFonts w:asciiTheme="minorHAnsi" w:hAnsiTheme="minorHAnsi"/>
              </w:rPr>
              <w:t>/</w:t>
            </w:r>
            <w:r w:rsidRPr="00851B91">
              <w:rPr>
                <w:rFonts w:asciiTheme="minorHAnsi" w:hAnsiTheme="minorHAnsi"/>
              </w:rPr>
              <w:t xml:space="preserve">file State Plan and updates.  </w:t>
            </w:r>
          </w:p>
        </w:tc>
        <w:tc>
          <w:tcPr>
            <w:tcW w:w="4770" w:type="dxa"/>
          </w:tcPr>
          <w:p w14:paraId="45D452C0" w14:textId="77777777" w:rsidR="00567474" w:rsidRPr="00851B91" w:rsidRDefault="00212E34" w:rsidP="001A7389">
            <w:pPr>
              <w:pStyle w:val="Heading3"/>
              <w:outlineLvl w:val="2"/>
              <w:rPr>
                <w:rFonts w:asciiTheme="minorHAnsi" w:hAnsiTheme="minorHAnsi"/>
                <w:u w:val="none"/>
              </w:rPr>
            </w:pPr>
            <w:r w:rsidRPr="00212E34">
              <w:rPr>
                <w:rFonts w:asciiTheme="minorHAnsi" w:hAnsiTheme="minorHAnsi"/>
              </w:rPr>
              <w:t>Ensure award obligated by</w:t>
            </w:r>
            <w:r w:rsidR="00A81211" w:rsidRPr="00212E34">
              <w:rPr>
                <w:rFonts w:asciiTheme="minorHAnsi" w:hAnsiTheme="minorHAnsi"/>
              </w:rPr>
              <w:t xml:space="preserve"> 9/30</w:t>
            </w:r>
            <w:r>
              <w:rPr>
                <w:rFonts w:asciiTheme="minorHAnsi" w:hAnsiTheme="minorHAnsi"/>
              </w:rPr>
              <w:t xml:space="preserve"> &amp; </w:t>
            </w:r>
            <w:r w:rsidR="00627232">
              <w:rPr>
                <w:rFonts w:asciiTheme="minorHAnsi" w:hAnsiTheme="minorHAnsi"/>
              </w:rPr>
              <w:t>l</w:t>
            </w:r>
            <w:r w:rsidR="00627232" w:rsidRPr="00212E34">
              <w:rPr>
                <w:rFonts w:asciiTheme="minorHAnsi" w:hAnsiTheme="minorHAnsi"/>
              </w:rPr>
              <w:t>iquid</w:t>
            </w:r>
            <w:r w:rsidR="00627232">
              <w:rPr>
                <w:rFonts w:asciiTheme="minorHAnsi" w:hAnsiTheme="minorHAnsi"/>
              </w:rPr>
              <w:t>ated</w:t>
            </w:r>
            <w:r w:rsidRPr="00212E34">
              <w:rPr>
                <w:rFonts w:asciiTheme="minorHAnsi" w:hAnsiTheme="minorHAnsi"/>
              </w:rPr>
              <w:t xml:space="preserve"> by 12/31</w:t>
            </w:r>
            <w:r w:rsidR="00567474" w:rsidRPr="00851B91">
              <w:rPr>
                <w:rFonts w:asciiTheme="minorHAnsi" w:hAnsiTheme="minorHAnsi"/>
                <w:u w:val="none"/>
              </w:rPr>
              <w:t xml:space="preserve">.  File </w:t>
            </w:r>
            <w:r w:rsidR="00E5444E">
              <w:rPr>
                <w:rFonts w:asciiTheme="minorHAnsi" w:hAnsiTheme="minorHAnsi"/>
                <w:u w:val="none"/>
              </w:rPr>
              <w:t xml:space="preserve">expenditure report </w:t>
            </w:r>
            <w:r w:rsidR="00350356">
              <w:rPr>
                <w:rFonts w:asciiTheme="minorHAnsi" w:hAnsiTheme="minorHAnsi"/>
                <w:u w:val="none"/>
              </w:rPr>
              <w:t xml:space="preserve">with </w:t>
            </w:r>
            <w:r>
              <w:rPr>
                <w:rFonts w:asciiTheme="minorHAnsi" w:hAnsiTheme="minorHAnsi"/>
                <w:u w:val="none"/>
              </w:rPr>
              <w:t xml:space="preserve">verification </w:t>
            </w:r>
            <w:r w:rsidR="00567474" w:rsidRPr="00851B91">
              <w:rPr>
                <w:rFonts w:asciiTheme="minorHAnsi" w:hAnsiTheme="minorHAnsi"/>
                <w:u w:val="none"/>
              </w:rPr>
              <w:t>of State</w:t>
            </w:r>
            <w:r w:rsidR="00350356">
              <w:rPr>
                <w:rFonts w:asciiTheme="minorHAnsi" w:hAnsiTheme="minorHAnsi"/>
                <w:u w:val="none"/>
              </w:rPr>
              <w:t xml:space="preserve"> Level</w:t>
            </w:r>
            <w:r>
              <w:rPr>
                <w:rFonts w:asciiTheme="minorHAnsi" w:hAnsiTheme="minorHAnsi"/>
                <w:u w:val="none"/>
              </w:rPr>
              <w:t>/</w:t>
            </w:r>
            <w:r w:rsidR="00350356">
              <w:rPr>
                <w:rFonts w:asciiTheme="minorHAnsi" w:hAnsiTheme="minorHAnsi"/>
                <w:u w:val="none"/>
              </w:rPr>
              <w:t xml:space="preserve">Leadership split. </w:t>
            </w:r>
          </w:p>
        </w:tc>
        <w:tc>
          <w:tcPr>
            <w:tcW w:w="3780" w:type="dxa"/>
          </w:tcPr>
          <w:p w14:paraId="7D776A7C" w14:textId="77777777" w:rsidR="00567474" w:rsidRPr="00851B91" w:rsidRDefault="00350356" w:rsidP="001A7389">
            <w:pPr>
              <w:pStyle w:val="Heading3"/>
              <w:outlineLvl w:val="2"/>
              <w:rPr>
                <w:rFonts w:asciiTheme="minorHAnsi" w:hAnsiTheme="minorHAnsi"/>
                <w:u w:val="none"/>
              </w:rPr>
            </w:pPr>
            <w:r>
              <w:rPr>
                <w:rFonts w:asciiTheme="minorHAnsi" w:hAnsiTheme="minorHAnsi"/>
                <w:u w:val="none"/>
              </w:rPr>
              <w:t xml:space="preserve">Ensure no validation errors </w:t>
            </w:r>
            <w:r w:rsidR="002D513F">
              <w:rPr>
                <w:rFonts w:asciiTheme="minorHAnsi" w:hAnsiTheme="minorHAnsi"/>
                <w:u w:val="none"/>
              </w:rPr>
              <w:t xml:space="preserve">in </w:t>
            </w:r>
            <w:r>
              <w:rPr>
                <w:rFonts w:asciiTheme="minorHAnsi" w:hAnsiTheme="minorHAnsi"/>
                <w:u w:val="none"/>
              </w:rPr>
              <w:t>A</w:t>
            </w:r>
            <w:r w:rsidR="001A7389">
              <w:rPr>
                <w:rFonts w:asciiTheme="minorHAnsi" w:hAnsiTheme="minorHAnsi"/>
                <w:u w:val="none"/>
              </w:rPr>
              <w:t>PR</w:t>
            </w:r>
            <w:r w:rsidR="002D513F">
              <w:rPr>
                <w:rFonts w:asciiTheme="minorHAnsi" w:hAnsiTheme="minorHAnsi"/>
                <w:u w:val="none"/>
              </w:rPr>
              <w:t>; m</w:t>
            </w:r>
            <w:r>
              <w:rPr>
                <w:rFonts w:asciiTheme="minorHAnsi" w:hAnsiTheme="minorHAnsi"/>
                <w:u w:val="none"/>
              </w:rPr>
              <w:t>ark complete</w:t>
            </w:r>
            <w:r w:rsidR="002D513F">
              <w:rPr>
                <w:rFonts w:asciiTheme="minorHAnsi" w:hAnsiTheme="minorHAnsi"/>
                <w:u w:val="none"/>
              </w:rPr>
              <w:t>/</w:t>
            </w:r>
            <w:r>
              <w:rPr>
                <w:rFonts w:asciiTheme="minorHAnsi" w:hAnsiTheme="minorHAnsi"/>
                <w:u w:val="none"/>
              </w:rPr>
              <w:t>submit.  F</w:t>
            </w:r>
            <w:r w:rsidR="00567474" w:rsidRPr="00851B91">
              <w:rPr>
                <w:rFonts w:asciiTheme="minorHAnsi" w:hAnsiTheme="minorHAnsi"/>
                <w:u w:val="none"/>
              </w:rPr>
              <w:t>ile data report</w:t>
            </w:r>
            <w:r>
              <w:rPr>
                <w:rFonts w:asciiTheme="minorHAnsi" w:hAnsiTheme="minorHAnsi"/>
                <w:u w:val="none"/>
              </w:rPr>
              <w:t xml:space="preserve">. </w:t>
            </w:r>
          </w:p>
        </w:tc>
      </w:tr>
    </w:tbl>
    <w:p w14:paraId="6780E645" w14:textId="77777777" w:rsidR="002F18F3" w:rsidRDefault="002F18F3" w:rsidP="004D0391">
      <w:pPr>
        <w:rPr>
          <w:rFonts w:ascii="Verdana" w:hAnsi="Verdana" w:cs="Arial"/>
          <w:b/>
          <w:sz w:val="22"/>
          <w:szCs w:val="22"/>
        </w:rPr>
      </w:pPr>
    </w:p>
    <w:p w14:paraId="63BFD2BE" w14:textId="77777777" w:rsidR="00775311" w:rsidRDefault="00775311" w:rsidP="00775311">
      <w:pPr>
        <w:ind w:right="34"/>
        <w:rPr>
          <w:rFonts w:asciiTheme="minorHAnsi" w:hAnsiTheme="minorHAnsi" w:cs="Arial"/>
        </w:rPr>
      </w:pPr>
    </w:p>
    <w:p w14:paraId="49D6B45F" w14:textId="1CD3172E" w:rsidR="00775311" w:rsidRDefault="008F7E6D" w:rsidP="00D03E35">
      <w:pPr>
        <w:ind w:right="34"/>
        <w:rPr>
          <w:rFonts w:ascii="Verdana" w:hAnsi="Verdana"/>
          <w:i/>
          <w:sz w:val="16"/>
          <w:szCs w:val="16"/>
        </w:rPr>
      </w:pPr>
      <w:r>
        <w:rPr>
          <w:rFonts w:asciiTheme="minorHAnsi" w:hAnsiTheme="minorHAnsi" w:cs="Arial"/>
        </w:rPr>
        <w:t>T</w:t>
      </w:r>
      <w:r w:rsidR="007035FA">
        <w:rPr>
          <w:rFonts w:asciiTheme="minorHAnsi" w:hAnsiTheme="minorHAnsi" w:cs="Arial"/>
        </w:rPr>
        <w:t xml:space="preserve">he </w:t>
      </w:r>
      <w:r w:rsidR="00775311">
        <w:rPr>
          <w:rFonts w:asciiTheme="minorHAnsi" w:hAnsiTheme="minorHAnsi" w:cs="Arial"/>
        </w:rPr>
        <w:t xml:space="preserve">current OMB approved </w:t>
      </w:r>
      <w:r w:rsidR="007035FA" w:rsidRPr="00A37A3C">
        <w:rPr>
          <w:rFonts w:asciiTheme="minorHAnsi" w:hAnsiTheme="minorHAnsi" w:cs="Arial"/>
        </w:rPr>
        <w:t xml:space="preserve">State Plan </w:t>
      </w:r>
      <w:r>
        <w:rPr>
          <w:rFonts w:asciiTheme="minorHAnsi" w:hAnsiTheme="minorHAnsi" w:cs="Arial"/>
        </w:rPr>
        <w:t xml:space="preserve">for AT </w:t>
      </w:r>
      <w:r w:rsidR="00775311">
        <w:rPr>
          <w:rFonts w:asciiTheme="minorHAnsi" w:hAnsiTheme="minorHAnsi" w:cs="Arial"/>
        </w:rPr>
        <w:t xml:space="preserve">as an accessible Word document </w:t>
      </w:r>
      <w:r w:rsidR="007035FA">
        <w:rPr>
          <w:rFonts w:asciiTheme="minorHAnsi" w:hAnsiTheme="minorHAnsi" w:cs="Arial"/>
        </w:rPr>
        <w:t xml:space="preserve">along with the </w:t>
      </w:r>
      <w:r w:rsidR="007035FA" w:rsidRPr="00A37A3C">
        <w:rPr>
          <w:rFonts w:asciiTheme="minorHAnsi" w:hAnsiTheme="minorHAnsi" w:cs="Arial"/>
        </w:rPr>
        <w:t xml:space="preserve">State AT Program Annual </w:t>
      </w:r>
      <w:r w:rsidR="007035FA">
        <w:rPr>
          <w:rFonts w:asciiTheme="minorHAnsi" w:hAnsiTheme="minorHAnsi" w:cs="Arial"/>
        </w:rPr>
        <w:t xml:space="preserve">Progress </w:t>
      </w:r>
      <w:r w:rsidR="007035FA" w:rsidRPr="00A37A3C">
        <w:rPr>
          <w:rFonts w:asciiTheme="minorHAnsi" w:hAnsiTheme="minorHAnsi" w:cs="Arial"/>
        </w:rPr>
        <w:t xml:space="preserve">Report </w:t>
      </w:r>
      <w:r w:rsidR="006C3D85">
        <w:rPr>
          <w:rFonts w:asciiTheme="minorHAnsi" w:hAnsiTheme="minorHAnsi" w:cs="Arial"/>
        </w:rPr>
        <w:t xml:space="preserve">(APR) </w:t>
      </w:r>
      <w:r w:rsidR="007035FA" w:rsidRPr="00A37A3C">
        <w:rPr>
          <w:rFonts w:asciiTheme="minorHAnsi" w:hAnsiTheme="minorHAnsi" w:cs="Arial"/>
        </w:rPr>
        <w:t>Data Collection Instrument and Instructions</w:t>
      </w:r>
      <w:r w:rsidR="007035FA">
        <w:rPr>
          <w:rFonts w:asciiTheme="minorHAnsi" w:hAnsiTheme="minorHAnsi" w:cs="Arial"/>
        </w:rPr>
        <w:t xml:space="preserve"> can be accessed on the</w:t>
      </w:r>
      <w:r w:rsidR="00775311">
        <w:rPr>
          <w:rFonts w:asciiTheme="minorHAnsi" w:hAnsiTheme="minorHAnsi" w:cs="Arial"/>
        </w:rPr>
        <w:t xml:space="preserve"> </w:t>
      </w:r>
      <w:hyperlink r:id="rId8" w:history="1">
        <w:r w:rsidR="00775311" w:rsidRPr="00775311">
          <w:rPr>
            <w:rStyle w:val="Hyperlink"/>
            <w:rFonts w:asciiTheme="minorHAnsi" w:hAnsiTheme="minorHAnsi" w:cs="Arial"/>
          </w:rPr>
          <w:t>Federal Reporting Forms</w:t>
        </w:r>
      </w:hyperlink>
      <w:r w:rsidR="00775311">
        <w:rPr>
          <w:rFonts w:asciiTheme="minorHAnsi" w:hAnsiTheme="minorHAnsi" w:cs="Arial"/>
        </w:rPr>
        <w:t xml:space="preserve"> page of the CATADA website.  The </w:t>
      </w:r>
      <w:r w:rsidR="0022536F">
        <w:rPr>
          <w:rFonts w:asciiTheme="minorHAnsi" w:hAnsiTheme="minorHAnsi" w:cs="Arial"/>
        </w:rPr>
        <w:t xml:space="preserve">most recent approved </w:t>
      </w:r>
      <w:r w:rsidR="007035FA">
        <w:rPr>
          <w:rFonts w:asciiTheme="minorHAnsi" w:hAnsiTheme="minorHAnsi" w:cs="Arial"/>
        </w:rPr>
        <w:t xml:space="preserve">State Plan </w:t>
      </w:r>
      <w:r w:rsidR="0022536F">
        <w:rPr>
          <w:rFonts w:asciiTheme="minorHAnsi" w:hAnsiTheme="minorHAnsi" w:cs="Arial"/>
        </w:rPr>
        <w:t xml:space="preserve">for AT </w:t>
      </w:r>
      <w:r w:rsidR="00445155">
        <w:rPr>
          <w:rFonts w:asciiTheme="minorHAnsi" w:hAnsiTheme="minorHAnsi" w:cs="Arial"/>
        </w:rPr>
        <w:t xml:space="preserve">and most recent Annual Progress Report </w:t>
      </w:r>
      <w:r w:rsidR="007035FA">
        <w:rPr>
          <w:rFonts w:asciiTheme="minorHAnsi" w:hAnsiTheme="minorHAnsi" w:cs="Arial"/>
        </w:rPr>
        <w:t xml:space="preserve">for each </w:t>
      </w:r>
      <w:r w:rsidR="00775311">
        <w:rPr>
          <w:rFonts w:asciiTheme="minorHAnsi" w:hAnsiTheme="minorHAnsi" w:cs="Arial"/>
        </w:rPr>
        <w:t>grantee</w:t>
      </w:r>
      <w:r w:rsidR="00445155">
        <w:rPr>
          <w:rFonts w:asciiTheme="minorHAnsi" w:hAnsiTheme="minorHAnsi" w:cs="Arial"/>
        </w:rPr>
        <w:t xml:space="preserve"> </w:t>
      </w:r>
      <w:r w:rsidR="007035FA">
        <w:rPr>
          <w:rFonts w:asciiTheme="minorHAnsi" w:hAnsiTheme="minorHAnsi" w:cs="Arial"/>
        </w:rPr>
        <w:t xml:space="preserve">can be accessed on the </w:t>
      </w:r>
      <w:hyperlink r:id="rId9" w:history="1">
        <w:r w:rsidR="00445155" w:rsidRPr="00445155">
          <w:rPr>
            <w:rStyle w:val="Hyperlink"/>
            <w:rFonts w:asciiTheme="minorHAnsi" w:hAnsiTheme="minorHAnsi" w:cs="Arial"/>
          </w:rPr>
          <w:t>State AT Program I</w:t>
        </w:r>
        <w:r w:rsidRPr="00445155">
          <w:rPr>
            <w:rStyle w:val="Hyperlink"/>
            <w:rFonts w:asciiTheme="minorHAnsi" w:hAnsiTheme="minorHAnsi" w:cs="Arial"/>
          </w:rPr>
          <w:t>nformation</w:t>
        </w:r>
      </w:hyperlink>
      <w:r w:rsidRPr="00E20BC2">
        <w:rPr>
          <w:rFonts w:asciiTheme="minorHAnsi" w:hAnsiTheme="minorHAnsi" w:cs="Arial"/>
        </w:rPr>
        <w:t xml:space="preserve"> page</w:t>
      </w:r>
      <w:r w:rsidR="00E20BC2">
        <w:rPr>
          <w:rFonts w:asciiTheme="minorHAnsi" w:hAnsiTheme="minorHAnsi" w:cs="Arial"/>
        </w:rPr>
        <w:t xml:space="preserve"> </w:t>
      </w:r>
      <w:r w:rsidR="00322F03">
        <w:rPr>
          <w:rFonts w:asciiTheme="minorHAnsi" w:hAnsiTheme="minorHAnsi" w:cs="Arial"/>
        </w:rPr>
        <w:t>o</w:t>
      </w:r>
      <w:r w:rsidR="00445155">
        <w:rPr>
          <w:rFonts w:asciiTheme="minorHAnsi" w:hAnsiTheme="minorHAnsi" w:cs="Arial"/>
        </w:rPr>
        <w:t>f</w:t>
      </w:r>
      <w:r w:rsidR="00322F03">
        <w:rPr>
          <w:rFonts w:asciiTheme="minorHAnsi" w:hAnsiTheme="minorHAnsi" w:cs="Arial"/>
        </w:rPr>
        <w:t xml:space="preserve"> </w:t>
      </w:r>
      <w:r>
        <w:rPr>
          <w:rFonts w:asciiTheme="minorHAnsi" w:hAnsiTheme="minorHAnsi" w:cs="Arial"/>
        </w:rPr>
        <w:t>the CATADA website.</w:t>
      </w:r>
      <w:r w:rsidR="00D03E35">
        <w:rPr>
          <w:rFonts w:ascii="Verdana" w:hAnsi="Verdana"/>
          <w:i/>
          <w:sz w:val="16"/>
          <w:szCs w:val="16"/>
        </w:rPr>
        <w:t xml:space="preserve"> </w:t>
      </w:r>
    </w:p>
    <w:p w14:paraId="44A65E19" w14:textId="2C72F727" w:rsidR="00775311" w:rsidRDefault="00445155" w:rsidP="004D0391">
      <w:pPr>
        <w:jc w:val="right"/>
        <w:rPr>
          <w:rFonts w:ascii="Verdana" w:hAnsi="Verdana"/>
          <w:i/>
          <w:sz w:val="16"/>
          <w:szCs w:val="16"/>
        </w:rPr>
      </w:pPr>
      <w:r>
        <w:rPr>
          <w:noProof/>
        </w:rPr>
        <w:drawing>
          <wp:inline distT="0" distB="0" distL="0" distR="0" wp14:anchorId="5180503C" wp14:editId="0BF5149E">
            <wp:extent cx="1524000" cy="323850"/>
            <wp:effectExtent l="0" t="0" r="0" b="0"/>
            <wp:docPr id="4" name="Picture 2" descr="CAT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atada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3238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64E3AB2" w14:textId="49D28FDC" w:rsidR="004D0391" w:rsidRPr="0038263E" w:rsidRDefault="004D0391" w:rsidP="004D0391">
      <w:pPr>
        <w:jc w:val="right"/>
        <w:rPr>
          <w:rFonts w:ascii="Verdana" w:hAnsi="Verdana"/>
          <w:i/>
          <w:color w:val="0563C1" w:themeColor="hyperlink"/>
          <w:sz w:val="16"/>
          <w:szCs w:val="16"/>
          <w:u w:val="single"/>
        </w:rPr>
      </w:pPr>
      <w:r w:rsidRPr="00BC5A7D">
        <w:rPr>
          <w:rFonts w:ascii="Verdana" w:hAnsi="Verdana"/>
          <w:i/>
          <w:sz w:val="16"/>
          <w:szCs w:val="16"/>
        </w:rPr>
        <w:t xml:space="preserve">Last updated </w:t>
      </w:r>
      <w:r w:rsidR="00775311">
        <w:rPr>
          <w:rFonts w:ascii="Verdana" w:hAnsi="Verdana"/>
          <w:i/>
          <w:sz w:val="16"/>
          <w:szCs w:val="16"/>
        </w:rPr>
        <w:t>February 2020</w:t>
      </w:r>
    </w:p>
    <w:sectPr w:rsidR="004D0391" w:rsidRPr="0038263E" w:rsidSect="00B40E85">
      <w:pgSz w:w="15840" w:h="12240" w:orient="landscape"/>
      <w:pgMar w:top="432" w:right="1008" w:bottom="57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01"/>
    <w:rsid w:val="00010AC9"/>
    <w:rsid w:val="00012DDD"/>
    <w:rsid w:val="0002341B"/>
    <w:rsid w:val="0003134F"/>
    <w:rsid w:val="00052145"/>
    <w:rsid w:val="00075FD2"/>
    <w:rsid w:val="00077A4F"/>
    <w:rsid w:val="000943F3"/>
    <w:rsid w:val="000A7AF8"/>
    <w:rsid w:val="000C36AF"/>
    <w:rsid w:val="00102DDA"/>
    <w:rsid w:val="00106CD0"/>
    <w:rsid w:val="00122789"/>
    <w:rsid w:val="001274C4"/>
    <w:rsid w:val="00151C88"/>
    <w:rsid w:val="00174269"/>
    <w:rsid w:val="00194401"/>
    <w:rsid w:val="001A7389"/>
    <w:rsid w:val="001A7700"/>
    <w:rsid w:val="001E2B8F"/>
    <w:rsid w:val="001F11DC"/>
    <w:rsid w:val="00212E34"/>
    <w:rsid w:val="0022117A"/>
    <w:rsid w:val="0022536F"/>
    <w:rsid w:val="0023727C"/>
    <w:rsid w:val="00262E5C"/>
    <w:rsid w:val="00277FE7"/>
    <w:rsid w:val="00290F64"/>
    <w:rsid w:val="002A76AB"/>
    <w:rsid w:val="002D513F"/>
    <w:rsid w:val="002E5078"/>
    <w:rsid w:val="002F18F3"/>
    <w:rsid w:val="002F65FD"/>
    <w:rsid w:val="00322C58"/>
    <w:rsid w:val="00322F03"/>
    <w:rsid w:val="00330CC6"/>
    <w:rsid w:val="00334FFD"/>
    <w:rsid w:val="00335BEE"/>
    <w:rsid w:val="00340CFF"/>
    <w:rsid w:val="00341579"/>
    <w:rsid w:val="00350356"/>
    <w:rsid w:val="00383276"/>
    <w:rsid w:val="00387E8A"/>
    <w:rsid w:val="00391416"/>
    <w:rsid w:val="003A4759"/>
    <w:rsid w:val="003F05E1"/>
    <w:rsid w:val="003F217B"/>
    <w:rsid w:val="003F6C28"/>
    <w:rsid w:val="00400E2E"/>
    <w:rsid w:val="004360DA"/>
    <w:rsid w:val="00445155"/>
    <w:rsid w:val="00445C9B"/>
    <w:rsid w:val="00456D5F"/>
    <w:rsid w:val="00482E83"/>
    <w:rsid w:val="0048432E"/>
    <w:rsid w:val="004B19C3"/>
    <w:rsid w:val="004D0391"/>
    <w:rsid w:val="004D25FB"/>
    <w:rsid w:val="004D2D03"/>
    <w:rsid w:val="004F36E0"/>
    <w:rsid w:val="004F70AB"/>
    <w:rsid w:val="004F7A16"/>
    <w:rsid w:val="00525E96"/>
    <w:rsid w:val="00534A3F"/>
    <w:rsid w:val="00567474"/>
    <w:rsid w:val="005778C0"/>
    <w:rsid w:val="005A10EF"/>
    <w:rsid w:val="005C4CDA"/>
    <w:rsid w:val="005D393D"/>
    <w:rsid w:val="005E1AB2"/>
    <w:rsid w:val="005F1A42"/>
    <w:rsid w:val="005F5C82"/>
    <w:rsid w:val="00604A3F"/>
    <w:rsid w:val="0060503D"/>
    <w:rsid w:val="00614B3B"/>
    <w:rsid w:val="00627232"/>
    <w:rsid w:val="00627B72"/>
    <w:rsid w:val="006362D5"/>
    <w:rsid w:val="00642E63"/>
    <w:rsid w:val="006C3D85"/>
    <w:rsid w:val="006D6296"/>
    <w:rsid w:val="007035FA"/>
    <w:rsid w:val="0070789E"/>
    <w:rsid w:val="0072130C"/>
    <w:rsid w:val="0072664E"/>
    <w:rsid w:val="00747218"/>
    <w:rsid w:val="00760C2E"/>
    <w:rsid w:val="00775311"/>
    <w:rsid w:val="00777117"/>
    <w:rsid w:val="00791CED"/>
    <w:rsid w:val="007B29AF"/>
    <w:rsid w:val="007B5A69"/>
    <w:rsid w:val="007C6543"/>
    <w:rsid w:val="007F24A5"/>
    <w:rsid w:val="0083700E"/>
    <w:rsid w:val="00840271"/>
    <w:rsid w:val="00841E77"/>
    <w:rsid w:val="00851B91"/>
    <w:rsid w:val="00855429"/>
    <w:rsid w:val="008915B4"/>
    <w:rsid w:val="008C7424"/>
    <w:rsid w:val="008E10E0"/>
    <w:rsid w:val="008F7E6D"/>
    <w:rsid w:val="00907188"/>
    <w:rsid w:val="00913AB0"/>
    <w:rsid w:val="00933081"/>
    <w:rsid w:val="009365E0"/>
    <w:rsid w:val="009547FD"/>
    <w:rsid w:val="00960B65"/>
    <w:rsid w:val="009B60B7"/>
    <w:rsid w:val="009D66BA"/>
    <w:rsid w:val="009E66C8"/>
    <w:rsid w:val="009F3000"/>
    <w:rsid w:val="00A01E46"/>
    <w:rsid w:val="00A37A3C"/>
    <w:rsid w:val="00A41399"/>
    <w:rsid w:val="00A56DCF"/>
    <w:rsid w:val="00A76811"/>
    <w:rsid w:val="00A805C2"/>
    <w:rsid w:val="00A81211"/>
    <w:rsid w:val="00AB76BC"/>
    <w:rsid w:val="00AD53EB"/>
    <w:rsid w:val="00AD5EA2"/>
    <w:rsid w:val="00B12D93"/>
    <w:rsid w:val="00B20F97"/>
    <w:rsid w:val="00B214B9"/>
    <w:rsid w:val="00B317DF"/>
    <w:rsid w:val="00B360BA"/>
    <w:rsid w:val="00B40E85"/>
    <w:rsid w:val="00BA2DA7"/>
    <w:rsid w:val="00BA64D1"/>
    <w:rsid w:val="00BB0D6F"/>
    <w:rsid w:val="00C1160D"/>
    <w:rsid w:val="00C34598"/>
    <w:rsid w:val="00C600F7"/>
    <w:rsid w:val="00C60F4E"/>
    <w:rsid w:val="00C9334C"/>
    <w:rsid w:val="00C950BE"/>
    <w:rsid w:val="00CB2FD1"/>
    <w:rsid w:val="00CC010C"/>
    <w:rsid w:val="00CC4271"/>
    <w:rsid w:val="00CD17CB"/>
    <w:rsid w:val="00CE072C"/>
    <w:rsid w:val="00CF7FDB"/>
    <w:rsid w:val="00D03E35"/>
    <w:rsid w:val="00D11ED7"/>
    <w:rsid w:val="00D159D0"/>
    <w:rsid w:val="00D217F4"/>
    <w:rsid w:val="00D35470"/>
    <w:rsid w:val="00D41477"/>
    <w:rsid w:val="00D47FEF"/>
    <w:rsid w:val="00D74A3F"/>
    <w:rsid w:val="00D83D67"/>
    <w:rsid w:val="00D92056"/>
    <w:rsid w:val="00DB1B04"/>
    <w:rsid w:val="00DD221D"/>
    <w:rsid w:val="00DD5571"/>
    <w:rsid w:val="00E02F26"/>
    <w:rsid w:val="00E20BC2"/>
    <w:rsid w:val="00E27F9E"/>
    <w:rsid w:val="00E4490E"/>
    <w:rsid w:val="00E44CAC"/>
    <w:rsid w:val="00E5444E"/>
    <w:rsid w:val="00E825C0"/>
    <w:rsid w:val="00EB1892"/>
    <w:rsid w:val="00EB2DF9"/>
    <w:rsid w:val="00F00AEA"/>
    <w:rsid w:val="00F01487"/>
    <w:rsid w:val="00F04FDB"/>
    <w:rsid w:val="00F3053B"/>
    <w:rsid w:val="00F66D20"/>
    <w:rsid w:val="00F66D8F"/>
    <w:rsid w:val="00F911B3"/>
    <w:rsid w:val="00FB7054"/>
    <w:rsid w:val="00FC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D8E53B3"/>
  <w15:chartTrackingRefBased/>
  <w15:docId w15:val="{BC2425CB-85E2-4CCC-8E37-67753D21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401"/>
    <w:rPr>
      <w:rFonts w:ascii="Times New Roman" w:hAnsi="Times New Roman"/>
      <w:sz w:val="24"/>
      <w:szCs w:val="24"/>
    </w:rPr>
  </w:style>
  <w:style w:type="paragraph" w:styleId="Heading1">
    <w:name w:val="heading 1"/>
    <w:basedOn w:val="Normal"/>
    <w:next w:val="Normal"/>
    <w:link w:val="Heading1Char"/>
    <w:uiPriority w:val="9"/>
    <w:qFormat/>
    <w:rsid w:val="00CD17CB"/>
    <w:pPr>
      <w:keepNext/>
      <w:keepLines/>
      <w:spacing w:before="240"/>
      <w:jc w:val="center"/>
      <w:outlineLvl w:val="0"/>
    </w:pPr>
    <w:rPr>
      <w:rFonts w:ascii="Calibri" w:eastAsiaTheme="majorEastAsia" w:hAnsi="Calibri" w:cstheme="majorBidi"/>
      <w:b/>
      <w:color w:val="000000" w:themeColor="text1"/>
      <w:sz w:val="28"/>
      <w:szCs w:val="32"/>
    </w:rPr>
  </w:style>
  <w:style w:type="paragraph" w:styleId="Heading3">
    <w:name w:val="heading 3"/>
    <w:basedOn w:val="Normal"/>
    <w:next w:val="Normal"/>
    <w:link w:val="Heading3Char"/>
    <w:qFormat/>
    <w:rsid w:val="00194401"/>
    <w:pPr>
      <w:keepNext/>
      <w:ind w:right="34"/>
      <w:outlineLvl w:val="2"/>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94401"/>
    <w:rPr>
      <w:rFonts w:ascii="Arial" w:hAnsi="Arial" w:cs="Arial"/>
      <w:sz w:val="24"/>
      <w:szCs w:val="24"/>
      <w:u w:val="single"/>
    </w:rPr>
  </w:style>
  <w:style w:type="paragraph" w:styleId="EnvelopeAddress">
    <w:name w:val="envelope address"/>
    <w:basedOn w:val="Normal"/>
    <w:semiHidden/>
    <w:rsid w:val="00D41477"/>
    <w:pPr>
      <w:framePr w:w="7920" w:h="1980" w:hRule="exact" w:hSpace="180" w:wrap="auto" w:hAnchor="page" w:xAlign="center" w:yAlign="bottom"/>
      <w:ind w:left="2880"/>
    </w:pPr>
    <w:rPr>
      <w:rFonts w:ascii="Verdana" w:hAnsi="Verdana"/>
    </w:rPr>
  </w:style>
  <w:style w:type="paragraph" w:styleId="EnvelopeReturn">
    <w:name w:val="envelope return"/>
    <w:basedOn w:val="Normal"/>
    <w:semiHidden/>
    <w:rsid w:val="00D41477"/>
    <w:rPr>
      <w:rFonts w:ascii="Verdana" w:hAnsi="Verdana"/>
      <w:sz w:val="20"/>
      <w:szCs w:val="20"/>
    </w:rPr>
  </w:style>
  <w:style w:type="table" w:styleId="TableGrid">
    <w:name w:val="Table Grid"/>
    <w:basedOn w:val="TableNormal"/>
    <w:rsid w:val="00194401"/>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0C36AF"/>
    <w:rPr>
      <w:rFonts w:cs="Times New Roman"/>
      <w:color w:val="0000FF"/>
      <w:u w:val="single"/>
    </w:rPr>
  </w:style>
  <w:style w:type="character" w:styleId="FollowedHyperlink">
    <w:name w:val="FollowedHyperlink"/>
    <w:basedOn w:val="DefaultParagraphFont"/>
    <w:uiPriority w:val="99"/>
    <w:semiHidden/>
    <w:unhideWhenUsed/>
    <w:rsid w:val="00012DDD"/>
    <w:rPr>
      <w:color w:val="954F72" w:themeColor="followedHyperlink"/>
      <w:u w:val="single"/>
    </w:rPr>
  </w:style>
  <w:style w:type="character" w:customStyle="1" w:styleId="apple-converted-space">
    <w:name w:val="apple-converted-space"/>
    <w:basedOn w:val="DefaultParagraphFont"/>
    <w:rsid w:val="00E27F9E"/>
  </w:style>
  <w:style w:type="paragraph" w:styleId="Title">
    <w:name w:val="Title"/>
    <w:basedOn w:val="Normal"/>
    <w:next w:val="Normal"/>
    <w:link w:val="TitleChar"/>
    <w:uiPriority w:val="10"/>
    <w:qFormat/>
    <w:rsid w:val="00387E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E8A"/>
    <w:rPr>
      <w:rFonts w:asciiTheme="majorHAnsi" w:eastAsiaTheme="majorEastAsia" w:hAnsiTheme="majorHAnsi" w:cstheme="majorBidi"/>
      <w:spacing w:val="-10"/>
      <w:kern w:val="28"/>
      <w:sz w:val="56"/>
      <w:szCs w:val="56"/>
    </w:rPr>
  </w:style>
  <w:style w:type="character" w:customStyle="1" w:styleId="A16">
    <w:name w:val="A16"/>
    <w:uiPriority w:val="99"/>
    <w:rsid w:val="004D0391"/>
    <w:rPr>
      <w:rFonts w:cs="Myriad Pro"/>
      <w:color w:val="000000"/>
      <w:sz w:val="15"/>
      <w:szCs w:val="15"/>
    </w:rPr>
  </w:style>
  <w:style w:type="character" w:customStyle="1" w:styleId="Heading1Char">
    <w:name w:val="Heading 1 Char"/>
    <w:basedOn w:val="DefaultParagraphFont"/>
    <w:link w:val="Heading1"/>
    <w:uiPriority w:val="9"/>
    <w:rsid w:val="00CD17CB"/>
    <w:rPr>
      <w:rFonts w:ascii="Calibri" w:eastAsiaTheme="majorEastAsia" w:hAnsi="Calibri" w:cstheme="majorBidi"/>
      <w:b/>
      <w:color w:val="000000" w:themeColor="text1"/>
      <w:sz w:val="28"/>
      <w:szCs w:val="32"/>
    </w:rPr>
  </w:style>
  <w:style w:type="character" w:customStyle="1" w:styleId="UnresolvedMention1">
    <w:name w:val="Unresolved Mention1"/>
    <w:basedOn w:val="DefaultParagraphFont"/>
    <w:uiPriority w:val="99"/>
    <w:semiHidden/>
    <w:unhideWhenUsed/>
    <w:rsid w:val="008F7E6D"/>
    <w:rPr>
      <w:color w:val="808080"/>
      <w:shd w:val="clear" w:color="auto" w:fill="E6E6E6"/>
    </w:rPr>
  </w:style>
  <w:style w:type="character" w:styleId="UnresolvedMention">
    <w:name w:val="Unresolved Mention"/>
    <w:basedOn w:val="DefaultParagraphFont"/>
    <w:uiPriority w:val="99"/>
    <w:semiHidden/>
    <w:unhideWhenUsed/>
    <w:rsid w:val="00775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7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da.info/federal-reporting-forms/"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yperlink" Target="mailto:vance.dhooge@ataporg.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obert.Groenendaal@acl.hhs.gov" TargetMode="External"/><Relationship Id="rId11" Type="http://schemas.openxmlformats.org/officeDocument/2006/relationships/fontTable" Target="fontTable.xml"/><Relationship Id="rId5" Type="http://schemas.openxmlformats.org/officeDocument/2006/relationships/hyperlink" Target="https://security.state572data.net/admin/Login?ReturnUrl=%2f" TargetMode="External"/><Relationship Id="rId15" Type="http://schemas.openxmlformats.org/officeDocument/2006/relationships/customXml" Target="../customXml/item3.xml"/><Relationship Id="rId10" Type="http://schemas.openxmlformats.org/officeDocument/2006/relationships/image" Target="media/image1.png"/><Relationship Id="rId4" Type="http://schemas.openxmlformats.org/officeDocument/2006/relationships/hyperlink" Target="https://pms.psc.gov" TargetMode="External"/><Relationship Id="rId9" Type="http://schemas.openxmlformats.org/officeDocument/2006/relationships/hyperlink" Target="https://catada.info/state.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21F7D3A6844409671F85B46DC464F" ma:contentTypeVersion="4" ma:contentTypeDescription="Create a new document." ma:contentTypeScope="" ma:versionID="3e1804bb8018920acfbc88028b51868a">
  <xsd:schema xmlns:xsd="http://www.w3.org/2001/XMLSchema" xmlns:xs="http://www.w3.org/2001/XMLSchema" xmlns:p="http://schemas.microsoft.com/office/2006/metadata/properties" xmlns:ns2="93e4caea-fedc-4da5-a960-31682a539dec" targetNamespace="http://schemas.microsoft.com/office/2006/metadata/properties" ma:root="true" ma:fieldsID="e31735cd46a50889ca9c142e8dfb6d16" ns2:_="">
    <xsd:import namespace="93e4caea-fedc-4da5-a960-31682a539d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4caea-fedc-4da5-a960-31682a539d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D1F645-3C50-46D9-AE6C-674C6E5D86C1}"/>
</file>

<file path=customXml/itemProps2.xml><?xml version="1.0" encoding="utf-8"?>
<ds:datastoreItem xmlns:ds="http://schemas.openxmlformats.org/officeDocument/2006/customXml" ds:itemID="{1DE1610C-6649-40DB-B7CB-F37F4B389E77}"/>
</file>

<file path=customXml/itemProps3.xml><?xml version="1.0" encoding="utf-8"?>
<ds:datastoreItem xmlns:ds="http://schemas.openxmlformats.org/officeDocument/2006/customXml" ds:itemID="{B9188CE8-AE8F-4D56-B5DB-AA600EEC4E6C}"/>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Federal Reporting Requirements</vt:lpstr>
    </vt:vector>
  </TitlesOfParts>
  <Company>zamzar.com</Company>
  <LinksUpToDate>false</LinksUpToDate>
  <CharactersWithSpaces>2940</CharactersWithSpaces>
  <SharedDoc>false</SharedDoc>
  <HLinks>
    <vt:vector size="30" baseType="variant">
      <vt:variant>
        <vt:i4>4587604</vt:i4>
      </vt:variant>
      <vt:variant>
        <vt:i4>12</vt:i4>
      </vt:variant>
      <vt:variant>
        <vt:i4>0</vt:i4>
      </vt:variant>
      <vt:variant>
        <vt:i4>5</vt:i4>
      </vt:variant>
      <vt:variant>
        <vt:lpwstr>http://www2.ed.gov/programs/atsg/performance.html</vt:lpwstr>
      </vt:variant>
      <vt:variant>
        <vt:lpwstr>atapr</vt:lpwstr>
      </vt:variant>
      <vt:variant>
        <vt:i4>7340087</vt:i4>
      </vt:variant>
      <vt:variant>
        <vt:i4>9</vt:i4>
      </vt:variant>
      <vt:variant>
        <vt:i4>0</vt:i4>
      </vt:variant>
      <vt:variant>
        <vt:i4>5</vt:i4>
      </vt:variant>
      <vt:variant>
        <vt:lpwstr>http://rsa.ed.gov/index.cfm</vt:lpwstr>
      </vt:variant>
      <vt:variant>
        <vt:lpwstr/>
      </vt:variant>
      <vt:variant>
        <vt:i4>3342369</vt:i4>
      </vt:variant>
      <vt:variant>
        <vt:i4>6</vt:i4>
      </vt:variant>
      <vt:variant>
        <vt:i4>0</vt:i4>
      </vt:variant>
      <vt:variant>
        <vt:i4>5</vt:i4>
      </vt:variant>
      <vt:variant>
        <vt:lpwstr>http://rsa.ed.gov/</vt:lpwstr>
      </vt:variant>
      <vt:variant>
        <vt:lpwstr/>
      </vt:variant>
      <vt:variant>
        <vt:i4>3342369</vt:i4>
      </vt:variant>
      <vt:variant>
        <vt:i4>3</vt:i4>
      </vt:variant>
      <vt:variant>
        <vt:i4>0</vt:i4>
      </vt:variant>
      <vt:variant>
        <vt:i4>5</vt:i4>
      </vt:variant>
      <vt:variant>
        <vt:lpwstr>http://rsa.ed.gov/</vt:lpwstr>
      </vt:variant>
      <vt:variant>
        <vt:lpwstr/>
      </vt:variant>
      <vt:variant>
        <vt:i4>3342369</vt:i4>
      </vt:variant>
      <vt:variant>
        <vt:i4>0</vt:i4>
      </vt:variant>
      <vt:variant>
        <vt:i4>0</vt:i4>
      </vt:variant>
      <vt:variant>
        <vt:i4>5</vt:i4>
      </vt:variant>
      <vt:variant>
        <vt:lpwstr>http://rsa.ed.gov/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Reporting Requirements</dc:title>
  <dc:subject/>
  <dc:creator>Diane</dc:creator>
  <cp:keywords/>
  <dc:description/>
  <cp:lastModifiedBy>Diane</cp:lastModifiedBy>
  <cp:revision>2</cp:revision>
  <cp:lastPrinted>2017-03-07T20:28:00Z</cp:lastPrinted>
  <dcterms:created xsi:type="dcterms:W3CDTF">2020-02-24T19:03:00Z</dcterms:created>
  <dcterms:modified xsi:type="dcterms:W3CDTF">2020-02-24T19:03:00Z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0x01010077F21F7D3A6844409671F85B46DC464F</vt:lpwstr>
  </property>
</Properties>
</file>