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4BB" w:rsidRDefault="00BA46ED">
      <w:pPr>
        <w:pStyle w:val="Heading2"/>
        <w:rPr>
          <w:rFonts w:eastAsia="Times New Roman"/>
        </w:rPr>
      </w:pPr>
      <w:bookmarkStart w:id="0" w:name="_GoBack"/>
      <w:bookmarkEnd w:id="0"/>
      <w:r>
        <w:rPr>
          <w:rFonts w:eastAsia="Times New Roman"/>
        </w:rPr>
        <w:t>State Grant for Assistive Technology Program - RSA-664</w:t>
      </w:r>
      <w:r>
        <w:rPr>
          <w:rFonts w:eastAsia="Times New Roman"/>
        </w:rPr>
        <w:br/>
        <w:t xml:space="preserve">Oregon State Plan for FY 2015-2017 </w:t>
      </w:r>
    </w:p>
    <w:p w:rsidR="00216D32" w:rsidRDefault="00BA46ED">
      <w:pPr>
        <w:pStyle w:val="Heading2"/>
        <w:rPr>
          <w:rFonts w:eastAsia="Times New Roman"/>
        </w:rPr>
      </w:pPr>
      <w:r>
        <w:rPr>
          <w:rFonts w:eastAsia="Times New Roman"/>
        </w:rPr>
        <w:t>(</w:t>
      </w:r>
      <w:proofErr w:type="gramStart"/>
      <w:r>
        <w:rPr>
          <w:rFonts w:eastAsia="Times New Roman"/>
        </w:rPr>
        <w:t>submitted</w:t>
      </w:r>
      <w:proofErr w:type="gramEnd"/>
      <w:r>
        <w:rPr>
          <w:rFonts w:eastAsia="Times New Roman"/>
        </w:rPr>
        <w:t xml:space="preserve"> FY 2015</w:t>
      </w:r>
      <w:r w:rsidR="00B3495D">
        <w:rPr>
          <w:rFonts w:eastAsia="Times New Roman"/>
        </w:rPr>
        <w:t xml:space="preserve"> – updated May 2016</w:t>
      </w:r>
      <w:r>
        <w:rPr>
          <w:rFonts w:eastAsia="Times New Roman"/>
        </w:rPr>
        <w:t>) H224A150037</w:t>
      </w:r>
    </w:p>
    <w:p w:rsidR="00216D32" w:rsidRDefault="00BA46ED">
      <w:pPr>
        <w:pStyle w:val="Heading3"/>
        <w:rPr>
          <w:rFonts w:eastAsia="Times New Roman"/>
        </w:rPr>
      </w:pPr>
      <w:r>
        <w:rPr>
          <w:rFonts w:eastAsia="Times New Roman"/>
        </w:rPr>
        <w:t>Section A - Identification and Description of Lead Agency and Implementing Entity; Change in Lead Agency or Implementing Entity</w:t>
      </w:r>
    </w:p>
    <w:p w:rsidR="00216D32" w:rsidRPr="00886A63" w:rsidRDefault="00BA46ED">
      <w:pPr>
        <w:pStyle w:val="NormalWeb"/>
      </w:pPr>
      <w:r w:rsidRPr="00886A63">
        <w:t xml:space="preserve">1. Name Given to Statewide AT Program:  Oregon Statewide Assistive Technology Program </w:t>
      </w:r>
    </w:p>
    <w:p w:rsidR="005C50D6" w:rsidRPr="00886A63" w:rsidRDefault="00BA46ED" w:rsidP="005C50D6">
      <w:pPr>
        <w:spacing w:before="100" w:beforeAutospacing="1" w:after="100" w:afterAutospacing="1"/>
        <w:rPr>
          <w:rFonts w:eastAsia="Times New Roman"/>
        </w:rPr>
      </w:pPr>
      <w:r w:rsidRPr="00886A63">
        <w:t>2. Website dedicated to Statewide AT Program:  </w:t>
      </w:r>
      <w:r w:rsidR="005C50D6" w:rsidRPr="00886A63">
        <w:rPr>
          <w:rFonts w:eastAsia="Times New Roman"/>
        </w:rPr>
        <w:t>http://accesstechnologiesinc.org/about/oregon-statewide-at-program</w:t>
      </w:r>
    </w:p>
    <w:p w:rsidR="00216D32" w:rsidRPr="00886A63" w:rsidRDefault="00BA46ED">
      <w:pPr>
        <w:pStyle w:val="NormalWeb"/>
      </w:pPr>
      <w:r w:rsidRPr="00886A63">
        <w:t xml:space="preserve">3. Name and Address of Lead Agency </w:t>
      </w:r>
    </w:p>
    <w:p w:rsidR="00216D32" w:rsidRPr="00886A63" w:rsidRDefault="005C50D6">
      <w:pPr>
        <w:pStyle w:val="NormalWeb"/>
      </w:pPr>
      <w:r w:rsidRPr="00886A63">
        <w:t>Trina Lee</w:t>
      </w:r>
      <w:r w:rsidR="00BA46ED" w:rsidRPr="00886A63">
        <w:t xml:space="preserve">, </w:t>
      </w:r>
      <w:r w:rsidRPr="00886A63">
        <w:t>VR</w:t>
      </w:r>
      <w:r w:rsidR="00BA46ED" w:rsidRPr="00886A63">
        <w:t xml:space="preserve"> Director</w:t>
      </w:r>
    </w:p>
    <w:p w:rsidR="00216D32" w:rsidRPr="00886A63" w:rsidRDefault="00BA46ED">
      <w:pPr>
        <w:pStyle w:val="NormalWeb"/>
      </w:pPr>
      <w:r w:rsidRPr="00886A63">
        <w:t>State of Oregon, Vocational Rehabilitation Services</w:t>
      </w:r>
    </w:p>
    <w:p w:rsidR="00216D32" w:rsidRPr="00886A63" w:rsidRDefault="00BA46ED">
      <w:pPr>
        <w:pStyle w:val="NormalWeb"/>
      </w:pPr>
      <w:r w:rsidRPr="00886A63">
        <w:t>500 Summer Street NE, E-87</w:t>
      </w:r>
    </w:p>
    <w:p w:rsidR="00216D32" w:rsidRPr="00886A63" w:rsidRDefault="00BA46ED">
      <w:pPr>
        <w:pStyle w:val="NormalWeb"/>
      </w:pPr>
      <w:r w:rsidRPr="00886A63">
        <w:t>Salem, Oregon 97301-1120</w:t>
      </w:r>
    </w:p>
    <w:p w:rsidR="008416FB" w:rsidRPr="00886A63" w:rsidRDefault="008416FB" w:rsidP="008416FB">
      <w:pPr>
        <w:pStyle w:val="NoSpacing"/>
        <w:rPr>
          <w:rFonts w:ascii="Times New Roman" w:hAnsi="Times New Roman"/>
          <w:sz w:val="24"/>
          <w:szCs w:val="24"/>
        </w:rPr>
      </w:pPr>
      <w:r w:rsidRPr="00886A63">
        <w:rPr>
          <w:rFonts w:ascii="Times New Roman" w:hAnsi="Times New Roman"/>
          <w:sz w:val="24"/>
          <w:szCs w:val="24"/>
        </w:rPr>
        <w:t>503-945-5880 (Assistant 503-945-6201)</w:t>
      </w:r>
    </w:p>
    <w:p w:rsidR="00216D32" w:rsidRPr="002A2866" w:rsidRDefault="00BA46ED">
      <w:pPr>
        <w:pStyle w:val="NormalWeb"/>
      </w:pPr>
      <w:r w:rsidRPr="002A2866">
        <w:t xml:space="preserve">4. Name, Title, and Contact Information for Lead Agency Certifying Representative. </w:t>
      </w:r>
    </w:p>
    <w:p w:rsidR="005C50D6" w:rsidRPr="002A2866" w:rsidRDefault="005C50D6" w:rsidP="005C50D6">
      <w:pPr>
        <w:pStyle w:val="NormalWeb"/>
      </w:pPr>
      <w:r w:rsidRPr="002A2866">
        <w:t>Trina Lee, VR Director</w:t>
      </w:r>
    </w:p>
    <w:p w:rsidR="00216D32" w:rsidRPr="002A2866" w:rsidRDefault="00BA46ED">
      <w:pPr>
        <w:pStyle w:val="NormalWeb"/>
      </w:pPr>
      <w:r w:rsidRPr="002A2866">
        <w:t>State of Oregon, Vocational Rehabilitation Services</w:t>
      </w:r>
    </w:p>
    <w:p w:rsidR="00216D32" w:rsidRPr="00886A63" w:rsidRDefault="00BA46ED">
      <w:pPr>
        <w:pStyle w:val="NormalWeb"/>
      </w:pPr>
      <w:r w:rsidRPr="00886A63">
        <w:t>500 Summer Street NE, E-87</w:t>
      </w:r>
    </w:p>
    <w:p w:rsidR="00216D32" w:rsidRPr="00886A63" w:rsidRDefault="00BA46ED">
      <w:pPr>
        <w:pStyle w:val="NormalWeb"/>
      </w:pPr>
      <w:r w:rsidRPr="00886A63">
        <w:t>Salem, Oregon 97301-1120</w:t>
      </w:r>
    </w:p>
    <w:p w:rsidR="008416FB" w:rsidRPr="00886A63" w:rsidRDefault="008416FB" w:rsidP="008416FB">
      <w:pPr>
        <w:pStyle w:val="NoSpacing"/>
        <w:rPr>
          <w:rFonts w:ascii="Times New Roman" w:hAnsi="Times New Roman"/>
          <w:sz w:val="24"/>
          <w:szCs w:val="24"/>
        </w:rPr>
      </w:pPr>
      <w:r w:rsidRPr="00886A63">
        <w:rPr>
          <w:rFonts w:ascii="Times New Roman" w:hAnsi="Times New Roman"/>
          <w:sz w:val="24"/>
          <w:szCs w:val="24"/>
        </w:rPr>
        <w:t>503-945-5880 (Assistant 503-945-6201)</w:t>
      </w:r>
    </w:p>
    <w:p w:rsidR="00216D32" w:rsidRPr="00886A63" w:rsidRDefault="00BA46ED">
      <w:pPr>
        <w:pStyle w:val="NormalWeb"/>
      </w:pPr>
      <w:r w:rsidRPr="00886A63">
        <w:t xml:space="preserve">5. Information about Program Director at Lead Agency:   </w:t>
      </w:r>
    </w:p>
    <w:p w:rsidR="00216D32" w:rsidRPr="002A2866" w:rsidRDefault="00D14494">
      <w:pPr>
        <w:pStyle w:val="NormalWeb"/>
      </w:pPr>
      <w:r w:rsidRPr="002A2866">
        <w:t>Trina Lee, VR Director</w:t>
      </w:r>
    </w:p>
    <w:p w:rsidR="00216D32" w:rsidRPr="002A2866" w:rsidRDefault="00BA46ED">
      <w:pPr>
        <w:pStyle w:val="NormalWeb"/>
      </w:pPr>
      <w:r w:rsidRPr="002A2866">
        <w:t>State of Oregon, Vocational Rehabilitation Services</w:t>
      </w:r>
    </w:p>
    <w:p w:rsidR="00216D32" w:rsidRPr="002A2866" w:rsidRDefault="00BA46ED">
      <w:pPr>
        <w:pStyle w:val="NormalWeb"/>
      </w:pPr>
      <w:r w:rsidRPr="002A2866">
        <w:t>500 Summer Street NE, E-87</w:t>
      </w:r>
    </w:p>
    <w:p w:rsidR="00216D32" w:rsidRPr="00886A63" w:rsidRDefault="00BA46ED">
      <w:pPr>
        <w:pStyle w:val="NormalWeb"/>
      </w:pPr>
      <w:r w:rsidRPr="00886A63">
        <w:lastRenderedPageBreak/>
        <w:t>Salem, Oregon 97301-1120</w:t>
      </w:r>
    </w:p>
    <w:p w:rsidR="008416FB" w:rsidRPr="00886A63" w:rsidRDefault="008416FB" w:rsidP="008416FB">
      <w:pPr>
        <w:pStyle w:val="NoSpacing"/>
        <w:rPr>
          <w:rFonts w:ascii="Times New Roman" w:hAnsi="Times New Roman"/>
          <w:sz w:val="24"/>
          <w:szCs w:val="24"/>
        </w:rPr>
      </w:pPr>
      <w:r w:rsidRPr="00886A63">
        <w:rPr>
          <w:rFonts w:ascii="Times New Roman" w:hAnsi="Times New Roman"/>
          <w:sz w:val="24"/>
          <w:szCs w:val="24"/>
        </w:rPr>
        <w:t>503-945-5880 (Assistant 503-945-6201)</w:t>
      </w:r>
    </w:p>
    <w:p w:rsidR="00216D32" w:rsidRPr="00886A63" w:rsidRDefault="00BA46ED">
      <w:pPr>
        <w:pStyle w:val="NormalWeb"/>
      </w:pPr>
      <w:r w:rsidRPr="00886A63">
        <w:t xml:space="preserve">6. Information about Program Contact(s) at Lead Agency:   </w:t>
      </w:r>
    </w:p>
    <w:p w:rsidR="00216D32" w:rsidRPr="00886A63" w:rsidRDefault="00C75C4F">
      <w:pPr>
        <w:pStyle w:val="NormalWeb"/>
      </w:pPr>
      <w:r w:rsidRPr="00886A63">
        <w:t>Trina Lee</w:t>
      </w:r>
      <w:r w:rsidR="00BA46ED" w:rsidRPr="00886A63">
        <w:t xml:space="preserve">, </w:t>
      </w:r>
      <w:r w:rsidRPr="00886A63">
        <w:t>VR</w:t>
      </w:r>
      <w:r w:rsidR="00BA46ED" w:rsidRPr="00886A63">
        <w:t xml:space="preserve"> Director</w:t>
      </w:r>
    </w:p>
    <w:p w:rsidR="00216D32" w:rsidRPr="00886A63" w:rsidRDefault="00BA46ED">
      <w:pPr>
        <w:pStyle w:val="NormalWeb"/>
      </w:pPr>
      <w:r w:rsidRPr="00886A63">
        <w:t>State of Oregon, Vocational Rehabilitation Services</w:t>
      </w:r>
    </w:p>
    <w:p w:rsidR="00216D32" w:rsidRPr="00886A63" w:rsidRDefault="00BA46ED">
      <w:pPr>
        <w:pStyle w:val="NormalWeb"/>
      </w:pPr>
      <w:r w:rsidRPr="00886A63">
        <w:t>500 Summer Street NE, E-87</w:t>
      </w:r>
    </w:p>
    <w:p w:rsidR="00216D32" w:rsidRPr="00886A63" w:rsidRDefault="00BA46ED">
      <w:pPr>
        <w:pStyle w:val="NormalWeb"/>
      </w:pPr>
      <w:r w:rsidRPr="00886A63">
        <w:t>Salem, Oregon 97301-1120</w:t>
      </w:r>
    </w:p>
    <w:p w:rsidR="008416FB" w:rsidRPr="00886A63" w:rsidRDefault="008416FB" w:rsidP="008416FB">
      <w:pPr>
        <w:pStyle w:val="NoSpacing"/>
        <w:rPr>
          <w:rFonts w:ascii="Times New Roman" w:hAnsi="Times New Roman"/>
          <w:sz w:val="24"/>
          <w:szCs w:val="24"/>
        </w:rPr>
      </w:pPr>
      <w:r w:rsidRPr="00886A63">
        <w:rPr>
          <w:rFonts w:ascii="Times New Roman" w:hAnsi="Times New Roman"/>
          <w:sz w:val="24"/>
          <w:szCs w:val="24"/>
        </w:rPr>
        <w:t>503-945-5880 (Assistant 503-945-6201)</w:t>
      </w:r>
    </w:p>
    <w:p w:rsidR="008416FB" w:rsidRPr="00886A63" w:rsidRDefault="009A5F71" w:rsidP="008416FB">
      <w:pPr>
        <w:pStyle w:val="NoSpacing"/>
        <w:rPr>
          <w:rFonts w:ascii="Times New Roman" w:hAnsi="Times New Roman"/>
          <w:sz w:val="24"/>
          <w:szCs w:val="24"/>
        </w:rPr>
      </w:pPr>
      <w:hyperlink r:id="rId5" w:history="1">
        <w:r w:rsidR="008416FB" w:rsidRPr="00886A63">
          <w:rPr>
            <w:rStyle w:val="Hyperlink"/>
            <w:rFonts w:ascii="Times New Roman" w:hAnsi="Times New Roman"/>
            <w:sz w:val="24"/>
            <w:szCs w:val="24"/>
          </w:rPr>
          <w:t>trina.m.lee@state.or.us</w:t>
        </w:r>
      </w:hyperlink>
    </w:p>
    <w:p w:rsidR="00216D32" w:rsidRPr="00886A63" w:rsidRDefault="00BA46ED">
      <w:pPr>
        <w:pStyle w:val="NormalWeb"/>
      </w:pPr>
      <w:r w:rsidRPr="00886A63">
        <w:t xml:space="preserve">7. Telephone at Lead Agency for Public:  503-945-5880 </w:t>
      </w:r>
    </w:p>
    <w:p w:rsidR="00C75C4F" w:rsidRPr="00886A63" w:rsidRDefault="00BA46ED" w:rsidP="00C75C4F">
      <w:pPr>
        <w:pStyle w:val="NormalWeb"/>
      </w:pPr>
      <w:r w:rsidRPr="00886A63">
        <w:t>8. E-mail at Lead Agency for Public:  </w:t>
      </w:r>
      <w:hyperlink r:id="rId6" w:history="1">
        <w:r w:rsidR="008416FB" w:rsidRPr="00886A63">
          <w:rPr>
            <w:rStyle w:val="Hyperlink"/>
          </w:rPr>
          <w:t>VR.Info@dhsoha.state.or.us</w:t>
        </w:r>
      </w:hyperlink>
    </w:p>
    <w:p w:rsidR="00216D32" w:rsidRPr="002A2866" w:rsidRDefault="00BA46ED">
      <w:pPr>
        <w:pStyle w:val="NormalWeb"/>
      </w:pPr>
      <w:r w:rsidRPr="002A2866">
        <w:t xml:space="preserve">9. Descriptor of the agency:  General or Combined Vocational Rehabilitation Agency </w:t>
      </w:r>
    </w:p>
    <w:p w:rsidR="00216D32" w:rsidRPr="002A2866" w:rsidRDefault="00BA46ED">
      <w:pPr>
        <w:pStyle w:val="NormalWeb"/>
      </w:pPr>
      <w:r w:rsidRPr="002A2866">
        <w:t xml:space="preserve">10. If </w:t>
      </w:r>
      <w:proofErr w:type="gramStart"/>
      <w:r w:rsidRPr="002A2866">
        <w:t>Other</w:t>
      </w:r>
      <w:proofErr w:type="gramEnd"/>
      <w:r w:rsidRPr="002A2866">
        <w:t xml:space="preserve"> was selected for question 9, identify and describe the agency:   </w:t>
      </w:r>
    </w:p>
    <w:p w:rsidR="00216D32" w:rsidRPr="002A2866" w:rsidRDefault="00BA46ED">
      <w:pPr>
        <w:pStyle w:val="NormalWeb"/>
      </w:pPr>
      <w:r w:rsidRPr="002A2866">
        <w:t xml:space="preserve">11. Contract with an Implementing Entity?  Yes </w:t>
      </w:r>
    </w:p>
    <w:p w:rsidR="00216D32" w:rsidRPr="002A2866" w:rsidRDefault="00BA46ED">
      <w:pPr>
        <w:pStyle w:val="NormalWeb"/>
      </w:pPr>
      <w:r w:rsidRPr="002A2866">
        <w:t xml:space="preserve">12. Name and Address of Implementing Entity:   </w:t>
      </w:r>
    </w:p>
    <w:p w:rsidR="00216D32" w:rsidRPr="002A2866" w:rsidRDefault="00BA46ED">
      <w:pPr>
        <w:pStyle w:val="NormalWeb"/>
      </w:pPr>
      <w:r w:rsidRPr="002A2866">
        <w:t>Access Technologies, Inc.</w:t>
      </w:r>
    </w:p>
    <w:p w:rsidR="00216D32" w:rsidRPr="002A2866" w:rsidRDefault="00BA46ED">
      <w:pPr>
        <w:pStyle w:val="NormalWeb"/>
      </w:pPr>
      <w:r w:rsidRPr="002A2866">
        <w:t>2225 Lancaster Drive NE</w:t>
      </w:r>
    </w:p>
    <w:p w:rsidR="00216D32" w:rsidRPr="002A2866" w:rsidRDefault="00BA46ED">
      <w:pPr>
        <w:pStyle w:val="NormalWeb"/>
      </w:pPr>
      <w:r w:rsidRPr="002A2866">
        <w:t xml:space="preserve">Salem, </w:t>
      </w:r>
      <w:r w:rsidR="00C75C4F" w:rsidRPr="002A2866">
        <w:t>Oregon</w:t>
      </w:r>
      <w:r w:rsidRPr="002A2866">
        <w:t xml:space="preserve"> 97305</w:t>
      </w:r>
    </w:p>
    <w:p w:rsidR="00216D32" w:rsidRPr="002A2866" w:rsidRDefault="00BA46ED">
      <w:pPr>
        <w:pStyle w:val="NormalWeb"/>
      </w:pPr>
      <w:r w:rsidRPr="002A2866">
        <w:t xml:space="preserve">13. Information about Program Director at the Implementing Entity:   </w:t>
      </w:r>
    </w:p>
    <w:p w:rsidR="00216D32" w:rsidRPr="002A2866" w:rsidRDefault="00BA46ED">
      <w:pPr>
        <w:pStyle w:val="NormalWeb"/>
      </w:pPr>
      <w:r w:rsidRPr="002A2866">
        <w:t>Laurie Brooks, Program Director</w:t>
      </w:r>
    </w:p>
    <w:p w:rsidR="00216D32" w:rsidRPr="002A2866" w:rsidRDefault="00BA46ED">
      <w:pPr>
        <w:pStyle w:val="NormalWeb"/>
      </w:pPr>
      <w:r w:rsidRPr="002A2866">
        <w:t>Access Technologies, Inc.</w:t>
      </w:r>
    </w:p>
    <w:p w:rsidR="00216D32" w:rsidRDefault="00BA46ED">
      <w:pPr>
        <w:pStyle w:val="NormalWeb"/>
      </w:pPr>
      <w:r w:rsidRPr="002A2866">
        <w:t>2225 Lancaster Drive NE</w:t>
      </w:r>
    </w:p>
    <w:p w:rsidR="00216D32" w:rsidRDefault="00BA46ED">
      <w:pPr>
        <w:pStyle w:val="NormalWeb"/>
      </w:pPr>
      <w:r>
        <w:t xml:space="preserve">Salem, </w:t>
      </w:r>
      <w:r w:rsidR="00C75C4F">
        <w:t>Oregon</w:t>
      </w:r>
      <w:r>
        <w:t xml:space="preserve"> 97305</w:t>
      </w:r>
    </w:p>
    <w:p w:rsidR="00216D32" w:rsidRDefault="00BA46ED">
      <w:pPr>
        <w:pStyle w:val="NormalWeb"/>
      </w:pPr>
      <w:r>
        <w:t>503-361-1201</w:t>
      </w:r>
    </w:p>
    <w:p w:rsidR="00216D32" w:rsidRDefault="00BA46ED">
      <w:pPr>
        <w:pStyle w:val="NormalWeb"/>
      </w:pPr>
      <w:r>
        <w:lastRenderedPageBreak/>
        <w:t>800-677-7512</w:t>
      </w:r>
    </w:p>
    <w:p w:rsidR="00216D32" w:rsidRDefault="00BA46ED">
      <w:pPr>
        <w:pStyle w:val="NormalWeb"/>
      </w:pPr>
      <w:r>
        <w:t>info@accesstechnologiesinc.org</w:t>
      </w:r>
    </w:p>
    <w:p w:rsidR="00216D32" w:rsidRDefault="00BA46ED">
      <w:pPr>
        <w:pStyle w:val="NormalWeb"/>
      </w:pPr>
      <w:r>
        <w:t xml:space="preserve">14. Information about Program Contact(s) at Implementing Entity:   </w:t>
      </w:r>
    </w:p>
    <w:p w:rsidR="00216D32" w:rsidRDefault="00BA46ED">
      <w:pPr>
        <w:pStyle w:val="NormalWeb"/>
      </w:pPr>
      <w:r>
        <w:t>Laurie Brooks, Program Director</w:t>
      </w:r>
    </w:p>
    <w:p w:rsidR="00216D32" w:rsidRDefault="00BA46ED">
      <w:pPr>
        <w:pStyle w:val="NormalWeb"/>
      </w:pPr>
      <w:r>
        <w:t>Access Technologies, Inc.</w:t>
      </w:r>
    </w:p>
    <w:p w:rsidR="00216D32" w:rsidRDefault="00BA46ED">
      <w:pPr>
        <w:pStyle w:val="NormalWeb"/>
      </w:pPr>
      <w:r>
        <w:t>2225 Lancaster Drive NE</w:t>
      </w:r>
    </w:p>
    <w:p w:rsidR="00216D32" w:rsidRDefault="00BA46ED">
      <w:pPr>
        <w:pStyle w:val="NormalWeb"/>
      </w:pPr>
      <w:r>
        <w:t xml:space="preserve">Salem, </w:t>
      </w:r>
      <w:r w:rsidR="00C75C4F">
        <w:t>Oregon</w:t>
      </w:r>
      <w:r>
        <w:t xml:space="preserve"> 97305</w:t>
      </w:r>
    </w:p>
    <w:p w:rsidR="00216D32" w:rsidRDefault="00BA46ED">
      <w:pPr>
        <w:pStyle w:val="NormalWeb"/>
      </w:pPr>
      <w:r>
        <w:t>503-361-1201</w:t>
      </w:r>
    </w:p>
    <w:p w:rsidR="00216D32" w:rsidRDefault="00BA46ED">
      <w:pPr>
        <w:pStyle w:val="NormalWeb"/>
      </w:pPr>
      <w:r>
        <w:t>800-677-7512</w:t>
      </w:r>
    </w:p>
    <w:p w:rsidR="00216D32" w:rsidRDefault="00BA46ED">
      <w:pPr>
        <w:pStyle w:val="NormalWeb"/>
      </w:pPr>
      <w:r>
        <w:t>info@accesstechnologiesinc.org</w:t>
      </w:r>
    </w:p>
    <w:p w:rsidR="00216D32" w:rsidRDefault="00BA46ED">
      <w:pPr>
        <w:pStyle w:val="NormalWeb"/>
      </w:pPr>
      <w:r>
        <w:t xml:space="preserve">15. Telephone at Implementing Entity for Public:  503-361-1201 </w:t>
      </w:r>
    </w:p>
    <w:p w:rsidR="00216D32" w:rsidRDefault="00BA46ED">
      <w:pPr>
        <w:pStyle w:val="NormalWeb"/>
      </w:pPr>
      <w:r>
        <w:t xml:space="preserve">16. E-mail at Implementing Entity for Public:  info@accesstechnologiesinc.org </w:t>
      </w:r>
    </w:p>
    <w:p w:rsidR="00216D32" w:rsidRDefault="00BA46ED">
      <w:pPr>
        <w:pStyle w:val="NormalWeb"/>
      </w:pPr>
      <w:r>
        <w:t xml:space="preserve">17. Type of organization:  Non-categorical disability organization </w:t>
      </w:r>
    </w:p>
    <w:p w:rsidR="00216D32" w:rsidRDefault="00BA46ED">
      <w:pPr>
        <w:pStyle w:val="NormalWeb"/>
      </w:pPr>
      <w:r>
        <w:t xml:space="preserve">18. If </w:t>
      </w:r>
      <w:proofErr w:type="gramStart"/>
      <w:r>
        <w:t>Other</w:t>
      </w:r>
      <w:proofErr w:type="gramEnd"/>
      <w:r>
        <w:t xml:space="preserve"> was selected, identify and describe the entity:   </w:t>
      </w:r>
    </w:p>
    <w:p w:rsidR="00216D32" w:rsidRDefault="00BA46ED">
      <w:pPr>
        <w:pStyle w:val="NormalWeb"/>
      </w:pPr>
      <w:r>
        <w:t xml:space="preserve">19. Describe the mechanisms established to ensure coordination of activities and collaboration between the Implementing Entity and the state:   </w:t>
      </w:r>
    </w:p>
    <w:p w:rsidR="00216D32" w:rsidRDefault="00BA46ED">
      <w:pPr>
        <w:pStyle w:val="NormalWeb"/>
      </w:pPr>
      <w:r>
        <w:t>Access Technologies, Inc. the Implementing Entity for the Oregon’s Statewide AT Program has entered into an administrative agreement with Oregon’s Lead Agency (the Department of Human Services or DHS). This administrative agreement sets forth the activities that must be conducted by ATI on behalf of DHS and the system of oversight to be provided by ATI’s Board of Directors. DHS has assigned a Project Officer to oversee the administrative agreement, and who will meet with the President of ATI quarterly to discuss activities and the implementation of this state plan. The Project Officer, and/or a representative from the Lead Agency, attends all Advisory Council meetings for ATI. ATI submits monthly expenditure reports to the Project Officer for review and approval, while the Lead Agency Project Officer ensures that the DHS fiscal unit provides timely and appropriate assistance to ATI. ATI also provides annual reports to DHS on activities completed, activities planned, and any data related to those activities.</w:t>
      </w:r>
    </w:p>
    <w:p w:rsidR="00216D32" w:rsidRDefault="00BA46ED">
      <w:pPr>
        <w:pStyle w:val="NormalWeb"/>
      </w:pPr>
      <w:r>
        <w:t xml:space="preserve">20. Is the Lead Agency named new or different Lead Agency?  No </w:t>
      </w:r>
    </w:p>
    <w:p w:rsidR="00216D32" w:rsidRDefault="00BA46ED">
      <w:pPr>
        <w:pStyle w:val="NormalWeb"/>
      </w:pPr>
      <w:r>
        <w:lastRenderedPageBreak/>
        <w:t xml:space="preserve">21. Explain why the Lead Agency previously designated by your state should not serve as the Lead Agency:   </w:t>
      </w:r>
    </w:p>
    <w:p w:rsidR="00216D32" w:rsidRDefault="00BA46ED">
      <w:pPr>
        <w:pStyle w:val="NormalWeb"/>
      </w:pPr>
      <w:r>
        <w:t xml:space="preserve">22. Explain why the Lead Agency newly designated by your state should not serve as the Lead Agency:   </w:t>
      </w:r>
    </w:p>
    <w:p w:rsidR="00216D32" w:rsidRDefault="00BA46ED">
      <w:pPr>
        <w:pStyle w:val="NormalWeb"/>
      </w:pPr>
      <w:r>
        <w:t xml:space="preserve">23. Is the Implementing Entity named in this State Plan a new or different Implementing Entity from the one designated by the Governor in your previous State Plan?  No </w:t>
      </w:r>
    </w:p>
    <w:p w:rsidR="00216D32" w:rsidRDefault="00BA46ED">
      <w:pPr>
        <w:pStyle w:val="NormalWeb"/>
      </w:pPr>
      <w:r>
        <w:t xml:space="preserve">If you answered no or not applicable to question 23, you may skip ahead to the next page. Otherwise, you must answer the following questions. </w:t>
      </w:r>
    </w:p>
    <w:p w:rsidR="00216D32" w:rsidRDefault="00BA46ED">
      <w:pPr>
        <w:pStyle w:val="NormalWeb"/>
      </w:pPr>
      <w:r>
        <w:t xml:space="preserve">24. Explain why the Implementing Entity previously designated by your state should not serve as the Implementing Entity:   </w:t>
      </w:r>
    </w:p>
    <w:p w:rsidR="00216D32" w:rsidRDefault="00BA46ED">
      <w:pPr>
        <w:pStyle w:val="NormalWeb"/>
      </w:pPr>
      <w:r>
        <w:t xml:space="preserve">25. Explain why the Implementing Entity newly designated by your state should serve as the Implementing Entity:   </w:t>
      </w:r>
    </w:p>
    <w:p w:rsidR="00216D32" w:rsidRDefault="00BA46ED">
      <w:pPr>
        <w:pStyle w:val="Heading3"/>
        <w:pageBreakBefore/>
        <w:rPr>
          <w:rFonts w:eastAsia="Times New Roman"/>
        </w:rPr>
      </w:pPr>
      <w:r>
        <w:rPr>
          <w:rFonts w:eastAsia="Times New Roman"/>
        </w:rPr>
        <w:lastRenderedPageBreak/>
        <w:t>Section B - Advisory Council, Budget Allocations, and Identification of Activities Conducted</w:t>
      </w:r>
    </w:p>
    <w:p w:rsidR="00216D32" w:rsidRDefault="00BA46ED">
      <w:pPr>
        <w:pStyle w:val="NormalWeb"/>
      </w:pPr>
      <w:r>
        <w:t xml:space="preserve">1. 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proofErr w:type="gramStart"/>
      <w:r>
        <w:t>types</w:t>
      </w:r>
      <w:proofErr w:type="gramEnd"/>
      <w:r>
        <w:t xml:space="preserve"> of disabilities across the age span, and users of types of services that an individual with a disability may receive.  Yes</w:t>
      </w:r>
    </w:p>
    <w:p w:rsidR="00216D32" w:rsidRDefault="00BA46ED">
      <w:pPr>
        <w:pStyle w:val="NormalWeb"/>
      </w:pPr>
      <w:r>
        <w:t>2. The advisory council includes a representative of the designated State agency, as defined in section 7 of the Rehabilitation Act of 1973 (29 U.S.C. 705</w:t>
      </w:r>
      <w:proofErr w:type="gramStart"/>
      <w:r>
        <w:t>)  Yes</w:t>
      </w:r>
      <w:proofErr w:type="gramEnd"/>
    </w:p>
    <w:p w:rsidR="00216D32" w:rsidRDefault="00BA46ED">
      <w:pPr>
        <w:pStyle w:val="NormalWeb"/>
      </w:pPr>
      <w:r>
        <w:t>3. The advisory council includes a representative of the State agency for individuals who are blind (within the meaning of section 101 of that Act (29 U.S.C. 721))</w:t>
      </w:r>
      <w:proofErr w:type="gramStart"/>
      <w:r>
        <w:t>;  Yes</w:t>
      </w:r>
      <w:proofErr w:type="gramEnd"/>
    </w:p>
    <w:p w:rsidR="00216D32" w:rsidRDefault="00BA46ED">
      <w:pPr>
        <w:pStyle w:val="NormalWeb"/>
      </w:pPr>
      <w:r>
        <w:t>4. The advisory council includes a representative of a State center for independent living described in part C of title VII of the Rehabilitation Act of 1973 (29 U.S.C. 796f et seq.);  Yes</w:t>
      </w:r>
    </w:p>
    <w:p w:rsidR="00216D32" w:rsidRDefault="00BA46ED">
      <w:pPr>
        <w:pStyle w:val="NormalWeb"/>
      </w:pPr>
      <w:r>
        <w:t>5. The advisory council includes a representative of the State workforce investment board established under section 111 of the Workforce Investment Act of 1998 (29 U.S.C. 2821)</w:t>
      </w:r>
      <w:proofErr w:type="gramStart"/>
      <w:r>
        <w:t>;  Yes</w:t>
      </w:r>
      <w:proofErr w:type="gramEnd"/>
    </w:p>
    <w:p w:rsidR="00216D32" w:rsidRDefault="00BA46ED">
      <w:pPr>
        <w:pStyle w:val="NormalWeb"/>
      </w:pPr>
      <w:r>
        <w:t xml:space="preserve">6. The advisory council includes a representative of the State educational agency, as defined in section 9101 of the Elementary and Secondary Education Act of </w:t>
      </w:r>
      <w:proofErr w:type="gramStart"/>
      <w:r>
        <w:t>1965  Yes</w:t>
      </w:r>
      <w:proofErr w:type="gramEnd"/>
    </w:p>
    <w:p w:rsidR="00216D32" w:rsidRDefault="00BA46ED">
      <w:pPr>
        <w:pStyle w:val="NormalWeb"/>
      </w:pPr>
      <w:r>
        <w:t>7. The advisory council includes other representatives</w:t>
      </w:r>
    </w:p>
    <w:p w:rsidR="00216D32" w:rsidRDefault="00BA46ED">
      <w:pPr>
        <w:pStyle w:val="NormalWeb"/>
      </w:pPr>
      <w:r>
        <w:t xml:space="preserve">8. The advisory council includes the following number of individuals with disabilities that use assistive technology or their family members or </w:t>
      </w:r>
      <w:proofErr w:type="gramStart"/>
      <w:r>
        <w:t>guardians  6</w:t>
      </w:r>
      <w:proofErr w:type="gramEnd"/>
    </w:p>
    <w:p w:rsidR="00216D32" w:rsidRDefault="00BA46ED">
      <w:pPr>
        <w:pStyle w:val="NormalWeb"/>
      </w:pPr>
      <w:r>
        <w:t>9. If the Statewide AT Program does not have the composition and representation required under section 4(c)(2)(B), explain.</w:t>
      </w:r>
    </w:p>
    <w:p w:rsidR="00216D32" w:rsidRDefault="00BA46ED">
      <w:pPr>
        <w:pStyle w:val="NormalWeb"/>
      </w:pPr>
      <w:r>
        <w:t>10. Proposed Budget Allocations</w:t>
      </w:r>
    </w:p>
    <w:p w:rsidR="00216D32" w:rsidRDefault="00BA46ED">
      <w:pPr>
        <w:pStyle w:val="NormalWeb"/>
      </w:pPr>
      <w:r>
        <w:t>State Financing Activities   </w:t>
      </w:r>
      <w:r w:rsidR="00384C87">
        <w:t>$60,001-$70,000</w:t>
      </w:r>
    </w:p>
    <w:p w:rsidR="00216D32" w:rsidRDefault="00BA46ED">
      <w:pPr>
        <w:pStyle w:val="NormalWeb"/>
      </w:pPr>
      <w:r>
        <w:t>Device Reutilization Activities  $</w:t>
      </w:r>
      <w:r w:rsidR="00384C87">
        <w:t>40,001 - $50,000</w:t>
      </w:r>
    </w:p>
    <w:p w:rsidR="00216D32" w:rsidRDefault="00BA46ED">
      <w:pPr>
        <w:pStyle w:val="NormalWeb"/>
      </w:pPr>
      <w:r>
        <w:t>De</w:t>
      </w:r>
      <w:r w:rsidR="00384C87">
        <w:t>vice Loan Activity Proposed   $70,001-$8</w:t>
      </w:r>
      <w:r>
        <w:t>0,000</w:t>
      </w:r>
    </w:p>
    <w:p w:rsidR="00216D32" w:rsidRDefault="00BA46ED">
      <w:pPr>
        <w:pStyle w:val="NormalWeb"/>
      </w:pPr>
      <w:r>
        <w:t>Device Demonstration Activity   </w:t>
      </w:r>
      <w:r w:rsidR="00384C87">
        <w:t>$70,001-$80,000</w:t>
      </w:r>
    </w:p>
    <w:p w:rsidR="00216D32" w:rsidRDefault="00BA46ED">
      <w:pPr>
        <w:pStyle w:val="NormalWeb"/>
      </w:pPr>
      <w:r>
        <w:t>State Leadership Activities   more than $100,000</w:t>
      </w:r>
    </w:p>
    <w:p w:rsidR="00216D32" w:rsidRDefault="00BA46ED">
      <w:pPr>
        <w:pStyle w:val="NormalWeb"/>
      </w:pPr>
      <w:r>
        <w:lastRenderedPageBreak/>
        <w:t>11. For every activity for which you selected "claiming comparability" in item 10, describe the comparable activity.</w:t>
      </w:r>
    </w:p>
    <w:p w:rsidR="00216D32" w:rsidRDefault="00BA46ED">
      <w:pPr>
        <w:pStyle w:val="NormalWeb"/>
      </w:pPr>
      <w:r>
        <w:t>12. Describe your planned procedures for tracking expenditures for State-level and State Leadership activities.</w:t>
      </w:r>
    </w:p>
    <w:p w:rsidR="00216D32" w:rsidRDefault="00BA46ED">
      <w:pPr>
        <w:pStyle w:val="NormalWeb"/>
      </w:pPr>
      <w:r>
        <w:t xml:space="preserve">Oregon’s Department of Human Services utilizes the Oregon state accounting system, and Access Technologies, Inc. utilizes an internal budget system is set up to track expenditures as "State Level" or "State Leadership" by amount. A </w:t>
      </w:r>
      <w:r w:rsidR="00F9742F">
        <w:t>standardized</w:t>
      </w:r>
      <w:r>
        <w:t xml:space="preserve"> report provides summary data on current expenditure percentages for State Level and State Leadership </w:t>
      </w:r>
      <w:r w:rsidR="00F9742F">
        <w:t>activities</w:t>
      </w:r>
      <w:r>
        <w:t xml:space="preserve"> to ensure the required distribution (at least 60% State Level, no more than 40% State Leadership, and at least 2% for transition) is met at the end of the fiscal year.</w:t>
      </w:r>
    </w:p>
    <w:p w:rsidR="00216D32" w:rsidRDefault="00BA46ED">
      <w:pPr>
        <w:pStyle w:val="NormalWeb"/>
      </w:pPr>
      <w:r>
        <w:t>13. State Financing Activities Performed</w:t>
      </w:r>
    </w:p>
    <w:p w:rsidR="00216D32" w:rsidRDefault="00BA46ED">
      <w:pPr>
        <w:pStyle w:val="NormalWeb"/>
      </w:pPr>
      <w:r>
        <w:t>Financial loan program   No</w:t>
      </w:r>
    </w:p>
    <w:p w:rsidR="00216D32" w:rsidRDefault="00BA46ED">
      <w:pPr>
        <w:pStyle w:val="NormalWeb"/>
      </w:pPr>
      <w:r>
        <w:t>Access to telework loan fund   No</w:t>
      </w:r>
    </w:p>
    <w:p w:rsidR="00216D32" w:rsidRDefault="00BA46ED">
      <w:pPr>
        <w:pStyle w:val="NormalWeb"/>
      </w:pPr>
      <w:r>
        <w:t>Cooperative buying program   Yes</w:t>
      </w:r>
    </w:p>
    <w:p w:rsidR="00216D32" w:rsidRDefault="00BA46ED">
      <w:pPr>
        <w:pStyle w:val="NormalWeb"/>
      </w:pPr>
      <w:r>
        <w:t xml:space="preserve">Financing for home modifications </w:t>
      </w:r>
      <w:proofErr w:type="gramStart"/>
      <w:r>
        <w:t>program  No</w:t>
      </w:r>
      <w:proofErr w:type="gramEnd"/>
    </w:p>
    <w:p w:rsidR="00216D32" w:rsidRDefault="00BA46ED">
      <w:pPr>
        <w:pStyle w:val="NormalWeb"/>
      </w:pPr>
      <w:r>
        <w:t>Telecommunications distribution program   Yes</w:t>
      </w:r>
    </w:p>
    <w:p w:rsidR="00216D32" w:rsidRDefault="00BA46ED">
      <w:pPr>
        <w:pStyle w:val="NormalWeb"/>
      </w:pPr>
      <w:r>
        <w:t>Last resort program   Yes</w:t>
      </w:r>
    </w:p>
    <w:p w:rsidR="00216D32" w:rsidRDefault="00BA46ED">
      <w:pPr>
        <w:pStyle w:val="NormalWeb"/>
      </w:pPr>
      <w:r>
        <w:t>Other program   Yes</w:t>
      </w:r>
    </w:p>
    <w:p w:rsidR="00216D32" w:rsidRDefault="00BA46ED">
      <w:pPr>
        <w:pStyle w:val="NormalWeb"/>
      </w:pPr>
      <w:r>
        <w:t>Other Activities Performed</w:t>
      </w:r>
    </w:p>
    <w:p w:rsidR="00216D32" w:rsidRDefault="00BA46ED">
      <w:pPr>
        <w:pStyle w:val="NormalWeb"/>
      </w:pPr>
      <w:r>
        <w:t>How many device exchange programs do you support?   1</w:t>
      </w:r>
    </w:p>
    <w:p w:rsidR="00216D32" w:rsidRDefault="00BA46ED">
      <w:pPr>
        <w:pStyle w:val="NormalWeb"/>
      </w:pPr>
      <w:r>
        <w:t>How many device reassignment programs do you support?   2</w:t>
      </w:r>
    </w:p>
    <w:p w:rsidR="00216D32" w:rsidRDefault="00BA46ED">
      <w:pPr>
        <w:pStyle w:val="NormalWeb"/>
      </w:pPr>
      <w:r>
        <w:t>How many device loan programs do you support?   3</w:t>
      </w:r>
    </w:p>
    <w:p w:rsidR="00216D32" w:rsidRDefault="00BA46ED">
      <w:pPr>
        <w:pStyle w:val="NormalWeb"/>
      </w:pPr>
      <w:r>
        <w:t>How many device demonstration programs do you support?   2</w:t>
      </w:r>
    </w:p>
    <w:p w:rsidR="00216D32" w:rsidRDefault="00BA46ED">
      <w:pPr>
        <w:pStyle w:val="NormalWeb"/>
      </w:pPr>
      <w:r>
        <w:t>14. What is the baseline year for the measurable goals for this state plan?  2011</w:t>
      </w:r>
    </w:p>
    <w:p w:rsidR="00216D32" w:rsidRDefault="00BA46ED">
      <w:pPr>
        <w:pStyle w:val="Heading3"/>
        <w:pageBreakBefore/>
        <w:rPr>
          <w:rFonts w:eastAsia="Times New Roman"/>
        </w:rPr>
      </w:pPr>
      <w:r>
        <w:rPr>
          <w:rFonts w:eastAsia="Times New Roman"/>
        </w:rPr>
        <w:lastRenderedPageBreak/>
        <w:t>Section C - State Financing Activities - Cooperative buying program</w:t>
      </w:r>
    </w:p>
    <w:p w:rsidR="00216D32" w:rsidRDefault="00BA46ED">
      <w:pPr>
        <w:pStyle w:val="NormalWeb"/>
      </w:pPr>
      <w:r>
        <w:t xml:space="preserve">1. Enter the year when the program began conducting this activity.  2004 </w:t>
      </w:r>
    </w:p>
    <w:p w:rsidR="00216D32" w:rsidRDefault="00BA46ED" w:rsidP="002804D5">
      <w:r>
        <w:t>2. Who conducts this activity? Check all that apply.</w:t>
      </w:r>
    </w:p>
    <w:p w:rsidR="00216D32" w:rsidRDefault="00BA46ED">
      <w:pPr>
        <w:pStyle w:val="NormalWeb"/>
      </w:pPr>
      <w:r>
        <w:t>The Statewide AT Program   Yes</w:t>
      </w:r>
    </w:p>
    <w:p w:rsidR="00216D32" w:rsidRDefault="00BA46ED">
      <w:pPr>
        <w:pStyle w:val="NormalWeb"/>
      </w:pPr>
      <w:r>
        <w:t>Other entities (e.g. contractors)   No</w:t>
      </w:r>
    </w:p>
    <w:p w:rsidR="00216D32" w:rsidRDefault="00BA46ED" w:rsidP="002804D5">
      <w:r>
        <w:t>3. The Statewide AT Program provides and/or receives the following support (choose all that apply).</w:t>
      </w:r>
    </w:p>
    <w:p w:rsidR="00216D32" w:rsidRDefault="00BA46ED">
      <w:pPr>
        <w:pStyle w:val="NormalWeb"/>
      </w:pPr>
      <w:r>
        <w:t>Provides financial support to other entities via an agreement with the Statewide AT Program.   No</w:t>
      </w:r>
    </w:p>
    <w:p w:rsidR="00216D32" w:rsidRDefault="00BA46ED">
      <w:pPr>
        <w:pStyle w:val="NormalWeb"/>
      </w:pPr>
      <w:r>
        <w:t>Provides in-kind support to other entities via an agreement with the Statewide AT Program.   No</w:t>
      </w:r>
    </w:p>
    <w:p w:rsidR="00216D32" w:rsidRDefault="00BA46ED">
      <w:pPr>
        <w:pStyle w:val="NormalWeb"/>
      </w:pPr>
      <w:r>
        <w:t>Receives financial support from the state.   No</w:t>
      </w:r>
    </w:p>
    <w:p w:rsidR="00216D32" w:rsidRDefault="00BA46ED">
      <w:pPr>
        <w:pStyle w:val="NormalWeb"/>
      </w:pPr>
      <w:r>
        <w:t>Receives in-kind support from the state.   No</w:t>
      </w:r>
    </w:p>
    <w:p w:rsidR="00216D32" w:rsidRDefault="00BA46ED">
      <w:pPr>
        <w:pStyle w:val="NormalWeb"/>
      </w:pPr>
      <w:r>
        <w:t>Receives financial support from private entities.   No</w:t>
      </w:r>
    </w:p>
    <w:p w:rsidR="00216D32" w:rsidRDefault="00BA46ED">
      <w:pPr>
        <w:pStyle w:val="NormalWeb"/>
      </w:pPr>
      <w:r>
        <w:t>Receives in-kind support from private entities.   No</w:t>
      </w:r>
    </w:p>
    <w:p w:rsidR="00216D32" w:rsidRDefault="00BA46ED">
      <w:pPr>
        <w:pStyle w:val="NormalWeb"/>
      </w:pPr>
      <w:r>
        <w:t>Coordinates and collaborates with other entities for the purpose of establishing a new program or service.   No</w:t>
      </w:r>
    </w:p>
    <w:p w:rsidR="00216D32" w:rsidRDefault="00BA46ED">
      <w:pPr>
        <w:pStyle w:val="NormalWeb"/>
      </w:pPr>
      <w:r>
        <w:t>Coordinates and collaborates with other entities for the purpose of expanding an existing program or service.   Yes</w:t>
      </w:r>
    </w:p>
    <w:p w:rsidR="00216D32" w:rsidRDefault="00BA46ED">
      <w:pPr>
        <w:pStyle w:val="NormalWeb"/>
      </w:pPr>
      <w:r>
        <w:t>Coordinates and collaborates with other entities for the purpose of reducing duplication of programs or services.   Yes</w:t>
      </w:r>
    </w:p>
    <w:p w:rsidR="00216D32" w:rsidRDefault="00BA46ED">
      <w:pPr>
        <w:rPr>
          <w:rFonts w:eastAsia="Times New Roman"/>
        </w:rPr>
      </w:pPr>
      <w:r>
        <w:rPr>
          <w:rFonts w:eastAsia="Times New Roman"/>
        </w:rPr>
        <w:t xml:space="preserve">  </w:t>
      </w:r>
    </w:p>
    <w:p w:rsidR="00216D32" w:rsidRDefault="00BA46ED">
      <w:pPr>
        <w:pStyle w:val="Heading4"/>
        <w:pageBreakBefore/>
        <w:rPr>
          <w:rFonts w:eastAsia="Times New Roman"/>
        </w:rPr>
      </w:pPr>
      <w:r>
        <w:rPr>
          <w:rFonts w:eastAsia="Times New Roman"/>
        </w:rPr>
        <w:lastRenderedPageBreak/>
        <w:t>4. Table of financial or in-kind support provided or received</w:t>
      </w:r>
    </w:p>
    <w:p w:rsidR="00216D32" w:rsidRDefault="00BA46ED">
      <w:pPr>
        <w:divId w:val="1941713614"/>
        <w:rPr>
          <w:rFonts w:eastAsia="Times New Roman"/>
        </w:rPr>
      </w:pPr>
      <w:r>
        <w:rPr>
          <w:rFonts w:eastAsia="Times New Roman"/>
        </w:rPr>
        <w:t>If you conduct this activity by providing financial or in-kind support to other entities, identify the kinds of entities you support in column (a) of the following table.</w:t>
      </w:r>
      <w:r>
        <w:rPr>
          <w:rFonts w:eastAsia="Times New Roman"/>
        </w:rPr>
        <w:br/>
        <w:t>If you receive financial or in-kind support from the state to conduct this activity, identify the state entities that provide this support in column (b) of the following table.</w:t>
      </w:r>
      <w:r>
        <w:rPr>
          <w:rFonts w:eastAsia="Times New Roman"/>
        </w:rPr>
        <w:br/>
        <w:t>If you receive financial or in-kind support from private entities, identify the private entities that provide this support in column (c) of the following table.</w:t>
      </w:r>
      <w:r>
        <w:rPr>
          <w:rFonts w:eastAsia="Times New Roman"/>
        </w:rPr>
        <w:br/>
        <w:t xml:space="preserve">If you coordinate and collaborate with other entities in conducting this activity, identify those entities in column (d) of the following table. </w:t>
      </w:r>
    </w:p>
    <w:tbl>
      <w:tblPr>
        <w:tblW w:w="0" w:type="auto"/>
        <w:tblCellSpacing w:w="15" w:type="dxa"/>
        <w:tblLook w:val="04A0" w:firstRow="1" w:lastRow="0" w:firstColumn="1" w:lastColumn="0" w:noHBand="0" w:noVBand="1"/>
        <w:tblCaption w:val="Table of financial or in-kind support provided or received"/>
      </w:tblPr>
      <w:tblGrid>
        <w:gridCol w:w="5429"/>
        <w:gridCol w:w="973"/>
        <w:gridCol w:w="973"/>
        <w:gridCol w:w="973"/>
        <w:gridCol w:w="1297"/>
      </w:tblGrid>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or Activity</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 You provide support</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 Receive support from the state</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 Receive support from these private entities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d. Collaborate with</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AgrAbility Program</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Alliance for Technology Access Center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Bank or other financial institution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Community Living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Easter Seals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Education-related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Employment-related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lastRenderedPageBreak/>
              <w:t>Health, allied health, and rehabilitation-related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Independent Living Center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Institution of Higher Education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Non-categorical disability organization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who are blind or visually impaired</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who are deaf or hard of hearing</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with developmental disabilities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with physical disabilities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focused specifically on providing AT</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Protection and Advocacy Organization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Technology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UCP</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Other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bl>
    <w:p w:rsidR="00216D32" w:rsidRDefault="00BA46ED">
      <w:pPr>
        <w:rPr>
          <w:rFonts w:eastAsia="Times New Roman"/>
        </w:rPr>
      </w:pPr>
      <w:r>
        <w:rPr>
          <w:rFonts w:eastAsia="Times New Roman"/>
        </w:rPr>
        <w:lastRenderedPageBreak/>
        <w:t xml:space="preserve">  </w:t>
      </w:r>
    </w:p>
    <w:p w:rsidR="00216D32" w:rsidRDefault="00BA46ED">
      <w:pPr>
        <w:pStyle w:val="NormalWeb"/>
      </w:pPr>
      <w:r>
        <w:t xml:space="preserve">5. Select the option that best describes from where this activity is conducted.  One central location </w:t>
      </w:r>
    </w:p>
    <w:p w:rsidR="00216D32" w:rsidRDefault="002804D5" w:rsidP="002804D5">
      <w:r>
        <w:rPr>
          <w:rFonts w:eastAsia="Times New Roman"/>
        </w:rPr>
        <w:t> </w:t>
      </w:r>
      <w:r w:rsidR="00BA46ED">
        <w:t xml:space="preserve">6. If you indicated the use of regional sites, from how many regional sites is the activity conducted? </w:t>
      </w:r>
    </w:p>
    <w:p w:rsidR="00216D32" w:rsidRDefault="00BA46ED">
      <w:pPr>
        <w:rPr>
          <w:rFonts w:eastAsia="Times New Roman"/>
        </w:rPr>
      </w:pPr>
      <w:r>
        <w:rPr>
          <w:rFonts w:eastAsia="Times New Roman"/>
        </w:rPr>
        <w:t xml:space="preserve">  </w:t>
      </w:r>
    </w:p>
    <w:p w:rsidR="00216D32" w:rsidRDefault="00BA46ED">
      <w:pPr>
        <w:pStyle w:val="NormalWeb"/>
      </w:pPr>
      <w:r>
        <w:t>7. This activity is available (choose all that apply)</w:t>
      </w:r>
    </w:p>
    <w:p w:rsidR="00216D32" w:rsidRDefault="00BA46ED">
      <w:pPr>
        <w:pStyle w:val="NormalWeb"/>
      </w:pPr>
      <w:r>
        <w:t xml:space="preserve">By </w:t>
      </w:r>
      <w:proofErr w:type="gramStart"/>
      <w:r>
        <w:t>website :</w:t>
      </w:r>
      <w:proofErr w:type="gramEnd"/>
      <w:r>
        <w:t>  Yes</w:t>
      </w:r>
    </w:p>
    <w:p w:rsidR="00216D32" w:rsidRDefault="00BA46ED">
      <w:pPr>
        <w:pStyle w:val="NormalWeb"/>
      </w:pPr>
      <w:r>
        <w:t xml:space="preserve">By </w:t>
      </w:r>
      <w:proofErr w:type="gramStart"/>
      <w:r>
        <w:t>phone :</w:t>
      </w:r>
      <w:proofErr w:type="gramEnd"/>
      <w:r>
        <w:t>  Yes</w:t>
      </w:r>
    </w:p>
    <w:p w:rsidR="00216D32" w:rsidRDefault="00BA46ED">
      <w:pPr>
        <w:pStyle w:val="NormalWeb"/>
      </w:pPr>
      <w:r>
        <w:t>By e-</w:t>
      </w:r>
      <w:proofErr w:type="gramStart"/>
      <w:r>
        <w:t>mail :</w:t>
      </w:r>
      <w:proofErr w:type="gramEnd"/>
      <w:r>
        <w:t>  Yes</w:t>
      </w:r>
    </w:p>
    <w:p w:rsidR="00216D32" w:rsidRDefault="00BA46ED">
      <w:pPr>
        <w:pStyle w:val="NormalWeb"/>
      </w:pPr>
      <w:r>
        <w:t xml:space="preserve">By </w:t>
      </w:r>
      <w:proofErr w:type="gramStart"/>
      <w:r>
        <w:t>mail :</w:t>
      </w:r>
      <w:proofErr w:type="gramEnd"/>
      <w:r>
        <w:t>  Yes</w:t>
      </w:r>
    </w:p>
    <w:p w:rsidR="00216D32" w:rsidRDefault="00BA46ED">
      <w:pPr>
        <w:pStyle w:val="NormalWeb"/>
      </w:pPr>
      <w:r>
        <w:t xml:space="preserve">In </w:t>
      </w:r>
      <w:proofErr w:type="gramStart"/>
      <w:r>
        <w:t>person :</w:t>
      </w:r>
      <w:proofErr w:type="gramEnd"/>
      <w:r>
        <w:t>  Yes</w:t>
      </w:r>
    </w:p>
    <w:p w:rsidR="00216D32" w:rsidRDefault="00BA46ED">
      <w:pPr>
        <w:rPr>
          <w:rFonts w:eastAsia="Times New Roman"/>
        </w:rPr>
      </w:pPr>
      <w:r>
        <w:rPr>
          <w:rFonts w:eastAsia="Times New Roman"/>
        </w:rPr>
        <w:t xml:space="preserve">  </w:t>
      </w:r>
    </w:p>
    <w:p w:rsidR="00216D32" w:rsidRDefault="00BA46ED">
      <w:pPr>
        <w:pStyle w:val="NormalWeb"/>
      </w:pPr>
      <w:r>
        <w:t xml:space="preserve">8. Describe the activity. </w:t>
      </w:r>
    </w:p>
    <w:p w:rsidR="00216D32" w:rsidRDefault="00BA46ED">
      <w:pPr>
        <w:pStyle w:val="NormalWeb"/>
      </w:pPr>
      <w:r>
        <w:t>The Oregon Statewide Assistive Technology Program operates an established Cooperative Buying Program which improves access to and funding for assistive technology devices and services for individuals with disabilities, their care providers, and entities as identified in the AT Act. Oregon’s Cooperative Buying Program is accessible to individuals of all ages, with all disabilities. The storefront is located at Access Technologies, Inc. (ATI) in Salem, where people can walk in off the street and skilled ATI staff provide technical expertise to assist individuals in selecting the correct AT device which best accommodates their needs.</w:t>
      </w:r>
    </w:p>
    <w:p w:rsidR="00216D32" w:rsidRDefault="00BA46ED">
      <w:pPr>
        <w:pStyle w:val="NormalWeb"/>
      </w:pPr>
      <w:r>
        <w:t>This program makes assistive technology more affordable, and gets AT devices into the hands of individuals who couldn’t otherwise afford it. By purchasing in bulk, ATI maintains a small inventory of specific AT devices, making it possible for the consumer to receive AT devices and services in a more timely fashion. In addition, bulk purchasing reduces the cost of many items, allowing the savings to be passed on to consumers.</w:t>
      </w:r>
    </w:p>
    <w:p w:rsidR="00216D32" w:rsidRDefault="00BA46ED">
      <w:pPr>
        <w:pStyle w:val="NormalWeb"/>
      </w:pPr>
      <w:r>
        <w:t>In the past, the OSAT Program has researched the possibility of obtaining reduced or donated shipping with trucking companies, but unfortunately from the trucking company’s point of view this is not feasible as they sell the entire cargo space. Therefore, the Program will continue researching additional means, including possible grant opportunities that may offset shipping charges for low income Oregonians accessing the Cooperative Buying Program.</w:t>
      </w:r>
    </w:p>
    <w:p w:rsidR="00216D32" w:rsidRDefault="00BA46ED">
      <w:pPr>
        <w:pStyle w:val="NormalWeb"/>
      </w:pPr>
      <w:r>
        <w:lastRenderedPageBreak/>
        <w:t>To increase usage of the Cooperative Buying Program, the OSAT Program will continue marketing this activity electronically on our website, social networking sites, craigslist, in our quarterly newsletter, as well as during conferences, exhibits, presentations and trainings. Additionally, we will complete a feasibility study to determine the effectiveness of purchasing electronic ads such as Google and Yahoo clicks to drive more traffic to our website.</w:t>
      </w:r>
    </w:p>
    <w:p w:rsidR="00216D32" w:rsidRDefault="00BA46ED">
      <w:pPr>
        <w:pStyle w:val="NormalWeb"/>
      </w:pPr>
      <w:r>
        <w:t>Based on past market demands Oregon’s Cooperative Buying Program primarily includes mobility, seating and positioning and daily living products. The OSAT Program continue to will explore the need for additional types of products to be added to the Cooperative Buying Program, based on consumer request/demand. After tracking type and frequency of requested devices, the Program will work with vendors to establish buying power and pricing level to determine affordability for consumers without insurance coverage.</w:t>
      </w:r>
    </w:p>
    <w:p w:rsidR="00216D32" w:rsidRDefault="00BA46ED">
      <w:pPr>
        <w:rPr>
          <w:rFonts w:eastAsia="Times New Roman"/>
        </w:rPr>
      </w:pPr>
      <w:r>
        <w:rPr>
          <w:rFonts w:eastAsia="Times New Roman"/>
        </w:rPr>
        <w:t xml:space="preserve">  </w:t>
      </w:r>
    </w:p>
    <w:p w:rsidR="00216D32" w:rsidRDefault="00BA46ED">
      <w:pPr>
        <w:pStyle w:val="Heading3"/>
        <w:pageBreakBefore/>
        <w:rPr>
          <w:rFonts w:eastAsia="Times New Roman"/>
        </w:rPr>
      </w:pPr>
      <w:r>
        <w:rPr>
          <w:rFonts w:eastAsia="Times New Roman"/>
        </w:rPr>
        <w:lastRenderedPageBreak/>
        <w:t>Section C - State Financing Activities - Telecommunications distribution program</w:t>
      </w:r>
    </w:p>
    <w:p w:rsidR="00216D32" w:rsidRDefault="00BA46ED">
      <w:pPr>
        <w:pStyle w:val="NormalWeb"/>
      </w:pPr>
      <w:r>
        <w:t xml:space="preserve">1. Enter the year when the program began conducting this activity.  2012 </w:t>
      </w:r>
    </w:p>
    <w:p w:rsidR="00216D32" w:rsidRDefault="00BA46ED">
      <w:pPr>
        <w:pStyle w:val="NormalWeb"/>
      </w:pPr>
      <w:r>
        <w:t>2. Who conducts this activity? Check all that apply.</w:t>
      </w:r>
    </w:p>
    <w:p w:rsidR="00216D32" w:rsidRDefault="00BA46ED">
      <w:pPr>
        <w:pStyle w:val="NormalWeb"/>
      </w:pPr>
      <w:r>
        <w:t>The Statewide AT Program   Yes</w:t>
      </w:r>
    </w:p>
    <w:p w:rsidR="00216D32" w:rsidRDefault="00BA46ED">
      <w:pPr>
        <w:pStyle w:val="NormalWeb"/>
      </w:pPr>
      <w:r>
        <w:t>Other entities (e.g. contractors)   No</w:t>
      </w:r>
    </w:p>
    <w:p w:rsidR="00216D32" w:rsidRDefault="00BA46ED">
      <w:pPr>
        <w:pStyle w:val="NormalWeb"/>
      </w:pPr>
      <w:r>
        <w:t>3. The Statewide AT Program provides and/or receives the following support (choose all that apply).</w:t>
      </w:r>
    </w:p>
    <w:p w:rsidR="00216D32" w:rsidRDefault="00BA46ED">
      <w:pPr>
        <w:pStyle w:val="NormalWeb"/>
      </w:pPr>
      <w:r>
        <w:t>Provides financial support to other entities via an agreement with the Statewide AT Program.   No</w:t>
      </w:r>
    </w:p>
    <w:p w:rsidR="00216D32" w:rsidRDefault="00BA46ED">
      <w:pPr>
        <w:pStyle w:val="NormalWeb"/>
      </w:pPr>
      <w:r>
        <w:t>Provides in-kind support to other entities via an agreement with the Statewide AT Program.   No</w:t>
      </w:r>
    </w:p>
    <w:p w:rsidR="00216D32" w:rsidRDefault="00BA46ED">
      <w:pPr>
        <w:pStyle w:val="NormalWeb"/>
      </w:pPr>
      <w:r>
        <w:t>Receives financial support from the state.   No</w:t>
      </w:r>
    </w:p>
    <w:p w:rsidR="00216D32" w:rsidRDefault="00BA46ED">
      <w:pPr>
        <w:pStyle w:val="NormalWeb"/>
      </w:pPr>
      <w:r>
        <w:t>Receives in-kind support from the state.   No</w:t>
      </w:r>
    </w:p>
    <w:p w:rsidR="00216D32" w:rsidRDefault="00BA46ED">
      <w:pPr>
        <w:pStyle w:val="NormalWeb"/>
      </w:pPr>
      <w:r>
        <w:t>Receives financial support from private entities.   No</w:t>
      </w:r>
    </w:p>
    <w:p w:rsidR="00216D32" w:rsidRDefault="00BA46ED">
      <w:pPr>
        <w:pStyle w:val="NormalWeb"/>
      </w:pPr>
      <w:r>
        <w:t>Receives in-kind support from private entities.   No</w:t>
      </w:r>
    </w:p>
    <w:p w:rsidR="00216D32" w:rsidRDefault="00BA46ED">
      <w:pPr>
        <w:pStyle w:val="NormalWeb"/>
      </w:pPr>
      <w:r>
        <w:t>Coordinates and collaborates with other entities for the purpose of establishing a new program or service.   No</w:t>
      </w:r>
    </w:p>
    <w:p w:rsidR="00216D32" w:rsidRDefault="00BA46ED">
      <w:pPr>
        <w:pStyle w:val="NormalWeb"/>
      </w:pPr>
      <w:r>
        <w:t>Coordinates and collaborates with other entities for the purpose of expanding an existing program or service.   Yes</w:t>
      </w:r>
    </w:p>
    <w:p w:rsidR="00216D32" w:rsidRDefault="00BA46ED">
      <w:pPr>
        <w:pStyle w:val="NormalWeb"/>
      </w:pPr>
      <w:r>
        <w:t>Coordinates and collaborates with other entities for the purpose of reducing duplication of programs or services.   Yes</w:t>
      </w:r>
    </w:p>
    <w:p w:rsidR="00216D32" w:rsidRDefault="00BA46ED">
      <w:pPr>
        <w:rPr>
          <w:rFonts w:eastAsia="Times New Roman"/>
        </w:rPr>
      </w:pPr>
      <w:r>
        <w:rPr>
          <w:rFonts w:eastAsia="Times New Roman"/>
        </w:rPr>
        <w:t xml:space="preserve">  </w:t>
      </w:r>
    </w:p>
    <w:p w:rsidR="00216D32" w:rsidRDefault="00BA46ED">
      <w:pPr>
        <w:pStyle w:val="Heading4"/>
        <w:pageBreakBefore/>
        <w:rPr>
          <w:rFonts w:eastAsia="Times New Roman"/>
        </w:rPr>
      </w:pPr>
      <w:r>
        <w:rPr>
          <w:rFonts w:eastAsia="Times New Roman"/>
        </w:rPr>
        <w:lastRenderedPageBreak/>
        <w:t>4. Table of financial or in-kind support provided or received</w:t>
      </w:r>
    </w:p>
    <w:p w:rsidR="00216D32" w:rsidRDefault="00BA46ED">
      <w:pPr>
        <w:divId w:val="477261451"/>
        <w:rPr>
          <w:rFonts w:eastAsia="Times New Roman"/>
        </w:rPr>
      </w:pPr>
      <w:r>
        <w:rPr>
          <w:rFonts w:eastAsia="Times New Roman"/>
        </w:rPr>
        <w:t>If you conduct this activity by providing financial or in-kind support to other entities, identify the kinds of entities you support in column (a) of the following table.</w:t>
      </w:r>
      <w:r>
        <w:rPr>
          <w:rFonts w:eastAsia="Times New Roman"/>
        </w:rPr>
        <w:br/>
        <w:t>If you receive financial or in-kind support from the state to conduct this activity, identify the state entities that provide this support in column (b) of the following table.</w:t>
      </w:r>
      <w:r>
        <w:rPr>
          <w:rFonts w:eastAsia="Times New Roman"/>
        </w:rPr>
        <w:br/>
        <w:t>If you receive financial or in-kind support from private entities, identify the private entities that provide this support in column (c) of the following table.</w:t>
      </w:r>
      <w:r>
        <w:rPr>
          <w:rFonts w:eastAsia="Times New Roman"/>
        </w:rPr>
        <w:br/>
        <w:t xml:space="preserve">If you coordinate and collaborate with other entities in conducting this activity, identify those entities in column (d) of the following table. </w:t>
      </w:r>
    </w:p>
    <w:tbl>
      <w:tblPr>
        <w:tblW w:w="0" w:type="auto"/>
        <w:tblCellSpacing w:w="15" w:type="dxa"/>
        <w:tblLook w:val="04A0" w:firstRow="1" w:lastRow="0" w:firstColumn="1" w:lastColumn="0" w:noHBand="0" w:noVBand="1"/>
        <w:tblCaption w:val="Table of financial or in-kind support provided or received"/>
      </w:tblPr>
      <w:tblGrid>
        <w:gridCol w:w="5429"/>
        <w:gridCol w:w="973"/>
        <w:gridCol w:w="973"/>
        <w:gridCol w:w="973"/>
        <w:gridCol w:w="1297"/>
      </w:tblGrid>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or Activity</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 You provide support</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 Receive support from the state</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 Receive support from these private entities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d. Collaborate with</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AgrAbility Program</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Alliance for Technology Access Center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Bank or other financial institution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Community Living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Easter Seals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Education-related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Employment-related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lastRenderedPageBreak/>
              <w:t>Health, allied health, and rehabilitation-related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Independent Living Center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Institution of Higher Education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Non-categorical disability organization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who are blind or visually impaired</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who are deaf or hard of hearing</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with developmental disabilities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with physical disabilities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focused specifically on providing AT</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Protection and Advocacy Organization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Technology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UCP</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Other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bl>
    <w:p w:rsidR="00216D32" w:rsidRDefault="00BA46ED">
      <w:pPr>
        <w:rPr>
          <w:rFonts w:eastAsia="Times New Roman"/>
        </w:rPr>
      </w:pPr>
      <w:r>
        <w:rPr>
          <w:rFonts w:eastAsia="Times New Roman"/>
        </w:rPr>
        <w:lastRenderedPageBreak/>
        <w:t xml:space="preserve">  </w:t>
      </w:r>
    </w:p>
    <w:p w:rsidR="00216D32" w:rsidRDefault="00BA46ED">
      <w:pPr>
        <w:pStyle w:val="NormalWeb"/>
      </w:pPr>
      <w:r>
        <w:t xml:space="preserve">5. Select the option that best describes from where this activity is conducted.  One central location </w:t>
      </w:r>
    </w:p>
    <w:p w:rsidR="00216D32" w:rsidRDefault="00BA46ED">
      <w:pPr>
        <w:pStyle w:val="NormalWeb"/>
      </w:pPr>
      <w:r>
        <w:t xml:space="preserve">6. If you indicated the use of regional sites, from how many regional sites is the activity conducted? </w:t>
      </w:r>
    </w:p>
    <w:p w:rsidR="00216D32" w:rsidRDefault="00BA46ED">
      <w:pPr>
        <w:pStyle w:val="NormalWeb"/>
      </w:pPr>
      <w:r>
        <w:t>7. This activity is available (choose all that apply)</w:t>
      </w:r>
    </w:p>
    <w:p w:rsidR="00216D32" w:rsidRDefault="00BA46ED">
      <w:pPr>
        <w:pStyle w:val="NormalWeb"/>
      </w:pPr>
      <w:r>
        <w:t xml:space="preserve">By </w:t>
      </w:r>
      <w:proofErr w:type="gramStart"/>
      <w:r>
        <w:t>website :</w:t>
      </w:r>
      <w:proofErr w:type="gramEnd"/>
      <w:r>
        <w:t>  Yes</w:t>
      </w:r>
    </w:p>
    <w:p w:rsidR="00216D32" w:rsidRDefault="00BA46ED">
      <w:pPr>
        <w:pStyle w:val="NormalWeb"/>
      </w:pPr>
      <w:r>
        <w:t xml:space="preserve">By </w:t>
      </w:r>
      <w:proofErr w:type="gramStart"/>
      <w:r>
        <w:t>phone :</w:t>
      </w:r>
      <w:proofErr w:type="gramEnd"/>
      <w:r>
        <w:t>  Yes</w:t>
      </w:r>
    </w:p>
    <w:p w:rsidR="00216D32" w:rsidRDefault="00BA46ED">
      <w:pPr>
        <w:pStyle w:val="NormalWeb"/>
      </w:pPr>
      <w:r>
        <w:t>By e-</w:t>
      </w:r>
      <w:proofErr w:type="gramStart"/>
      <w:r>
        <w:t>mail :</w:t>
      </w:r>
      <w:proofErr w:type="gramEnd"/>
      <w:r>
        <w:t>  Yes</w:t>
      </w:r>
    </w:p>
    <w:p w:rsidR="00216D32" w:rsidRDefault="00BA46ED">
      <w:pPr>
        <w:pStyle w:val="NormalWeb"/>
      </w:pPr>
      <w:r>
        <w:t xml:space="preserve">By </w:t>
      </w:r>
      <w:proofErr w:type="gramStart"/>
      <w:r>
        <w:t>mail :</w:t>
      </w:r>
      <w:proofErr w:type="gramEnd"/>
      <w:r>
        <w:t>  Yes</w:t>
      </w:r>
    </w:p>
    <w:p w:rsidR="00216D32" w:rsidRDefault="00BA46ED">
      <w:pPr>
        <w:pStyle w:val="NormalWeb"/>
      </w:pPr>
      <w:r>
        <w:t xml:space="preserve">In </w:t>
      </w:r>
      <w:proofErr w:type="gramStart"/>
      <w:r>
        <w:t>person :</w:t>
      </w:r>
      <w:proofErr w:type="gramEnd"/>
      <w:r>
        <w:t>  Yes</w:t>
      </w:r>
    </w:p>
    <w:p w:rsidR="00216D32" w:rsidRDefault="00BA46ED">
      <w:pPr>
        <w:pStyle w:val="NormalWeb"/>
      </w:pPr>
      <w:r>
        <w:t xml:space="preserve">8. Describe the activity. </w:t>
      </w:r>
    </w:p>
    <w:p w:rsidR="00216D32" w:rsidRDefault="00BA46ED">
      <w:pPr>
        <w:pStyle w:val="NormalWeb"/>
      </w:pPr>
      <w:r>
        <w:t>Amazing as it may sound, there are some citizens who are deaf-blind in Oregon and across the country that receive less service than Helen Keller did when she was born in 1880. The good news is that a pool of federal money is available to provide modern communications equipment at no cost to low-income residents living with severe hearing and vision loss.</w:t>
      </w:r>
    </w:p>
    <w:p w:rsidR="00216D32" w:rsidRDefault="00BA46ED">
      <w:pPr>
        <w:pStyle w:val="NormalWeb"/>
      </w:pPr>
      <w:r>
        <w:t>The goal of the National Deaf-Blind Equipment Distribution Program (NDBEDP) is to ensure that every qualified person with combined hearing and vision loss has access to modern telecommunication tools and the training necessary to use them, granting every individual the opportunity to interact with the world as an involved, contributing member of society.</w:t>
      </w:r>
    </w:p>
    <w:p w:rsidR="00216D32" w:rsidRDefault="00BA46ED">
      <w:pPr>
        <w:pStyle w:val="NormalWeb"/>
      </w:pPr>
      <w:r>
        <w:t>In 2012, the Federal Communications Commission selected Access Technologies Inc. to implement the National Deaf-Blind Equipment Distribution Program (NDBEDP) in Oregon and spread the word through a campaign called iCanConnect.</w:t>
      </w:r>
    </w:p>
    <w:p w:rsidR="00216D32" w:rsidRDefault="00BA46ED">
      <w:pPr>
        <w:pStyle w:val="NormalWeb"/>
      </w:pPr>
      <w:r>
        <w:t>ACTIVITIES</w:t>
      </w:r>
    </w:p>
    <w:p w:rsidR="00216D32" w:rsidRDefault="00BA46ED">
      <w:pPr>
        <w:pStyle w:val="NormalWeb"/>
      </w:pPr>
      <w:r>
        <w:t>Outreach - Spreading the news!</w:t>
      </w:r>
    </w:p>
    <w:p w:rsidR="00216D32" w:rsidRDefault="00BA46ED">
      <w:pPr>
        <w:pStyle w:val="NormalWeb"/>
      </w:pPr>
      <w:r>
        <w:t>On behalf of iCanConnect – Oregon, Access Technologies, Inc. conducts a variety of outreach activities to increase awareness about this new Program. Perhaps you’ve seen the advertisement in our Tech It Easy newsletter, or wondered “what is that advertisement I just saw in the newspaper. Our staff exhibit at a variety of conferences, conduct presentations to businesses, agencies, and service organizations, and have hosted special awareness events such as the SEE – TOUCH – LEARN Helen Keller Awareness Day.</w:t>
      </w:r>
    </w:p>
    <w:p w:rsidR="00216D32" w:rsidRDefault="00BA46ED">
      <w:pPr>
        <w:pStyle w:val="NormalWeb"/>
      </w:pPr>
      <w:r>
        <w:lastRenderedPageBreak/>
        <w:t>Assessments – Explore Telecommunication Solutions</w:t>
      </w:r>
    </w:p>
    <w:p w:rsidR="00216D32" w:rsidRPr="002804D5" w:rsidRDefault="00BA46ED" w:rsidP="002804D5">
      <w:pPr>
        <w:pStyle w:val="NoSpacing"/>
        <w:rPr>
          <w:rFonts w:ascii="Times New Roman" w:hAnsi="Times New Roman"/>
          <w:sz w:val="24"/>
          <w:szCs w:val="24"/>
        </w:rPr>
      </w:pPr>
      <w:r w:rsidRPr="002804D5">
        <w:rPr>
          <w:rFonts w:ascii="Times New Roman" w:hAnsi="Times New Roman"/>
          <w:sz w:val="24"/>
          <w:szCs w:val="24"/>
        </w:rPr>
        <w:t>Our staff believe the ability to communicate is a right for all to enjoy. After reviewing an individual’s application, our Specialists meet with the individual in the comfort of their own home to talk about and demonstrate technology designed to reduce telecommunication barriers. See – Touch – and Learn about possible solutions to your telecommunication barriers. What</w:t>
      </w:r>
    </w:p>
    <w:p w:rsidR="00216D32" w:rsidRPr="002804D5" w:rsidRDefault="00BA46ED" w:rsidP="002804D5">
      <w:pPr>
        <w:pStyle w:val="NoSpacing"/>
        <w:rPr>
          <w:rFonts w:ascii="Times New Roman" w:hAnsi="Times New Roman"/>
          <w:sz w:val="24"/>
          <w:szCs w:val="24"/>
        </w:rPr>
      </w:pPr>
      <w:proofErr w:type="gramStart"/>
      <w:r w:rsidRPr="002804D5">
        <w:rPr>
          <w:rFonts w:ascii="Times New Roman" w:hAnsi="Times New Roman"/>
          <w:sz w:val="24"/>
          <w:szCs w:val="24"/>
        </w:rPr>
        <w:t>better</w:t>
      </w:r>
      <w:proofErr w:type="gramEnd"/>
      <w:r w:rsidRPr="002804D5">
        <w:rPr>
          <w:rFonts w:ascii="Times New Roman" w:hAnsi="Times New Roman"/>
          <w:sz w:val="24"/>
          <w:szCs w:val="24"/>
        </w:rPr>
        <w:t xml:space="preserve"> way to know if the technology is right for you.</w:t>
      </w:r>
    </w:p>
    <w:p w:rsidR="00216D32" w:rsidRDefault="00BA46ED">
      <w:pPr>
        <w:pStyle w:val="NormalWeb"/>
      </w:pPr>
      <w:r>
        <w:t>We live in a world of rapidly changing technology, so if you, or someone you know hasn't been able to easily understand conversations over the telephone, access the Internet, use email, or chat with friends on Facebook, last year or even last month, please don't be discouraged. There may be some simple technology solutions available to make this happen.</w:t>
      </w:r>
    </w:p>
    <w:p w:rsidR="00216D32" w:rsidRDefault="002D07F6">
      <w:pPr>
        <w:pStyle w:val="NormalWeb"/>
      </w:pPr>
      <w:r>
        <w:t>Telecommunications Technology</w:t>
      </w:r>
    </w:p>
    <w:p w:rsidR="00216D32" w:rsidRDefault="00BA46ED">
      <w:pPr>
        <w:pStyle w:val="NormalWeb"/>
      </w:pPr>
      <w:r>
        <w:t xml:space="preserve">Learning about possible solutions is only the beginning. </w:t>
      </w:r>
      <w:proofErr w:type="gramStart"/>
      <w:r>
        <w:t>iCanConnect</w:t>
      </w:r>
      <w:proofErr w:type="gramEnd"/>
      <w:r>
        <w:t xml:space="preserve"> is about getting the right technology solutions to you!</w:t>
      </w:r>
    </w:p>
    <w:p w:rsidR="00216D32" w:rsidRDefault="00BA46ED">
      <w:pPr>
        <w:pStyle w:val="NormalWeb"/>
      </w:pPr>
      <w:r>
        <w:t>Following the assessment, our Specialist prepares a report justifying the possible telecommunication solutions you explored and discussed. Then, when the recommendations are approv</w:t>
      </w:r>
      <w:r w:rsidR="002D07F6">
        <w:t>ed, the technology is purchased.</w:t>
      </w:r>
    </w:p>
    <w:p w:rsidR="00216D32" w:rsidRDefault="00BA46ED">
      <w:pPr>
        <w:pStyle w:val="NormalWeb"/>
      </w:pPr>
      <w:r>
        <w:t>Training – A little training goes a long way!</w:t>
      </w:r>
    </w:p>
    <w:p w:rsidR="00216D32" w:rsidRDefault="00BA46ED">
      <w:pPr>
        <w:pStyle w:val="NormalWeb"/>
      </w:pPr>
      <w:r>
        <w:t>Our Specialists provide hands-on training with you on your new telecommunication equipment free of charge. While training is not required, it’s a great way to “get to know” your new technology. Trainings are designed at your pace. We know learning to use new technology, no matter how simple it may seem, is exciting, but at the same time it can be scary. So whether you need one quick setup and overview training, or a few lessons spread over a period of time we are here for you. Because just getting the equipment into your hands isn’t enough satisfaction for us – we want to see the joy in your face when you - connect with Family and Friends, and yes - your Community and World independently.</w:t>
      </w:r>
    </w:p>
    <w:p w:rsidR="00216D32" w:rsidRDefault="00BA46ED">
      <w:pPr>
        <w:rPr>
          <w:rFonts w:eastAsia="Times New Roman"/>
        </w:rPr>
      </w:pPr>
      <w:r>
        <w:rPr>
          <w:rFonts w:eastAsia="Times New Roman"/>
        </w:rPr>
        <w:t xml:space="preserve">  </w:t>
      </w:r>
    </w:p>
    <w:p w:rsidR="00216D32" w:rsidRDefault="00BA46ED">
      <w:pPr>
        <w:pStyle w:val="Heading3"/>
        <w:pageBreakBefore/>
        <w:rPr>
          <w:rFonts w:eastAsia="Times New Roman"/>
        </w:rPr>
      </w:pPr>
      <w:r>
        <w:rPr>
          <w:rFonts w:eastAsia="Times New Roman"/>
        </w:rPr>
        <w:lastRenderedPageBreak/>
        <w:t>Section C - State Financing Activities - Last resort program</w:t>
      </w:r>
    </w:p>
    <w:p w:rsidR="00216D32" w:rsidRDefault="00BA46ED">
      <w:pPr>
        <w:pStyle w:val="NormalWeb"/>
      </w:pPr>
      <w:r>
        <w:t xml:space="preserve">1. Enter the year when the program began conducting this activity.  2006 </w:t>
      </w:r>
    </w:p>
    <w:p w:rsidR="00216D32" w:rsidRDefault="00BA46ED">
      <w:pPr>
        <w:pStyle w:val="NormalWeb"/>
      </w:pPr>
      <w:r>
        <w:t>2. Who conducts this activity? Check all that apply.</w:t>
      </w:r>
    </w:p>
    <w:p w:rsidR="00216D32" w:rsidRDefault="00BA46ED">
      <w:pPr>
        <w:pStyle w:val="NormalWeb"/>
      </w:pPr>
      <w:r>
        <w:t>The Statewide AT Program   Yes</w:t>
      </w:r>
    </w:p>
    <w:p w:rsidR="00216D32" w:rsidRDefault="00BA46ED">
      <w:pPr>
        <w:pStyle w:val="NormalWeb"/>
      </w:pPr>
      <w:r>
        <w:t>Other entities (e.g. contractors)   No</w:t>
      </w:r>
    </w:p>
    <w:p w:rsidR="00216D32" w:rsidRDefault="00BA46ED">
      <w:pPr>
        <w:pStyle w:val="NormalWeb"/>
      </w:pPr>
      <w:r>
        <w:t>3. The Statewide AT Program provides and/or receives the following support (choose all that apply).</w:t>
      </w:r>
    </w:p>
    <w:p w:rsidR="00216D32" w:rsidRDefault="00BA46ED">
      <w:pPr>
        <w:pStyle w:val="NormalWeb"/>
      </w:pPr>
      <w:r>
        <w:t>Provides financial support to other entities via an agreement with the Statewide AT Program.   No</w:t>
      </w:r>
    </w:p>
    <w:p w:rsidR="00216D32" w:rsidRDefault="00BA46ED">
      <w:pPr>
        <w:pStyle w:val="NormalWeb"/>
      </w:pPr>
      <w:r>
        <w:t>Provides in-kind support to other entities via an agreement with the Statewide AT Program.   No</w:t>
      </w:r>
    </w:p>
    <w:p w:rsidR="00216D32" w:rsidRDefault="00BA46ED">
      <w:pPr>
        <w:pStyle w:val="NormalWeb"/>
      </w:pPr>
      <w:r>
        <w:t>Receives financial support from the state.   No</w:t>
      </w:r>
    </w:p>
    <w:p w:rsidR="00216D32" w:rsidRDefault="00BA46ED">
      <w:pPr>
        <w:pStyle w:val="NormalWeb"/>
      </w:pPr>
      <w:r>
        <w:t>Receives in-kind support from the state.   No</w:t>
      </w:r>
    </w:p>
    <w:p w:rsidR="00216D32" w:rsidRDefault="00BA46ED">
      <w:pPr>
        <w:pStyle w:val="NormalWeb"/>
      </w:pPr>
      <w:r>
        <w:t>Receives financial support from private entities.   No</w:t>
      </w:r>
    </w:p>
    <w:p w:rsidR="00216D32" w:rsidRDefault="00BA46ED">
      <w:pPr>
        <w:pStyle w:val="NormalWeb"/>
      </w:pPr>
      <w:r>
        <w:t>Receives in-kind support from private entities.   No</w:t>
      </w:r>
    </w:p>
    <w:p w:rsidR="00216D32" w:rsidRDefault="00BA46ED">
      <w:pPr>
        <w:pStyle w:val="NormalWeb"/>
      </w:pPr>
      <w:r>
        <w:t>Coordinates and collaborates with other entities for the purpose of establishing a new program or service.   No</w:t>
      </w:r>
    </w:p>
    <w:p w:rsidR="00216D32" w:rsidRDefault="00BA46ED">
      <w:pPr>
        <w:pStyle w:val="NormalWeb"/>
      </w:pPr>
      <w:r>
        <w:t>Coordinates and collaborates with other entities for the purpose of expanding an existing program or service.   Yes</w:t>
      </w:r>
    </w:p>
    <w:p w:rsidR="00216D32" w:rsidRDefault="00BA46ED">
      <w:pPr>
        <w:pStyle w:val="NormalWeb"/>
      </w:pPr>
      <w:r>
        <w:t>Coordinates and collaborates with other entities for the purpose of reducing duplication of programs or services.   Yes</w:t>
      </w:r>
    </w:p>
    <w:p w:rsidR="00216D32" w:rsidRDefault="00BA46ED">
      <w:pPr>
        <w:rPr>
          <w:rFonts w:eastAsia="Times New Roman"/>
        </w:rPr>
      </w:pPr>
      <w:r>
        <w:rPr>
          <w:rFonts w:eastAsia="Times New Roman"/>
        </w:rPr>
        <w:t xml:space="preserve">  </w:t>
      </w:r>
    </w:p>
    <w:p w:rsidR="00216D32" w:rsidRDefault="00BA46ED">
      <w:pPr>
        <w:pStyle w:val="Heading4"/>
        <w:pageBreakBefore/>
        <w:rPr>
          <w:rFonts w:eastAsia="Times New Roman"/>
        </w:rPr>
      </w:pPr>
      <w:r>
        <w:rPr>
          <w:rFonts w:eastAsia="Times New Roman"/>
        </w:rPr>
        <w:lastRenderedPageBreak/>
        <w:t>4. Table of financial or in-kind support provided or received</w:t>
      </w:r>
    </w:p>
    <w:p w:rsidR="00216D32" w:rsidRDefault="00BA46ED">
      <w:pPr>
        <w:divId w:val="129444441"/>
        <w:rPr>
          <w:rFonts w:eastAsia="Times New Roman"/>
        </w:rPr>
      </w:pPr>
      <w:r>
        <w:rPr>
          <w:rFonts w:eastAsia="Times New Roman"/>
        </w:rPr>
        <w:t>If you conduct this activity by providing financial or in-kind support to other entities, identify the kinds of entities you support in column (a) of the following table.</w:t>
      </w:r>
      <w:r>
        <w:rPr>
          <w:rFonts w:eastAsia="Times New Roman"/>
        </w:rPr>
        <w:br/>
        <w:t>If you receive financial or in-kind support from the state to conduct this activity, identify the state entities that provide this support in column (b) of the following table.</w:t>
      </w:r>
      <w:r>
        <w:rPr>
          <w:rFonts w:eastAsia="Times New Roman"/>
        </w:rPr>
        <w:br/>
        <w:t>If you receive financial or in-kind support from private entities, identify the private entities that provide this support in column (c) of the following table.</w:t>
      </w:r>
      <w:r>
        <w:rPr>
          <w:rFonts w:eastAsia="Times New Roman"/>
        </w:rPr>
        <w:br/>
        <w:t xml:space="preserve">If you coordinate and collaborate with other entities in conducting this activity, identify those entities in column (d) of the following table. </w:t>
      </w:r>
    </w:p>
    <w:tbl>
      <w:tblPr>
        <w:tblW w:w="0" w:type="auto"/>
        <w:tblCellSpacing w:w="15" w:type="dxa"/>
        <w:tblLook w:val="04A0" w:firstRow="1" w:lastRow="0" w:firstColumn="1" w:lastColumn="0" w:noHBand="0" w:noVBand="1"/>
        <w:tblCaption w:val="Table of financial or in-kind support provided or received"/>
      </w:tblPr>
      <w:tblGrid>
        <w:gridCol w:w="5429"/>
        <w:gridCol w:w="973"/>
        <w:gridCol w:w="973"/>
        <w:gridCol w:w="973"/>
        <w:gridCol w:w="1297"/>
      </w:tblGrid>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or Activity</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 You provide support</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 Receive support from the state</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 Receive support from these private entities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d. Collaborate with</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AgrAbility Program</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Alliance for Technology Access Center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Bank or other financial institution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Community Living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Easter Seals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Education-related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Employment-related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lastRenderedPageBreak/>
              <w:t>Health, allied health, and rehabilitation-related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Independent Living Center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Institution of Higher Education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Non-categorical disability organization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who are blind or visually impaired</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who are deaf or hard of hearing</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with developmental disabilities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with physical disabilities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focused specifically on providing AT</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Protection and Advocacy Organization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Technology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UCP</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Other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bl>
    <w:p w:rsidR="00216D32" w:rsidRDefault="00BA46ED">
      <w:pPr>
        <w:rPr>
          <w:rFonts w:eastAsia="Times New Roman"/>
        </w:rPr>
      </w:pPr>
      <w:r>
        <w:rPr>
          <w:rFonts w:eastAsia="Times New Roman"/>
        </w:rPr>
        <w:lastRenderedPageBreak/>
        <w:t xml:space="preserve">  </w:t>
      </w:r>
    </w:p>
    <w:p w:rsidR="00216D32" w:rsidRDefault="00BA46ED">
      <w:pPr>
        <w:pStyle w:val="NormalWeb"/>
      </w:pPr>
      <w:r>
        <w:t xml:space="preserve">5. Select the option that best describes from where this activity is conducted.  One central location </w:t>
      </w:r>
    </w:p>
    <w:p w:rsidR="00216D32" w:rsidRDefault="00BA46ED">
      <w:pPr>
        <w:rPr>
          <w:rFonts w:eastAsia="Times New Roman"/>
        </w:rPr>
      </w:pPr>
      <w:r>
        <w:rPr>
          <w:rFonts w:eastAsia="Times New Roman"/>
        </w:rPr>
        <w:t xml:space="preserve">  </w:t>
      </w:r>
    </w:p>
    <w:p w:rsidR="00216D32" w:rsidRDefault="00BA46ED">
      <w:pPr>
        <w:pStyle w:val="NormalWeb"/>
      </w:pPr>
      <w:r>
        <w:t xml:space="preserve">6. If you indicated the use of regional sites, from how many regional sites is the activity conducted? </w:t>
      </w:r>
    </w:p>
    <w:p w:rsidR="00216D32" w:rsidRDefault="00BA46ED">
      <w:pPr>
        <w:rPr>
          <w:rFonts w:eastAsia="Times New Roman"/>
        </w:rPr>
      </w:pPr>
      <w:r>
        <w:rPr>
          <w:rFonts w:eastAsia="Times New Roman"/>
        </w:rPr>
        <w:t xml:space="preserve">  </w:t>
      </w:r>
    </w:p>
    <w:p w:rsidR="00216D32" w:rsidRDefault="00BA46ED">
      <w:pPr>
        <w:pStyle w:val="NormalWeb"/>
      </w:pPr>
      <w:r>
        <w:t>7. This activity is available (choose all that apply)</w:t>
      </w:r>
    </w:p>
    <w:p w:rsidR="00216D32" w:rsidRDefault="00BA46ED">
      <w:pPr>
        <w:pStyle w:val="NormalWeb"/>
      </w:pPr>
      <w:r>
        <w:t xml:space="preserve">By </w:t>
      </w:r>
      <w:proofErr w:type="gramStart"/>
      <w:r>
        <w:t>website :</w:t>
      </w:r>
      <w:proofErr w:type="gramEnd"/>
      <w:r>
        <w:t>  Yes</w:t>
      </w:r>
    </w:p>
    <w:p w:rsidR="00216D32" w:rsidRDefault="00BA46ED">
      <w:pPr>
        <w:pStyle w:val="NormalWeb"/>
      </w:pPr>
      <w:r>
        <w:t xml:space="preserve">By </w:t>
      </w:r>
      <w:proofErr w:type="gramStart"/>
      <w:r>
        <w:t>phone :</w:t>
      </w:r>
      <w:proofErr w:type="gramEnd"/>
      <w:r>
        <w:t>  Yes</w:t>
      </w:r>
    </w:p>
    <w:p w:rsidR="00216D32" w:rsidRDefault="00BA46ED">
      <w:pPr>
        <w:pStyle w:val="NormalWeb"/>
      </w:pPr>
      <w:r>
        <w:t>By e-</w:t>
      </w:r>
      <w:proofErr w:type="gramStart"/>
      <w:r>
        <w:t>mail :</w:t>
      </w:r>
      <w:proofErr w:type="gramEnd"/>
      <w:r>
        <w:t>  Yes</w:t>
      </w:r>
    </w:p>
    <w:p w:rsidR="00216D32" w:rsidRDefault="00BA46ED">
      <w:pPr>
        <w:pStyle w:val="NormalWeb"/>
      </w:pPr>
      <w:r>
        <w:t xml:space="preserve">By </w:t>
      </w:r>
      <w:proofErr w:type="gramStart"/>
      <w:r>
        <w:t>mail :</w:t>
      </w:r>
      <w:proofErr w:type="gramEnd"/>
      <w:r>
        <w:t>  Yes</w:t>
      </w:r>
    </w:p>
    <w:p w:rsidR="00216D32" w:rsidRDefault="00BA46ED">
      <w:pPr>
        <w:pStyle w:val="NormalWeb"/>
      </w:pPr>
      <w:r>
        <w:t xml:space="preserve">In </w:t>
      </w:r>
      <w:proofErr w:type="gramStart"/>
      <w:r>
        <w:t>person :</w:t>
      </w:r>
      <w:proofErr w:type="gramEnd"/>
      <w:r>
        <w:t>  Yes</w:t>
      </w:r>
    </w:p>
    <w:p w:rsidR="00216D32" w:rsidRDefault="00BA46ED">
      <w:pPr>
        <w:rPr>
          <w:rFonts w:eastAsia="Times New Roman"/>
        </w:rPr>
      </w:pPr>
      <w:r>
        <w:rPr>
          <w:rFonts w:eastAsia="Times New Roman"/>
        </w:rPr>
        <w:t xml:space="preserve">  </w:t>
      </w:r>
    </w:p>
    <w:p w:rsidR="00216D32" w:rsidRDefault="00BA46ED">
      <w:pPr>
        <w:pStyle w:val="NormalWeb"/>
      </w:pPr>
      <w:r>
        <w:t xml:space="preserve">8. Describe the activity. </w:t>
      </w:r>
    </w:p>
    <w:p w:rsidR="00216D32" w:rsidRDefault="00BA46ED">
      <w:pPr>
        <w:pStyle w:val="NormalWeb"/>
      </w:pPr>
      <w:r>
        <w:t>The OSAT Program is consumer-driven, and at the request of Oregon consumers, the OSAT Program developed a Layaway Program as an option for individuals wishing to purchase assistive technologies without using credit or paying the full price immediately. This proven Program allows individuals to receive technical expertise from our AT Specialists in selecting the correct AT device which best accommodates their needs. This last resort financing option is designed to work for a limited number of people, as it may not be the solution for everyone. However, Oregon has seen modest growth in the Program over the past three years as other finance options decrease and the economy struggles to stabilize.</w:t>
      </w:r>
    </w:p>
    <w:p w:rsidR="00216D32" w:rsidRDefault="00BA46ED">
      <w:pPr>
        <w:pStyle w:val="NormalWeb"/>
      </w:pPr>
      <w:r>
        <w:t>The Oregon AT Program will continue to explore the need for additional types of products to be available for consumers wishing to take advantage of the layaway activity. After tracking type and frequency of requested devices, the Program will work with vendors to establish buying power and pricing level to determine affordability for consumers without other finance opportunities.</w:t>
      </w:r>
    </w:p>
    <w:p w:rsidR="00216D32" w:rsidRDefault="00BA46ED">
      <w:pPr>
        <w:pStyle w:val="NormalWeb"/>
      </w:pPr>
      <w:r>
        <w:t>Additionally, if space permits, the OSAT Program will increase marketing of this last resort activity to determine if there is an increase in consumer demand for the funding option.</w:t>
      </w:r>
    </w:p>
    <w:p w:rsidR="00A27101" w:rsidRPr="00104BDE" w:rsidRDefault="00A27101" w:rsidP="00A27101">
      <w:pPr>
        <w:rPr>
          <w:rFonts w:eastAsia="Times New Roman"/>
          <w:b/>
          <w:bCs/>
          <w:sz w:val="27"/>
          <w:szCs w:val="27"/>
        </w:rPr>
      </w:pPr>
      <w:r w:rsidRPr="00104BDE">
        <w:rPr>
          <w:rFonts w:eastAsia="Times New Roman"/>
        </w:rPr>
        <w:lastRenderedPageBreak/>
        <w:t xml:space="preserve">  </w:t>
      </w:r>
      <w:r w:rsidRPr="00104BDE">
        <w:rPr>
          <w:rFonts w:eastAsia="Times New Roman"/>
          <w:b/>
          <w:bCs/>
          <w:sz w:val="27"/>
          <w:szCs w:val="27"/>
        </w:rPr>
        <w:t>Section C - State Financing Activities - Other financing program</w:t>
      </w:r>
    </w:p>
    <w:p w:rsidR="00216D32" w:rsidRDefault="00BA46ED">
      <w:pPr>
        <w:pStyle w:val="NormalWeb"/>
      </w:pPr>
      <w:r>
        <w:t xml:space="preserve">1. Enter the year when the program began conducting this activity.  2012 </w:t>
      </w:r>
    </w:p>
    <w:p w:rsidR="00216D32" w:rsidRDefault="00BA46ED">
      <w:pPr>
        <w:rPr>
          <w:rFonts w:eastAsia="Times New Roman"/>
        </w:rPr>
      </w:pPr>
      <w:r>
        <w:rPr>
          <w:rFonts w:eastAsia="Times New Roman"/>
        </w:rPr>
        <w:t xml:space="preserve">  </w:t>
      </w:r>
    </w:p>
    <w:p w:rsidR="00216D32" w:rsidRDefault="00BA46ED">
      <w:pPr>
        <w:pStyle w:val="NormalWeb"/>
      </w:pPr>
      <w:r>
        <w:t>2. Who conducts this activity? Check all that apply.</w:t>
      </w:r>
    </w:p>
    <w:p w:rsidR="00216D32" w:rsidRDefault="00BA46ED">
      <w:pPr>
        <w:pStyle w:val="NormalWeb"/>
      </w:pPr>
      <w:r>
        <w:t>The Statewide AT Program   Yes</w:t>
      </w:r>
    </w:p>
    <w:p w:rsidR="00216D32" w:rsidRDefault="00BA46ED">
      <w:pPr>
        <w:pStyle w:val="NormalWeb"/>
      </w:pPr>
      <w:r>
        <w:t>Other entities (e.g. contractors)   No</w:t>
      </w:r>
    </w:p>
    <w:p w:rsidR="00216D32" w:rsidRDefault="00BA46ED">
      <w:pPr>
        <w:rPr>
          <w:rFonts w:eastAsia="Times New Roman"/>
        </w:rPr>
      </w:pPr>
      <w:r>
        <w:rPr>
          <w:rFonts w:eastAsia="Times New Roman"/>
        </w:rPr>
        <w:t xml:space="preserve">  </w:t>
      </w:r>
    </w:p>
    <w:p w:rsidR="00216D32" w:rsidRDefault="00BA46ED">
      <w:pPr>
        <w:pStyle w:val="NormalWeb"/>
      </w:pPr>
      <w:r>
        <w:t>3. The Statewide AT Program provides and/or receives the following support (choose all that apply).</w:t>
      </w:r>
    </w:p>
    <w:p w:rsidR="00216D32" w:rsidRDefault="00BA46ED">
      <w:pPr>
        <w:pStyle w:val="NormalWeb"/>
      </w:pPr>
      <w:r>
        <w:t>Provides financial support to other entities via an agreement with the Statewide AT Program.   No</w:t>
      </w:r>
    </w:p>
    <w:p w:rsidR="00216D32" w:rsidRDefault="00BA46ED">
      <w:pPr>
        <w:pStyle w:val="NormalWeb"/>
      </w:pPr>
      <w:r>
        <w:t>Provides in-kind support to other entities via an agreement with the Statewide AT Program.   No</w:t>
      </w:r>
    </w:p>
    <w:p w:rsidR="00216D32" w:rsidRDefault="00BA46ED">
      <w:pPr>
        <w:pStyle w:val="NormalWeb"/>
      </w:pPr>
      <w:r>
        <w:t>Receives financial support from the state.   No</w:t>
      </w:r>
    </w:p>
    <w:p w:rsidR="00216D32" w:rsidRDefault="00BA46ED">
      <w:pPr>
        <w:pStyle w:val="NormalWeb"/>
      </w:pPr>
      <w:r>
        <w:t>Receives in-kind support from the state.   No</w:t>
      </w:r>
    </w:p>
    <w:p w:rsidR="00216D32" w:rsidRDefault="00BA46ED">
      <w:pPr>
        <w:pStyle w:val="NormalWeb"/>
      </w:pPr>
      <w:r>
        <w:t>Receives financial support from private entities.   No</w:t>
      </w:r>
    </w:p>
    <w:p w:rsidR="00216D32" w:rsidRDefault="00BA46ED">
      <w:pPr>
        <w:pStyle w:val="NormalWeb"/>
      </w:pPr>
      <w:r>
        <w:t>Receives in-kind support from private entities.   No</w:t>
      </w:r>
    </w:p>
    <w:p w:rsidR="00216D32" w:rsidRDefault="00BA46ED">
      <w:pPr>
        <w:pStyle w:val="NormalWeb"/>
      </w:pPr>
      <w:r>
        <w:t>Coordinates and collaborates with other entities for the purpose of establishing a new program or service.   Yes</w:t>
      </w:r>
    </w:p>
    <w:p w:rsidR="00216D32" w:rsidRDefault="00BA46ED">
      <w:pPr>
        <w:pStyle w:val="NormalWeb"/>
      </w:pPr>
      <w:r>
        <w:t>Coordinates and collaborates with other entities for the purpose of expanding an existing program or service.   No</w:t>
      </w:r>
    </w:p>
    <w:p w:rsidR="00216D32" w:rsidRDefault="00BA46ED">
      <w:pPr>
        <w:pStyle w:val="NormalWeb"/>
      </w:pPr>
      <w:r>
        <w:t>Coordinates and collaborates with other entities for the purpose of reducing duplication of programs or services.   No</w:t>
      </w:r>
    </w:p>
    <w:p w:rsidR="00216D32" w:rsidRDefault="00BA46ED">
      <w:pPr>
        <w:rPr>
          <w:rFonts w:eastAsia="Times New Roman"/>
        </w:rPr>
      </w:pPr>
      <w:r>
        <w:rPr>
          <w:rFonts w:eastAsia="Times New Roman"/>
        </w:rPr>
        <w:t xml:space="preserve">  </w:t>
      </w:r>
    </w:p>
    <w:p w:rsidR="00216D32" w:rsidRDefault="00BA46ED">
      <w:pPr>
        <w:pStyle w:val="Heading4"/>
        <w:pageBreakBefore/>
        <w:rPr>
          <w:rFonts w:eastAsia="Times New Roman"/>
        </w:rPr>
      </w:pPr>
      <w:r>
        <w:rPr>
          <w:rFonts w:eastAsia="Times New Roman"/>
        </w:rPr>
        <w:lastRenderedPageBreak/>
        <w:t>4. Table of financial or in-kind support provided or received</w:t>
      </w:r>
    </w:p>
    <w:p w:rsidR="00216D32" w:rsidRDefault="00BA46ED">
      <w:pPr>
        <w:divId w:val="579603901"/>
        <w:rPr>
          <w:rFonts w:eastAsia="Times New Roman"/>
        </w:rPr>
      </w:pPr>
      <w:r>
        <w:rPr>
          <w:rFonts w:eastAsia="Times New Roman"/>
        </w:rPr>
        <w:t>If you conduct this activity by providing financial or in-kind support to other entities, identify the kinds of entities you support in column (a) of the following table.</w:t>
      </w:r>
      <w:r>
        <w:rPr>
          <w:rFonts w:eastAsia="Times New Roman"/>
        </w:rPr>
        <w:br/>
        <w:t>If you receive financial or in-kind support from the state to conduct this activity, identify the state entities that provide this support in column (b) of the following table.</w:t>
      </w:r>
      <w:r>
        <w:rPr>
          <w:rFonts w:eastAsia="Times New Roman"/>
        </w:rPr>
        <w:br/>
        <w:t>If you receive financial or in-kind support from private entities, identify the private entities that provide this support in column (c) of the following table.</w:t>
      </w:r>
      <w:r>
        <w:rPr>
          <w:rFonts w:eastAsia="Times New Roman"/>
        </w:rPr>
        <w:br/>
        <w:t xml:space="preserve">If you coordinate and collaborate with other entities in conducting this activity, identify those entities in column (d) of the following table. </w:t>
      </w:r>
    </w:p>
    <w:tbl>
      <w:tblPr>
        <w:tblW w:w="0" w:type="auto"/>
        <w:tblCellSpacing w:w="15" w:type="dxa"/>
        <w:tblLook w:val="04A0" w:firstRow="1" w:lastRow="0" w:firstColumn="1" w:lastColumn="0" w:noHBand="0" w:noVBand="1"/>
        <w:tblCaption w:val="Table of financial or in-kind support provided or received"/>
      </w:tblPr>
      <w:tblGrid>
        <w:gridCol w:w="5429"/>
        <w:gridCol w:w="973"/>
        <w:gridCol w:w="973"/>
        <w:gridCol w:w="973"/>
        <w:gridCol w:w="1297"/>
      </w:tblGrid>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or Activity</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 You provide support</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 Receive support from the state</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 Receive support from these private entities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d. Collaborate with</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AgrAbility Program</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Alliance for Technology Access Center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Bank or other financial institution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Community Living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Easter Seals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Education-related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Employment-related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lastRenderedPageBreak/>
              <w:t>Health, allied health, and rehabilitation-related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Independent Living Center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Institution of Higher Education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Non-categorical disability organization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who are blind or visually impaired</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who are deaf or hard of hearing</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with developmental disabilities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with physical disabilities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focused specifically on providing AT</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Protection and Advocacy Organization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Technology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UCP</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Other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bl>
    <w:p w:rsidR="00216D32" w:rsidRDefault="00BA46ED">
      <w:pPr>
        <w:rPr>
          <w:rFonts w:eastAsia="Times New Roman"/>
        </w:rPr>
      </w:pPr>
      <w:r>
        <w:rPr>
          <w:rFonts w:eastAsia="Times New Roman"/>
        </w:rPr>
        <w:lastRenderedPageBreak/>
        <w:t xml:space="preserve">  </w:t>
      </w:r>
    </w:p>
    <w:p w:rsidR="00216D32" w:rsidRDefault="00BA46ED">
      <w:pPr>
        <w:pStyle w:val="NormalWeb"/>
      </w:pPr>
      <w:r>
        <w:t xml:space="preserve">5. Select the option that best describes from where this activity is conducted.  One central location </w:t>
      </w:r>
    </w:p>
    <w:p w:rsidR="00216D32" w:rsidRDefault="00BA46ED">
      <w:pPr>
        <w:rPr>
          <w:rFonts w:eastAsia="Times New Roman"/>
        </w:rPr>
      </w:pPr>
      <w:r>
        <w:rPr>
          <w:rFonts w:eastAsia="Times New Roman"/>
        </w:rPr>
        <w:t xml:space="preserve">  </w:t>
      </w:r>
    </w:p>
    <w:p w:rsidR="00216D32" w:rsidRDefault="00BA46ED">
      <w:pPr>
        <w:pStyle w:val="NormalWeb"/>
      </w:pPr>
      <w:r>
        <w:t xml:space="preserve">6. If you indicated the use of regional sites, from how many regional sites is the activity conducted? </w:t>
      </w:r>
    </w:p>
    <w:p w:rsidR="00216D32" w:rsidRDefault="00BA46ED">
      <w:pPr>
        <w:rPr>
          <w:rFonts w:eastAsia="Times New Roman"/>
        </w:rPr>
      </w:pPr>
      <w:r>
        <w:rPr>
          <w:rFonts w:eastAsia="Times New Roman"/>
        </w:rPr>
        <w:t xml:space="preserve">  </w:t>
      </w:r>
    </w:p>
    <w:p w:rsidR="00216D32" w:rsidRDefault="00BA46ED">
      <w:pPr>
        <w:pStyle w:val="NormalWeb"/>
      </w:pPr>
      <w:r>
        <w:t>7. This activity is available (choose all that apply)</w:t>
      </w:r>
    </w:p>
    <w:p w:rsidR="00216D32" w:rsidRDefault="00BA46ED">
      <w:pPr>
        <w:pStyle w:val="NormalWeb"/>
      </w:pPr>
      <w:r>
        <w:t xml:space="preserve">By </w:t>
      </w:r>
      <w:proofErr w:type="gramStart"/>
      <w:r>
        <w:t>website :</w:t>
      </w:r>
      <w:proofErr w:type="gramEnd"/>
      <w:r>
        <w:t>  Yes</w:t>
      </w:r>
    </w:p>
    <w:p w:rsidR="00216D32" w:rsidRDefault="00BA46ED">
      <w:pPr>
        <w:pStyle w:val="NormalWeb"/>
      </w:pPr>
      <w:r>
        <w:t xml:space="preserve">By </w:t>
      </w:r>
      <w:proofErr w:type="gramStart"/>
      <w:r>
        <w:t>phone :</w:t>
      </w:r>
      <w:proofErr w:type="gramEnd"/>
      <w:r>
        <w:t>  Yes</w:t>
      </w:r>
    </w:p>
    <w:p w:rsidR="00216D32" w:rsidRDefault="00BA46ED">
      <w:pPr>
        <w:pStyle w:val="NormalWeb"/>
      </w:pPr>
      <w:r>
        <w:t>By e-</w:t>
      </w:r>
      <w:proofErr w:type="gramStart"/>
      <w:r>
        <w:t>mail :</w:t>
      </w:r>
      <w:proofErr w:type="gramEnd"/>
      <w:r>
        <w:t>  Yes</w:t>
      </w:r>
    </w:p>
    <w:p w:rsidR="00216D32" w:rsidRDefault="00BA46ED">
      <w:pPr>
        <w:pStyle w:val="NormalWeb"/>
      </w:pPr>
      <w:r>
        <w:t xml:space="preserve">By </w:t>
      </w:r>
      <w:proofErr w:type="gramStart"/>
      <w:r>
        <w:t>mail :</w:t>
      </w:r>
      <w:proofErr w:type="gramEnd"/>
      <w:r>
        <w:t>  Yes</w:t>
      </w:r>
    </w:p>
    <w:p w:rsidR="00216D32" w:rsidRDefault="00BA46ED">
      <w:pPr>
        <w:pStyle w:val="NormalWeb"/>
      </w:pPr>
      <w:r>
        <w:t xml:space="preserve">In </w:t>
      </w:r>
      <w:proofErr w:type="gramStart"/>
      <w:r>
        <w:t>person :</w:t>
      </w:r>
      <w:proofErr w:type="gramEnd"/>
      <w:r>
        <w:t>  Yes</w:t>
      </w:r>
    </w:p>
    <w:p w:rsidR="00216D32" w:rsidRDefault="00BA46ED">
      <w:pPr>
        <w:rPr>
          <w:rFonts w:eastAsia="Times New Roman"/>
        </w:rPr>
      </w:pPr>
      <w:r>
        <w:rPr>
          <w:rFonts w:eastAsia="Times New Roman"/>
        </w:rPr>
        <w:t xml:space="preserve">  </w:t>
      </w:r>
    </w:p>
    <w:p w:rsidR="00216D32" w:rsidRDefault="00BA46ED">
      <w:pPr>
        <w:pStyle w:val="NormalWeb"/>
      </w:pPr>
      <w:r>
        <w:t xml:space="preserve">8. Describe the activity. </w:t>
      </w:r>
    </w:p>
    <w:p w:rsidR="00216D32" w:rsidRDefault="00BA46ED">
      <w:pPr>
        <w:pStyle w:val="NormalWeb"/>
      </w:pPr>
      <w:r>
        <w:t>It’s no surprise that technology changes rapidly, and as equipment in the Device Loan Library becomes discontinued from the manufacturers, it still has a useful life. However, it’s not practical to continue demonstrating some of these devices, as individuals who have determined the device will accommodate their needs, are disappointed to learn the specific device they borrowed is not the same as the one they may ultimately purchase.</w:t>
      </w:r>
    </w:p>
    <w:p w:rsidR="00216D32" w:rsidRDefault="00BA46ED">
      <w:pPr>
        <w:pStyle w:val="NormalWeb"/>
      </w:pPr>
      <w:r>
        <w:t>Additionally, consumers have concerns as to whether or not the new AT will function in the same manner as the one they borrowed. Therefore, the OSATP developed a rent-to-own program that allows individuals the opportunity to purchase discontinued products from the Loan Library. This activity provides a win-win opportunity as consumers receive the accommodation they have successfully tried and tested in their environment, and the OSATP uses monies from the Rent-to-Own activity to purchase new AT for the Device Loan Library.</w:t>
      </w:r>
    </w:p>
    <w:p w:rsidR="00216D32" w:rsidRDefault="00BA46ED">
      <w:pPr>
        <w:rPr>
          <w:rFonts w:eastAsia="Times New Roman"/>
        </w:rPr>
      </w:pPr>
      <w:r>
        <w:rPr>
          <w:rFonts w:eastAsia="Times New Roman"/>
        </w:rPr>
        <w:t xml:space="preserve">  </w:t>
      </w:r>
    </w:p>
    <w:p w:rsidR="00216D32" w:rsidRDefault="00BA46ED">
      <w:pPr>
        <w:pStyle w:val="Heading3"/>
        <w:pageBreakBefore/>
        <w:rPr>
          <w:rFonts w:eastAsia="Times New Roman"/>
        </w:rPr>
      </w:pPr>
      <w:r>
        <w:rPr>
          <w:rFonts w:eastAsia="Times New Roman"/>
        </w:rPr>
        <w:lastRenderedPageBreak/>
        <w:t>Section D - Device Reutilization Activities - Device Exchange</w:t>
      </w:r>
    </w:p>
    <w:p w:rsidR="00216D32" w:rsidRDefault="00BA46ED">
      <w:pPr>
        <w:pStyle w:val="NormalWeb"/>
      </w:pPr>
      <w:r>
        <w:t xml:space="preserve">1. Select the option that best describes the type of exchange.  General device exchange </w:t>
      </w:r>
    </w:p>
    <w:p w:rsidR="00216D32" w:rsidRDefault="00BA46ED">
      <w:pPr>
        <w:rPr>
          <w:rFonts w:eastAsia="Times New Roman"/>
        </w:rPr>
      </w:pPr>
      <w:r>
        <w:rPr>
          <w:rFonts w:eastAsia="Times New Roman"/>
        </w:rPr>
        <w:t xml:space="preserve">  </w:t>
      </w:r>
    </w:p>
    <w:p w:rsidR="00216D32" w:rsidRDefault="00BA46ED">
      <w:pPr>
        <w:pStyle w:val="NormalWeb"/>
      </w:pPr>
      <w:r>
        <w:t xml:space="preserve">2. If you indicated this is a general exchange, describe it. If this is exchange is part of a collaborative among states, identify the states and how the collaborative works as part of your description.  </w:t>
      </w:r>
    </w:p>
    <w:p w:rsidR="00216D32" w:rsidRDefault="00BA46ED">
      <w:pPr>
        <w:pStyle w:val="NormalWeb"/>
      </w:pPr>
      <w:r>
        <w:t>Many people have closets full of assistive technology devices that belonged to a loved one, who for whatever reason, no longer use the equipment. Perhaps a person’s insurance purchased a bath bench for an individual following surgery, or a child has outgrown his wheelchair, or a loved one has passed and the family needs to find a home for her modified van. These items still have many years of usefulness; they just need to get into the hands of people who need them - people who either don’t have medical insurance coverage, or they have insurance but their plan doesn’t cover the cost of the specific equipment they need.</w:t>
      </w:r>
    </w:p>
    <w:p w:rsidR="00216D32" w:rsidRDefault="00BA46ED">
      <w:pPr>
        <w:pStyle w:val="NormalWeb"/>
      </w:pPr>
      <w:r>
        <w:t>Oregon’s Statewide AT Program brings these folks together! The established Device Exchange Program provides an outlet for recycling assistive technology devices and durable medical equipment through our Assistive Technology MarketPlace (ATM). Individuals and agencies can sell, trade, or donate any assistive technology device and durable medical equipment, including hospital beds and accessories; computers and other related technologies including software; exercise and rehabilitation equipment, lifts and transfer items such as ramps and stair lifts; mobility devices including walkers and wheelchairs; personal care and bath accessories such as bath transfer benches and raised toilet seats; and modified vehicles and accessories.</w:t>
      </w:r>
    </w:p>
    <w:p w:rsidR="00216D32" w:rsidRDefault="00BA46ED">
      <w:pPr>
        <w:pStyle w:val="NormalWeb"/>
      </w:pPr>
      <w:r>
        <w:t>The ATM provides an affordable solution to individuals needing assistive technology devices and durable medical equipment either on a temporary or permanent need. Anyone in the state will be able to sell or buy an AT device through the ATM, and there are no limitations on the type of AT devices that can be listed. The ATM will help individuals with disabilities obtain AT devices in many ways. Devices that are used are more affordable and individuals do not need to meet eligibility requirements.</w:t>
      </w:r>
    </w:p>
    <w:p w:rsidR="00216D32" w:rsidRDefault="00BA46ED">
      <w:pPr>
        <w:pStyle w:val="NormalWeb"/>
      </w:pPr>
      <w:r>
        <w:t>Individuals and agencies can advertise their items for sale, trade or donation at no cost online the OSATP MarketPlace.</w:t>
      </w:r>
    </w:p>
    <w:p w:rsidR="00216D32" w:rsidRDefault="00BA46ED">
      <w:pPr>
        <w:pStyle w:val="NormalWeb"/>
      </w:pPr>
      <w:r>
        <w:t>Additional marketing of the Program is provided through the ATM newsletter, which is distributed statewide to churches, Independent Living Centers, living and foster care facilities, Occupational Therapists, Physical Therapists, rehabilitation clinics, disease specific organizations, vocational rehabilitation clinics, and county health departments statewide. Listings on the website are updated weekly and accessed by individuals and agencies throughout Oregon and across the country!</w:t>
      </w:r>
    </w:p>
    <w:p w:rsidR="00216D32" w:rsidRDefault="00BA46ED">
      <w:pPr>
        <w:rPr>
          <w:rFonts w:eastAsia="Times New Roman"/>
        </w:rPr>
      </w:pPr>
      <w:r>
        <w:rPr>
          <w:rFonts w:eastAsia="Times New Roman"/>
        </w:rPr>
        <w:t xml:space="preserve">  </w:t>
      </w:r>
    </w:p>
    <w:p w:rsidR="00216D32" w:rsidRDefault="00BA46ED">
      <w:pPr>
        <w:pStyle w:val="NormalWeb"/>
      </w:pPr>
      <w:r>
        <w:lastRenderedPageBreak/>
        <w:t xml:space="preserve">3. If you indicated that your device exchange serves a particular entity or agency, identify the entity or agency and describe the purpose of the exchange:  </w:t>
      </w:r>
    </w:p>
    <w:p w:rsidR="00216D32" w:rsidRDefault="00BA46ED">
      <w:pPr>
        <w:rPr>
          <w:rFonts w:eastAsia="Times New Roman"/>
        </w:rPr>
      </w:pPr>
      <w:r>
        <w:rPr>
          <w:rFonts w:eastAsia="Times New Roman"/>
        </w:rPr>
        <w:t xml:space="preserve">  </w:t>
      </w:r>
    </w:p>
    <w:p w:rsidR="00216D32" w:rsidRDefault="00BA46ED">
      <w:pPr>
        <w:pStyle w:val="NormalWeb"/>
      </w:pPr>
      <w:r>
        <w:t xml:space="preserve">4. Enter the year when the program began conducting this activity.  1990 </w:t>
      </w:r>
    </w:p>
    <w:p w:rsidR="00216D32" w:rsidRDefault="00BA46ED">
      <w:pPr>
        <w:rPr>
          <w:rFonts w:eastAsia="Times New Roman"/>
        </w:rPr>
      </w:pPr>
      <w:r>
        <w:rPr>
          <w:rFonts w:eastAsia="Times New Roman"/>
        </w:rPr>
        <w:t xml:space="preserve">  </w:t>
      </w:r>
    </w:p>
    <w:p w:rsidR="00216D32" w:rsidRDefault="00BA46ED">
      <w:pPr>
        <w:pStyle w:val="NormalWeb"/>
      </w:pPr>
      <w:r>
        <w:t>5. Who conducts this activity? Check all that apply.</w:t>
      </w:r>
    </w:p>
    <w:p w:rsidR="00216D32" w:rsidRDefault="00BA46ED">
      <w:pPr>
        <w:pStyle w:val="NormalWeb"/>
      </w:pPr>
      <w:r>
        <w:t>The Statewide AT Program   Yes</w:t>
      </w:r>
    </w:p>
    <w:p w:rsidR="00216D32" w:rsidRDefault="00BA46ED">
      <w:pPr>
        <w:pStyle w:val="NormalWeb"/>
      </w:pPr>
      <w:r>
        <w:t>Other entities (e.g. contractors)   No</w:t>
      </w:r>
    </w:p>
    <w:p w:rsidR="00216D32" w:rsidRDefault="00BA46ED">
      <w:pPr>
        <w:rPr>
          <w:rFonts w:eastAsia="Times New Roman"/>
        </w:rPr>
      </w:pPr>
      <w:r>
        <w:rPr>
          <w:rFonts w:eastAsia="Times New Roman"/>
        </w:rPr>
        <w:t xml:space="preserve">  </w:t>
      </w:r>
    </w:p>
    <w:p w:rsidR="00216D32" w:rsidRDefault="00BA46ED">
      <w:pPr>
        <w:pStyle w:val="NormalWeb"/>
      </w:pPr>
      <w:r>
        <w:t>6. The Statewide AT Program provides and/or receives the following support (choose all that apply).</w:t>
      </w:r>
    </w:p>
    <w:p w:rsidR="00216D32" w:rsidRDefault="00BA46ED">
      <w:pPr>
        <w:pStyle w:val="NormalWeb"/>
      </w:pPr>
      <w:r>
        <w:t>Provides financial support to other entities via an agreement with the Statewide AT Program.   No</w:t>
      </w:r>
    </w:p>
    <w:p w:rsidR="00216D32" w:rsidRDefault="00BA46ED">
      <w:pPr>
        <w:pStyle w:val="NormalWeb"/>
      </w:pPr>
      <w:r>
        <w:t>Provides in-kind support to other entities via an agreement with the Statewide AT Program.   No</w:t>
      </w:r>
    </w:p>
    <w:p w:rsidR="00216D32" w:rsidRDefault="00BA46ED">
      <w:pPr>
        <w:pStyle w:val="NormalWeb"/>
      </w:pPr>
      <w:r>
        <w:t>Receives financial support from the state.   No</w:t>
      </w:r>
    </w:p>
    <w:p w:rsidR="00216D32" w:rsidRDefault="00BA46ED">
      <w:pPr>
        <w:pStyle w:val="NormalWeb"/>
      </w:pPr>
      <w:r>
        <w:t>Receives in-kind support from the state.   No</w:t>
      </w:r>
    </w:p>
    <w:p w:rsidR="00216D32" w:rsidRDefault="00BA46ED">
      <w:pPr>
        <w:pStyle w:val="NormalWeb"/>
      </w:pPr>
      <w:r>
        <w:t>Receives financial support from private entities.   No</w:t>
      </w:r>
    </w:p>
    <w:p w:rsidR="00216D32" w:rsidRDefault="00BA46ED">
      <w:pPr>
        <w:pStyle w:val="NormalWeb"/>
      </w:pPr>
      <w:r>
        <w:t>Receives in-kind support from private entities.   No</w:t>
      </w:r>
    </w:p>
    <w:p w:rsidR="00216D32" w:rsidRDefault="00BA46ED">
      <w:pPr>
        <w:pStyle w:val="NormalWeb"/>
      </w:pPr>
      <w:r>
        <w:t>Coordinates and collaborates with other entities for the purpose of establishing a new program or service.   No</w:t>
      </w:r>
    </w:p>
    <w:p w:rsidR="00216D32" w:rsidRDefault="00BA46ED">
      <w:pPr>
        <w:pStyle w:val="NormalWeb"/>
      </w:pPr>
      <w:r>
        <w:t>Coordinates and collaborates with other entities for the purpose of expanding an existing program or service.   Yes</w:t>
      </w:r>
    </w:p>
    <w:p w:rsidR="00216D32" w:rsidRDefault="00BA46ED">
      <w:pPr>
        <w:pStyle w:val="NormalWeb"/>
      </w:pPr>
      <w:r>
        <w:t>Coordinates and collaborates with other entities for the purpose of reducing duplication of programs or services.   Yes</w:t>
      </w:r>
    </w:p>
    <w:p w:rsidR="00216D32" w:rsidRDefault="00BA46ED">
      <w:pPr>
        <w:rPr>
          <w:rFonts w:eastAsia="Times New Roman"/>
        </w:rPr>
      </w:pPr>
      <w:r>
        <w:rPr>
          <w:rFonts w:eastAsia="Times New Roman"/>
        </w:rPr>
        <w:t xml:space="preserve">  </w:t>
      </w:r>
    </w:p>
    <w:p w:rsidR="00216D32" w:rsidRDefault="00BA46ED">
      <w:pPr>
        <w:pStyle w:val="Heading4"/>
        <w:pageBreakBefore/>
        <w:rPr>
          <w:rFonts w:eastAsia="Times New Roman"/>
        </w:rPr>
      </w:pPr>
      <w:r>
        <w:rPr>
          <w:rFonts w:eastAsia="Times New Roman"/>
        </w:rPr>
        <w:lastRenderedPageBreak/>
        <w:t>7. Table of financial or in-kind support provided or received</w:t>
      </w:r>
    </w:p>
    <w:p w:rsidR="00216D32" w:rsidRDefault="00BA46ED">
      <w:pPr>
        <w:divId w:val="1053851311"/>
        <w:rPr>
          <w:rFonts w:eastAsia="Times New Roman"/>
        </w:rPr>
      </w:pPr>
      <w:r>
        <w:rPr>
          <w:rFonts w:eastAsia="Times New Roman"/>
        </w:rPr>
        <w:t>If you conduct this activity by providing financial or in-kind support to other entities, identify the kinds of entities you support in column (a) of the following table.</w:t>
      </w:r>
      <w:r>
        <w:rPr>
          <w:rFonts w:eastAsia="Times New Roman"/>
        </w:rPr>
        <w:br/>
        <w:t>If you receive financial or in-kind support from the state to conduct this activity, identify the state entities that provide this support in column (b) of the following table.</w:t>
      </w:r>
      <w:r>
        <w:rPr>
          <w:rFonts w:eastAsia="Times New Roman"/>
        </w:rPr>
        <w:br/>
        <w:t>If you receive financial or in-kind support from private entities, identify the private entities that provide this support in column (c) of the following table.</w:t>
      </w:r>
      <w:r>
        <w:rPr>
          <w:rFonts w:eastAsia="Times New Roman"/>
        </w:rPr>
        <w:br/>
        <w:t xml:space="preserve">If you coordinate and collaborate with other entities in conducting this activity, identify those entities in column (d) of the following table. </w:t>
      </w:r>
    </w:p>
    <w:tbl>
      <w:tblPr>
        <w:tblW w:w="0" w:type="auto"/>
        <w:tblCellSpacing w:w="15" w:type="dxa"/>
        <w:tblLook w:val="04A0" w:firstRow="1" w:lastRow="0" w:firstColumn="1" w:lastColumn="0" w:noHBand="0" w:noVBand="1"/>
        <w:tblCaption w:val="Table of financial or in-kind support provided or received"/>
      </w:tblPr>
      <w:tblGrid>
        <w:gridCol w:w="5429"/>
        <w:gridCol w:w="973"/>
        <w:gridCol w:w="973"/>
        <w:gridCol w:w="973"/>
        <w:gridCol w:w="1297"/>
      </w:tblGrid>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or Activity</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 You provide support</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 Receive support from the state</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 Receive support from these private entities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d. Collaborate with</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AgrAbility Program</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Alliance for Technology Access Center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Bank or other financial institution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Community Living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Easter Seals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Education-related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Employment-related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Health, allied health, and rehabilitation-related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Independent Living Center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Institution of Higher Education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Non-categorical disability organization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who are blind or visually impaired</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who are deaf or hard of hearing</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with developmental disabilities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with physical disabilities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focused specifically on providing AT</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Protection and Advocacy Organization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Technology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UCP</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Other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bl>
    <w:p w:rsidR="00216D32" w:rsidRDefault="00BA46ED">
      <w:pPr>
        <w:rPr>
          <w:rFonts w:eastAsia="Times New Roman"/>
        </w:rPr>
      </w:pPr>
      <w:r>
        <w:rPr>
          <w:rFonts w:eastAsia="Times New Roman"/>
        </w:rPr>
        <w:t xml:space="preserve">  </w:t>
      </w:r>
    </w:p>
    <w:p w:rsidR="00216D32" w:rsidRDefault="00BA46ED">
      <w:pPr>
        <w:pStyle w:val="NormalWeb"/>
      </w:pPr>
      <w:r>
        <w:t xml:space="preserve">8. Select the option that best describes from where this activity is conducted.  One central location </w:t>
      </w:r>
    </w:p>
    <w:p w:rsidR="00216D32" w:rsidRDefault="00BA46ED">
      <w:pPr>
        <w:rPr>
          <w:rFonts w:eastAsia="Times New Roman"/>
        </w:rPr>
      </w:pPr>
      <w:r>
        <w:rPr>
          <w:rFonts w:eastAsia="Times New Roman"/>
        </w:rPr>
        <w:t xml:space="preserve">  </w:t>
      </w:r>
    </w:p>
    <w:p w:rsidR="00216D32" w:rsidRDefault="00BA46ED">
      <w:pPr>
        <w:pStyle w:val="NormalWeb"/>
      </w:pPr>
      <w:r>
        <w:t xml:space="preserve">9. If you indicated the use of regional sites, from how many regional sites is the activity conducted? </w:t>
      </w:r>
    </w:p>
    <w:p w:rsidR="00216D32" w:rsidRDefault="00BA46ED">
      <w:pPr>
        <w:rPr>
          <w:rFonts w:eastAsia="Times New Roman"/>
        </w:rPr>
      </w:pPr>
      <w:r>
        <w:rPr>
          <w:rFonts w:eastAsia="Times New Roman"/>
        </w:rPr>
        <w:t xml:space="preserve">  </w:t>
      </w:r>
    </w:p>
    <w:p w:rsidR="00216D32" w:rsidRDefault="00BA46ED">
      <w:pPr>
        <w:pStyle w:val="NormalWeb"/>
      </w:pPr>
      <w:r>
        <w:t>10. This activity is available (choose all that apply)</w:t>
      </w:r>
    </w:p>
    <w:p w:rsidR="00216D32" w:rsidRDefault="00BA46ED">
      <w:pPr>
        <w:pStyle w:val="NormalWeb"/>
      </w:pPr>
      <w:r>
        <w:t xml:space="preserve">By </w:t>
      </w:r>
      <w:proofErr w:type="gramStart"/>
      <w:r>
        <w:t>website :</w:t>
      </w:r>
      <w:proofErr w:type="gramEnd"/>
      <w:r>
        <w:t>  Yes</w:t>
      </w:r>
    </w:p>
    <w:p w:rsidR="00216D32" w:rsidRDefault="00BA46ED">
      <w:pPr>
        <w:pStyle w:val="NormalWeb"/>
      </w:pPr>
      <w:r>
        <w:t xml:space="preserve">By </w:t>
      </w:r>
      <w:proofErr w:type="gramStart"/>
      <w:r>
        <w:t>phone :</w:t>
      </w:r>
      <w:proofErr w:type="gramEnd"/>
      <w:r>
        <w:t>  Yes</w:t>
      </w:r>
    </w:p>
    <w:p w:rsidR="00216D32" w:rsidRDefault="00BA46ED">
      <w:pPr>
        <w:pStyle w:val="NormalWeb"/>
      </w:pPr>
      <w:r>
        <w:t>By e-</w:t>
      </w:r>
      <w:proofErr w:type="gramStart"/>
      <w:r>
        <w:t>mail :</w:t>
      </w:r>
      <w:proofErr w:type="gramEnd"/>
      <w:r>
        <w:t>  Yes</w:t>
      </w:r>
    </w:p>
    <w:p w:rsidR="00216D32" w:rsidRDefault="00BA46ED">
      <w:pPr>
        <w:pStyle w:val="NormalWeb"/>
      </w:pPr>
      <w:r>
        <w:t xml:space="preserve">By </w:t>
      </w:r>
      <w:proofErr w:type="gramStart"/>
      <w:r>
        <w:t>mail :</w:t>
      </w:r>
      <w:proofErr w:type="gramEnd"/>
      <w:r>
        <w:t>  Yes</w:t>
      </w:r>
    </w:p>
    <w:p w:rsidR="00216D32" w:rsidRDefault="00BA46ED">
      <w:pPr>
        <w:pStyle w:val="NormalWeb"/>
      </w:pPr>
      <w:r>
        <w:t xml:space="preserve">In </w:t>
      </w:r>
      <w:proofErr w:type="gramStart"/>
      <w:r>
        <w:t>person :</w:t>
      </w:r>
      <w:proofErr w:type="gramEnd"/>
      <w:r>
        <w:t>  Yes</w:t>
      </w:r>
    </w:p>
    <w:p w:rsidR="00216D32" w:rsidRDefault="00BA46ED">
      <w:pPr>
        <w:rPr>
          <w:rFonts w:eastAsia="Times New Roman"/>
        </w:rPr>
      </w:pPr>
      <w:r>
        <w:rPr>
          <w:rFonts w:eastAsia="Times New Roman"/>
        </w:rPr>
        <w:t xml:space="preserve">  </w:t>
      </w:r>
    </w:p>
    <w:p w:rsidR="00216D32" w:rsidRPr="00A419C9" w:rsidRDefault="00BA46ED">
      <w:pPr>
        <w:pStyle w:val="NormalWeb"/>
      </w:pPr>
      <w:r>
        <w:t>11. The online page for</w:t>
      </w:r>
      <w:r w:rsidR="00A419C9">
        <w:t xml:space="preserve"> this activity can be found at </w:t>
      </w:r>
      <w:r w:rsidR="00A419C9" w:rsidRPr="00A419C9">
        <w:t>h</w:t>
      </w:r>
      <w:r w:rsidR="00A419C9" w:rsidRPr="00A419C9">
        <w:rPr>
          <w:rFonts w:eastAsia="Times New Roman"/>
        </w:rPr>
        <w:t>ttp://accesstechnologiesinc.org/marketplace</w:t>
      </w:r>
    </w:p>
    <w:p w:rsidR="00216D32" w:rsidRDefault="00BA46ED">
      <w:pPr>
        <w:pStyle w:val="NormalWeb"/>
      </w:pPr>
      <w:r>
        <w:t xml:space="preserve">12. Select the option that best describes what happens when a device is exchanged.  </w:t>
      </w:r>
      <w:proofErr w:type="gramStart"/>
      <w:r>
        <w:t>the</w:t>
      </w:r>
      <w:proofErr w:type="gramEnd"/>
      <w:r>
        <w:t xml:space="preserve"> transaction is direct consumer-to-consumer </w:t>
      </w:r>
    </w:p>
    <w:p w:rsidR="00216D32" w:rsidRDefault="00BA46ED">
      <w:pPr>
        <w:pStyle w:val="NormalWeb"/>
      </w:pPr>
      <w:r>
        <w:t xml:space="preserve">13. Select the option that best describes the policy of the program for charging individuals with disabilities for a device.  </w:t>
      </w:r>
      <w:r w:rsidR="00011271">
        <w:t>No Charge</w:t>
      </w:r>
      <w:r>
        <w:t xml:space="preserve"> </w:t>
      </w:r>
    </w:p>
    <w:p w:rsidR="00216D32" w:rsidRDefault="00BA46ED">
      <w:pPr>
        <w:pStyle w:val="NormalWeb"/>
      </w:pPr>
      <w:r>
        <w:t xml:space="preserve">14. Provide any additional information about this activity you wish to share. </w:t>
      </w:r>
    </w:p>
    <w:p w:rsidR="00216D32" w:rsidRDefault="00BA46ED">
      <w:pPr>
        <w:pStyle w:val="NormalWeb"/>
      </w:pPr>
      <w:r>
        <w:t>Oregon’s Device Exchange Program is a direct consumer to consumer transaction. The individual listing the device may simply post the advertisement online; and never have a need to directly interact with the AT Program. Therefore, we have experienced a difficult time collecting data in this area and are exploring a variety of options to make improvement in this area, including emailing and telephoning the listing party.</w:t>
      </w:r>
    </w:p>
    <w:p w:rsidR="00216D32" w:rsidRDefault="00BA46ED">
      <w:pPr>
        <w:rPr>
          <w:rFonts w:eastAsia="Times New Roman"/>
        </w:rPr>
      </w:pPr>
      <w:r>
        <w:rPr>
          <w:rFonts w:eastAsia="Times New Roman"/>
        </w:rPr>
        <w:t xml:space="preserve">  </w:t>
      </w:r>
    </w:p>
    <w:p w:rsidR="00216D32" w:rsidRDefault="00BA46ED">
      <w:pPr>
        <w:pStyle w:val="Heading3"/>
        <w:pageBreakBefore/>
        <w:rPr>
          <w:rFonts w:eastAsia="Times New Roman"/>
        </w:rPr>
      </w:pPr>
      <w:r>
        <w:rPr>
          <w:rFonts w:eastAsia="Times New Roman"/>
        </w:rPr>
        <w:t>Section D - Device Reutilization Activities - Device Reassignment 1 of 2</w:t>
      </w:r>
    </w:p>
    <w:p w:rsidR="00216D32" w:rsidRDefault="00BA46ED">
      <w:pPr>
        <w:pStyle w:val="NormalWeb"/>
      </w:pPr>
      <w:r>
        <w:t xml:space="preserve">1. Select the option that best describes the reassignment </w:t>
      </w:r>
      <w:proofErr w:type="gramStart"/>
      <w:r>
        <w:t>program  reassigns</w:t>
      </w:r>
      <w:proofErr w:type="gramEnd"/>
      <w:r>
        <w:t xml:space="preserve"> general AT </w:t>
      </w:r>
    </w:p>
    <w:p w:rsidR="00216D32" w:rsidRDefault="00BA46ED">
      <w:pPr>
        <w:rPr>
          <w:rFonts w:eastAsia="Times New Roman"/>
        </w:rPr>
      </w:pPr>
      <w:r>
        <w:rPr>
          <w:rFonts w:eastAsia="Times New Roman"/>
        </w:rPr>
        <w:t xml:space="preserve">  </w:t>
      </w:r>
    </w:p>
    <w:p w:rsidR="00216D32" w:rsidRDefault="00BA46ED">
      <w:pPr>
        <w:pStyle w:val="NormalWeb"/>
      </w:pPr>
      <w:r>
        <w:t xml:space="preserve">2. Enter the year when the program began conducting this activity.  1990 </w:t>
      </w:r>
    </w:p>
    <w:p w:rsidR="00216D32" w:rsidRDefault="00BA46ED">
      <w:pPr>
        <w:rPr>
          <w:rFonts w:eastAsia="Times New Roman"/>
        </w:rPr>
      </w:pPr>
      <w:r>
        <w:rPr>
          <w:rFonts w:eastAsia="Times New Roman"/>
        </w:rPr>
        <w:t xml:space="preserve">  </w:t>
      </w:r>
    </w:p>
    <w:p w:rsidR="00216D32" w:rsidRDefault="00BA46ED">
      <w:pPr>
        <w:pStyle w:val="NormalWeb"/>
      </w:pPr>
      <w:r>
        <w:t>3. Who conducts this activity? Check all that apply.</w:t>
      </w:r>
    </w:p>
    <w:p w:rsidR="00216D32" w:rsidRDefault="00BA46ED">
      <w:pPr>
        <w:pStyle w:val="NormalWeb"/>
      </w:pPr>
      <w:r>
        <w:t>The Statewide AT Program   Yes</w:t>
      </w:r>
    </w:p>
    <w:p w:rsidR="00216D32" w:rsidRDefault="00BA46ED">
      <w:pPr>
        <w:pStyle w:val="NormalWeb"/>
      </w:pPr>
      <w:r>
        <w:t>Other entities (e.g. contractors)   No</w:t>
      </w:r>
    </w:p>
    <w:p w:rsidR="00216D32" w:rsidRDefault="00BA46ED">
      <w:pPr>
        <w:rPr>
          <w:rFonts w:eastAsia="Times New Roman"/>
        </w:rPr>
      </w:pPr>
      <w:r>
        <w:rPr>
          <w:rFonts w:eastAsia="Times New Roman"/>
        </w:rPr>
        <w:t xml:space="preserve">  </w:t>
      </w:r>
    </w:p>
    <w:p w:rsidR="00216D32" w:rsidRDefault="00BA46ED">
      <w:pPr>
        <w:pStyle w:val="NormalWeb"/>
      </w:pPr>
      <w:r>
        <w:t>4. The Statewide AT Program provides and/or receives the following support (choose all that apply).</w:t>
      </w:r>
    </w:p>
    <w:p w:rsidR="00216D32" w:rsidRDefault="00BA46ED">
      <w:pPr>
        <w:pStyle w:val="NormalWeb"/>
      </w:pPr>
      <w:r>
        <w:t>Provides financial support to other entities via an agreement with the Statewide AT Program.   No</w:t>
      </w:r>
    </w:p>
    <w:p w:rsidR="00216D32" w:rsidRDefault="00BA46ED">
      <w:pPr>
        <w:pStyle w:val="NormalWeb"/>
      </w:pPr>
      <w:r>
        <w:t>Provides in-kind support to other entities via an agreement with the Statewide AT Program.   No</w:t>
      </w:r>
    </w:p>
    <w:p w:rsidR="00216D32" w:rsidRDefault="00BA46ED">
      <w:pPr>
        <w:pStyle w:val="NormalWeb"/>
      </w:pPr>
      <w:r>
        <w:t>Receives financial support from the state.   No</w:t>
      </w:r>
    </w:p>
    <w:p w:rsidR="00216D32" w:rsidRDefault="00BA46ED">
      <w:pPr>
        <w:pStyle w:val="NormalWeb"/>
      </w:pPr>
      <w:r>
        <w:t>Receives in-kind support from the state.   No</w:t>
      </w:r>
    </w:p>
    <w:p w:rsidR="00216D32" w:rsidRDefault="00BA46ED">
      <w:pPr>
        <w:pStyle w:val="NormalWeb"/>
      </w:pPr>
      <w:r>
        <w:t>Receives financial support from private entities.   No</w:t>
      </w:r>
    </w:p>
    <w:p w:rsidR="00216D32" w:rsidRDefault="00BA46ED">
      <w:pPr>
        <w:pStyle w:val="NormalWeb"/>
      </w:pPr>
      <w:r>
        <w:t>Receives in-kind support from private entities.   No</w:t>
      </w:r>
    </w:p>
    <w:p w:rsidR="00216D32" w:rsidRDefault="00BA46ED">
      <w:pPr>
        <w:pStyle w:val="NormalWeb"/>
      </w:pPr>
      <w:r>
        <w:t>Coordinates and collaborates with other entities for the purpose of establishing a new program or service.   No</w:t>
      </w:r>
    </w:p>
    <w:p w:rsidR="00216D32" w:rsidRDefault="00BA46ED">
      <w:pPr>
        <w:pStyle w:val="NormalWeb"/>
      </w:pPr>
      <w:r>
        <w:t>Coordinates and collaborates with other entities for the purpose of expanding an existing program or service.   Yes</w:t>
      </w:r>
    </w:p>
    <w:p w:rsidR="00216D32" w:rsidRDefault="00BA46ED">
      <w:pPr>
        <w:pStyle w:val="NormalWeb"/>
      </w:pPr>
      <w:r>
        <w:t>Coordinates and collaborates with other entities for the purpose of reducing duplication of programs or services.   Yes</w:t>
      </w:r>
    </w:p>
    <w:p w:rsidR="00216D32" w:rsidRDefault="00BA46ED">
      <w:pPr>
        <w:rPr>
          <w:rFonts w:eastAsia="Times New Roman"/>
        </w:rPr>
      </w:pPr>
      <w:r>
        <w:rPr>
          <w:rFonts w:eastAsia="Times New Roman"/>
        </w:rPr>
        <w:t xml:space="preserve">  </w:t>
      </w:r>
    </w:p>
    <w:p w:rsidR="00216D32" w:rsidRDefault="00BA46ED">
      <w:pPr>
        <w:pStyle w:val="Heading4"/>
        <w:pageBreakBefore/>
        <w:rPr>
          <w:rFonts w:eastAsia="Times New Roman"/>
        </w:rPr>
      </w:pPr>
      <w:r>
        <w:rPr>
          <w:rFonts w:eastAsia="Times New Roman"/>
        </w:rPr>
        <w:t>5. Table of financial or in-kind support provided or received</w:t>
      </w:r>
    </w:p>
    <w:p w:rsidR="00216D32" w:rsidRDefault="00BA46ED">
      <w:pPr>
        <w:divId w:val="261303290"/>
        <w:rPr>
          <w:rFonts w:eastAsia="Times New Roman"/>
        </w:rPr>
      </w:pPr>
      <w:r>
        <w:rPr>
          <w:rFonts w:eastAsia="Times New Roman"/>
        </w:rPr>
        <w:t>If you conduct this activity by providing financial or in-kind support to other entities, identify the kinds of entities you support in column (a) of the following table.</w:t>
      </w:r>
      <w:r>
        <w:rPr>
          <w:rFonts w:eastAsia="Times New Roman"/>
        </w:rPr>
        <w:br/>
        <w:t>If you receive financial or in-kind support from the state to conduct this activity, identify the state entities that provide this support in column (b) of the following table.</w:t>
      </w:r>
      <w:r>
        <w:rPr>
          <w:rFonts w:eastAsia="Times New Roman"/>
        </w:rPr>
        <w:br/>
        <w:t>If you receive financial or in-kind support from private entities, identify the private entities that provide this support in column (c) of the following table.</w:t>
      </w:r>
      <w:r>
        <w:rPr>
          <w:rFonts w:eastAsia="Times New Roman"/>
        </w:rPr>
        <w:br/>
        <w:t xml:space="preserve">If you coordinate and collaborate with other entities in conducting this activity, identify those entities in column (d) of the following table. </w:t>
      </w:r>
    </w:p>
    <w:tbl>
      <w:tblPr>
        <w:tblW w:w="0" w:type="auto"/>
        <w:tblCellSpacing w:w="15" w:type="dxa"/>
        <w:tblLook w:val="04A0" w:firstRow="1" w:lastRow="0" w:firstColumn="1" w:lastColumn="0" w:noHBand="0" w:noVBand="1"/>
        <w:tblCaption w:val="Table of financial or in-kind support provided or received"/>
      </w:tblPr>
      <w:tblGrid>
        <w:gridCol w:w="5429"/>
        <w:gridCol w:w="973"/>
        <w:gridCol w:w="973"/>
        <w:gridCol w:w="973"/>
        <w:gridCol w:w="1297"/>
      </w:tblGrid>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or Activity</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 You provide support</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 Receive support from the state</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 Receive support from these private entities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d. Collaborate with</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AgrAbility Program</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Alliance for Technology Access Center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Bank or other financial institution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Community Living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Easter Seals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Education-related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Employment-related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Health, allied health, and rehabilitation-related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Independent Living Center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Institution of Higher Education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Non-categorical disability organization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who are blind or visually impaired</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who are deaf or hard of hearing</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with developmental disabilities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with physical disabilities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focused specifically on providing AT</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Protection and Advocacy Organization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Technology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UCP</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Other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bl>
    <w:p w:rsidR="00216D32" w:rsidRDefault="00BA46ED">
      <w:pPr>
        <w:rPr>
          <w:rFonts w:eastAsia="Times New Roman"/>
        </w:rPr>
      </w:pPr>
      <w:r>
        <w:rPr>
          <w:rFonts w:eastAsia="Times New Roman"/>
        </w:rPr>
        <w:t xml:space="preserve">  </w:t>
      </w:r>
    </w:p>
    <w:p w:rsidR="00216D32" w:rsidRDefault="00BA46ED">
      <w:pPr>
        <w:pStyle w:val="NormalWeb"/>
      </w:pPr>
      <w:r>
        <w:t xml:space="preserve">6. Select the option that best describes from where this activity is conducted.  One central location </w:t>
      </w:r>
    </w:p>
    <w:p w:rsidR="00216D32" w:rsidRDefault="00BA46ED">
      <w:pPr>
        <w:rPr>
          <w:rFonts w:eastAsia="Times New Roman"/>
        </w:rPr>
      </w:pPr>
      <w:r>
        <w:rPr>
          <w:rFonts w:eastAsia="Times New Roman"/>
        </w:rPr>
        <w:t xml:space="preserve">  </w:t>
      </w:r>
    </w:p>
    <w:p w:rsidR="00216D32" w:rsidRDefault="00BA46ED">
      <w:pPr>
        <w:pStyle w:val="NormalWeb"/>
      </w:pPr>
      <w:r>
        <w:t xml:space="preserve">7. If you indicated the use of regional sites, from how many regional sites is the activity conducted? </w:t>
      </w:r>
    </w:p>
    <w:p w:rsidR="00216D32" w:rsidRDefault="00BA46ED">
      <w:pPr>
        <w:rPr>
          <w:rFonts w:eastAsia="Times New Roman"/>
        </w:rPr>
      </w:pPr>
      <w:r>
        <w:rPr>
          <w:rFonts w:eastAsia="Times New Roman"/>
        </w:rPr>
        <w:t xml:space="preserve">  </w:t>
      </w:r>
    </w:p>
    <w:p w:rsidR="00216D32" w:rsidRDefault="00BA46ED">
      <w:pPr>
        <w:pStyle w:val="NormalWeb"/>
      </w:pPr>
      <w:r>
        <w:t>8. This activity is available (choose all that apply)</w:t>
      </w:r>
    </w:p>
    <w:p w:rsidR="00216D32" w:rsidRDefault="00BA46ED">
      <w:pPr>
        <w:pStyle w:val="NormalWeb"/>
      </w:pPr>
      <w:r>
        <w:t xml:space="preserve">By </w:t>
      </w:r>
      <w:proofErr w:type="gramStart"/>
      <w:r>
        <w:t>website :</w:t>
      </w:r>
      <w:proofErr w:type="gramEnd"/>
      <w:r>
        <w:t>  Yes</w:t>
      </w:r>
    </w:p>
    <w:p w:rsidR="00216D32" w:rsidRDefault="00BA46ED">
      <w:pPr>
        <w:pStyle w:val="NormalWeb"/>
      </w:pPr>
      <w:r>
        <w:t xml:space="preserve">By </w:t>
      </w:r>
      <w:proofErr w:type="gramStart"/>
      <w:r>
        <w:t>phone :</w:t>
      </w:r>
      <w:proofErr w:type="gramEnd"/>
      <w:r>
        <w:t>  Yes</w:t>
      </w:r>
    </w:p>
    <w:p w:rsidR="00216D32" w:rsidRDefault="00BA46ED">
      <w:pPr>
        <w:pStyle w:val="NormalWeb"/>
      </w:pPr>
      <w:r>
        <w:t>By e-</w:t>
      </w:r>
      <w:proofErr w:type="gramStart"/>
      <w:r>
        <w:t>mail :</w:t>
      </w:r>
      <w:proofErr w:type="gramEnd"/>
      <w:r>
        <w:t>  Yes</w:t>
      </w:r>
    </w:p>
    <w:p w:rsidR="00216D32" w:rsidRDefault="00BA46ED">
      <w:pPr>
        <w:pStyle w:val="NormalWeb"/>
      </w:pPr>
      <w:r>
        <w:t xml:space="preserve">By </w:t>
      </w:r>
      <w:proofErr w:type="gramStart"/>
      <w:r>
        <w:t>mail :</w:t>
      </w:r>
      <w:proofErr w:type="gramEnd"/>
      <w:r>
        <w:t>  Yes</w:t>
      </w:r>
    </w:p>
    <w:p w:rsidR="00216D32" w:rsidRDefault="00BA46ED">
      <w:pPr>
        <w:pStyle w:val="NormalWeb"/>
      </w:pPr>
      <w:r>
        <w:t xml:space="preserve">In </w:t>
      </w:r>
      <w:proofErr w:type="gramStart"/>
      <w:r>
        <w:t>person :</w:t>
      </w:r>
      <w:proofErr w:type="gramEnd"/>
      <w:r>
        <w:t>  Yes</w:t>
      </w:r>
    </w:p>
    <w:p w:rsidR="00216D32" w:rsidRDefault="00BA46ED">
      <w:pPr>
        <w:rPr>
          <w:rFonts w:eastAsia="Times New Roman"/>
        </w:rPr>
      </w:pPr>
      <w:r>
        <w:rPr>
          <w:rFonts w:eastAsia="Times New Roman"/>
        </w:rPr>
        <w:t xml:space="preserve">  </w:t>
      </w:r>
    </w:p>
    <w:p w:rsidR="00216D32" w:rsidRDefault="00BA46ED">
      <w:pPr>
        <w:pStyle w:val="NormalWeb"/>
      </w:pPr>
      <w:r>
        <w:t xml:space="preserve">9. Select the option that best describes the policy of the program for charging individuals with disabilities for a device.  A fee is assigned based on the value or type of device </w:t>
      </w:r>
    </w:p>
    <w:p w:rsidR="00216D32" w:rsidRDefault="00BA46ED">
      <w:pPr>
        <w:rPr>
          <w:rFonts w:eastAsia="Times New Roman"/>
        </w:rPr>
      </w:pPr>
      <w:r>
        <w:rPr>
          <w:rFonts w:eastAsia="Times New Roman"/>
        </w:rPr>
        <w:t xml:space="preserve">  </w:t>
      </w:r>
    </w:p>
    <w:p w:rsidR="00216D32" w:rsidRDefault="00BA46ED">
      <w:pPr>
        <w:pStyle w:val="NormalWeb"/>
      </w:pPr>
      <w:r>
        <w:t xml:space="preserve">10. Select the option that best describes the policy of the program for charging professionals for a device.  A fee is assigned based on the value or type of device </w:t>
      </w:r>
    </w:p>
    <w:p w:rsidR="00216D32" w:rsidRDefault="00BA46ED">
      <w:pPr>
        <w:rPr>
          <w:rFonts w:eastAsia="Times New Roman"/>
        </w:rPr>
      </w:pPr>
      <w:r>
        <w:rPr>
          <w:rFonts w:eastAsia="Times New Roman"/>
        </w:rPr>
        <w:t xml:space="preserve">  </w:t>
      </w:r>
    </w:p>
    <w:p w:rsidR="00216D32" w:rsidRDefault="00BA46ED">
      <w:pPr>
        <w:pStyle w:val="NormalWeb"/>
      </w:pPr>
      <w:r>
        <w:t xml:space="preserve">11. How do you get the device to the consumer?  The consumer picks up the device at a designated site </w:t>
      </w:r>
    </w:p>
    <w:p w:rsidR="00216D32" w:rsidRDefault="00BA46ED">
      <w:pPr>
        <w:rPr>
          <w:rFonts w:eastAsia="Times New Roman"/>
        </w:rPr>
      </w:pPr>
      <w:r>
        <w:rPr>
          <w:rFonts w:eastAsia="Times New Roman"/>
        </w:rPr>
        <w:t xml:space="preserve">  </w:t>
      </w:r>
    </w:p>
    <w:p w:rsidR="00216D32" w:rsidRDefault="00BA46ED">
      <w:pPr>
        <w:pStyle w:val="NormalWeb"/>
        <w:pageBreakBefore/>
      </w:pPr>
      <w:r>
        <w:t xml:space="preserve">12. In the following table, select by device type how the device is reassigned. Select the top two used by the program. </w:t>
      </w:r>
    </w:p>
    <w:tbl>
      <w:tblPr>
        <w:tblW w:w="0" w:type="auto"/>
        <w:tblCellSpacing w:w="15" w:type="dxa"/>
        <w:tblLook w:val="04A0" w:firstRow="1" w:lastRow="0" w:firstColumn="1" w:lastColumn="0" w:noHBand="0" w:noVBand="1"/>
      </w:tblPr>
      <w:tblGrid>
        <w:gridCol w:w="2232"/>
        <w:gridCol w:w="1111"/>
        <w:gridCol w:w="1734"/>
        <w:gridCol w:w="1111"/>
        <w:gridCol w:w="1245"/>
        <w:gridCol w:w="1038"/>
        <w:gridCol w:w="1174"/>
      </w:tblGrid>
      <w:tr w:rsidR="00216D32">
        <w:trPr>
          <w:tblCellSpacing w:w="15" w:type="dxa"/>
        </w:trPr>
        <w:tc>
          <w:tcPr>
            <w:tcW w:w="3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Type of device</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Based on consumer choice and/or request</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 professional recommendation is required</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Qualified program staff match it to the consumer</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Qualified consultants and/or volunteers match it to the consumer</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The device is provided through a qualified third-party</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Not applicable - this type of device is not made available</w:t>
            </w:r>
          </w:p>
        </w:tc>
      </w:tr>
      <w:tr w:rsidR="00216D32">
        <w:trPr>
          <w:tblCellSpacing w:w="15" w:type="dxa"/>
        </w:trPr>
        <w:tc>
          <w:tcPr>
            <w:tcW w:w="3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Vision</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3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Hearing</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3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Speech Communication</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3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Learning, Cognition, and Developmental</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3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Mobility, Seating, and Positioning</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3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Daily Living</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3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Environmental Adaptations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3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Vehicle Modification and Transportation</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3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Recreation, Sports, and Leisure Equipment</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3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Computer and Associated Equipment</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bl>
    <w:p w:rsidR="00216D32" w:rsidRDefault="00BA46ED">
      <w:pPr>
        <w:rPr>
          <w:rFonts w:eastAsia="Times New Roman"/>
        </w:rPr>
      </w:pPr>
      <w:r>
        <w:rPr>
          <w:rFonts w:eastAsia="Times New Roman"/>
        </w:rPr>
        <w:t xml:space="preserve">  </w:t>
      </w:r>
    </w:p>
    <w:p w:rsidR="00216D32" w:rsidRDefault="00BA46ED">
      <w:pPr>
        <w:pStyle w:val="NormalWeb"/>
      </w:pPr>
      <w:r>
        <w:t xml:space="preserve">13. If applicable, describe how consumers demonstrate the need for devices. </w:t>
      </w:r>
    </w:p>
    <w:p w:rsidR="00216D32" w:rsidRDefault="00BA46ED">
      <w:pPr>
        <w:rPr>
          <w:rFonts w:eastAsia="Times New Roman"/>
        </w:rPr>
      </w:pPr>
      <w:r>
        <w:rPr>
          <w:rFonts w:eastAsia="Times New Roman"/>
        </w:rPr>
        <w:t xml:space="preserve">  </w:t>
      </w:r>
    </w:p>
    <w:p w:rsidR="00216D32" w:rsidRDefault="00BA46ED">
      <w:pPr>
        <w:pStyle w:val="NormalWeb"/>
      </w:pPr>
      <w:r>
        <w:t xml:space="preserve">14. Describe any supports provided to the consumer to ensure successful use of the device. </w:t>
      </w:r>
    </w:p>
    <w:p w:rsidR="00216D32" w:rsidRDefault="00BA46ED">
      <w:pPr>
        <w:pStyle w:val="NormalWeb"/>
      </w:pPr>
      <w:r>
        <w:t>Prior to purchase, experienced staff from Access Technologies, Inc. provides training to the consumer, family member, and/or care provider on how to use and maintain devices purchased through the Reassignment Program</w:t>
      </w:r>
      <w:r w:rsidR="00011271">
        <w:t>.</w:t>
      </w:r>
    </w:p>
    <w:p w:rsidR="00216D32" w:rsidRDefault="00BA46ED">
      <w:pPr>
        <w:rPr>
          <w:rFonts w:eastAsia="Times New Roman"/>
        </w:rPr>
      </w:pPr>
      <w:r>
        <w:rPr>
          <w:rFonts w:eastAsia="Times New Roman"/>
        </w:rPr>
        <w:t xml:space="preserve">  </w:t>
      </w:r>
    </w:p>
    <w:p w:rsidR="00216D32" w:rsidRDefault="00BA46ED">
      <w:pPr>
        <w:pStyle w:val="NormalWeb"/>
      </w:pPr>
      <w:r>
        <w:t xml:space="preserve">15. Describe the activity. </w:t>
      </w:r>
    </w:p>
    <w:p w:rsidR="00216D32" w:rsidRDefault="00BA46ED">
      <w:pPr>
        <w:pStyle w:val="NormalWeb"/>
      </w:pPr>
      <w:r>
        <w:t>Individuals support Oregon’s Statewide AT Program by donating their assistive technology and durable medical items no longer being utilized to Access Technologies, Inc. (ATI), the implementing agency for Oregon’s Statewide AT Program. Because ATI is a non-profit organization, these donations are tax deductible. Donated items must be in operative condition at the time of donation or require only minimal reconditioning or repair, as the support of a single volunteer is solely responsible for maintenance and repair of the donated equipment. In addition, items must be delivered to the Salem Office, as ATI has no means of transporting equipment. To help offset expenses and maintain the Device Reassignment Program, these donated items are then sold for a nominal fee through ATI’s storefront facility in Salem.</w:t>
      </w:r>
    </w:p>
    <w:p w:rsidR="00216D32" w:rsidRDefault="00BA46ED">
      <w:pPr>
        <w:pStyle w:val="NormalWeb"/>
      </w:pPr>
      <w:r>
        <w:t>Acceptance and reassignment of donations can at times be restricted due to space.</w:t>
      </w:r>
    </w:p>
    <w:p w:rsidR="00216D32" w:rsidRDefault="00BA46ED">
      <w:pPr>
        <w:rPr>
          <w:rFonts w:eastAsia="Times New Roman"/>
        </w:rPr>
      </w:pPr>
      <w:r>
        <w:rPr>
          <w:rFonts w:eastAsia="Times New Roman"/>
        </w:rPr>
        <w:t xml:space="preserve">  </w:t>
      </w:r>
    </w:p>
    <w:p w:rsidR="00216D32" w:rsidRDefault="00BA46ED">
      <w:pPr>
        <w:pStyle w:val="Heading3"/>
        <w:pageBreakBefore/>
        <w:rPr>
          <w:rFonts w:eastAsia="Times New Roman"/>
        </w:rPr>
      </w:pPr>
      <w:r>
        <w:rPr>
          <w:rFonts w:eastAsia="Times New Roman"/>
        </w:rPr>
        <w:t>Section D - Device Reutilization Activities - Device Reassignment 2 of 2</w:t>
      </w:r>
    </w:p>
    <w:p w:rsidR="00216D32" w:rsidRDefault="00BA46ED">
      <w:pPr>
        <w:pStyle w:val="NormalWeb"/>
      </w:pPr>
      <w:r>
        <w:t xml:space="preserve">1. Select the option that best describes the reassignment </w:t>
      </w:r>
      <w:proofErr w:type="gramStart"/>
      <w:r>
        <w:t>program  is</w:t>
      </w:r>
      <w:proofErr w:type="gramEnd"/>
      <w:r>
        <w:t xml:space="preserve"> an open-ended loan program </w:t>
      </w:r>
    </w:p>
    <w:p w:rsidR="00216D32" w:rsidRDefault="00BA46ED">
      <w:pPr>
        <w:rPr>
          <w:rFonts w:eastAsia="Times New Roman"/>
        </w:rPr>
      </w:pPr>
      <w:r>
        <w:rPr>
          <w:rFonts w:eastAsia="Times New Roman"/>
        </w:rPr>
        <w:t xml:space="preserve">  </w:t>
      </w:r>
    </w:p>
    <w:p w:rsidR="00216D32" w:rsidRDefault="00BA46ED">
      <w:pPr>
        <w:pStyle w:val="NormalWeb"/>
      </w:pPr>
      <w:r>
        <w:t xml:space="preserve">2. Enter the year when the program began conducting this activity.  2012 </w:t>
      </w:r>
    </w:p>
    <w:p w:rsidR="00216D32" w:rsidRDefault="00BA46ED">
      <w:pPr>
        <w:rPr>
          <w:rFonts w:eastAsia="Times New Roman"/>
        </w:rPr>
      </w:pPr>
      <w:r>
        <w:rPr>
          <w:rFonts w:eastAsia="Times New Roman"/>
        </w:rPr>
        <w:t xml:space="preserve">  </w:t>
      </w:r>
    </w:p>
    <w:p w:rsidR="00216D32" w:rsidRDefault="00BA46ED">
      <w:pPr>
        <w:pStyle w:val="NormalWeb"/>
      </w:pPr>
      <w:r>
        <w:t>3. Who conducts this activity? Check all that apply.</w:t>
      </w:r>
    </w:p>
    <w:p w:rsidR="00216D32" w:rsidRDefault="00BA46ED">
      <w:pPr>
        <w:pStyle w:val="NormalWeb"/>
      </w:pPr>
      <w:r>
        <w:t>The Statewide AT Program   Yes</w:t>
      </w:r>
    </w:p>
    <w:p w:rsidR="00216D32" w:rsidRDefault="00BA46ED">
      <w:pPr>
        <w:pStyle w:val="NormalWeb"/>
      </w:pPr>
      <w:r>
        <w:t>Other entities (e.g. contractors)   No</w:t>
      </w:r>
    </w:p>
    <w:p w:rsidR="00216D32" w:rsidRDefault="00BA46ED">
      <w:pPr>
        <w:rPr>
          <w:rFonts w:eastAsia="Times New Roman"/>
        </w:rPr>
      </w:pPr>
      <w:r>
        <w:rPr>
          <w:rFonts w:eastAsia="Times New Roman"/>
        </w:rPr>
        <w:t xml:space="preserve">  </w:t>
      </w:r>
    </w:p>
    <w:p w:rsidR="00216D32" w:rsidRDefault="00BA46ED">
      <w:pPr>
        <w:pStyle w:val="NormalWeb"/>
      </w:pPr>
      <w:r>
        <w:t>4. The Statewide AT Program provides and/or receives the following support (choose all that apply).</w:t>
      </w:r>
    </w:p>
    <w:p w:rsidR="00216D32" w:rsidRDefault="00BA46ED">
      <w:pPr>
        <w:pStyle w:val="NormalWeb"/>
      </w:pPr>
      <w:r>
        <w:t>Provides financial support to other entities via an agreement with the Statewide AT Program.   No</w:t>
      </w:r>
    </w:p>
    <w:p w:rsidR="00216D32" w:rsidRDefault="00BA46ED">
      <w:pPr>
        <w:pStyle w:val="NormalWeb"/>
      </w:pPr>
      <w:r>
        <w:t>Provides in-kind support to other entities via an agreement with the Statewide AT Program.   No</w:t>
      </w:r>
    </w:p>
    <w:p w:rsidR="00216D32" w:rsidRDefault="00BA46ED">
      <w:pPr>
        <w:pStyle w:val="NormalWeb"/>
      </w:pPr>
      <w:r>
        <w:t>Receives financial support from the state.   No</w:t>
      </w:r>
    </w:p>
    <w:p w:rsidR="00216D32" w:rsidRDefault="00BA46ED">
      <w:pPr>
        <w:pStyle w:val="NormalWeb"/>
      </w:pPr>
      <w:r>
        <w:t>Receives in-kind support from the state.   No</w:t>
      </w:r>
    </w:p>
    <w:p w:rsidR="00216D32" w:rsidRDefault="00BA46ED">
      <w:pPr>
        <w:pStyle w:val="NormalWeb"/>
      </w:pPr>
      <w:r>
        <w:t>Receives financial support from private entities.   No</w:t>
      </w:r>
    </w:p>
    <w:p w:rsidR="00216D32" w:rsidRDefault="00BA46ED">
      <w:pPr>
        <w:pStyle w:val="NormalWeb"/>
      </w:pPr>
      <w:r>
        <w:t>Receives in-kind support from private entities.   No</w:t>
      </w:r>
    </w:p>
    <w:p w:rsidR="00216D32" w:rsidRDefault="00BA46ED">
      <w:pPr>
        <w:pStyle w:val="NormalWeb"/>
      </w:pPr>
      <w:r>
        <w:t>Coordinates and collaborates with other entities for the purpose of establishing a new program or service.   Yes</w:t>
      </w:r>
    </w:p>
    <w:p w:rsidR="00216D32" w:rsidRDefault="00BA46ED">
      <w:pPr>
        <w:pStyle w:val="NormalWeb"/>
      </w:pPr>
      <w:r>
        <w:t>Coordinates and collaborates with other entities for the purpose of expanding an existing program or service.   No</w:t>
      </w:r>
    </w:p>
    <w:p w:rsidR="00216D32" w:rsidRDefault="00BA46ED">
      <w:pPr>
        <w:pStyle w:val="NormalWeb"/>
      </w:pPr>
      <w:r>
        <w:t>Coordinates and collaborates with other entities for the purpose of reducing duplication of programs or services.   No</w:t>
      </w:r>
    </w:p>
    <w:p w:rsidR="00216D32" w:rsidRDefault="00BA46ED">
      <w:pPr>
        <w:rPr>
          <w:rFonts w:eastAsia="Times New Roman"/>
        </w:rPr>
      </w:pPr>
      <w:r>
        <w:rPr>
          <w:rFonts w:eastAsia="Times New Roman"/>
        </w:rPr>
        <w:t xml:space="preserve">  </w:t>
      </w:r>
    </w:p>
    <w:p w:rsidR="00216D32" w:rsidRDefault="00BA46ED">
      <w:pPr>
        <w:pStyle w:val="Heading4"/>
        <w:pageBreakBefore/>
        <w:rPr>
          <w:rFonts w:eastAsia="Times New Roman"/>
        </w:rPr>
      </w:pPr>
      <w:r>
        <w:rPr>
          <w:rFonts w:eastAsia="Times New Roman"/>
        </w:rPr>
        <w:t>5. Table of financial or in-kind support provided or received</w:t>
      </w:r>
    </w:p>
    <w:p w:rsidR="00216D32" w:rsidRDefault="00BA46ED">
      <w:pPr>
        <w:divId w:val="199051650"/>
        <w:rPr>
          <w:rFonts w:eastAsia="Times New Roman"/>
        </w:rPr>
      </w:pPr>
      <w:r>
        <w:rPr>
          <w:rFonts w:eastAsia="Times New Roman"/>
        </w:rPr>
        <w:t>If you conduct this activity by providing financial or in-kind support to other entities, identify the kinds of entities you support in column (a) of the following table.</w:t>
      </w:r>
      <w:r>
        <w:rPr>
          <w:rFonts w:eastAsia="Times New Roman"/>
        </w:rPr>
        <w:br/>
        <w:t>If you receive financial or in-kind support from the state to conduct this activity, identify the state entities that provide this support in column (b) of the following table.</w:t>
      </w:r>
      <w:r>
        <w:rPr>
          <w:rFonts w:eastAsia="Times New Roman"/>
        </w:rPr>
        <w:br/>
        <w:t>If you receive financial or in-kind support from private entities, identify the private entities that provide this support in column (c) of the following table.</w:t>
      </w:r>
      <w:r>
        <w:rPr>
          <w:rFonts w:eastAsia="Times New Roman"/>
        </w:rPr>
        <w:br/>
        <w:t xml:space="preserve">If you coordinate and collaborate with other entities in conducting this activity, identify those entities in column (d) of the following table. </w:t>
      </w:r>
    </w:p>
    <w:tbl>
      <w:tblPr>
        <w:tblW w:w="0" w:type="auto"/>
        <w:tblCellSpacing w:w="15" w:type="dxa"/>
        <w:tblLook w:val="04A0" w:firstRow="1" w:lastRow="0" w:firstColumn="1" w:lastColumn="0" w:noHBand="0" w:noVBand="1"/>
        <w:tblCaption w:val="Table of financial or in-kind support provided or received"/>
      </w:tblPr>
      <w:tblGrid>
        <w:gridCol w:w="5429"/>
        <w:gridCol w:w="973"/>
        <w:gridCol w:w="973"/>
        <w:gridCol w:w="973"/>
        <w:gridCol w:w="1297"/>
      </w:tblGrid>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or Activity</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 You provide support</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 Receive support from the state</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 Receive support from these private entities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d. Collaborate with</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AgrAbility Program</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Alliance for Technology Access Center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Bank or other financial institution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Community Living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Easter Seals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Education-related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Employment-related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Health, allied health, and rehabilitation-related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Independent Living Center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Institution of Higher Education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Non-categorical disability organization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who are blind or visually impaired</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who are deaf or hard of hearing</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with developmental disabilities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with physical disabilities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focused specifically on providing AT</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Protection and Advocacy Organization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Technology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UCP</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Other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bl>
    <w:p w:rsidR="00216D32" w:rsidRDefault="00BA46ED">
      <w:pPr>
        <w:rPr>
          <w:rFonts w:eastAsia="Times New Roman"/>
        </w:rPr>
      </w:pPr>
      <w:r>
        <w:rPr>
          <w:rFonts w:eastAsia="Times New Roman"/>
        </w:rPr>
        <w:t xml:space="preserve">  </w:t>
      </w:r>
    </w:p>
    <w:p w:rsidR="00216D32" w:rsidRDefault="00BA46ED">
      <w:pPr>
        <w:pStyle w:val="NormalWeb"/>
      </w:pPr>
      <w:r>
        <w:t xml:space="preserve">6. Select the option that best describes from where this activity is conducted.  One central location </w:t>
      </w:r>
    </w:p>
    <w:p w:rsidR="00216D32" w:rsidRDefault="00BA46ED">
      <w:pPr>
        <w:rPr>
          <w:rFonts w:eastAsia="Times New Roman"/>
        </w:rPr>
      </w:pPr>
      <w:r>
        <w:rPr>
          <w:rFonts w:eastAsia="Times New Roman"/>
        </w:rPr>
        <w:t xml:space="preserve">  </w:t>
      </w:r>
    </w:p>
    <w:p w:rsidR="00216D32" w:rsidRDefault="00BA46ED">
      <w:pPr>
        <w:pStyle w:val="NormalWeb"/>
      </w:pPr>
      <w:r>
        <w:t xml:space="preserve">7. If you indicated the use of regional sites, from how many regional sites is the activity conducted? </w:t>
      </w:r>
    </w:p>
    <w:p w:rsidR="00216D32" w:rsidRDefault="00BA46ED">
      <w:pPr>
        <w:rPr>
          <w:rFonts w:eastAsia="Times New Roman"/>
        </w:rPr>
      </w:pPr>
      <w:r>
        <w:rPr>
          <w:rFonts w:eastAsia="Times New Roman"/>
        </w:rPr>
        <w:t xml:space="preserve">  </w:t>
      </w:r>
    </w:p>
    <w:p w:rsidR="00216D32" w:rsidRDefault="00BA46ED">
      <w:pPr>
        <w:pStyle w:val="NormalWeb"/>
      </w:pPr>
      <w:r>
        <w:t>8. This activity is available (choose all that apply)</w:t>
      </w:r>
    </w:p>
    <w:p w:rsidR="00216D32" w:rsidRDefault="00BA46ED">
      <w:pPr>
        <w:pStyle w:val="NormalWeb"/>
      </w:pPr>
      <w:r>
        <w:t xml:space="preserve">By </w:t>
      </w:r>
      <w:proofErr w:type="gramStart"/>
      <w:r>
        <w:t>website :</w:t>
      </w:r>
      <w:proofErr w:type="gramEnd"/>
      <w:r>
        <w:t>  Yes</w:t>
      </w:r>
    </w:p>
    <w:p w:rsidR="00216D32" w:rsidRDefault="00BA46ED">
      <w:pPr>
        <w:pStyle w:val="NormalWeb"/>
      </w:pPr>
      <w:r>
        <w:t xml:space="preserve">By </w:t>
      </w:r>
      <w:proofErr w:type="gramStart"/>
      <w:r>
        <w:t>phone :</w:t>
      </w:r>
      <w:proofErr w:type="gramEnd"/>
      <w:r>
        <w:t>  Yes</w:t>
      </w:r>
    </w:p>
    <w:p w:rsidR="00216D32" w:rsidRDefault="00BA46ED">
      <w:pPr>
        <w:pStyle w:val="NormalWeb"/>
      </w:pPr>
      <w:r>
        <w:t>By e-</w:t>
      </w:r>
      <w:proofErr w:type="gramStart"/>
      <w:r>
        <w:t>mail :</w:t>
      </w:r>
      <w:proofErr w:type="gramEnd"/>
      <w:r>
        <w:t>  Yes</w:t>
      </w:r>
    </w:p>
    <w:p w:rsidR="00216D32" w:rsidRDefault="00BA46ED">
      <w:pPr>
        <w:pStyle w:val="NormalWeb"/>
      </w:pPr>
      <w:r>
        <w:t xml:space="preserve">By </w:t>
      </w:r>
      <w:proofErr w:type="gramStart"/>
      <w:r>
        <w:t>mail :</w:t>
      </w:r>
      <w:proofErr w:type="gramEnd"/>
      <w:r>
        <w:t>  Yes</w:t>
      </w:r>
    </w:p>
    <w:p w:rsidR="00216D32" w:rsidRDefault="00BA46ED">
      <w:pPr>
        <w:pStyle w:val="NormalWeb"/>
      </w:pPr>
      <w:r>
        <w:t xml:space="preserve">In </w:t>
      </w:r>
      <w:proofErr w:type="gramStart"/>
      <w:r>
        <w:t>person :</w:t>
      </w:r>
      <w:proofErr w:type="gramEnd"/>
      <w:r>
        <w:t>  Yes</w:t>
      </w:r>
    </w:p>
    <w:p w:rsidR="00216D32" w:rsidRDefault="00BA46ED">
      <w:pPr>
        <w:rPr>
          <w:rFonts w:eastAsia="Times New Roman"/>
        </w:rPr>
      </w:pPr>
      <w:r>
        <w:rPr>
          <w:rFonts w:eastAsia="Times New Roman"/>
        </w:rPr>
        <w:t xml:space="preserve">  </w:t>
      </w:r>
    </w:p>
    <w:p w:rsidR="00216D32" w:rsidRPr="00972D77" w:rsidRDefault="00BA46ED">
      <w:pPr>
        <w:pStyle w:val="NormalWeb"/>
      </w:pPr>
      <w:r>
        <w:t xml:space="preserve">9. Select the option that best describes the policy of the program for charging individuals with disabilities for a device.  </w:t>
      </w:r>
      <w:r w:rsidR="00972D77" w:rsidRPr="00972D77">
        <w:t>The Open-Ended Loan activity is available at no cost, unless the device needs to be shipped to the individual. In which case, the consumer is responsible for shipping expenses.</w:t>
      </w:r>
    </w:p>
    <w:p w:rsidR="00216D32" w:rsidRDefault="00BA46ED">
      <w:pPr>
        <w:rPr>
          <w:rFonts w:eastAsia="Times New Roman"/>
        </w:rPr>
      </w:pPr>
      <w:r>
        <w:rPr>
          <w:rFonts w:eastAsia="Times New Roman"/>
        </w:rPr>
        <w:t xml:space="preserve">  </w:t>
      </w:r>
    </w:p>
    <w:p w:rsidR="00216D32" w:rsidRDefault="00BA46ED">
      <w:pPr>
        <w:pStyle w:val="NormalWeb"/>
      </w:pPr>
      <w:r>
        <w:t xml:space="preserve">10. Select the option that best describes the policy of the program for charging professionals for a device.  </w:t>
      </w:r>
      <w:r w:rsidR="00972D77" w:rsidRPr="00972D77">
        <w:t>The Open-Ended Loan activity is available at no cost, unless the device needs to be shipped to the professional. In which case, the professional is responsible for shipping expenses.</w:t>
      </w:r>
    </w:p>
    <w:p w:rsidR="00216D32" w:rsidRDefault="00BA46ED">
      <w:pPr>
        <w:rPr>
          <w:rFonts w:eastAsia="Times New Roman"/>
        </w:rPr>
      </w:pPr>
      <w:r>
        <w:rPr>
          <w:rFonts w:eastAsia="Times New Roman"/>
        </w:rPr>
        <w:t xml:space="preserve">  </w:t>
      </w:r>
    </w:p>
    <w:p w:rsidR="00216D32" w:rsidRDefault="00BA46ED">
      <w:pPr>
        <w:pStyle w:val="NormalWeb"/>
      </w:pPr>
      <w:r>
        <w:t xml:space="preserve">11. How do you get the device to the consumer?  The consumer picks up the device at a designated site </w:t>
      </w:r>
    </w:p>
    <w:p w:rsidR="00216D32" w:rsidRDefault="00BA46ED">
      <w:pPr>
        <w:rPr>
          <w:rFonts w:eastAsia="Times New Roman"/>
        </w:rPr>
      </w:pPr>
      <w:r>
        <w:rPr>
          <w:rFonts w:eastAsia="Times New Roman"/>
        </w:rPr>
        <w:t xml:space="preserve">  </w:t>
      </w:r>
    </w:p>
    <w:p w:rsidR="00216D32" w:rsidRDefault="00BA46ED">
      <w:pPr>
        <w:pStyle w:val="NormalWeb"/>
        <w:pageBreakBefore/>
      </w:pPr>
      <w:r>
        <w:t xml:space="preserve">12. In the following table, select by device type how the device is reassigned. Select the top two used by the program. </w:t>
      </w:r>
    </w:p>
    <w:tbl>
      <w:tblPr>
        <w:tblW w:w="0" w:type="auto"/>
        <w:tblCellSpacing w:w="15" w:type="dxa"/>
        <w:tblLook w:val="04A0" w:firstRow="1" w:lastRow="0" w:firstColumn="1" w:lastColumn="0" w:noHBand="0" w:noVBand="1"/>
      </w:tblPr>
      <w:tblGrid>
        <w:gridCol w:w="2232"/>
        <w:gridCol w:w="1111"/>
        <w:gridCol w:w="1734"/>
        <w:gridCol w:w="1111"/>
        <w:gridCol w:w="1245"/>
        <w:gridCol w:w="1038"/>
        <w:gridCol w:w="1174"/>
      </w:tblGrid>
      <w:tr w:rsidR="00216D32">
        <w:trPr>
          <w:tblCellSpacing w:w="15" w:type="dxa"/>
        </w:trPr>
        <w:tc>
          <w:tcPr>
            <w:tcW w:w="3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Type of device</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Based on consumer choice and/or request</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 professional recommendation is required</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Qualified program staff match it to the consumer</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Qualified consultants and/or volunteers match it to the consumer</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The device is provided through a qualified third-party</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Not applicable - this type of device is not made available</w:t>
            </w:r>
          </w:p>
        </w:tc>
      </w:tr>
      <w:tr w:rsidR="00216D32">
        <w:trPr>
          <w:tblCellSpacing w:w="15" w:type="dxa"/>
        </w:trPr>
        <w:tc>
          <w:tcPr>
            <w:tcW w:w="3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Vision</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3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Hearing</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3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Speech Communication</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3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Learning, Cognition, and Developmental</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3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Mobility, Seating, and Positioning</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3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Daily Living</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3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Environmental Adaptations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3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Vehicle Modification and Transportation</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3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Recreation, Sports, and Leisure Equipment</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3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Computer and Associated Equipment</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bl>
    <w:p w:rsidR="00216D32" w:rsidRDefault="00BA46ED">
      <w:pPr>
        <w:rPr>
          <w:rFonts w:eastAsia="Times New Roman"/>
        </w:rPr>
      </w:pPr>
      <w:r>
        <w:rPr>
          <w:rFonts w:eastAsia="Times New Roman"/>
        </w:rPr>
        <w:t xml:space="preserve">  </w:t>
      </w:r>
    </w:p>
    <w:p w:rsidR="00216D32" w:rsidRDefault="00BA46ED">
      <w:pPr>
        <w:pStyle w:val="NormalWeb"/>
      </w:pPr>
      <w:r>
        <w:t xml:space="preserve">13. If applicable, describe how consumers demonstrate the need for devices. </w:t>
      </w:r>
    </w:p>
    <w:p w:rsidR="00972D77" w:rsidRPr="00972D77" w:rsidRDefault="00972D77" w:rsidP="00972D77">
      <w:pPr>
        <w:rPr>
          <w:rFonts w:eastAsia="Times New Roman"/>
        </w:rPr>
      </w:pPr>
      <w:r w:rsidRPr="00972D77">
        <w:t>A consumer will demonstrate a need for a device by coming to our AT center</w:t>
      </w:r>
      <w:r w:rsidRPr="00972D77">
        <w:rPr>
          <w:rFonts w:eastAsia="Times New Roman"/>
        </w:rPr>
        <w:t xml:space="preserve">  </w:t>
      </w:r>
    </w:p>
    <w:p w:rsidR="00216D32" w:rsidRDefault="00BA46ED">
      <w:pPr>
        <w:rPr>
          <w:rFonts w:eastAsia="Times New Roman"/>
        </w:rPr>
      </w:pPr>
      <w:r>
        <w:rPr>
          <w:rFonts w:eastAsia="Times New Roman"/>
        </w:rPr>
        <w:t xml:space="preserve">  </w:t>
      </w:r>
    </w:p>
    <w:p w:rsidR="00216D32" w:rsidRDefault="00BA46ED">
      <w:pPr>
        <w:pStyle w:val="NormalWeb"/>
      </w:pPr>
      <w:r>
        <w:t xml:space="preserve">14. Describe any supports provided to the consumer to ensure successful use of the device. </w:t>
      </w:r>
    </w:p>
    <w:p w:rsidR="00972D77" w:rsidRPr="00D74845" w:rsidRDefault="00972D77" w:rsidP="00972D77">
      <w:pPr>
        <w:rPr>
          <w:rFonts w:eastAsia="Times New Roman"/>
          <w:color w:val="FF0000"/>
        </w:rPr>
      </w:pPr>
      <w:r w:rsidRPr="00972D77">
        <w:t>Prior to receiving the device, experienced staff from Access Technologies, Inc. provide training to the consumer, family member, and/or care provider on how to use and maintain devices purchased through the Reassignment Program.</w:t>
      </w:r>
      <w:r w:rsidRPr="00972D77">
        <w:rPr>
          <w:rFonts w:eastAsia="Times New Roman"/>
        </w:rPr>
        <w:t> </w:t>
      </w:r>
      <w:r w:rsidRPr="00D74845">
        <w:rPr>
          <w:rFonts w:eastAsia="Times New Roman"/>
          <w:color w:val="FF0000"/>
        </w:rPr>
        <w:t xml:space="preserve"> </w:t>
      </w:r>
    </w:p>
    <w:p w:rsidR="00216D32" w:rsidRDefault="00BA46ED">
      <w:pPr>
        <w:rPr>
          <w:rFonts w:eastAsia="Times New Roman"/>
        </w:rPr>
      </w:pPr>
      <w:r>
        <w:rPr>
          <w:rFonts w:eastAsia="Times New Roman"/>
        </w:rPr>
        <w:t xml:space="preserve">  </w:t>
      </w:r>
    </w:p>
    <w:p w:rsidR="00216D32" w:rsidRDefault="00BA46ED">
      <w:pPr>
        <w:pStyle w:val="NormalWeb"/>
      </w:pPr>
      <w:r>
        <w:t xml:space="preserve">15. Describe the activity. </w:t>
      </w:r>
    </w:p>
    <w:p w:rsidR="00972D77" w:rsidRDefault="00972D77" w:rsidP="00972D77">
      <w:pPr>
        <w:pStyle w:val="Default"/>
        <w:spacing w:before="100" w:after="100"/>
        <w:ind w:left="45"/>
        <w:rPr>
          <w:rFonts w:ascii="Times New Roman" w:hAnsi="Times New Roman" w:cs="Times New Roman"/>
          <w:color w:val="auto"/>
        </w:rPr>
      </w:pPr>
      <w:r w:rsidRPr="00972D77">
        <w:rPr>
          <w:rFonts w:ascii="Times New Roman" w:hAnsi="Times New Roman" w:cs="Times New Roman"/>
          <w:color w:val="auto"/>
        </w:rPr>
        <w:t xml:space="preserve">An Open-Ended Loan item is a pre-identified piece of Assistive Technology that is no longer potentially helpful to a customer in a decision making process and/or is no longer commercially available for purchase or acquisition. However, these items still have potential usefulness to a person with a disability. Long term loan of these devices from the OSAT Program, will be accomplished with a signed Open-Ended Loan Agreement for indefinite period of time. OSAT Program staff will follow up with the long term borrower on an annual basis to check on the user’s status with the device or piece of equipment. If and when the device or piece of equipment malfunctions or is no longer needed </w:t>
      </w:r>
      <w:proofErr w:type="gramStart"/>
      <w:r w:rsidRPr="00972D77">
        <w:rPr>
          <w:rFonts w:ascii="Times New Roman" w:hAnsi="Times New Roman" w:cs="Times New Roman"/>
          <w:color w:val="auto"/>
        </w:rPr>
        <w:t>by the user then arrangements will be made</w:t>
      </w:r>
      <w:proofErr w:type="gramEnd"/>
      <w:r w:rsidRPr="00972D77">
        <w:rPr>
          <w:rFonts w:ascii="Times New Roman" w:hAnsi="Times New Roman" w:cs="Times New Roman"/>
          <w:color w:val="auto"/>
        </w:rPr>
        <w:t xml:space="preserve"> for its return to the OSAT Program.</w:t>
      </w:r>
    </w:p>
    <w:p w:rsidR="00EF017D" w:rsidRDefault="00EF017D" w:rsidP="00972D77">
      <w:pPr>
        <w:pStyle w:val="Default"/>
        <w:spacing w:before="100" w:after="100"/>
        <w:ind w:left="45"/>
        <w:rPr>
          <w:rFonts w:ascii="Times New Roman" w:hAnsi="Times New Roman" w:cs="Times New Roman"/>
          <w:color w:val="auto"/>
        </w:rPr>
      </w:pPr>
    </w:p>
    <w:p w:rsidR="00EF017D" w:rsidRDefault="00EF017D" w:rsidP="00EF017D">
      <w:pPr>
        <w:rPr>
          <w:rFonts w:eastAsia="Times New Roman"/>
        </w:rPr>
      </w:pPr>
      <w:r>
        <w:rPr>
          <w:rFonts w:eastAsia="Times New Roman"/>
        </w:rPr>
        <w:t>16. Provide any additional information about this activity you wish to share.</w:t>
      </w:r>
    </w:p>
    <w:p w:rsidR="00EF017D" w:rsidRDefault="00EF017D" w:rsidP="00EF017D">
      <w:pPr>
        <w:rPr>
          <w:rFonts w:eastAsia="Times New Roman"/>
        </w:rPr>
      </w:pPr>
    </w:p>
    <w:p w:rsidR="00EF017D" w:rsidRPr="00EF017D" w:rsidRDefault="00EF017D" w:rsidP="00EF017D">
      <w:pPr>
        <w:rPr>
          <w:rFonts w:eastAsia="Times New Roman"/>
        </w:rPr>
      </w:pPr>
      <w:r w:rsidRPr="00EF017D">
        <w:t>Written policies for the Open-Ended Loan Program are being revised and updated during this funding cycle.</w:t>
      </w:r>
    </w:p>
    <w:p w:rsidR="00EF017D" w:rsidRPr="00972D77" w:rsidRDefault="00EF017D" w:rsidP="00972D77">
      <w:pPr>
        <w:pStyle w:val="Default"/>
        <w:spacing w:before="100" w:after="100"/>
        <w:ind w:left="45"/>
        <w:rPr>
          <w:rFonts w:ascii="Times New Roman" w:hAnsi="Times New Roman" w:cs="Times New Roman"/>
          <w:color w:val="auto"/>
        </w:rPr>
      </w:pPr>
    </w:p>
    <w:p w:rsidR="00216D32" w:rsidRDefault="00BA46ED">
      <w:pPr>
        <w:rPr>
          <w:rFonts w:eastAsia="Times New Roman"/>
        </w:rPr>
      </w:pPr>
      <w:r>
        <w:rPr>
          <w:rFonts w:eastAsia="Times New Roman"/>
        </w:rPr>
        <w:t xml:space="preserve">  </w:t>
      </w:r>
    </w:p>
    <w:p w:rsidR="00216D32" w:rsidRDefault="00BA46ED">
      <w:pPr>
        <w:pStyle w:val="Heading3"/>
        <w:pageBreakBefore/>
        <w:rPr>
          <w:rFonts w:eastAsia="Times New Roman"/>
        </w:rPr>
      </w:pPr>
      <w:r>
        <w:rPr>
          <w:rFonts w:eastAsia="Times New Roman"/>
        </w:rPr>
        <w:t>Section E - Device Loan Activity - Device Loan Activity 1 of 3</w:t>
      </w:r>
    </w:p>
    <w:p w:rsidR="00216D32" w:rsidRDefault="00BA46ED">
      <w:pPr>
        <w:pStyle w:val="NormalWeb"/>
      </w:pPr>
      <w:r>
        <w:t xml:space="preserve">1. Select the option that best describes the type of program.  General program </w:t>
      </w:r>
    </w:p>
    <w:p w:rsidR="00216D32" w:rsidRDefault="00BA46ED">
      <w:pPr>
        <w:rPr>
          <w:rFonts w:eastAsia="Times New Roman"/>
        </w:rPr>
      </w:pPr>
      <w:r>
        <w:rPr>
          <w:rFonts w:eastAsia="Times New Roman"/>
        </w:rPr>
        <w:t xml:space="preserve">  </w:t>
      </w:r>
    </w:p>
    <w:p w:rsidR="00216D32" w:rsidRDefault="00BA46ED">
      <w:pPr>
        <w:pStyle w:val="NormalWeb"/>
      </w:pPr>
      <w:r>
        <w:t xml:space="preserve">2. If you indicated that you have a device loan program for targeted consumers or devices, describe the specific types of consumers or devices for whom this device loan program is intended and why.  </w:t>
      </w:r>
    </w:p>
    <w:p w:rsidR="00216D32" w:rsidRDefault="00BA46ED">
      <w:pPr>
        <w:rPr>
          <w:rFonts w:eastAsia="Times New Roman"/>
        </w:rPr>
      </w:pPr>
      <w:r>
        <w:rPr>
          <w:rFonts w:eastAsia="Times New Roman"/>
        </w:rPr>
        <w:t xml:space="preserve">  </w:t>
      </w:r>
    </w:p>
    <w:p w:rsidR="00216D32" w:rsidRDefault="00BA46ED">
      <w:pPr>
        <w:pStyle w:val="NormalWeb"/>
      </w:pPr>
      <w:r>
        <w:t xml:space="preserve">3. If you indicated that you have a device loan program for targeted agencies or entities, identify the entity or agency and describe the purpose of the program.  </w:t>
      </w:r>
    </w:p>
    <w:p w:rsidR="00216D32" w:rsidRDefault="00BA46ED">
      <w:pPr>
        <w:rPr>
          <w:rFonts w:eastAsia="Times New Roman"/>
        </w:rPr>
      </w:pPr>
      <w:r>
        <w:rPr>
          <w:rFonts w:eastAsia="Times New Roman"/>
        </w:rPr>
        <w:t xml:space="preserve">  </w:t>
      </w:r>
    </w:p>
    <w:p w:rsidR="00216D32" w:rsidRDefault="00BA46ED">
      <w:pPr>
        <w:pStyle w:val="NormalWeb"/>
      </w:pPr>
      <w:r>
        <w:t xml:space="preserve">4. If you selected other, describe  </w:t>
      </w:r>
    </w:p>
    <w:p w:rsidR="00216D32" w:rsidRDefault="00BA46ED">
      <w:pPr>
        <w:rPr>
          <w:rFonts w:eastAsia="Times New Roman"/>
        </w:rPr>
      </w:pPr>
      <w:r>
        <w:rPr>
          <w:rFonts w:eastAsia="Times New Roman"/>
        </w:rPr>
        <w:t xml:space="preserve">  </w:t>
      </w:r>
    </w:p>
    <w:p w:rsidR="00216D32" w:rsidRDefault="00BA46ED">
      <w:pPr>
        <w:pStyle w:val="NormalWeb"/>
      </w:pPr>
      <w:r>
        <w:t xml:space="preserve">5. Enter the year when the program began conducting this activity.  1990 </w:t>
      </w:r>
    </w:p>
    <w:p w:rsidR="00216D32" w:rsidRDefault="00BA46ED">
      <w:pPr>
        <w:rPr>
          <w:rFonts w:eastAsia="Times New Roman"/>
        </w:rPr>
      </w:pPr>
      <w:r>
        <w:rPr>
          <w:rFonts w:eastAsia="Times New Roman"/>
        </w:rPr>
        <w:t xml:space="preserve">  </w:t>
      </w:r>
    </w:p>
    <w:p w:rsidR="00216D32" w:rsidRDefault="00BA46ED">
      <w:pPr>
        <w:pStyle w:val="NormalWeb"/>
      </w:pPr>
      <w:r>
        <w:t>6. Who conducts this activity? Check all that apply.</w:t>
      </w:r>
    </w:p>
    <w:p w:rsidR="00216D32" w:rsidRDefault="00BA46ED">
      <w:pPr>
        <w:pStyle w:val="NormalWeb"/>
      </w:pPr>
      <w:r>
        <w:t>The Statewide AT Program   Yes</w:t>
      </w:r>
    </w:p>
    <w:p w:rsidR="00216D32" w:rsidRDefault="00BA46ED">
      <w:pPr>
        <w:pStyle w:val="NormalWeb"/>
      </w:pPr>
      <w:r>
        <w:t>Other entities (e.g. contractors)   Yes</w:t>
      </w:r>
    </w:p>
    <w:p w:rsidR="00216D32" w:rsidRDefault="00BA46ED">
      <w:pPr>
        <w:rPr>
          <w:rFonts w:eastAsia="Times New Roman"/>
        </w:rPr>
      </w:pPr>
      <w:r>
        <w:rPr>
          <w:rFonts w:eastAsia="Times New Roman"/>
        </w:rPr>
        <w:t xml:space="preserve">  </w:t>
      </w:r>
    </w:p>
    <w:p w:rsidR="00216D32" w:rsidRDefault="00BA46ED">
      <w:pPr>
        <w:pStyle w:val="NormalWeb"/>
      </w:pPr>
      <w:r>
        <w:t>7. The Statewide AT Program provides and/or receives the following support (choose all that apply).</w:t>
      </w:r>
    </w:p>
    <w:p w:rsidR="00216D32" w:rsidRDefault="00BA46ED">
      <w:pPr>
        <w:pStyle w:val="NormalWeb"/>
      </w:pPr>
      <w:r>
        <w:t>Provides financial support to other entities via an agreement with the Statewide AT Program.   No</w:t>
      </w:r>
    </w:p>
    <w:p w:rsidR="00216D32" w:rsidRDefault="00BA46ED">
      <w:pPr>
        <w:pStyle w:val="NormalWeb"/>
      </w:pPr>
      <w:r>
        <w:t>Provides in-kind support to other entities via an agreement with the Statewide AT Program.   Yes</w:t>
      </w:r>
    </w:p>
    <w:p w:rsidR="00216D32" w:rsidRDefault="00BA46ED">
      <w:pPr>
        <w:pStyle w:val="NormalWeb"/>
      </w:pPr>
      <w:r>
        <w:t>Receives financial support from the state.   No</w:t>
      </w:r>
    </w:p>
    <w:p w:rsidR="00216D32" w:rsidRDefault="00BA46ED">
      <w:pPr>
        <w:pStyle w:val="NormalWeb"/>
      </w:pPr>
      <w:r>
        <w:t>Receives in-kind support from the state.   No</w:t>
      </w:r>
    </w:p>
    <w:p w:rsidR="00216D32" w:rsidRDefault="00BA46ED">
      <w:pPr>
        <w:pStyle w:val="NormalWeb"/>
      </w:pPr>
      <w:r>
        <w:t>Receives financial support from private entities.   No</w:t>
      </w:r>
    </w:p>
    <w:p w:rsidR="00216D32" w:rsidRDefault="00BA46ED">
      <w:pPr>
        <w:pStyle w:val="NormalWeb"/>
      </w:pPr>
      <w:r>
        <w:t>Receives in-kind support from private entities.   No</w:t>
      </w:r>
    </w:p>
    <w:p w:rsidR="00216D32" w:rsidRDefault="00BA46ED">
      <w:pPr>
        <w:pStyle w:val="NormalWeb"/>
      </w:pPr>
      <w:r>
        <w:t>Coordinates and collaborates with other entities for the purpose of establishing a new program or service.   No</w:t>
      </w:r>
    </w:p>
    <w:p w:rsidR="00216D32" w:rsidRDefault="00BA46ED">
      <w:pPr>
        <w:pStyle w:val="NormalWeb"/>
      </w:pPr>
      <w:r>
        <w:t>Coordinates and collaborates with other entities for the purpose of expanding an existing program or service.   Yes</w:t>
      </w:r>
    </w:p>
    <w:p w:rsidR="00216D32" w:rsidRDefault="00BA46ED">
      <w:pPr>
        <w:pStyle w:val="NormalWeb"/>
      </w:pPr>
      <w:r>
        <w:t>Coordinates and collaborates with other entities for the purpose of reducing duplication of programs or services.   Yes</w:t>
      </w:r>
    </w:p>
    <w:p w:rsidR="00216D32" w:rsidRDefault="00BA46ED">
      <w:pPr>
        <w:rPr>
          <w:rFonts w:eastAsia="Times New Roman"/>
        </w:rPr>
      </w:pPr>
      <w:r>
        <w:rPr>
          <w:rFonts w:eastAsia="Times New Roman"/>
        </w:rPr>
        <w:t xml:space="preserve">  </w:t>
      </w:r>
    </w:p>
    <w:p w:rsidR="00216D32" w:rsidRDefault="00BA46ED">
      <w:pPr>
        <w:pStyle w:val="Heading4"/>
        <w:pageBreakBefore/>
        <w:rPr>
          <w:rFonts w:eastAsia="Times New Roman"/>
        </w:rPr>
      </w:pPr>
      <w:r>
        <w:rPr>
          <w:rFonts w:eastAsia="Times New Roman"/>
        </w:rPr>
        <w:t>8. Table of financial or in-kind support provided or received</w:t>
      </w:r>
    </w:p>
    <w:p w:rsidR="00216D32" w:rsidRDefault="00BA46ED">
      <w:pPr>
        <w:divId w:val="130367287"/>
        <w:rPr>
          <w:rFonts w:eastAsia="Times New Roman"/>
        </w:rPr>
      </w:pPr>
      <w:r>
        <w:rPr>
          <w:rFonts w:eastAsia="Times New Roman"/>
        </w:rPr>
        <w:t>If you conduct this activity by providing financial or in-kind support to other entities, identify the kinds of entities you support in column (a) of the following table.</w:t>
      </w:r>
      <w:r>
        <w:rPr>
          <w:rFonts w:eastAsia="Times New Roman"/>
        </w:rPr>
        <w:br/>
        <w:t>If you receive financial or in-kind support from the state to conduct this activity, identify the state entities that provide this support in column (b) of the following table.</w:t>
      </w:r>
      <w:r>
        <w:rPr>
          <w:rFonts w:eastAsia="Times New Roman"/>
        </w:rPr>
        <w:br/>
        <w:t>If you receive financial or in-kind support from private entities, identify the private entities that provide this support in column (c) of the following table.</w:t>
      </w:r>
      <w:r>
        <w:rPr>
          <w:rFonts w:eastAsia="Times New Roman"/>
        </w:rPr>
        <w:br/>
        <w:t xml:space="preserve">If you coordinate and collaborate with other entities in conducting this activity, identify those entities in column (d) of the following table. </w:t>
      </w:r>
    </w:p>
    <w:tbl>
      <w:tblPr>
        <w:tblW w:w="0" w:type="auto"/>
        <w:tblCellSpacing w:w="15" w:type="dxa"/>
        <w:tblLook w:val="04A0" w:firstRow="1" w:lastRow="0" w:firstColumn="1" w:lastColumn="0" w:noHBand="0" w:noVBand="1"/>
        <w:tblCaption w:val="Table of financial or in-kind support provided or received"/>
      </w:tblPr>
      <w:tblGrid>
        <w:gridCol w:w="5429"/>
        <w:gridCol w:w="973"/>
        <w:gridCol w:w="973"/>
        <w:gridCol w:w="973"/>
        <w:gridCol w:w="1297"/>
      </w:tblGrid>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or Activity</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 You provide support</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 Receive support from the state</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 Receive support from these private entities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d. Collaborate with</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AgrAbility Program</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Alliance for Technology Access Center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Bank or other financial institution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Community Living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Easter Seals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Education-related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Employment-related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Health, allied health, and rehabilitation-related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Independent Living Center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Institution of Higher Education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Non-categorical disability organization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who are blind or visually impaired</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who are deaf or hard of hearing</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with developmental disabilities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with physical disabilities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focused specifically on providing AT</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Protection and Advocacy Organization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Technology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UCP</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Other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bl>
    <w:p w:rsidR="00216D32" w:rsidRDefault="00BA46ED">
      <w:pPr>
        <w:rPr>
          <w:rFonts w:eastAsia="Times New Roman"/>
        </w:rPr>
      </w:pPr>
      <w:r>
        <w:rPr>
          <w:rFonts w:eastAsia="Times New Roman"/>
        </w:rPr>
        <w:t xml:space="preserve">  </w:t>
      </w:r>
    </w:p>
    <w:p w:rsidR="00216D32" w:rsidRDefault="00BA46ED">
      <w:pPr>
        <w:pStyle w:val="NormalWeb"/>
      </w:pPr>
      <w:r>
        <w:t xml:space="preserve">9. Select the option that best describes from where this activity is conducted.  One central location </w:t>
      </w:r>
    </w:p>
    <w:p w:rsidR="00216D32" w:rsidRDefault="00BA46ED">
      <w:pPr>
        <w:rPr>
          <w:rFonts w:eastAsia="Times New Roman"/>
        </w:rPr>
      </w:pPr>
      <w:r>
        <w:rPr>
          <w:rFonts w:eastAsia="Times New Roman"/>
        </w:rPr>
        <w:t xml:space="preserve">  </w:t>
      </w:r>
    </w:p>
    <w:p w:rsidR="00216D32" w:rsidRDefault="00BA46ED">
      <w:pPr>
        <w:pStyle w:val="NormalWeb"/>
      </w:pPr>
      <w:r>
        <w:t xml:space="preserve">10. If you indicated the use of regional sites, from how many regional sites is the activity conducted? </w:t>
      </w:r>
    </w:p>
    <w:p w:rsidR="00216D32" w:rsidRDefault="00BA46ED">
      <w:pPr>
        <w:rPr>
          <w:rFonts w:eastAsia="Times New Roman"/>
        </w:rPr>
      </w:pPr>
      <w:r>
        <w:rPr>
          <w:rFonts w:eastAsia="Times New Roman"/>
        </w:rPr>
        <w:t xml:space="preserve">  </w:t>
      </w:r>
    </w:p>
    <w:p w:rsidR="00216D32" w:rsidRDefault="00BA46ED">
      <w:pPr>
        <w:pStyle w:val="NormalWeb"/>
      </w:pPr>
      <w:r>
        <w:t>11. This activity is available (choose all that apply)</w:t>
      </w:r>
    </w:p>
    <w:p w:rsidR="00216D32" w:rsidRDefault="00BA46ED">
      <w:pPr>
        <w:pStyle w:val="NormalWeb"/>
      </w:pPr>
      <w:r>
        <w:t xml:space="preserve">By </w:t>
      </w:r>
      <w:proofErr w:type="gramStart"/>
      <w:r>
        <w:t>website :</w:t>
      </w:r>
      <w:proofErr w:type="gramEnd"/>
      <w:r>
        <w:t>  Yes</w:t>
      </w:r>
    </w:p>
    <w:p w:rsidR="00216D32" w:rsidRDefault="00BA46ED">
      <w:pPr>
        <w:pStyle w:val="NormalWeb"/>
      </w:pPr>
      <w:r>
        <w:t xml:space="preserve">By </w:t>
      </w:r>
      <w:proofErr w:type="gramStart"/>
      <w:r>
        <w:t>phone :</w:t>
      </w:r>
      <w:proofErr w:type="gramEnd"/>
      <w:r>
        <w:t>  Yes</w:t>
      </w:r>
    </w:p>
    <w:p w:rsidR="00216D32" w:rsidRDefault="00BA46ED">
      <w:pPr>
        <w:pStyle w:val="NormalWeb"/>
      </w:pPr>
      <w:r>
        <w:t>By e-</w:t>
      </w:r>
      <w:proofErr w:type="gramStart"/>
      <w:r>
        <w:t>mail :</w:t>
      </w:r>
      <w:proofErr w:type="gramEnd"/>
      <w:r>
        <w:t>  Yes</w:t>
      </w:r>
    </w:p>
    <w:p w:rsidR="00216D32" w:rsidRDefault="00BA46ED">
      <w:pPr>
        <w:pStyle w:val="NormalWeb"/>
      </w:pPr>
      <w:r>
        <w:t xml:space="preserve">By </w:t>
      </w:r>
      <w:proofErr w:type="gramStart"/>
      <w:r>
        <w:t>mail :</w:t>
      </w:r>
      <w:proofErr w:type="gramEnd"/>
      <w:r>
        <w:t>  Yes</w:t>
      </w:r>
    </w:p>
    <w:p w:rsidR="00216D32" w:rsidRDefault="00BA46ED">
      <w:pPr>
        <w:pStyle w:val="NormalWeb"/>
      </w:pPr>
      <w:r>
        <w:t xml:space="preserve">In </w:t>
      </w:r>
      <w:proofErr w:type="gramStart"/>
      <w:r>
        <w:t>person :</w:t>
      </w:r>
      <w:proofErr w:type="gramEnd"/>
      <w:r>
        <w:t>  Yes</w:t>
      </w:r>
    </w:p>
    <w:p w:rsidR="00216D32" w:rsidRDefault="00BA46ED">
      <w:pPr>
        <w:rPr>
          <w:rFonts w:eastAsia="Times New Roman"/>
        </w:rPr>
      </w:pPr>
      <w:r>
        <w:rPr>
          <w:rFonts w:eastAsia="Times New Roman"/>
        </w:rPr>
        <w:t xml:space="preserve">  </w:t>
      </w:r>
    </w:p>
    <w:p w:rsidR="00216D32" w:rsidRPr="002877CF" w:rsidRDefault="00BA46ED">
      <w:pPr>
        <w:pStyle w:val="NormalWeb"/>
      </w:pPr>
      <w:r>
        <w:t>12. Select the option that best describes the policy of the program for charging individuals with disabilities for a loan</w:t>
      </w:r>
      <w:r w:rsidRPr="002877CF">
        <w:t xml:space="preserve">.  </w:t>
      </w:r>
      <w:r w:rsidR="002877CF" w:rsidRPr="002877CF">
        <w:rPr>
          <w:rFonts w:eastAsia="Times New Roman"/>
        </w:rPr>
        <w:t>$9 maintenance and refurbishment fee for 30 day loan.</w:t>
      </w:r>
    </w:p>
    <w:p w:rsidR="00216D32" w:rsidRPr="002877CF" w:rsidRDefault="00BA46ED">
      <w:pPr>
        <w:rPr>
          <w:rFonts w:eastAsia="Times New Roman"/>
        </w:rPr>
      </w:pPr>
      <w:r w:rsidRPr="002877CF">
        <w:rPr>
          <w:rFonts w:eastAsia="Times New Roman"/>
        </w:rPr>
        <w:t xml:space="preserve">  </w:t>
      </w:r>
    </w:p>
    <w:p w:rsidR="00216D32" w:rsidRPr="002877CF" w:rsidRDefault="00BA46ED">
      <w:pPr>
        <w:pStyle w:val="NormalWeb"/>
      </w:pPr>
      <w:r w:rsidRPr="002877CF">
        <w:t xml:space="preserve">13. Select the option that best describes the policy of the program for charging professionals for a loan.  </w:t>
      </w:r>
      <w:r w:rsidR="002877CF" w:rsidRPr="002877CF">
        <w:rPr>
          <w:rFonts w:eastAsia="Times New Roman"/>
        </w:rPr>
        <w:t>$9 maintenance and refurbishment fee for 30 day loan.</w:t>
      </w:r>
    </w:p>
    <w:p w:rsidR="00216D32" w:rsidRDefault="00BA46ED">
      <w:pPr>
        <w:rPr>
          <w:rFonts w:eastAsia="Times New Roman"/>
        </w:rPr>
      </w:pPr>
      <w:r>
        <w:rPr>
          <w:rFonts w:eastAsia="Times New Roman"/>
        </w:rPr>
        <w:t xml:space="preserve">  </w:t>
      </w:r>
    </w:p>
    <w:p w:rsidR="00216D32" w:rsidRDefault="00BA46ED">
      <w:pPr>
        <w:pStyle w:val="NormalWeb"/>
      </w:pPr>
      <w:r>
        <w:t xml:space="preserve">14. Describe any supports provided to the consumer to ensure a successful loan. </w:t>
      </w:r>
    </w:p>
    <w:p w:rsidR="00216D32" w:rsidRDefault="00BA46ED">
      <w:pPr>
        <w:pStyle w:val="NormalWeb"/>
      </w:pPr>
      <w:r>
        <w:t>Every device sent out from our loan inventory comes both with the manufacturer’s instructions and a “cheat sheet” of basic instructions. Prior to sending the device, we ensure that at least one adult in the household receiving the device is able to read the instructions that are sent. Five days after a device has been sent, we place a follow-up call to the recipient to ask (a) if the device has arrived and (b) if they need any assistance with setting it up. If it has not been set up, we call back in another week. If it already has been set up, we ask them a series of questions to probe how successfully/correctly the device is being used. If it appears that the consumer is having difficulty, we troubleshoot the situation or offer a different device.</w:t>
      </w:r>
    </w:p>
    <w:p w:rsidR="00216D32" w:rsidRDefault="00BA46ED">
      <w:pPr>
        <w:rPr>
          <w:rFonts w:eastAsia="Times New Roman"/>
        </w:rPr>
      </w:pPr>
      <w:r>
        <w:rPr>
          <w:rFonts w:eastAsia="Times New Roman"/>
        </w:rPr>
        <w:t xml:space="preserve">  </w:t>
      </w:r>
    </w:p>
    <w:p w:rsidR="00216D32" w:rsidRDefault="00BA46ED">
      <w:pPr>
        <w:pStyle w:val="NormalWeb"/>
      </w:pPr>
      <w:r>
        <w:t xml:space="preserve">15. Devices in the loan pool also are made available for the following (choose all that apply) </w:t>
      </w:r>
    </w:p>
    <w:p w:rsidR="00216D32" w:rsidRDefault="00BA46ED">
      <w:pPr>
        <w:pStyle w:val="NormalWeb"/>
      </w:pPr>
      <w:r>
        <w:t xml:space="preserve">Device </w:t>
      </w:r>
      <w:proofErr w:type="gramStart"/>
      <w:r>
        <w:t>demonstrations :</w:t>
      </w:r>
      <w:proofErr w:type="gramEnd"/>
      <w:r>
        <w:t>  Yes</w:t>
      </w:r>
    </w:p>
    <w:p w:rsidR="00216D32" w:rsidRDefault="00BA46ED">
      <w:pPr>
        <w:pStyle w:val="NormalWeb"/>
      </w:pPr>
      <w:r>
        <w:t xml:space="preserve">Evaluations and </w:t>
      </w:r>
      <w:proofErr w:type="gramStart"/>
      <w:r>
        <w:t>assessments :</w:t>
      </w:r>
      <w:proofErr w:type="gramEnd"/>
      <w:r>
        <w:t>  No</w:t>
      </w:r>
    </w:p>
    <w:p w:rsidR="00216D32" w:rsidRDefault="00BA46ED">
      <w:pPr>
        <w:pStyle w:val="NormalWeb"/>
      </w:pPr>
      <w:proofErr w:type="gramStart"/>
      <w:r>
        <w:t>Training :</w:t>
      </w:r>
      <w:proofErr w:type="gramEnd"/>
      <w:r>
        <w:t>  No</w:t>
      </w:r>
    </w:p>
    <w:p w:rsidR="00216D32" w:rsidRDefault="00BA46ED">
      <w:pPr>
        <w:pStyle w:val="NormalWeb"/>
      </w:pPr>
      <w:r>
        <w:t xml:space="preserve">Public </w:t>
      </w:r>
      <w:proofErr w:type="gramStart"/>
      <w:r>
        <w:t>awareness :</w:t>
      </w:r>
      <w:proofErr w:type="gramEnd"/>
      <w:r>
        <w:t>  Yes</w:t>
      </w:r>
    </w:p>
    <w:p w:rsidR="00216D32" w:rsidRDefault="00BA46ED">
      <w:pPr>
        <w:rPr>
          <w:rFonts w:eastAsia="Times New Roman"/>
        </w:rPr>
      </w:pPr>
      <w:r>
        <w:rPr>
          <w:rFonts w:eastAsia="Times New Roman"/>
        </w:rPr>
        <w:t xml:space="preserve">  </w:t>
      </w:r>
    </w:p>
    <w:p w:rsidR="00216D32" w:rsidRDefault="00BA46ED" w:rsidP="002674F0">
      <w:pPr>
        <w:pStyle w:val="NormalWeb"/>
        <w:rPr>
          <w:rFonts w:eastAsia="Times New Roman"/>
        </w:rPr>
      </w:pPr>
      <w:r>
        <w:t>16. How do you get the device to the consumer</w:t>
      </w:r>
      <w:r w:rsidRPr="002674F0">
        <w:t xml:space="preserve">?  </w:t>
      </w:r>
      <w:r w:rsidR="002674F0" w:rsidRPr="002674F0">
        <w:rPr>
          <w:rFonts w:eastAsia="Times New Roman"/>
        </w:rPr>
        <w:t>The device is picked up from our office, delivered to the consumer by staff, shipped via mail or other commercial delivery</w:t>
      </w:r>
      <w:r w:rsidRPr="002674F0">
        <w:rPr>
          <w:rFonts w:eastAsia="Times New Roman"/>
        </w:rPr>
        <w:t xml:space="preserve">  </w:t>
      </w:r>
    </w:p>
    <w:p w:rsidR="00216D32" w:rsidRDefault="00BA46ED">
      <w:pPr>
        <w:pStyle w:val="NormalWeb"/>
      </w:pPr>
      <w:r>
        <w:t xml:space="preserve">17. Provide any additional information about this activity you wish to share. </w:t>
      </w:r>
    </w:p>
    <w:p w:rsidR="002674F0" w:rsidRPr="002674F0" w:rsidRDefault="002674F0" w:rsidP="002674F0">
      <w:pPr>
        <w:spacing w:before="100" w:beforeAutospacing="1" w:after="100" w:afterAutospacing="1"/>
        <w:rPr>
          <w:rFonts w:eastAsia="Times New Roman"/>
        </w:rPr>
      </w:pPr>
      <w:r w:rsidRPr="002674F0">
        <w:rPr>
          <w:rFonts w:eastAsia="Times New Roman"/>
        </w:rPr>
        <w:t>The OSAT Program conducts and maintains a Device Loan Library that is available to all Oregonians throughout the year. A $9.00 Maintenance and Refurbishment fee is charged for a 30-day loan period, and individuals are responsible for any damage that occurs to the device during this time.</w:t>
      </w:r>
    </w:p>
    <w:p w:rsidR="00216D32" w:rsidRDefault="00BA46ED">
      <w:pPr>
        <w:pStyle w:val="NormalWeb"/>
      </w:pPr>
      <w:r>
        <w:t xml:space="preserve">In FY 2010 and 2011 Access Technologies, Inc. received two ARRA grants, which allowed for the expansion of the breadth and depth of the Device Demonstration and Loan Libraries by $350,000. Based on consumer demand/requests, these monies were used to purchase some of the latest employment related technologies, including </w:t>
      </w:r>
      <w:proofErr w:type="spellStart"/>
      <w:r>
        <w:t>eReaders</w:t>
      </w:r>
      <w:proofErr w:type="spellEnd"/>
      <w:r>
        <w:t>, iPads, iPods, tablet and netbook computers. With these new purchases, the Program undertook a huge endeavor of building out the Device Loan section of the website; allowing consumers greater awareness of the variety of AT available to them.</w:t>
      </w:r>
    </w:p>
    <w:p w:rsidR="00216D32" w:rsidRDefault="00BA46ED">
      <w:pPr>
        <w:rPr>
          <w:rFonts w:eastAsia="Times New Roman"/>
        </w:rPr>
      </w:pPr>
      <w:r>
        <w:rPr>
          <w:rFonts w:eastAsia="Times New Roman"/>
        </w:rPr>
        <w:t xml:space="preserve">  </w:t>
      </w:r>
    </w:p>
    <w:p w:rsidR="00216D32" w:rsidRDefault="00BA46ED">
      <w:pPr>
        <w:pStyle w:val="Heading3"/>
        <w:pageBreakBefore/>
        <w:rPr>
          <w:rFonts w:eastAsia="Times New Roman"/>
        </w:rPr>
      </w:pPr>
      <w:r>
        <w:rPr>
          <w:rFonts w:eastAsia="Times New Roman"/>
        </w:rPr>
        <w:t>Section E - Device Loan Activity - Device Loan Activity 2 of 3</w:t>
      </w:r>
    </w:p>
    <w:p w:rsidR="00216D32" w:rsidRDefault="00BA46ED">
      <w:pPr>
        <w:pStyle w:val="NormalWeb"/>
      </w:pPr>
      <w:r>
        <w:t xml:space="preserve">1. Select the option that best describes the type of program.  Program for targeted agencies or entities </w:t>
      </w:r>
    </w:p>
    <w:p w:rsidR="00216D32" w:rsidRDefault="00BA46ED">
      <w:pPr>
        <w:rPr>
          <w:rFonts w:eastAsia="Times New Roman"/>
        </w:rPr>
      </w:pPr>
      <w:r>
        <w:rPr>
          <w:rFonts w:eastAsia="Times New Roman"/>
        </w:rPr>
        <w:t xml:space="preserve">  </w:t>
      </w:r>
    </w:p>
    <w:p w:rsidR="00216D32" w:rsidRDefault="00BA46ED">
      <w:pPr>
        <w:pStyle w:val="NormalWeb"/>
      </w:pPr>
      <w:r>
        <w:t xml:space="preserve">2. If you indicated that you have a device loan program for targeted consumers or devices, describe the specific types of consumers or devices for whom this device loan program is intended and why.  </w:t>
      </w:r>
    </w:p>
    <w:p w:rsidR="00216D32" w:rsidRDefault="00BA46ED">
      <w:pPr>
        <w:pStyle w:val="NormalWeb"/>
      </w:pPr>
      <w:r>
        <w:t>The OSAT Program maintains an inventory of assistive technologies for use primarily with Oregon Vocational Rehabilitation clients. Devices in this inventory were purchased to complement assessment services provided by ATI.</w:t>
      </w:r>
    </w:p>
    <w:p w:rsidR="00216D32" w:rsidRDefault="00BA46ED">
      <w:pPr>
        <w:rPr>
          <w:rFonts w:eastAsia="Times New Roman"/>
        </w:rPr>
      </w:pPr>
      <w:r>
        <w:rPr>
          <w:rFonts w:eastAsia="Times New Roman"/>
        </w:rPr>
        <w:t xml:space="preserve">  </w:t>
      </w:r>
    </w:p>
    <w:p w:rsidR="00216D32" w:rsidRDefault="00BA46ED">
      <w:pPr>
        <w:pStyle w:val="NormalWeb"/>
      </w:pPr>
      <w:r>
        <w:t xml:space="preserve">3. If you indicated that you have a device loan program for targeted agencies or entities, identify the entity or agency and describe the purpose of the program.  </w:t>
      </w:r>
    </w:p>
    <w:p w:rsidR="00216D32" w:rsidRDefault="00BA46ED">
      <w:pPr>
        <w:pStyle w:val="NormalWeb"/>
      </w:pPr>
      <w:r>
        <w:t>Access Technologies, Inc. has a partnership to provide device loans to vocational rehabilitation counselors serving students in transition and employees with disabilities. All requests for device loans are filled following an AT or Ergonomic Risk assessment for VR clients, and when equipment is not being used in the partnership, these inventories are available for loan to the general public.</w:t>
      </w:r>
    </w:p>
    <w:p w:rsidR="00216D32" w:rsidRDefault="00BA46ED">
      <w:pPr>
        <w:pStyle w:val="NormalWeb"/>
      </w:pPr>
      <w:r>
        <w:t>The devices were purchased using funds provided to Access Technologies Inc. by the Oregon Vocational Rehabilitation agency, but the Statewide AT Program provides management of the device pool and staff expertise related to proper utilization of the devices at no cost to the agency.</w:t>
      </w:r>
    </w:p>
    <w:p w:rsidR="00216D32" w:rsidRDefault="00BA46ED">
      <w:pPr>
        <w:rPr>
          <w:rFonts w:eastAsia="Times New Roman"/>
        </w:rPr>
      </w:pPr>
      <w:r>
        <w:rPr>
          <w:rFonts w:eastAsia="Times New Roman"/>
        </w:rPr>
        <w:t xml:space="preserve">  </w:t>
      </w:r>
    </w:p>
    <w:p w:rsidR="00216D32" w:rsidRDefault="00BA46ED">
      <w:pPr>
        <w:pStyle w:val="NormalWeb"/>
      </w:pPr>
      <w:r>
        <w:t xml:space="preserve">4. If you selected other, describe  </w:t>
      </w:r>
    </w:p>
    <w:p w:rsidR="00216D32" w:rsidRDefault="00BA46ED">
      <w:pPr>
        <w:rPr>
          <w:rFonts w:eastAsia="Times New Roman"/>
        </w:rPr>
      </w:pPr>
      <w:r>
        <w:rPr>
          <w:rFonts w:eastAsia="Times New Roman"/>
        </w:rPr>
        <w:t xml:space="preserve">  </w:t>
      </w:r>
    </w:p>
    <w:p w:rsidR="00216D32" w:rsidRDefault="00BA46ED">
      <w:pPr>
        <w:pStyle w:val="NormalWeb"/>
      </w:pPr>
      <w:r>
        <w:t xml:space="preserve">5. Enter the year when the program began conducting this activity.  2003 </w:t>
      </w:r>
    </w:p>
    <w:p w:rsidR="00216D32" w:rsidRDefault="00BA46ED">
      <w:pPr>
        <w:rPr>
          <w:rFonts w:eastAsia="Times New Roman"/>
        </w:rPr>
      </w:pPr>
      <w:r>
        <w:rPr>
          <w:rFonts w:eastAsia="Times New Roman"/>
        </w:rPr>
        <w:t xml:space="preserve">  </w:t>
      </w:r>
    </w:p>
    <w:p w:rsidR="00216D32" w:rsidRDefault="00BA46ED">
      <w:pPr>
        <w:pStyle w:val="NormalWeb"/>
      </w:pPr>
      <w:r>
        <w:t>6. Who conducts this activity? Check all that apply.</w:t>
      </w:r>
    </w:p>
    <w:p w:rsidR="00216D32" w:rsidRDefault="00BA46ED">
      <w:pPr>
        <w:pStyle w:val="NormalWeb"/>
      </w:pPr>
      <w:r>
        <w:t>The Statewide AT Program   Yes</w:t>
      </w:r>
    </w:p>
    <w:p w:rsidR="00216D32" w:rsidRDefault="00BA46ED">
      <w:pPr>
        <w:pStyle w:val="NormalWeb"/>
      </w:pPr>
      <w:r>
        <w:t>Other entities (e.g. contractors)   No</w:t>
      </w:r>
    </w:p>
    <w:p w:rsidR="00216D32" w:rsidRDefault="00BA46ED">
      <w:pPr>
        <w:rPr>
          <w:rFonts w:eastAsia="Times New Roman"/>
        </w:rPr>
      </w:pPr>
      <w:r>
        <w:rPr>
          <w:rFonts w:eastAsia="Times New Roman"/>
        </w:rPr>
        <w:t xml:space="preserve">  </w:t>
      </w:r>
    </w:p>
    <w:p w:rsidR="00216D32" w:rsidRDefault="00BA46ED">
      <w:pPr>
        <w:pStyle w:val="NormalWeb"/>
      </w:pPr>
      <w:r>
        <w:t>7. The Statewide AT Program provides and/or receives the following support (choose all that apply).</w:t>
      </w:r>
    </w:p>
    <w:p w:rsidR="00216D32" w:rsidRDefault="00BA46ED">
      <w:pPr>
        <w:pStyle w:val="NormalWeb"/>
      </w:pPr>
      <w:r>
        <w:t>Provides financial support to other entities via an agreement with the Statewide AT Program.   No</w:t>
      </w:r>
    </w:p>
    <w:p w:rsidR="00216D32" w:rsidRDefault="00BA46ED">
      <w:pPr>
        <w:pStyle w:val="NormalWeb"/>
      </w:pPr>
      <w:r>
        <w:t>Provides in-kind support to other entities via an agreement with the Statewide AT Program.   No</w:t>
      </w:r>
    </w:p>
    <w:p w:rsidR="00216D32" w:rsidRDefault="00BA46ED">
      <w:pPr>
        <w:pStyle w:val="NormalWeb"/>
      </w:pPr>
      <w:r>
        <w:t>Receives financial support from the state.   No</w:t>
      </w:r>
    </w:p>
    <w:p w:rsidR="00216D32" w:rsidRDefault="00BA46ED">
      <w:pPr>
        <w:pStyle w:val="NormalWeb"/>
      </w:pPr>
      <w:r>
        <w:t>Receives in-kind support from the state.   No</w:t>
      </w:r>
    </w:p>
    <w:p w:rsidR="00216D32" w:rsidRDefault="00BA46ED">
      <w:pPr>
        <w:pStyle w:val="NormalWeb"/>
      </w:pPr>
      <w:r>
        <w:t>Receives financial support from private entities.   No</w:t>
      </w:r>
    </w:p>
    <w:p w:rsidR="00216D32" w:rsidRDefault="00BA46ED">
      <w:pPr>
        <w:pStyle w:val="NormalWeb"/>
      </w:pPr>
      <w:r>
        <w:t>Receives in-kind support from private entities.   No</w:t>
      </w:r>
    </w:p>
    <w:p w:rsidR="00216D32" w:rsidRDefault="00BA46ED">
      <w:pPr>
        <w:pStyle w:val="NormalWeb"/>
      </w:pPr>
      <w:r>
        <w:t>Coordinates and collaborates with other entities for the purpose of establishing a new program or service.   No</w:t>
      </w:r>
    </w:p>
    <w:p w:rsidR="00216D32" w:rsidRDefault="00BA46ED">
      <w:pPr>
        <w:pStyle w:val="NormalWeb"/>
      </w:pPr>
      <w:r>
        <w:t>Coordinates and collaborates with other entities for the purpose of expanding an existing program or service.   No</w:t>
      </w:r>
    </w:p>
    <w:p w:rsidR="00216D32" w:rsidRDefault="00BA46ED">
      <w:pPr>
        <w:pStyle w:val="NormalWeb"/>
      </w:pPr>
      <w:r>
        <w:t>Coordinates and collaborates with other entities for the purpose of reducing duplication of programs or services.   Yes</w:t>
      </w:r>
    </w:p>
    <w:p w:rsidR="00216D32" w:rsidRDefault="00BA46ED">
      <w:pPr>
        <w:rPr>
          <w:rFonts w:eastAsia="Times New Roman"/>
        </w:rPr>
      </w:pPr>
      <w:r>
        <w:rPr>
          <w:rFonts w:eastAsia="Times New Roman"/>
        </w:rPr>
        <w:t xml:space="preserve">  </w:t>
      </w:r>
    </w:p>
    <w:p w:rsidR="00216D32" w:rsidRDefault="00BA46ED">
      <w:pPr>
        <w:pStyle w:val="Heading4"/>
        <w:pageBreakBefore/>
        <w:rPr>
          <w:rFonts w:eastAsia="Times New Roman"/>
        </w:rPr>
      </w:pPr>
      <w:r>
        <w:rPr>
          <w:rFonts w:eastAsia="Times New Roman"/>
        </w:rPr>
        <w:t>8. Table of financial or in-kind support provided or received</w:t>
      </w:r>
    </w:p>
    <w:p w:rsidR="00216D32" w:rsidRDefault="00BA46ED">
      <w:pPr>
        <w:divId w:val="821582848"/>
        <w:rPr>
          <w:rFonts w:eastAsia="Times New Roman"/>
        </w:rPr>
      </w:pPr>
      <w:r>
        <w:rPr>
          <w:rFonts w:eastAsia="Times New Roman"/>
        </w:rPr>
        <w:t>If you conduct this activity by providing financial or in-kind support to other entities, identify the kinds of entities you support in column (a) of the following table.</w:t>
      </w:r>
      <w:r>
        <w:rPr>
          <w:rFonts w:eastAsia="Times New Roman"/>
        </w:rPr>
        <w:br/>
        <w:t>If you receive financial or in-kind support from the state to conduct this activity, identify the state entities that provide this support in column (b) of the following table.</w:t>
      </w:r>
      <w:r>
        <w:rPr>
          <w:rFonts w:eastAsia="Times New Roman"/>
        </w:rPr>
        <w:br/>
        <w:t>If you receive financial or in-kind support from private entities, identify the private entities that provide this support in column (c) of the following table.</w:t>
      </w:r>
      <w:r>
        <w:rPr>
          <w:rFonts w:eastAsia="Times New Roman"/>
        </w:rPr>
        <w:br/>
        <w:t xml:space="preserve">If you coordinate and collaborate with other entities in conducting this activity, identify those entities in column (d) of the following table. </w:t>
      </w:r>
    </w:p>
    <w:tbl>
      <w:tblPr>
        <w:tblW w:w="0" w:type="auto"/>
        <w:tblCellSpacing w:w="15" w:type="dxa"/>
        <w:tblLook w:val="04A0" w:firstRow="1" w:lastRow="0" w:firstColumn="1" w:lastColumn="0" w:noHBand="0" w:noVBand="1"/>
        <w:tblCaption w:val="Table of financial or in-kind support provided or received"/>
      </w:tblPr>
      <w:tblGrid>
        <w:gridCol w:w="5429"/>
        <w:gridCol w:w="973"/>
        <w:gridCol w:w="973"/>
        <w:gridCol w:w="973"/>
        <w:gridCol w:w="1297"/>
      </w:tblGrid>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or Activity</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 You provide support</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 Receive support from the state</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 Receive support from these private entities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d. Collaborate with</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AgrAbility Program</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Alliance for Technology Access Center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Bank or other financial institution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Community Living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Easter Seals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Education-related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Employment-related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Health, allied health, and rehabilitation-related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Independent Living Center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Institution of Higher Education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Non-categorical disability organization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who are blind or visually impaired</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who are deaf or hard of hearing</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with developmental disabilities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with physical disabilities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focused specifically on providing AT</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Protection and Advocacy Organization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Technology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UCP</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Other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bl>
    <w:p w:rsidR="00216D32" w:rsidRDefault="00BA46ED">
      <w:pPr>
        <w:rPr>
          <w:rFonts w:eastAsia="Times New Roman"/>
        </w:rPr>
      </w:pPr>
      <w:r>
        <w:rPr>
          <w:rFonts w:eastAsia="Times New Roman"/>
        </w:rPr>
        <w:t xml:space="preserve">  </w:t>
      </w:r>
    </w:p>
    <w:p w:rsidR="00216D32" w:rsidRDefault="00BA46ED">
      <w:pPr>
        <w:pStyle w:val="NormalWeb"/>
      </w:pPr>
      <w:r>
        <w:t xml:space="preserve">9. Select the option that best describes from where this activity is conducted.  One central location </w:t>
      </w:r>
    </w:p>
    <w:p w:rsidR="00216D32" w:rsidRDefault="00BA46ED">
      <w:pPr>
        <w:rPr>
          <w:rFonts w:eastAsia="Times New Roman"/>
        </w:rPr>
      </w:pPr>
      <w:r>
        <w:rPr>
          <w:rFonts w:eastAsia="Times New Roman"/>
        </w:rPr>
        <w:t xml:space="preserve">  </w:t>
      </w:r>
    </w:p>
    <w:p w:rsidR="00216D32" w:rsidRDefault="00BA46ED">
      <w:pPr>
        <w:pStyle w:val="NormalWeb"/>
      </w:pPr>
      <w:r>
        <w:t xml:space="preserve">10. If you indicated the use of regional sites, from how many regional sites is the activity conducted? </w:t>
      </w:r>
    </w:p>
    <w:p w:rsidR="00216D32" w:rsidRDefault="00BA46ED">
      <w:pPr>
        <w:rPr>
          <w:rFonts w:eastAsia="Times New Roman"/>
        </w:rPr>
      </w:pPr>
      <w:r>
        <w:rPr>
          <w:rFonts w:eastAsia="Times New Roman"/>
        </w:rPr>
        <w:t xml:space="preserve">  </w:t>
      </w:r>
    </w:p>
    <w:p w:rsidR="00216D32" w:rsidRDefault="00BA46ED">
      <w:pPr>
        <w:pStyle w:val="NormalWeb"/>
      </w:pPr>
      <w:r>
        <w:t>11. This activity is available (choose all that apply)</w:t>
      </w:r>
    </w:p>
    <w:p w:rsidR="00216D32" w:rsidRDefault="00BA46ED">
      <w:pPr>
        <w:pStyle w:val="NormalWeb"/>
      </w:pPr>
      <w:r>
        <w:t xml:space="preserve">By </w:t>
      </w:r>
      <w:proofErr w:type="gramStart"/>
      <w:r>
        <w:t>website :</w:t>
      </w:r>
      <w:proofErr w:type="gramEnd"/>
      <w:r>
        <w:t>  Yes</w:t>
      </w:r>
    </w:p>
    <w:p w:rsidR="00216D32" w:rsidRDefault="00BA46ED">
      <w:pPr>
        <w:pStyle w:val="NormalWeb"/>
      </w:pPr>
      <w:r>
        <w:t xml:space="preserve">By </w:t>
      </w:r>
      <w:proofErr w:type="gramStart"/>
      <w:r>
        <w:t>phone :</w:t>
      </w:r>
      <w:proofErr w:type="gramEnd"/>
      <w:r>
        <w:t>  Yes</w:t>
      </w:r>
    </w:p>
    <w:p w:rsidR="00216D32" w:rsidRDefault="00BA46ED">
      <w:pPr>
        <w:pStyle w:val="NormalWeb"/>
      </w:pPr>
      <w:r>
        <w:t>By e-</w:t>
      </w:r>
      <w:proofErr w:type="gramStart"/>
      <w:r>
        <w:t>mail :</w:t>
      </w:r>
      <w:proofErr w:type="gramEnd"/>
      <w:r>
        <w:t>  Yes</w:t>
      </w:r>
    </w:p>
    <w:p w:rsidR="00216D32" w:rsidRDefault="00BA46ED">
      <w:pPr>
        <w:pStyle w:val="NormalWeb"/>
      </w:pPr>
      <w:r>
        <w:t xml:space="preserve">By </w:t>
      </w:r>
      <w:proofErr w:type="gramStart"/>
      <w:r>
        <w:t>mail :</w:t>
      </w:r>
      <w:proofErr w:type="gramEnd"/>
      <w:r>
        <w:t>  Yes</w:t>
      </w:r>
    </w:p>
    <w:p w:rsidR="00216D32" w:rsidRDefault="00BA46ED">
      <w:pPr>
        <w:pStyle w:val="NormalWeb"/>
      </w:pPr>
      <w:r>
        <w:t xml:space="preserve">In </w:t>
      </w:r>
      <w:proofErr w:type="gramStart"/>
      <w:r>
        <w:t>person :</w:t>
      </w:r>
      <w:proofErr w:type="gramEnd"/>
      <w:r>
        <w:t>  Yes</w:t>
      </w:r>
    </w:p>
    <w:p w:rsidR="00216D32" w:rsidRDefault="00BA46ED">
      <w:pPr>
        <w:rPr>
          <w:rFonts w:eastAsia="Times New Roman"/>
        </w:rPr>
      </w:pPr>
      <w:r>
        <w:rPr>
          <w:rFonts w:eastAsia="Times New Roman"/>
        </w:rPr>
        <w:t xml:space="preserve">  </w:t>
      </w:r>
    </w:p>
    <w:p w:rsidR="00216D32" w:rsidRDefault="00BA46ED">
      <w:pPr>
        <w:pStyle w:val="NormalWeb"/>
      </w:pPr>
      <w:r>
        <w:t xml:space="preserve">12. Select the option that best describes the policy of the program for charging individuals with disabilities for a loan.  A fee is assigned based on the value or type of device </w:t>
      </w:r>
    </w:p>
    <w:p w:rsidR="00216D32" w:rsidRDefault="00BA46ED">
      <w:pPr>
        <w:rPr>
          <w:rFonts w:eastAsia="Times New Roman"/>
        </w:rPr>
      </w:pPr>
      <w:r>
        <w:rPr>
          <w:rFonts w:eastAsia="Times New Roman"/>
        </w:rPr>
        <w:t xml:space="preserve">  </w:t>
      </w:r>
    </w:p>
    <w:p w:rsidR="00216D32" w:rsidRDefault="00BA46ED">
      <w:pPr>
        <w:pStyle w:val="NormalWeb"/>
      </w:pPr>
      <w:r>
        <w:t xml:space="preserve">13. Select the option that best describes the policy of the program for charging professionals for a loan.  A fee is assigned based on the value or type of device </w:t>
      </w:r>
    </w:p>
    <w:p w:rsidR="00216D32" w:rsidRDefault="00BA46ED">
      <w:pPr>
        <w:rPr>
          <w:rFonts w:eastAsia="Times New Roman"/>
        </w:rPr>
      </w:pPr>
      <w:r>
        <w:rPr>
          <w:rFonts w:eastAsia="Times New Roman"/>
        </w:rPr>
        <w:t xml:space="preserve">  </w:t>
      </w:r>
    </w:p>
    <w:p w:rsidR="00216D32" w:rsidRDefault="00BA46ED">
      <w:pPr>
        <w:pStyle w:val="NormalWeb"/>
      </w:pPr>
      <w:r>
        <w:t xml:space="preserve">14. Describe any supports provided to the consumer to ensure a successful loan. </w:t>
      </w:r>
    </w:p>
    <w:p w:rsidR="00216D32" w:rsidRDefault="00BA46ED">
      <w:pPr>
        <w:pStyle w:val="NormalWeb"/>
      </w:pPr>
      <w:r>
        <w:t>Devices in this inventory are typically setup and the individual’s location following an assessment.</w:t>
      </w:r>
    </w:p>
    <w:p w:rsidR="00216D32" w:rsidRDefault="00BA46ED">
      <w:pPr>
        <w:pStyle w:val="NormalWeb"/>
      </w:pPr>
      <w:r>
        <w:t xml:space="preserve">When the general public borrows one of these devices, the OSAT Program’s Device Lending Library policies apply. In which case the technologies are shipped via mail or other commercial delivery, or picked up at a designated site. In addition, the same $ 9.00 Maintenance and Refurbishment fee is charged for a </w:t>
      </w:r>
      <w:r w:rsidR="009B7467">
        <w:t xml:space="preserve">30 </w:t>
      </w:r>
      <w:r>
        <w:t>day loan period, and individuals are responsible for any damage that occurs to the device during this time.</w:t>
      </w:r>
    </w:p>
    <w:p w:rsidR="00216D32" w:rsidRDefault="00BA46ED">
      <w:pPr>
        <w:rPr>
          <w:rFonts w:eastAsia="Times New Roman"/>
        </w:rPr>
      </w:pPr>
      <w:r>
        <w:rPr>
          <w:rFonts w:eastAsia="Times New Roman"/>
        </w:rPr>
        <w:t xml:space="preserve">  </w:t>
      </w:r>
    </w:p>
    <w:p w:rsidR="00216D32" w:rsidRDefault="00BA46ED">
      <w:pPr>
        <w:pStyle w:val="NormalWeb"/>
      </w:pPr>
      <w:r>
        <w:t xml:space="preserve">15. Devices in the loan pool also are made available for the following (choose all that apply) </w:t>
      </w:r>
    </w:p>
    <w:p w:rsidR="00216D32" w:rsidRDefault="00BA46ED">
      <w:pPr>
        <w:pStyle w:val="NormalWeb"/>
      </w:pPr>
      <w:r>
        <w:t xml:space="preserve">Device </w:t>
      </w:r>
      <w:proofErr w:type="gramStart"/>
      <w:r>
        <w:t>demonstrations :</w:t>
      </w:r>
      <w:proofErr w:type="gramEnd"/>
      <w:r>
        <w:t>  Yes</w:t>
      </w:r>
    </w:p>
    <w:p w:rsidR="00216D32" w:rsidRDefault="00BA46ED">
      <w:pPr>
        <w:pStyle w:val="NormalWeb"/>
      </w:pPr>
      <w:r>
        <w:t xml:space="preserve">Evaluations and </w:t>
      </w:r>
      <w:proofErr w:type="gramStart"/>
      <w:r>
        <w:t>assessments :</w:t>
      </w:r>
      <w:proofErr w:type="gramEnd"/>
      <w:r>
        <w:t>  Yes</w:t>
      </w:r>
    </w:p>
    <w:p w:rsidR="00216D32" w:rsidRDefault="00BA46ED">
      <w:pPr>
        <w:pStyle w:val="NormalWeb"/>
      </w:pPr>
      <w:proofErr w:type="gramStart"/>
      <w:r>
        <w:t>Training :</w:t>
      </w:r>
      <w:proofErr w:type="gramEnd"/>
      <w:r>
        <w:t>  Yes</w:t>
      </w:r>
    </w:p>
    <w:p w:rsidR="00216D32" w:rsidRDefault="00BA46ED">
      <w:pPr>
        <w:pStyle w:val="NormalWeb"/>
      </w:pPr>
      <w:r>
        <w:t xml:space="preserve">Public </w:t>
      </w:r>
      <w:proofErr w:type="gramStart"/>
      <w:r>
        <w:t>awareness :</w:t>
      </w:r>
      <w:proofErr w:type="gramEnd"/>
      <w:r>
        <w:t>  Yes</w:t>
      </w:r>
    </w:p>
    <w:p w:rsidR="00216D32" w:rsidRDefault="00BA46ED">
      <w:pPr>
        <w:rPr>
          <w:rFonts w:eastAsia="Times New Roman"/>
        </w:rPr>
      </w:pPr>
      <w:r>
        <w:rPr>
          <w:rFonts w:eastAsia="Times New Roman"/>
        </w:rPr>
        <w:t xml:space="preserve">  </w:t>
      </w:r>
    </w:p>
    <w:p w:rsidR="00216D32" w:rsidRDefault="00BA46ED">
      <w:pPr>
        <w:pStyle w:val="NormalWeb"/>
      </w:pPr>
      <w:r>
        <w:t xml:space="preserve">16. How do you get the device to the consumer?  The device is delivered to the consumer by staff </w:t>
      </w:r>
    </w:p>
    <w:p w:rsidR="00216D32" w:rsidRDefault="00BA46ED">
      <w:pPr>
        <w:rPr>
          <w:rFonts w:eastAsia="Times New Roman"/>
        </w:rPr>
      </w:pPr>
      <w:r>
        <w:rPr>
          <w:rFonts w:eastAsia="Times New Roman"/>
        </w:rPr>
        <w:t xml:space="preserve">  </w:t>
      </w:r>
    </w:p>
    <w:p w:rsidR="00216D32" w:rsidRDefault="00BA46ED">
      <w:pPr>
        <w:pStyle w:val="NormalWeb"/>
      </w:pPr>
      <w:r>
        <w:t xml:space="preserve">17. Provide any additional information about this activity you wish to share. </w:t>
      </w:r>
    </w:p>
    <w:p w:rsidR="00216D32" w:rsidRDefault="00BA46ED">
      <w:pPr>
        <w:pStyle w:val="NormalWeb"/>
      </w:pPr>
      <w:r>
        <w:t xml:space="preserve">Devices in this inventory are typically setup </w:t>
      </w:r>
      <w:r w:rsidR="00D01CA9">
        <w:t>at</w:t>
      </w:r>
      <w:r>
        <w:t xml:space="preserve"> the individual’s location following an assessment.</w:t>
      </w:r>
    </w:p>
    <w:p w:rsidR="00216D32" w:rsidRDefault="00BA46ED">
      <w:pPr>
        <w:pStyle w:val="NormalWeb"/>
      </w:pPr>
      <w:r>
        <w:t xml:space="preserve">When the general public borrows one of these devices, the OSAT Program’s Device Lending Library policies apply. In which case the technologies are shipped via mail or other commercial delivery, or picked up at a designated site. In addition, the same $ 9.00 Maintenance and Refurbishment fee is charged for a </w:t>
      </w:r>
      <w:r w:rsidR="00D01CA9">
        <w:t xml:space="preserve">30 </w:t>
      </w:r>
      <w:r>
        <w:t>day loan period, and individuals are responsible for any damage that occurs to the device during this time.</w:t>
      </w:r>
    </w:p>
    <w:p w:rsidR="00216D32" w:rsidRDefault="00BA46ED">
      <w:pPr>
        <w:rPr>
          <w:rFonts w:eastAsia="Times New Roman"/>
        </w:rPr>
      </w:pPr>
      <w:r>
        <w:rPr>
          <w:rFonts w:eastAsia="Times New Roman"/>
        </w:rPr>
        <w:t xml:space="preserve">  </w:t>
      </w:r>
    </w:p>
    <w:p w:rsidR="00216D32" w:rsidRDefault="00BA46ED">
      <w:pPr>
        <w:pStyle w:val="Heading3"/>
        <w:pageBreakBefore/>
        <w:rPr>
          <w:rFonts w:eastAsia="Times New Roman"/>
        </w:rPr>
      </w:pPr>
      <w:r>
        <w:rPr>
          <w:rFonts w:eastAsia="Times New Roman"/>
        </w:rPr>
        <w:t>Section E - Device Loan Activity - Device Loan Activity 3 of 3</w:t>
      </w:r>
    </w:p>
    <w:p w:rsidR="00216D32" w:rsidRDefault="00BA46ED">
      <w:pPr>
        <w:pStyle w:val="NormalWeb"/>
      </w:pPr>
      <w:r>
        <w:t xml:space="preserve">1. Select the option that best describes the type of program.  Program for targeted agencies or entities </w:t>
      </w:r>
    </w:p>
    <w:p w:rsidR="00216D32" w:rsidRDefault="00BA46ED">
      <w:pPr>
        <w:rPr>
          <w:rFonts w:eastAsia="Times New Roman"/>
        </w:rPr>
      </w:pPr>
      <w:r>
        <w:rPr>
          <w:rFonts w:eastAsia="Times New Roman"/>
        </w:rPr>
        <w:t xml:space="preserve">  </w:t>
      </w:r>
    </w:p>
    <w:p w:rsidR="00216D32" w:rsidRDefault="00BA46ED">
      <w:pPr>
        <w:pStyle w:val="NormalWeb"/>
      </w:pPr>
      <w:r>
        <w:t xml:space="preserve">2. If you indicated that you have a device loan program for targeted consumers or devices, describe the specific types of consumers or devices for whom this device loan program is intended and why.  </w:t>
      </w:r>
    </w:p>
    <w:p w:rsidR="00216D32" w:rsidRDefault="00BA46ED">
      <w:pPr>
        <w:pStyle w:val="NormalWeb"/>
      </w:pPr>
      <w:r>
        <w:t>The OSAT Program maintains an inventory of telecommunication technologies for use primarily for Oregon’s with combined hearing and vision loss. Vocational Rehabilitation clients. Devices in this inventory were purchased to complement assessment services provided by ATI for National Deaf-Blind Equipment Distribution Program, iCanConnect – Oregon.</w:t>
      </w:r>
    </w:p>
    <w:p w:rsidR="00216D32" w:rsidRDefault="00BA46ED">
      <w:pPr>
        <w:rPr>
          <w:rFonts w:eastAsia="Times New Roman"/>
        </w:rPr>
      </w:pPr>
      <w:r>
        <w:rPr>
          <w:rFonts w:eastAsia="Times New Roman"/>
        </w:rPr>
        <w:t xml:space="preserve">  </w:t>
      </w:r>
    </w:p>
    <w:p w:rsidR="00216D32" w:rsidRDefault="00BA46ED">
      <w:pPr>
        <w:pStyle w:val="NormalWeb"/>
      </w:pPr>
      <w:r>
        <w:t xml:space="preserve">3. If you indicated that you have a device loan program for targeted agencies or entities, identify the entity or agency and describe the purpose of the program.  </w:t>
      </w:r>
    </w:p>
    <w:p w:rsidR="00216D32" w:rsidRDefault="00BA46ED">
      <w:pPr>
        <w:pStyle w:val="NormalWeb"/>
      </w:pPr>
      <w:r>
        <w:t>Access Technologies, Inc. implements telecommunication services of the National Deaf-Blind Equipment Distribution Program to qualified Oregonians with combined hearing and vision loss. Technologies in this Library are used during assessments with the consumer, and when equipment is not being used for this Program, these inventories are available for loan to the general public.</w:t>
      </w:r>
    </w:p>
    <w:p w:rsidR="00216D32" w:rsidRDefault="00BA46ED">
      <w:pPr>
        <w:pStyle w:val="NormalWeb"/>
      </w:pPr>
      <w:r>
        <w:t>The devices were purchased using funds provided to Access Technologies Inc. by the National Deaf-Blind Equipment Distribution Program, but the Statewide AT Program provides management of the device pool and staff expertise related to proper utilization of the devices at no cost to the agency.</w:t>
      </w:r>
    </w:p>
    <w:p w:rsidR="00216D32" w:rsidRDefault="00BA46ED">
      <w:pPr>
        <w:rPr>
          <w:rFonts w:eastAsia="Times New Roman"/>
        </w:rPr>
      </w:pPr>
      <w:r>
        <w:rPr>
          <w:rFonts w:eastAsia="Times New Roman"/>
        </w:rPr>
        <w:t xml:space="preserve">  </w:t>
      </w:r>
    </w:p>
    <w:p w:rsidR="00216D32" w:rsidRDefault="00BA46ED">
      <w:pPr>
        <w:pStyle w:val="NormalWeb"/>
      </w:pPr>
      <w:r>
        <w:t xml:space="preserve">4. If you selected other, describe  </w:t>
      </w:r>
    </w:p>
    <w:p w:rsidR="00216D32" w:rsidRDefault="00BA46ED">
      <w:pPr>
        <w:rPr>
          <w:rFonts w:eastAsia="Times New Roman"/>
        </w:rPr>
      </w:pPr>
      <w:r>
        <w:rPr>
          <w:rFonts w:eastAsia="Times New Roman"/>
        </w:rPr>
        <w:t xml:space="preserve">  </w:t>
      </w:r>
    </w:p>
    <w:p w:rsidR="00216D32" w:rsidRDefault="00BA46ED">
      <w:pPr>
        <w:pStyle w:val="NormalWeb"/>
      </w:pPr>
      <w:r>
        <w:t xml:space="preserve">5. Enter the year when the program began conducting this activity.  2012 </w:t>
      </w:r>
    </w:p>
    <w:p w:rsidR="00216D32" w:rsidRDefault="00BA46ED">
      <w:pPr>
        <w:rPr>
          <w:rFonts w:eastAsia="Times New Roman"/>
        </w:rPr>
      </w:pPr>
      <w:r>
        <w:rPr>
          <w:rFonts w:eastAsia="Times New Roman"/>
        </w:rPr>
        <w:t xml:space="preserve">  </w:t>
      </w:r>
    </w:p>
    <w:p w:rsidR="00216D32" w:rsidRDefault="00BA46ED">
      <w:pPr>
        <w:pStyle w:val="NormalWeb"/>
      </w:pPr>
      <w:r>
        <w:t>6. Who conducts this activity? Check all that apply.</w:t>
      </w:r>
    </w:p>
    <w:p w:rsidR="00216D32" w:rsidRDefault="00BA46ED">
      <w:pPr>
        <w:pStyle w:val="NormalWeb"/>
      </w:pPr>
      <w:r>
        <w:t>The Statewide AT Program   Yes</w:t>
      </w:r>
    </w:p>
    <w:p w:rsidR="00216D32" w:rsidRDefault="00BA46ED">
      <w:pPr>
        <w:pStyle w:val="NormalWeb"/>
      </w:pPr>
      <w:r>
        <w:t>Other entities (e.g. contractors)   No</w:t>
      </w:r>
    </w:p>
    <w:p w:rsidR="00216D32" w:rsidRDefault="00BA46ED">
      <w:pPr>
        <w:rPr>
          <w:rFonts w:eastAsia="Times New Roman"/>
        </w:rPr>
      </w:pPr>
      <w:r>
        <w:rPr>
          <w:rFonts w:eastAsia="Times New Roman"/>
        </w:rPr>
        <w:t xml:space="preserve">  </w:t>
      </w:r>
    </w:p>
    <w:p w:rsidR="00216D32" w:rsidRDefault="00BA46ED">
      <w:pPr>
        <w:pStyle w:val="NormalWeb"/>
      </w:pPr>
      <w:r>
        <w:t>7. The Statewide AT Program provides and/or receives the following support (choose all that apply).</w:t>
      </w:r>
    </w:p>
    <w:p w:rsidR="00216D32" w:rsidRDefault="00BA46ED">
      <w:pPr>
        <w:pStyle w:val="NormalWeb"/>
      </w:pPr>
      <w:r>
        <w:t>Provides financial support to other entities via an agreement with the Statewide AT Program.   No</w:t>
      </w:r>
    </w:p>
    <w:p w:rsidR="00216D32" w:rsidRDefault="00BA46ED">
      <w:pPr>
        <w:pStyle w:val="NormalWeb"/>
      </w:pPr>
      <w:r>
        <w:t>Provides in-kind support to other entities via an agreement with the Statewide AT Program.   No</w:t>
      </w:r>
    </w:p>
    <w:p w:rsidR="00216D32" w:rsidRDefault="00BA46ED">
      <w:pPr>
        <w:pStyle w:val="NormalWeb"/>
      </w:pPr>
      <w:r>
        <w:t>Receives financial support from the state.   No</w:t>
      </w:r>
    </w:p>
    <w:p w:rsidR="00216D32" w:rsidRDefault="00BA46ED">
      <w:pPr>
        <w:pStyle w:val="NormalWeb"/>
      </w:pPr>
      <w:r>
        <w:t>Receives in-kind support from the state.   No</w:t>
      </w:r>
    </w:p>
    <w:p w:rsidR="00216D32" w:rsidRDefault="00BA46ED">
      <w:pPr>
        <w:pStyle w:val="NormalWeb"/>
      </w:pPr>
      <w:r>
        <w:t>Receives financial support from private entities.   No</w:t>
      </w:r>
    </w:p>
    <w:p w:rsidR="00216D32" w:rsidRDefault="00BA46ED">
      <w:pPr>
        <w:pStyle w:val="NormalWeb"/>
      </w:pPr>
      <w:r>
        <w:t>Receives in-kind support from private entities.   No</w:t>
      </w:r>
    </w:p>
    <w:p w:rsidR="00216D32" w:rsidRDefault="00BA46ED">
      <w:pPr>
        <w:pStyle w:val="NormalWeb"/>
      </w:pPr>
      <w:r>
        <w:t>Coordinates and collaborates with other entities for the purpose of establishing a new program or service.   No</w:t>
      </w:r>
    </w:p>
    <w:p w:rsidR="00216D32" w:rsidRDefault="00BA46ED">
      <w:pPr>
        <w:pStyle w:val="NormalWeb"/>
      </w:pPr>
      <w:r>
        <w:t>Coordinates and collaborates with other entities for the purpose of expanding an existing program or service.   No</w:t>
      </w:r>
    </w:p>
    <w:p w:rsidR="00216D32" w:rsidRDefault="00BA46ED">
      <w:pPr>
        <w:pStyle w:val="NormalWeb"/>
      </w:pPr>
      <w:r>
        <w:t>Coordinates and collaborates with other entities for the purpose of reducing duplication of programs or services.   Yes</w:t>
      </w:r>
    </w:p>
    <w:p w:rsidR="00216D32" w:rsidRDefault="00BA46ED">
      <w:pPr>
        <w:rPr>
          <w:rFonts w:eastAsia="Times New Roman"/>
        </w:rPr>
      </w:pPr>
      <w:r>
        <w:rPr>
          <w:rFonts w:eastAsia="Times New Roman"/>
        </w:rPr>
        <w:t xml:space="preserve">  </w:t>
      </w:r>
    </w:p>
    <w:p w:rsidR="00216D32" w:rsidRDefault="00BA46ED">
      <w:pPr>
        <w:pStyle w:val="Heading4"/>
        <w:pageBreakBefore/>
        <w:rPr>
          <w:rFonts w:eastAsia="Times New Roman"/>
        </w:rPr>
      </w:pPr>
      <w:r>
        <w:rPr>
          <w:rFonts w:eastAsia="Times New Roman"/>
        </w:rPr>
        <w:t>8. Table of financial or in-kind support provided or received</w:t>
      </w:r>
    </w:p>
    <w:p w:rsidR="00216D32" w:rsidRDefault="00BA46ED">
      <w:pPr>
        <w:divId w:val="1368214560"/>
        <w:rPr>
          <w:rFonts w:eastAsia="Times New Roman"/>
        </w:rPr>
      </w:pPr>
      <w:r>
        <w:rPr>
          <w:rFonts w:eastAsia="Times New Roman"/>
        </w:rPr>
        <w:t>If you conduct this activity by providing financial or in-kind support to other entities, identify the kinds of entities you support in column (a) of the following table.</w:t>
      </w:r>
      <w:r>
        <w:rPr>
          <w:rFonts w:eastAsia="Times New Roman"/>
        </w:rPr>
        <w:br/>
        <w:t>If you receive financial or in-kind support from the state to conduct this activity, identify the state entities that provide this support in column (b) of the following table.</w:t>
      </w:r>
      <w:r>
        <w:rPr>
          <w:rFonts w:eastAsia="Times New Roman"/>
        </w:rPr>
        <w:br/>
        <w:t>If you receive financial or in-kind support from private entities, identify the private entities that provide this support in column (c) of the following table.</w:t>
      </w:r>
      <w:r>
        <w:rPr>
          <w:rFonts w:eastAsia="Times New Roman"/>
        </w:rPr>
        <w:br/>
        <w:t xml:space="preserve">If you coordinate and collaborate with other entities in conducting this activity, identify those entities in column (d) of the following table. </w:t>
      </w:r>
    </w:p>
    <w:tbl>
      <w:tblPr>
        <w:tblW w:w="0" w:type="auto"/>
        <w:tblCellSpacing w:w="15" w:type="dxa"/>
        <w:tblLook w:val="04A0" w:firstRow="1" w:lastRow="0" w:firstColumn="1" w:lastColumn="0" w:noHBand="0" w:noVBand="1"/>
        <w:tblCaption w:val="Table of financial or in-kind support provided or received"/>
      </w:tblPr>
      <w:tblGrid>
        <w:gridCol w:w="5429"/>
        <w:gridCol w:w="973"/>
        <w:gridCol w:w="973"/>
        <w:gridCol w:w="973"/>
        <w:gridCol w:w="1297"/>
      </w:tblGrid>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or Activity</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 You provide support</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 Receive support from the state</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 Receive support from these private entities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d. Collaborate with</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AgrAbility Program</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Alliance for Technology Access Center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Bank or other financial institution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Community Living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Easter Seals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Education-related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Employment-related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Health, allied health, and rehabilitation-related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Independent Living Center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Institution of Higher Education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Non-categorical disability organization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who are blind or visually impaired</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who are deaf or hard of hearing</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with developmental disabilities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with physical disabilities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focused specifically on providing AT</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Protection and Advocacy Organization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Technology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UCP</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Other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bl>
    <w:p w:rsidR="00216D32" w:rsidRDefault="00BA46ED">
      <w:pPr>
        <w:rPr>
          <w:rFonts w:eastAsia="Times New Roman"/>
        </w:rPr>
      </w:pPr>
      <w:r>
        <w:rPr>
          <w:rFonts w:eastAsia="Times New Roman"/>
        </w:rPr>
        <w:t xml:space="preserve">  </w:t>
      </w:r>
    </w:p>
    <w:p w:rsidR="00216D32" w:rsidRDefault="00BA46ED">
      <w:pPr>
        <w:pStyle w:val="NormalWeb"/>
      </w:pPr>
      <w:r>
        <w:t xml:space="preserve">9. Select the option that best describes from where this activity is conducted.  One central location </w:t>
      </w:r>
    </w:p>
    <w:p w:rsidR="00216D32" w:rsidRDefault="00BA46ED">
      <w:pPr>
        <w:rPr>
          <w:rFonts w:eastAsia="Times New Roman"/>
        </w:rPr>
      </w:pPr>
      <w:r>
        <w:rPr>
          <w:rFonts w:eastAsia="Times New Roman"/>
        </w:rPr>
        <w:t xml:space="preserve">  </w:t>
      </w:r>
    </w:p>
    <w:p w:rsidR="00216D32" w:rsidRDefault="00BA46ED">
      <w:pPr>
        <w:pStyle w:val="NormalWeb"/>
      </w:pPr>
      <w:r>
        <w:t xml:space="preserve">10. If you indicated the use of regional sites, from how many regional sites is the activity conducted? </w:t>
      </w:r>
    </w:p>
    <w:p w:rsidR="00216D32" w:rsidRDefault="00BA46ED">
      <w:pPr>
        <w:rPr>
          <w:rFonts w:eastAsia="Times New Roman"/>
        </w:rPr>
      </w:pPr>
      <w:r>
        <w:rPr>
          <w:rFonts w:eastAsia="Times New Roman"/>
        </w:rPr>
        <w:t xml:space="preserve">  </w:t>
      </w:r>
    </w:p>
    <w:p w:rsidR="00216D32" w:rsidRDefault="00BA46ED">
      <w:pPr>
        <w:pStyle w:val="NormalWeb"/>
      </w:pPr>
      <w:r>
        <w:t>11. This activity is available (choose all that apply)</w:t>
      </w:r>
    </w:p>
    <w:p w:rsidR="00216D32" w:rsidRDefault="00BA46ED">
      <w:pPr>
        <w:pStyle w:val="NormalWeb"/>
      </w:pPr>
      <w:r>
        <w:t xml:space="preserve">By </w:t>
      </w:r>
      <w:proofErr w:type="gramStart"/>
      <w:r>
        <w:t>website :</w:t>
      </w:r>
      <w:proofErr w:type="gramEnd"/>
      <w:r>
        <w:t>  Yes</w:t>
      </w:r>
    </w:p>
    <w:p w:rsidR="00216D32" w:rsidRDefault="00BA46ED">
      <w:pPr>
        <w:pStyle w:val="NormalWeb"/>
      </w:pPr>
      <w:r>
        <w:t xml:space="preserve">By </w:t>
      </w:r>
      <w:proofErr w:type="gramStart"/>
      <w:r>
        <w:t>phone :</w:t>
      </w:r>
      <w:proofErr w:type="gramEnd"/>
      <w:r>
        <w:t>  Yes</w:t>
      </w:r>
    </w:p>
    <w:p w:rsidR="00216D32" w:rsidRDefault="00BA46ED">
      <w:pPr>
        <w:pStyle w:val="NormalWeb"/>
      </w:pPr>
      <w:r>
        <w:t>By e-</w:t>
      </w:r>
      <w:proofErr w:type="gramStart"/>
      <w:r>
        <w:t>mail :</w:t>
      </w:r>
      <w:proofErr w:type="gramEnd"/>
      <w:r>
        <w:t>  Yes</w:t>
      </w:r>
    </w:p>
    <w:p w:rsidR="00216D32" w:rsidRDefault="00BA46ED">
      <w:pPr>
        <w:pStyle w:val="NormalWeb"/>
      </w:pPr>
      <w:r>
        <w:t xml:space="preserve">By </w:t>
      </w:r>
      <w:proofErr w:type="gramStart"/>
      <w:r>
        <w:t>mail :</w:t>
      </w:r>
      <w:proofErr w:type="gramEnd"/>
      <w:r>
        <w:t>  Yes</w:t>
      </w:r>
    </w:p>
    <w:p w:rsidR="00216D32" w:rsidRDefault="00BA46ED">
      <w:pPr>
        <w:pStyle w:val="NormalWeb"/>
      </w:pPr>
      <w:r>
        <w:t xml:space="preserve">In </w:t>
      </w:r>
      <w:proofErr w:type="gramStart"/>
      <w:r>
        <w:t>person :</w:t>
      </w:r>
      <w:proofErr w:type="gramEnd"/>
      <w:r>
        <w:t>  Yes</w:t>
      </w:r>
    </w:p>
    <w:p w:rsidR="00216D32" w:rsidRDefault="00BA46ED">
      <w:pPr>
        <w:rPr>
          <w:rFonts w:eastAsia="Times New Roman"/>
        </w:rPr>
      </w:pPr>
      <w:r>
        <w:rPr>
          <w:rFonts w:eastAsia="Times New Roman"/>
        </w:rPr>
        <w:t xml:space="preserve">  </w:t>
      </w:r>
    </w:p>
    <w:p w:rsidR="00216D32" w:rsidRDefault="00BA46ED">
      <w:pPr>
        <w:pStyle w:val="NormalWeb"/>
      </w:pPr>
      <w:r>
        <w:t xml:space="preserve">12. Select the option that best describes the policy of the program for charging individuals with disabilities for a loan.  Nothing </w:t>
      </w:r>
    </w:p>
    <w:p w:rsidR="00216D32" w:rsidRDefault="00BA46ED">
      <w:pPr>
        <w:rPr>
          <w:rFonts w:eastAsia="Times New Roman"/>
        </w:rPr>
      </w:pPr>
      <w:r>
        <w:rPr>
          <w:rFonts w:eastAsia="Times New Roman"/>
        </w:rPr>
        <w:t xml:space="preserve">  </w:t>
      </w:r>
    </w:p>
    <w:p w:rsidR="00216D32" w:rsidRDefault="00BA46ED">
      <w:pPr>
        <w:pStyle w:val="NormalWeb"/>
      </w:pPr>
      <w:r>
        <w:t xml:space="preserve">13. Select the option that best describes the policy of the program for charging professionals for a loan.  Nothing </w:t>
      </w:r>
    </w:p>
    <w:p w:rsidR="00216D32" w:rsidRDefault="00BA46ED">
      <w:pPr>
        <w:rPr>
          <w:rFonts w:eastAsia="Times New Roman"/>
        </w:rPr>
      </w:pPr>
      <w:r>
        <w:rPr>
          <w:rFonts w:eastAsia="Times New Roman"/>
        </w:rPr>
        <w:t xml:space="preserve">  </w:t>
      </w:r>
    </w:p>
    <w:p w:rsidR="00216D32" w:rsidRDefault="00BA46ED">
      <w:pPr>
        <w:pStyle w:val="NormalWeb"/>
      </w:pPr>
      <w:r>
        <w:t xml:space="preserve">14. Describe any supports provided to the consumer to ensure a successful loan. </w:t>
      </w:r>
    </w:p>
    <w:p w:rsidR="00216D32" w:rsidRDefault="00BA46ED">
      <w:pPr>
        <w:pStyle w:val="NormalWeb"/>
      </w:pPr>
      <w:r>
        <w:t>The consumer receives hands-on, individualized training in the setup and use of the telecommunication technologies, as well as ongoing support while borrowing the equipment to determine if the specific item serves as the appropriate accommodation.</w:t>
      </w:r>
    </w:p>
    <w:p w:rsidR="00216D32" w:rsidRDefault="00BA46ED">
      <w:pPr>
        <w:rPr>
          <w:rFonts w:eastAsia="Times New Roman"/>
        </w:rPr>
      </w:pPr>
      <w:r>
        <w:rPr>
          <w:rFonts w:eastAsia="Times New Roman"/>
        </w:rPr>
        <w:t xml:space="preserve">  </w:t>
      </w:r>
    </w:p>
    <w:p w:rsidR="00216D32" w:rsidRDefault="00BA46ED">
      <w:pPr>
        <w:pStyle w:val="NormalWeb"/>
      </w:pPr>
      <w:r>
        <w:t xml:space="preserve">15. Devices in the loan pool also are made available for the following (choose all that apply) </w:t>
      </w:r>
    </w:p>
    <w:p w:rsidR="00216D32" w:rsidRDefault="00BA46ED">
      <w:pPr>
        <w:pStyle w:val="NormalWeb"/>
      </w:pPr>
      <w:r>
        <w:t xml:space="preserve">Device </w:t>
      </w:r>
      <w:proofErr w:type="gramStart"/>
      <w:r>
        <w:t>demonstrations :</w:t>
      </w:r>
      <w:proofErr w:type="gramEnd"/>
      <w:r>
        <w:t>  Yes</w:t>
      </w:r>
    </w:p>
    <w:p w:rsidR="00216D32" w:rsidRDefault="00BA46ED">
      <w:pPr>
        <w:pStyle w:val="NormalWeb"/>
      </w:pPr>
      <w:r>
        <w:t xml:space="preserve">Evaluations and </w:t>
      </w:r>
      <w:proofErr w:type="gramStart"/>
      <w:r>
        <w:t>assessments :</w:t>
      </w:r>
      <w:proofErr w:type="gramEnd"/>
      <w:r>
        <w:t>  Yes</w:t>
      </w:r>
    </w:p>
    <w:p w:rsidR="00216D32" w:rsidRDefault="00BA46ED">
      <w:pPr>
        <w:pStyle w:val="NormalWeb"/>
      </w:pPr>
      <w:proofErr w:type="gramStart"/>
      <w:r>
        <w:t>Training :</w:t>
      </w:r>
      <w:proofErr w:type="gramEnd"/>
      <w:r>
        <w:t>  Yes</w:t>
      </w:r>
    </w:p>
    <w:p w:rsidR="00216D32" w:rsidRDefault="00BA46ED">
      <w:pPr>
        <w:pStyle w:val="NormalWeb"/>
      </w:pPr>
      <w:r>
        <w:t xml:space="preserve">Public </w:t>
      </w:r>
      <w:proofErr w:type="gramStart"/>
      <w:r>
        <w:t>awareness :</w:t>
      </w:r>
      <w:proofErr w:type="gramEnd"/>
      <w:r>
        <w:t>  Yes</w:t>
      </w:r>
    </w:p>
    <w:p w:rsidR="00216D32" w:rsidRDefault="00BA46ED">
      <w:pPr>
        <w:rPr>
          <w:rFonts w:eastAsia="Times New Roman"/>
        </w:rPr>
      </w:pPr>
      <w:r>
        <w:rPr>
          <w:rFonts w:eastAsia="Times New Roman"/>
        </w:rPr>
        <w:t xml:space="preserve">  </w:t>
      </w:r>
    </w:p>
    <w:p w:rsidR="00216D32" w:rsidRDefault="00BA46ED">
      <w:pPr>
        <w:pStyle w:val="NormalWeb"/>
      </w:pPr>
      <w:r>
        <w:t>16. How do you get the device to the consumer?  The device</w:t>
      </w:r>
      <w:r w:rsidR="007E3A8A">
        <w:t xml:space="preserve">s are </w:t>
      </w:r>
      <w:r>
        <w:t xml:space="preserve">delivered to the consumer by staff </w:t>
      </w:r>
    </w:p>
    <w:p w:rsidR="00216D32" w:rsidRDefault="00BA46ED" w:rsidP="007E3A8A">
      <w:pPr>
        <w:tabs>
          <w:tab w:val="left" w:pos="6980"/>
        </w:tabs>
        <w:rPr>
          <w:rFonts w:eastAsia="Times New Roman"/>
        </w:rPr>
      </w:pPr>
      <w:r>
        <w:rPr>
          <w:rFonts w:eastAsia="Times New Roman"/>
        </w:rPr>
        <w:t xml:space="preserve">  </w:t>
      </w:r>
      <w:r w:rsidR="007E3A8A">
        <w:rPr>
          <w:rFonts w:eastAsia="Times New Roman"/>
        </w:rPr>
        <w:tab/>
      </w:r>
    </w:p>
    <w:p w:rsidR="00216D32" w:rsidRDefault="00BA46ED">
      <w:pPr>
        <w:pStyle w:val="NormalWeb"/>
      </w:pPr>
      <w:r>
        <w:t xml:space="preserve">17. Provide any additional information about this activity you wish to share. </w:t>
      </w:r>
    </w:p>
    <w:p w:rsidR="00216D32" w:rsidRDefault="00BA46ED">
      <w:pPr>
        <w:rPr>
          <w:rFonts w:eastAsia="Times New Roman"/>
        </w:rPr>
      </w:pPr>
      <w:r>
        <w:rPr>
          <w:rFonts w:eastAsia="Times New Roman"/>
        </w:rPr>
        <w:t xml:space="preserve">  </w:t>
      </w:r>
    </w:p>
    <w:p w:rsidR="00216D32" w:rsidRDefault="00BA46ED">
      <w:pPr>
        <w:pStyle w:val="Heading3"/>
        <w:pageBreakBefore/>
        <w:rPr>
          <w:rFonts w:eastAsia="Times New Roman"/>
        </w:rPr>
      </w:pPr>
      <w:r>
        <w:rPr>
          <w:rFonts w:eastAsia="Times New Roman"/>
        </w:rPr>
        <w:t>Section F - Device Demonstration Activity - Device Demonstration Activity 1 of 2</w:t>
      </w:r>
    </w:p>
    <w:p w:rsidR="00216D32" w:rsidRDefault="00BA46ED">
      <w:pPr>
        <w:pStyle w:val="NormalWeb"/>
      </w:pPr>
      <w:r>
        <w:t xml:space="preserve">1. Select the option that best describes the type of program.  General program </w:t>
      </w:r>
    </w:p>
    <w:p w:rsidR="00216D32" w:rsidRDefault="00BA46ED">
      <w:pPr>
        <w:rPr>
          <w:rFonts w:eastAsia="Times New Roman"/>
        </w:rPr>
      </w:pPr>
      <w:r>
        <w:rPr>
          <w:rFonts w:eastAsia="Times New Roman"/>
        </w:rPr>
        <w:t xml:space="preserve">  </w:t>
      </w:r>
    </w:p>
    <w:p w:rsidR="00216D32" w:rsidRDefault="00BA46ED">
      <w:pPr>
        <w:pStyle w:val="NormalWeb"/>
      </w:pPr>
      <w:r>
        <w:t xml:space="preserve">2. If you indicated that you have a device demonstration program for targeted consumers or devices, describe the specific types of consumers or devices for whom this device demonstration program is intended and why.  </w:t>
      </w:r>
    </w:p>
    <w:p w:rsidR="00216D32" w:rsidRDefault="00BA46ED">
      <w:pPr>
        <w:rPr>
          <w:rFonts w:eastAsia="Times New Roman"/>
        </w:rPr>
      </w:pPr>
      <w:r>
        <w:rPr>
          <w:rFonts w:eastAsia="Times New Roman"/>
        </w:rPr>
        <w:t xml:space="preserve">  </w:t>
      </w:r>
    </w:p>
    <w:p w:rsidR="00216D32" w:rsidRDefault="00BA46ED">
      <w:pPr>
        <w:pStyle w:val="NormalWeb"/>
      </w:pPr>
      <w:r>
        <w:t xml:space="preserve">3. If you indicated that you have a device demonstration program for targeted agencies or entities, identify the entity or agency and describe the purpose of the program.  </w:t>
      </w:r>
    </w:p>
    <w:p w:rsidR="00216D32" w:rsidRDefault="00BA46ED">
      <w:pPr>
        <w:rPr>
          <w:rFonts w:eastAsia="Times New Roman"/>
        </w:rPr>
      </w:pPr>
      <w:r>
        <w:rPr>
          <w:rFonts w:eastAsia="Times New Roman"/>
        </w:rPr>
        <w:t xml:space="preserve">  </w:t>
      </w:r>
    </w:p>
    <w:p w:rsidR="00216D32" w:rsidRDefault="00BA46ED">
      <w:pPr>
        <w:pStyle w:val="NormalWeb"/>
      </w:pPr>
      <w:r>
        <w:t xml:space="preserve">4. If you selected other, describe  </w:t>
      </w:r>
    </w:p>
    <w:p w:rsidR="00216D32" w:rsidRDefault="00BA46ED">
      <w:pPr>
        <w:rPr>
          <w:rFonts w:eastAsia="Times New Roman"/>
        </w:rPr>
      </w:pPr>
      <w:r>
        <w:rPr>
          <w:rFonts w:eastAsia="Times New Roman"/>
        </w:rPr>
        <w:t xml:space="preserve">  </w:t>
      </w:r>
    </w:p>
    <w:p w:rsidR="00216D32" w:rsidRDefault="00BA46ED">
      <w:pPr>
        <w:pStyle w:val="NormalWeb"/>
      </w:pPr>
      <w:r>
        <w:t xml:space="preserve">5. Enter the year when the program began conducting this activity.  1990 </w:t>
      </w:r>
    </w:p>
    <w:p w:rsidR="00216D32" w:rsidRDefault="00BA46ED">
      <w:pPr>
        <w:rPr>
          <w:rFonts w:eastAsia="Times New Roman"/>
        </w:rPr>
      </w:pPr>
      <w:r>
        <w:rPr>
          <w:rFonts w:eastAsia="Times New Roman"/>
        </w:rPr>
        <w:t xml:space="preserve">  </w:t>
      </w:r>
    </w:p>
    <w:p w:rsidR="00216D32" w:rsidRDefault="00BA46ED">
      <w:pPr>
        <w:pStyle w:val="NormalWeb"/>
      </w:pPr>
      <w:r>
        <w:t>6. Who conducts this activity? Check all that apply.</w:t>
      </w:r>
    </w:p>
    <w:p w:rsidR="00216D32" w:rsidRDefault="00BA46ED">
      <w:pPr>
        <w:pStyle w:val="NormalWeb"/>
      </w:pPr>
      <w:r>
        <w:t>The Statewide AT Program   Yes</w:t>
      </w:r>
    </w:p>
    <w:p w:rsidR="00216D32" w:rsidRDefault="00BA46ED">
      <w:pPr>
        <w:pStyle w:val="NormalWeb"/>
      </w:pPr>
      <w:r>
        <w:t>Other entities (e.g. contractors)   Yes</w:t>
      </w:r>
    </w:p>
    <w:p w:rsidR="00216D32" w:rsidRDefault="00BA46ED">
      <w:pPr>
        <w:rPr>
          <w:rFonts w:eastAsia="Times New Roman"/>
        </w:rPr>
      </w:pPr>
      <w:r>
        <w:rPr>
          <w:rFonts w:eastAsia="Times New Roman"/>
        </w:rPr>
        <w:t xml:space="preserve">  </w:t>
      </w:r>
    </w:p>
    <w:p w:rsidR="00216D32" w:rsidRDefault="00BA46ED">
      <w:pPr>
        <w:pStyle w:val="NormalWeb"/>
      </w:pPr>
      <w:r>
        <w:t>7. The Statewide AT Program provides and/or receives the following support (choose all that apply).</w:t>
      </w:r>
    </w:p>
    <w:p w:rsidR="00216D32" w:rsidRDefault="00BA46ED">
      <w:pPr>
        <w:pStyle w:val="NormalWeb"/>
      </w:pPr>
      <w:r>
        <w:t>Provides financial support to other entities via an agreement with the Statewide AT Program.   No</w:t>
      </w:r>
    </w:p>
    <w:p w:rsidR="00216D32" w:rsidRDefault="00BA46ED">
      <w:pPr>
        <w:pStyle w:val="NormalWeb"/>
      </w:pPr>
      <w:r>
        <w:t>Provides in-kind support to other entities via an agreement with the Statewide AT Program.   No</w:t>
      </w:r>
    </w:p>
    <w:p w:rsidR="00216D32" w:rsidRDefault="00BA46ED">
      <w:pPr>
        <w:pStyle w:val="NormalWeb"/>
      </w:pPr>
      <w:r>
        <w:t>Receives financial support from the state.   No</w:t>
      </w:r>
    </w:p>
    <w:p w:rsidR="00216D32" w:rsidRDefault="00BA46ED">
      <w:pPr>
        <w:pStyle w:val="NormalWeb"/>
      </w:pPr>
      <w:r>
        <w:t>Receives in-kind support from the state.   No</w:t>
      </w:r>
    </w:p>
    <w:p w:rsidR="00216D32" w:rsidRDefault="00BA46ED">
      <w:pPr>
        <w:pStyle w:val="NormalWeb"/>
      </w:pPr>
      <w:r>
        <w:t>Receives financial support from private entities.   No</w:t>
      </w:r>
    </w:p>
    <w:p w:rsidR="00216D32" w:rsidRDefault="00BA46ED">
      <w:pPr>
        <w:pStyle w:val="NormalWeb"/>
      </w:pPr>
      <w:r>
        <w:t>Receives in-kind support from private entities.   No</w:t>
      </w:r>
    </w:p>
    <w:p w:rsidR="00216D32" w:rsidRDefault="00BA46ED">
      <w:pPr>
        <w:pStyle w:val="NormalWeb"/>
      </w:pPr>
      <w:r>
        <w:t>Coordinates and collaborates with other entities for the purpose of establishing a new program or service.   No</w:t>
      </w:r>
    </w:p>
    <w:p w:rsidR="00216D32" w:rsidRDefault="00BA46ED">
      <w:pPr>
        <w:pStyle w:val="NormalWeb"/>
      </w:pPr>
      <w:r>
        <w:t>Coordinates and collaborates with other entities for the purpose of expanding an existing program or service.   Yes</w:t>
      </w:r>
    </w:p>
    <w:p w:rsidR="00216D32" w:rsidRDefault="00BA46ED">
      <w:pPr>
        <w:pStyle w:val="NormalWeb"/>
      </w:pPr>
      <w:r>
        <w:t>Coordinates and collaborates with other entities for the purpose of reducing duplication of programs or services.   Yes</w:t>
      </w:r>
    </w:p>
    <w:p w:rsidR="00216D32" w:rsidRDefault="00BA46ED">
      <w:pPr>
        <w:rPr>
          <w:rFonts w:eastAsia="Times New Roman"/>
        </w:rPr>
      </w:pPr>
      <w:r>
        <w:rPr>
          <w:rFonts w:eastAsia="Times New Roman"/>
        </w:rPr>
        <w:t xml:space="preserve">  </w:t>
      </w:r>
    </w:p>
    <w:p w:rsidR="00216D32" w:rsidRDefault="00BA46ED">
      <w:pPr>
        <w:pStyle w:val="Heading4"/>
        <w:pageBreakBefore/>
        <w:rPr>
          <w:rFonts w:eastAsia="Times New Roman"/>
        </w:rPr>
      </w:pPr>
      <w:r>
        <w:rPr>
          <w:rFonts w:eastAsia="Times New Roman"/>
        </w:rPr>
        <w:t>8. Table of financial or in-kind support provided or received</w:t>
      </w:r>
    </w:p>
    <w:p w:rsidR="00216D32" w:rsidRDefault="00BA46ED">
      <w:pPr>
        <w:divId w:val="1650405958"/>
        <w:rPr>
          <w:rFonts w:eastAsia="Times New Roman"/>
        </w:rPr>
      </w:pPr>
      <w:r>
        <w:rPr>
          <w:rFonts w:eastAsia="Times New Roman"/>
        </w:rPr>
        <w:t>If you conduct this activity by providing financial or in-kind support to other entities, identify the kinds of entities you support in column (a) of the following table.</w:t>
      </w:r>
      <w:r>
        <w:rPr>
          <w:rFonts w:eastAsia="Times New Roman"/>
        </w:rPr>
        <w:br/>
        <w:t>If you receive financial or in-kind support from the state to conduct this activity, identify the state entities that provide this support in column (b) of the following table.</w:t>
      </w:r>
      <w:r>
        <w:rPr>
          <w:rFonts w:eastAsia="Times New Roman"/>
        </w:rPr>
        <w:br/>
        <w:t>If you receive financial or in-kind support from private entities, identify the private entities that provide this support in column (c) of the following table.</w:t>
      </w:r>
      <w:r>
        <w:rPr>
          <w:rFonts w:eastAsia="Times New Roman"/>
        </w:rPr>
        <w:br/>
        <w:t xml:space="preserve">If you coordinate and collaborate with other entities in conducting this activity, identify those entities in column (d) of the following table. </w:t>
      </w:r>
    </w:p>
    <w:tbl>
      <w:tblPr>
        <w:tblW w:w="0" w:type="auto"/>
        <w:tblCellSpacing w:w="15" w:type="dxa"/>
        <w:tblLook w:val="04A0" w:firstRow="1" w:lastRow="0" w:firstColumn="1" w:lastColumn="0" w:noHBand="0" w:noVBand="1"/>
        <w:tblCaption w:val="Table of financial or in-kind support provided or received"/>
      </w:tblPr>
      <w:tblGrid>
        <w:gridCol w:w="5429"/>
        <w:gridCol w:w="973"/>
        <w:gridCol w:w="973"/>
        <w:gridCol w:w="973"/>
        <w:gridCol w:w="1297"/>
      </w:tblGrid>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or Activity</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 You provide support</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 Receive support from the state</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 Receive support from these private entities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d. Collaborate with</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AgrAbility Program</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Alliance for Technology Access Center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Bank or other financial institution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Community Living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Easter Seals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Education-related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Employment-related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Health, allied health, and rehabilitation-related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Independent Living Center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Institution of Higher Education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Non-categorical disability organization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who are blind or visually impaired</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who are deaf or hard of hearing</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with developmental disabilities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with physical disabilities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focused specifically on providing AT</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Protection and Advocacy Organization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Technology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UCP</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Other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bl>
    <w:p w:rsidR="00216D32" w:rsidRDefault="00BA46ED">
      <w:pPr>
        <w:rPr>
          <w:rFonts w:eastAsia="Times New Roman"/>
        </w:rPr>
      </w:pPr>
      <w:r>
        <w:rPr>
          <w:rFonts w:eastAsia="Times New Roman"/>
        </w:rPr>
        <w:t xml:space="preserve">  </w:t>
      </w:r>
    </w:p>
    <w:p w:rsidR="00216D32" w:rsidRDefault="00BA46ED">
      <w:pPr>
        <w:pStyle w:val="NormalWeb"/>
      </w:pPr>
      <w:r>
        <w:t xml:space="preserve">9. Select the option that best describes from where this activity is conducted.  One central location </w:t>
      </w:r>
    </w:p>
    <w:p w:rsidR="00216D32" w:rsidRDefault="00BA46ED">
      <w:pPr>
        <w:rPr>
          <w:rFonts w:eastAsia="Times New Roman"/>
        </w:rPr>
      </w:pPr>
      <w:r>
        <w:rPr>
          <w:rFonts w:eastAsia="Times New Roman"/>
        </w:rPr>
        <w:t xml:space="preserve">  </w:t>
      </w:r>
    </w:p>
    <w:p w:rsidR="00216D32" w:rsidRDefault="00BA46ED">
      <w:pPr>
        <w:pStyle w:val="NormalWeb"/>
      </w:pPr>
      <w:r>
        <w:t xml:space="preserve">10. If you indicated the use of regional sites, from how many regional sites is the activity conducted? 1 </w:t>
      </w:r>
    </w:p>
    <w:p w:rsidR="00216D32" w:rsidRDefault="00BA46ED">
      <w:pPr>
        <w:rPr>
          <w:rFonts w:eastAsia="Times New Roman"/>
        </w:rPr>
      </w:pPr>
      <w:r>
        <w:rPr>
          <w:rFonts w:eastAsia="Times New Roman"/>
        </w:rPr>
        <w:t xml:space="preserve">  </w:t>
      </w:r>
    </w:p>
    <w:p w:rsidR="00216D32" w:rsidRDefault="00BA46ED">
      <w:pPr>
        <w:pStyle w:val="NormalWeb"/>
      </w:pPr>
      <w:r>
        <w:t>11. This activity is available (choose all that apply)</w:t>
      </w:r>
    </w:p>
    <w:p w:rsidR="00216D32" w:rsidRDefault="00BA46ED">
      <w:pPr>
        <w:pStyle w:val="NormalWeb"/>
      </w:pPr>
      <w:r>
        <w:t xml:space="preserve">By </w:t>
      </w:r>
      <w:proofErr w:type="gramStart"/>
      <w:r>
        <w:t>website :</w:t>
      </w:r>
      <w:proofErr w:type="gramEnd"/>
      <w:r>
        <w:t>  Yes</w:t>
      </w:r>
    </w:p>
    <w:p w:rsidR="00216D32" w:rsidRDefault="00BA46ED">
      <w:pPr>
        <w:pStyle w:val="NormalWeb"/>
      </w:pPr>
      <w:r>
        <w:t xml:space="preserve">By </w:t>
      </w:r>
      <w:proofErr w:type="gramStart"/>
      <w:r>
        <w:t>phone :</w:t>
      </w:r>
      <w:proofErr w:type="gramEnd"/>
      <w:r>
        <w:t>  Yes</w:t>
      </w:r>
    </w:p>
    <w:p w:rsidR="00216D32" w:rsidRDefault="00BA46ED">
      <w:pPr>
        <w:pStyle w:val="NormalWeb"/>
      </w:pPr>
      <w:r>
        <w:t>By e-</w:t>
      </w:r>
      <w:proofErr w:type="gramStart"/>
      <w:r>
        <w:t>mail :</w:t>
      </w:r>
      <w:proofErr w:type="gramEnd"/>
      <w:r>
        <w:t>  Yes</w:t>
      </w:r>
    </w:p>
    <w:p w:rsidR="00216D32" w:rsidRDefault="00BA46ED">
      <w:pPr>
        <w:pStyle w:val="NormalWeb"/>
      </w:pPr>
      <w:r>
        <w:t xml:space="preserve">By </w:t>
      </w:r>
      <w:proofErr w:type="gramStart"/>
      <w:r>
        <w:t>mail :</w:t>
      </w:r>
      <w:proofErr w:type="gramEnd"/>
      <w:r>
        <w:t>  Yes</w:t>
      </w:r>
    </w:p>
    <w:p w:rsidR="00216D32" w:rsidRDefault="00BA46ED">
      <w:pPr>
        <w:pStyle w:val="NormalWeb"/>
      </w:pPr>
      <w:r>
        <w:t xml:space="preserve">In </w:t>
      </w:r>
      <w:proofErr w:type="gramStart"/>
      <w:r>
        <w:t>person :</w:t>
      </w:r>
      <w:proofErr w:type="gramEnd"/>
      <w:r>
        <w:t>  Yes</w:t>
      </w:r>
    </w:p>
    <w:p w:rsidR="00216D32" w:rsidRDefault="00BA46ED">
      <w:pPr>
        <w:rPr>
          <w:rFonts w:eastAsia="Times New Roman"/>
        </w:rPr>
      </w:pPr>
      <w:r>
        <w:rPr>
          <w:rFonts w:eastAsia="Times New Roman"/>
        </w:rPr>
        <w:t xml:space="preserve">  </w:t>
      </w:r>
    </w:p>
    <w:p w:rsidR="00216D32" w:rsidRDefault="00BA46ED">
      <w:pPr>
        <w:pStyle w:val="NormalWeb"/>
      </w:pPr>
      <w:r>
        <w:t xml:space="preserve">12. Select the option that best describes the primary type of demonstrations provided by the program.  In-person demonstrations that move to multiple sites </w:t>
      </w:r>
    </w:p>
    <w:p w:rsidR="00216D32" w:rsidRDefault="00BA46ED">
      <w:pPr>
        <w:pStyle w:val="NormalWeb"/>
      </w:pPr>
      <w:r>
        <w:t xml:space="preserve">    Select the option that best describes the secondary type of demonstrations provided by the program.  In-person demonstrations that move to multiple sites </w:t>
      </w:r>
    </w:p>
    <w:p w:rsidR="00216D32" w:rsidRDefault="00BA46ED">
      <w:pPr>
        <w:rPr>
          <w:rFonts w:eastAsia="Times New Roman"/>
        </w:rPr>
      </w:pPr>
      <w:r>
        <w:rPr>
          <w:rFonts w:eastAsia="Times New Roman"/>
        </w:rPr>
        <w:t xml:space="preserve">  </w:t>
      </w:r>
    </w:p>
    <w:p w:rsidR="00216D32" w:rsidRDefault="00BA46ED">
      <w:pPr>
        <w:pStyle w:val="NormalWeb"/>
      </w:pPr>
      <w:r>
        <w:t xml:space="preserve">13. Select the option that best describes the policy of the program for charging individuals with disabilities for a demonstration.  Nothing </w:t>
      </w:r>
    </w:p>
    <w:p w:rsidR="00216D32" w:rsidRDefault="00BA46ED">
      <w:pPr>
        <w:rPr>
          <w:rFonts w:eastAsia="Times New Roman"/>
        </w:rPr>
      </w:pPr>
      <w:r>
        <w:rPr>
          <w:rFonts w:eastAsia="Times New Roman"/>
        </w:rPr>
        <w:t xml:space="preserve">  </w:t>
      </w:r>
    </w:p>
    <w:p w:rsidR="00216D32" w:rsidRDefault="00BA46ED">
      <w:pPr>
        <w:pStyle w:val="NormalWeb"/>
      </w:pPr>
      <w:r>
        <w:t xml:space="preserve">14. Select the option that best describes the policy of the program for charging professionals for a demonstration.  Nothing </w:t>
      </w:r>
    </w:p>
    <w:p w:rsidR="00216D32" w:rsidRDefault="00BA46ED">
      <w:pPr>
        <w:rPr>
          <w:rFonts w:eastAsia="Times New Roman"/>
        </w:rPr>
      </w:pPr>
      <w:r>
        <w:rPr>
          <w:rFonts w:eastAsia="Times New Roman"/>
        </w:rPr>
        <w:t xml:space="preserve">  </w:t>
      </w:r>
    </w:p>
    <w:p w:rsidR="00216D32" w:rsidRDefault="00BA46ED">
      <w:pPr>
        <w:pStyle w:val="NormalWeb"/>
      </w:pPr>
      <w:r>
        <w:t xml:space="preserve">15. Devices in the demonstration pool also are made available for the following (choose all that apply) </w:t>
      </w:r>
    </w:p>
    <w:p w:rsidR="00216D32" w:rsidRDefault="00BA46ED">
      <w:pPr>
        <w:pStyle w:val="NormalWeb"/>
      </w:pPr>
      <w:r>
        <w:t xml:space="preserve">Device </w:t>
      </w:r>
      <w:proofErr w:type="gramStart"/>
      <w:r>
        <w:t>loans :</w:t>
      </w:r>
      <w:proofErr w:type="gramEnd"/>
      <w:r>
        <w:t>  Yes</w:t>
      </w:r>
    </w:p>
    <w:p w:rsidR="00216D32" w:rsidRDefault="00BA46ED">
      <w:pPr>
        <w:pStyle w:val="NormalWeb"/>
      </w:pPr>
      <w:r>
        <w:t xml:space="preserve">Evaluations and </w:t>
      </w:r>
      <w:proofErr w:type="gramStart"/>
      <w:r>
        <w:t>assessments :</w:t>
      </w:r>
      <w:proofErr w:type="gramEnd"/>
      <w:r>
        <w:t>  No</w:t>
      </w:r>
    </w:p>
    <w:p w:rsidR="00216D32" w:rsidRDefault="00BA46ED">
      <w:pPr>
        <w:pStyle w:val="NormalWeb"/>
      </w:pPr>
      <w:proofErr w:type="gramStart"/>
      <w:r>
        <w:t>Training :</w:t>
      </w:r>
      <w:proofErr w:type="gramEnd"/>
      <w:r>
        <w:t>  No</w:t>
      </w:r>
    </w:p>
    <w:p w:rsidR="00216D32" w:rsidRDefault="00BA46ED">
      <w:pPr>
        <w:pStyle w:val="NormalWeb"/>
      </w:pPr>
      <w:r>
        <w:t xml:space="preserve">Public </w:t>
      </w:r>
      <w:proofErr w:type="gramStart"/>
      <w:r>
        <w:t>awareness :</w:t>
      </w:r>
      <w:proofErr w:type="gramEnd"/>
      <w:r>
        <w:t>  Yes</w:t>
      </w:r>
    </w:p>
    <w:p w:rsidR="00216D32" w:rsidRDefault="00BA46ED">
      <w:pPr>
        <w:rPr>
          <w:rFonts w:eastAsia="Times New Roman"/>
        </w:rPr>
      </w:pPr>
      <w:r>
        <w:rPr>
          <w:rFonts w:eastAsia="Times New Roman"/>
        </w:rPr>
        <w:t xml:space="preserve">  </w:t>
      </w:r>
    </w:p>
    <w:p w:rsidR="00216D32" w:rsidRDefault="00BA46ED">
      <w:pPr>
        <w:pStyle w:val="NormalWeb"/>
      </w:pPr>
      <w:r>
        <w:t xml:space="preserve">16. Select the option that best describes what is shared with the device loan program.  Both staff and space </w:t>
      </w:r>
    </w:p>
    <w:p w:rsidR="00216D32" w:rsidRDefault="00BA46ED">
      <w:pPr>
        <w:rPr>
          <w:rFonts w:eastAsia="Times New Roman"/>
        </w:rPr>
      </w:pPr>
      <w:r>
        <w:rPr>
          <w:rFonts w:eastAsia="Times New Roman"/>
        </w:rPr>
        <w:t xml:space="preserve">  </w:t>
      </w:r>
    </w:p>
    <w:p w:rsidR="00216D32" w:rsidRDefault="00BA46ED">
      <w:pPr>
        <w:pStyle w:val="NormalWeb"/>
      </w:pPr>
      <w:r>
        <w:t xml:space="preserve">17. Provide any additional information about this activity you wish to share. </w:t>
      </w:r>
    </w:p>
    <w:p w:rsidR="00E41AC5" w:rsidRPr="00104BDE" w:rsidRDefault="00E41AC5" w:rsidP="00E41AC5">
      <w:pPr>
        <w:spacing w:before="100" w:beforeAutospacing="1" w:after="100" w:afterAutospacing="1"/>
        <w:rPr>
          <w:rFonts w:eastAsia="Times New Roman"/>
        </w:rPr>
      </w:pPr>
      <w:r w:rsidRPr="00104BDE">
        <w:rPr>
          <w:rFonts w:eastAsia="Times New Roman"/>
        </w:rPr>
        <w:t xml:space="preserve">The OSAT Program conducts device demonstrations throughout the year at our Salem Center, as </w:t>
      </w:r>
      <w:r w:rsidRPr="00E41AC5">
        <w:rPr>
          <w:rFonts w:eastAsia="Times New Roman"/>
        </w:rPr>
        <w:t>well as various locations throughout the state. Generally, demonstrations are done upon request, and come from consumers, family members, employers, schools, as well as agencies and organizations.</w:t>
      </w:r>
    </w:p>
    <w:p w:rsidR="00216D32" w:rsidRDefault="00BA46ED">
      <w:pPr>
        <w:pStyle w:val="NormalWeb"/>
      </w:pPr>
      <w:r>
        <w:t xml:space="preserve">In FY 2010 and 2011 Access Technologies, Inc. received two ARRA grants, which allowed for the expansion of the breadth and depth of the Device Demonstration and Loan Libraries by $350,000. Based on consumer demand/requests, these monies were used to purchase some of the latest employment related technologies, including </w:t>
      </w:r>
      <w:proofErr w:type="spellStart"/>
      <w:r>
        <w:t>eReaders</w:t>
      </w:r>
      <w:proofErr w:type="spellEnd"/>
      <w:r>
        <w:t>, iPads, iPods, tablet and netbook computers. With these new purchases, the Program undertook a huge endeavor of building out the Device Loan section of the website; allowing consumers greater awareness of the variety of AT available to them.</w:t>
      </w:r>
    </w:p>
    <w:p w:rsidR="00216D32" w:rsidRDefault="00BA46ED">
      <w:pPr>
        <w:pStyle w:val="NormalWeb"/>
      </w:pPr>
      <w:r>
        <w:t>To further expand awareness of and access to assistive technology, during this next three year grant period, the OSAT Program will explore the possibility of working with community agency partners around the State to develop a means to provide interested partners with a set amount of AT devices to demonstrate at and loan from their location. In doing so, the OSAT Program must ensure staff within each agency is trained to have a basic understanding of the technologies at their location in order to provide device demonstrations to consumers within their region. Polices will need to be developed and implemented to ensure partner staff are knowledgeable in the care and maintenance of the AT, staff are willing to track device usage, and partner staff will willingly consult with certified AT Specialists at ATI when there are questions or concerns.</w:t>
      </w:r>
    </w:p>
    <w:p w:rsidR="00216D32" w:rsidRDefault="00BA46ED">
      <w:pPr>
        <w:pStyle w:val="NormalWeb"/>
      </w:pPr>
      <w:r>
        <w:t>The Program is exploring the feasibility of moving to a larger facility, which will allow for the expansion in the type and number device demonstrations that will available.</w:t>
      </w:r>
    </w:p>
    <w:p w:rsidR="00216D32" w:rsidRDefault="00BA46ED">
      <w:pPr>
        <w:rPr>
          <w:rFonts w:eastAsia="Times New Roman"/>
        </w:rPr>
      </w:pPr>
      <w:r>
        <w:rPr>
          <w:rFonts w:eastAsia="Times New Roman"/>
        </w:rPr>
        <w:t xml:space="preserve">  </w:t>
      </w:r>
    </w:p>
    <w:p w:rsidR="00216D32" w:rsidRDefault="00BA46ED">
      <w:pPr>
        <w:pStyle w:val="Heading3"/>
        <w:pageBreakBefore/>
        <w:rPr>
          <w:rFonts w:eastAsia="Times New Roman"/>
        </w:rPr>
      </w:pPr>
      <w:r>
        <w:rPr>
          <w:rFonts w:eastAsia="Times New Roman"/>
        </w:rPr>
        <w:t>Section F - Device Demonstration Activity - Device Demonstration Activity 2 of 2</w:t>
      </w:r>
    </w:p>
    <w:p w:rsidR="00216D32" w:rsidRDefault="00BA46ED">
      <w:pPr>
        <w:pStyle w:val="NormalWeb"/>
      </w:pPr>
      <w:r>
        <w:t xml:space="preserve">1. Select the option that best describes the type of program.  General program </w:t>
      </w:r>
    </w:p>
    <w:p w:rsidR="00216D32" w:rsidRDefault="00BA46ED">
      <w:pPr>
        <w:rPr>
          <w:rFonts w:eastAsia="Times New Roman"/>
        </w:rPr>
      </w:pPr>
      <w:r>
        <w:rPr>
          <w:rFonts w:eastAsia="Times New Roman"/>
        </w:rPr>
        <w:t xml:space="preserve">  </w:t>
      </w:r>
    </w:p>
    <w:p w:rsidR="00216D32" w:rsidRDefault="00BA46ED">
      <w:pPr>
        <w:pStyle w:val="NormalWeb"/>
      </w:pPr>
      <w:r>
        <w:t xml:space="preserve">2. If you indicated that you have a device demonstration program for targeted consumers or devices, describe the specific types of consumers or devices for whom this device demonstration program is intended and why.  </w:t>
      </w:r>
    </w:p>
    <w:p w:rsidR="00216D32" w:rsidRDefault="00BA46ED">
      <w:pPr>
        <w:rPr>
          <w:rFonts w:eastAsia="Times New Roman"/>
        </w:rPr>
      </w:pPr>
      <w:r>
        <w:rPr>
          <w:rFonts w:eastAsia="Times New Roman"/>
        </w:rPr>
        <w:t xml:space="preserve">  </w:t>
      </w:r>
    </w:p>
    <w:p w:rsidR="00216D32" w:rsidRDefault="00BA46ED">
      <w:pPr>
        <w:pStyle w:val="NormalWeb"/>
      </w:pPr>
      <w:r>
        <w:t xml:space="preserve">3. If you indicated that you have a device demonstration program for targeted agencies or entities, identify the entity or agency and describe the purpose of the program.  </w:t>
      </w:r>
    </w:p>
    <w:p w:rsidR="00216D32" w:rsidRDefault="00BA46ED">
      <w:pPr>
        <w:rPr>
          <w:rFonts w:eastAsia="Times New Roman"/>
        </w:rPr>
      </w:pPr>
      <w:r>
        <w:rPr>
          <w:rFonts w:eastAsia="Times New Roman"/>
        </w:rPr>
        <w:t xml:space="preserve">  </w:t>
      </w:r>
    </w:p>
    <w:p w:rsidR="00216D32" w:rsidRDefault="00BA46ED">
      <w:pPr>
        <w:pStyle w:val="NormalWeb"/>
      </w:pPr>
      <w:r>
        <w:t xml:space="preserve">4. If you selected other, describe  </w:t>
      </w:r>
    </w:p>
    <w:p w:rsidR="00216D32" w:rsidRDefault="00BA46ED">
      <w:pPr>
        <w:rPr>
          <w:rFonts w:eastAsia="Times New Roman"/>
        </w:rPr>
      </w:pPr>
      <w:r>
        <w:rPr>
          <w:rFonts w:eastAsia="Times New Roman"/>
        </w:rPr>
        <w:t xml:space="preserve">  </w:t>
      </w:r>
    </w:p>
    <w:p w:rsidR="00216D32" w:rsidRDefault="00BA46ED">
      <w:pPr>
        <w:pStyle w:val="NormalWeb"/>
      </w:pPr>
      <w:r>
        <w:t xml:space="preserve">5. Enter the year when the program began conducting this activity.  2012 </w:t>
      </w:r>
    </w:p>
    <w:p w:rsidR="00216D32" w:rsidRDefault="00BA46ED">
      <w:pPr>
        <w:rPr>
          <w:rFonts w:eastAsia="Times New Roman"/>
        </w:rPr>
      </w:pPr>
      <w:r>
        <w:rPr>
          <w:rFonts w:eastAsia="Times New Roman"/>
        </w:rPr>
        <w:t xml:space="preserve">  </w:t>
      </w:r>
    </w:p>
    <w:p w:rsidR="00216D32" w:rsidRDefault="00BA46ED">
      <w:pPr>
        <w:pStyle w:val="NormalWeb"/>
      </w:pPr>
      <w:r>
        <w:t>6. Who conducts this activity? Check all that apply.</w:t>
      </w:r>
    </w:p>
    <w:p w:rsidR="00216D32" w:rsidRDefault="00BA46ED">
      <w:pPr>
        <w:pStyle w:val="NormalWeb"/>
      </w:pPr>
      <w:r>
        <w:t>The Statewide AT Program   Yes</w:t>
      </w:r>
    </w:p>
    <w:p w:rsidR="00216D32" w:rsidRDefault="00BA46ED">
      <w:pPr>
        <w:pStyle w:val="NormalWeb"/>
      </w:pPr>
      <w:r>
        <w:t>Other entities (e.g. contractors)   No</w:t>
      </w:r>
    </w:p>
    <w:p w:rsidR="00216D32" w:rsidRDefault="00BA46ED">
      <w:pPr>
        <w:rPr>
          <w:rFonts w:eastAsia="Times New Roman"/>
        </w:rPr>
      </w:pPr>
      <w:r>
        <w:rPr>
          <w:rFonts w:eastAsia="Times New Roman"/>
        </w:rPr>
        <w:t xml:space="preserve">  </w:t>
      </w:r>
    </w:p>
    <w:p w:rsidR="00216D32" w:rsidRDefault="00BA46ED">
      <w:pPr>
        <w:pStyle w:val="NormalWeb"/>
      </w:pPr>
      <w:r>
        <w:t>7. The Statewide AT Program provides and/or receives the following support (choose all that apply).</w:t>
      </w:r>
    </w:p>
    <w:p w:rsidR="00216D32" w:rsidRDefault="00BA46ED">
      <w:pPr>
        <w:pStyle w:val="NormalWeb"/>
      </w:pPr>
      <w:r>
        <w:t>Provides financial support to other entities via an agreement with the Statewide AT Program.   No</w:t>
      </w:r>
    </w:p>
    <w:p w:rsidR="00216D32" w:rsidRDefault="00BA46ED">
      <w:pPr>
        <w:pStyle w:val="NormalWeb"/>
      </w:pPr>
      <w:r>
        <w:t>Provides in-kind support to other entities via an agreement with the Statewide AT Program.   No</w:t>
      </w:r>
    </w:p>
    <w:p w:rsidR="00216D32" w:rsidRDefault="00BA46ED">
      <w:pPr>
        <w:pStyle w:val="NormalWeb"/>
      </w:pPr>
      <w:r>
        <w:t>Receives financial support from the state.   No</w:t>
      </w:r>
    </w:p>
    <w:p w:rsidR="00216D32" w:rsidRDefault="00BA46ED">
      <w:pPr>
        <w:pStyle w:val="NormalWeb"/>
      </w:pPr>
      <w:r>
        <w:t>Receives in-kind support from the state.   No</w:t>
      </w:r>
    </w:p>
    <w:p w:rsidR="00216D32" w:rsidRDefault="00BA46ED">
      <w:pPr>
        <w:pStyle w:val="NormalWeb"/>
      </w:pPr>
      <w:r>
        <w:t>Receives financial support from private entities.   No</w:t>
      </w:r>
    </w:p>
    <w:p w:rsidR="00216D32" w:rsidRDefault="00BA46ED">
      <w:pPr>
        <w:pStyle w:val="NormalWeb"/>
      </w:pPr>
      <w:r>
        <w:t>Receives in-kind support from private entities.   No</w:t>
      </w:r>
    </w:p>
    <w:p w:rsidR="00216D32" w:rsidRDefault="00BA46ED">
      <w:pPr>
        <w:pStyle w:val="NormalWeb"/>
      </w:pPr>
      <w:r>
        <w:t>Coordinates and collaborates with other entities for the purpose of establishing a new program or service.   Yes</w:t>
      </w:r>
    </w:p>
    <w:p w:rsidR="00216D32" w:rsidRDefault="00BA46ED">
      <w:pPr>
        <w:pStyle w:val="NormalWeb"/>
      </w:pPr>
      <w:r>
        <w:t>Coordinates and collaborates with other entities for the purpose of expanding an existing program or service.   No</w:t>
      </w:r>
    </w:p>
    <w:p w:rsidR="00216D32" w:rsidRDefault="00BA46ED">
      <w:pPr>
        <w:pStyle w:val="NormalWeb"/>
      </w:pPr>
      <w:r>
        <w:t>Coordinates and collaborates with other entities for the purpose of reducing duplication of programs or services.   No</w:t>
      </w:r>
    </w:p>
    <w:p w:rsidR="00216D32" w:rsidRDefault="00BA46ED">
      <w:pPr>
        <w:rPr>
          <w:rFonts w:eastAsia="Times New Roman"/>
        </w:rPr>
      </w:pPr>
      <w:r>
        <w:rPr>
          <w:rFonts w:eastAsia="Times New Roman"/>
        </w:rPr>
        <w:t xml:space="preserve">  </w:t>
      </w:r>
    </w:p>
    <w:p w:rsidR="00216D32" w:rsidRDefault="00BA46ED">
      <w:pPr>
        <w:pStyle w:val="Heading4"/>
        <w:pageBreakBefore/>
        <w:rPr>
          <w:rFonts w:eastAsia="Times New Roman"/>
        </w:rPr>
      </w:pPr>
      <w:r>
        <w:rPr>
          <w:rFonts w:eastAsia="Times New Roman"/>
        </w:rPr>
        <w:t>8. Table of financial or in-kind support provided or received</w:t>
      </w:r>
    </w:p>
    <w:p w:rsidR="00216D32" w:rsidRDefault="00BA46ED">
      <w:pPr>
        <w:divId w:val="791287572"/>
        <w:rPr>
          <w:rFonts w:eastAsia="Times New Roman"/>
        </w:rPr>
      </w:pPr>
      <w:r>
        <w:rPr>
          <w:rFonts w:eastAsia="Times New Roman"/>
        </w:rPr>
        <w:t>If you conduct this activity by providing financial or in-kind support to other entities, identify the kinds of entities you support in column (a) of the following table.</w:t>
      </w:r>
      <w:r>
        <w:rPr>
          <w:rFonts w:eastAsia="Times New Roman"/>
        </w:rPr>
        <w:br/>
        <w:t>If you receive financial or in-kind support from the state to conduct this activity, identify the state entities that provide this support in column (b) of the following table.</w:t>
      </w:r>
      <w:r>
        <w:rPr>
          <w:rFonts w:eastAsia="Times New Roman"/>
        </w:rPr>
        <w:br/>
        <w:t>If you receive financial or in-kind support from private entities, identify the private entities that provide this support in column (c) of the following table.</w:t>
      </w:r>
      <w:r>
        <w:rPr>
          <w:rFonts w:eastAsia="Times New Roman"/>
        </w:rPr>
        <w:br/>
        <w:t xml:space="preserve">If you coordinate and collaborate with other entities in conducting this activity, identify those entities in column (d) of the following table. </w:t>
      </w:r>
    </w:p>
    <w:tbl>
      <w:tblPr>
        <w:tblW w:w="0" w:type="auto"/>
        <w:tblCellSpacing w:w="15" w:type="dxa"/>
        <w:tblLook w:val="04A0" w:firstRow="1" w:lastRow="0" w:firstColumn="1" w:lastColumn="0" w:noHBand="0" w:noVBand="1"/>
        <w:tblCaption w:val="Table of financial or in-kind support provided or received"/>
      </w:tblPr>
      <w:tblGrid>
        <w:gridCol w:w="5429"/>
        <w:gridCol w:w="973"/>
        <w:gridCol w:w="973"/>
        <w:gridCol w:w="973"/>
        <w:gridCol w:w="1297"/>
      </w:tblGrid>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or Activity</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 You provide support</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 Receive support from the state</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 Receive support from these private entities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d. Collaborate with</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AgrAbility Program</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Alliance for Technology Access Center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Bank or other financial institution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Community Living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Easter Seals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Education-related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Employment-related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Health, allied health, and rehabilitation-related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Independent Living Center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Institution of Higher Education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Non-categorical disability organization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who are blind or visually impaired</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who are deaf or hard of hearing</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with developmental disabilities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with physical disabilities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focused specifically on providing AT</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Protection and Advocacy Organization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Technology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UCP</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Other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bl>
    <w:p w:rsidR="00216D32" w:rsidRDefault="00BA46ED">
      <w:pPr>
        <w:rPr>
          <w:rFonts w:eastAsia="Times New Roman"/>
        </w:rPr>
      </w:pPr>
      <w:r>
        <w:rPr>
          <w:rFonts w:eastAsia="Times New Roman"/>
        </w:rPr>
        <w:t xml:space="preserve">  </w:t>
      </w:r>
    </w:p>
    <w:p w:rsidR="00216D32" w:rsidRDefault="00BA46ED">
      <w:pPr>
        <w:pStyle w:val="NormalWeb"/>
      </w:pPr>
      <w:r>
        <w:t xml:space="preserve">9. Select the option that best describes from where this activity is conducted.  One central location </w:t>
      </w:r>
    </w:p>
    <w:p w:rsidR="00216D32" w:rsidRDefault="00BA46ED">
      <w:pPr>
        <w:rPr>
          <w:rFonts w:eastAsia="Times New Roman"/>
        </w:rPr>
      </w:pPr>
      <w:r>
        <w:rPr>
          <w:rFonts w:eastAsia="Times New Roman"/>
        </w:rPr>
        <w:t xml:space="preserve">  </w:t>
      </w:r>
    </w:p>
    <w:p w:rsidR="00216D32" w:rsidRDefault="00BA46ED">
      <w:pPr>
        <w:pStyle w:val="NormalWeb"/>
      </w:pPr>
      <w:r>
        <w:t xml:space="preserve">10. If you indicated the use of regional sites, from how many regional sites is the activity conducted? </w:t>
      </w:r>
    </w:p>
    <w:p w:rsidR="00216D32" w:rsidRDefault="00BA46ED">
      <w:pPr>
        <w:rPr>
          <w:rFonts w:eastAsia="Times New Roman"/>
        </w:rPr>
      </w:pPr>
      <w:r>
        <w:rPr>
          <w:rFonts w:eastAsia="Times New Roman"/>
        </w:rPr>
        <w:t xml:space="preserve">  </w:t>
      </w:r>
    </w:p>
    <w:p w:rsidR="00216D32" w:rsidRDefault="00BA46ED">
      <w:pPr>
        <w:pStyle w:val="NormalWeb"/>
      </w:pPr>
      <w:r>
        <w:t>11. This activity is available (choose all that apply)</w:t>
      </w:r>
    </w:p>
    <w:p w:rsidR="00216D32" w:rsidRDefault="00BA46ED">
      <w:pPr>
        <w:pStyle w:val="NormalWeb"/>
      </w:pPr>
      <w:r>
        <w:t xml:space="preserve">By </w:t>
      </w:r>
      <w:proofErr w:type="gramStart"/>
      <w:r>
        <w:t>website :</w:t>
      </w:r>
      <w:proofErr w:type="gramEnd"/>
      <w:r>
        <w:t>  Yes</w:t>
      </w:r>
    </w:p>
    <w:p w:rsidR="00216D32" w:rsidRDefault="00BA46ED">
      <w:pPr>
        <w:pStyle w:val="NormalWeb"/>
      </w:pPr>
      <w:r>
        <w:t xml:space="preserve">By </w:t>
      </w:r>
      <w:proofErr w:type="gramStart"/>
      <w:r>
        <w:t>phone :</w:t>
      </w:r>
      <w:proofErr w:type="gramEnd"/>
      <w:r>
        <w:t>  Yes</w:t>
      </w:r>
    </w:p>
    <w:p w:rsidR="00216D32" w:rsidRDefault="00BA46ED">
      <w:pPr>
        <w:pStyle w:val="NormalWeb"/>
      </w:pPr>
      <w:r>
        <w:t>By e-</w:t>
      </w:r>
      <w:proofErr w:type="gramStart"/>
      <w:r>
        <w:t>mail :</w:t>
      </w:r>
      <w:proofErr w:type="gramEnd"/>
      <w:r>
        <w:t>  Yes</w:t>
      </w:r>
    </w:p>
    <w:p w:rsidR="00216D32" w:rsidRDefault="00BA46ED">
      <w:pPr>
        <w:pStyle w:val="NormalWeb"/>
      </w:pPr>
      <w:r>
        <w:t xml:space="preserve">By </w:t>
      </w:r>
      <w:proofErr w:type="gramStart"/>
      <w:r>
        <w:t>mail :</w:t>
      </w:r>
      <w:proofErr w:type="gramEnd"/>
      <w:r>
        <w:t>  Yes</w:t>
      </w:r>
    </w:p>
    <w:p w:rsidR="00216D32" w:rsidRDefault="00BA46ED">
      <w:pPr>
        <w:pStyle w:val="NormalWeb"/>
      </w:pPr>
      <w:r>
        <w:t xml:space="preserve">In </w:t>
      </w:r>
      <w:proofErr w:type="gramStart"/>
      <w:r>
        <w:t>person :</w:t>
      </w:r>
      <w:proofErr w:type="gramEnd"/>
      <w:r>
        <w:t>  Yes</w:t>
      </w:r>
    </w:p>
    <w:p w:rsidR="00216D32" w:rsidRDefault="00BA46ED">
      <w:pPr>
        <w:rPr>
          <w:rFonts w:eastAsia="Times New Roman"/>
        </w:rPr>
      </w:pPr>
      <w:r>
        <w:rPr>
          <w:rFonts w:eastAsia="Times New Roman"/>
        </w:rPr>
        <w:t xml:space="preserve">  </w:t>
      </w:r>
    </w:p>
    <w:p w:rsidR="00216D32" w:rsidRDefault="00BA46ED">
      <w:pPr>
        <w:pStyle w:val="NormalWeb"/>
      </w:pPr>
      <w:r>
        <w:t xml:space="preserve">12. Select the option that best describes the primary type of demonstrations provided by the program.  In-person demonstrations that move to multiple sites </w:t>
      </w:r>
    </w:p>
    <w:p w:rsidR="00216D32" w:rsidRDefault="00BA46ED">
      <w:pPr>
        <w:pStyle w:val="NormalWeb"/>
      </w:pPr>
      <w:r>
        <w:t xml:space="preserve">    Select the option that best describes the secondary type of demonstrations provided by the program.  In-person demonstrations from a fixed location </w:t>
      </w:r>
    </w:p>
    <w:p w:rsidR="00216D32" w:rsidRDefault="00BA46ED">
      <w:pPr>
        <w:rPr>
          <w:rFonts w:eastAsia="Times New Roman"/>
        </w:rPr>
      </w:pPr>
      <w:r>
        <w:rPr>
          <w:rFonts w:eastAsia="Times New Roman"/>
        </w:rPr>
        <w:t xml:space="preserve">  </w:t>
      </w:r>
    </w:p>
    <w:p w:rsidR="00216D32" w:rsidRDefault="00BA46ED">
      <w:pPr>
        <w:pStyle w:val="NormalWeb"/>
      </w:pPr>
      <w:r>
        <w:t xml:space="preserve">13. Select the option that best describes the policy of the program for charging individuals with disabilities for a demonstration.  Nothing </w:t>
      </w:r>
    </w:p>
    <w:p w:rsidR="00216D32" w:rsidRDefault="00BA46ED">
      <w:pPr>
        <w:rPr>
          <w:rFonts w:eastAsia="Times New Roman"/>
        </w:rPr>
      </w:pPr>
      <w:r>
        <w:rPr>
          <w:rFonts w:eastAsia="Times New Roman"/>
        </w:rPr>
        <w:t xml:space="preserve">  </w:t>
      </w:r>
    </w:p>
    <w:p w:rsidR="00216D32" w:rsidRDefault="00BA46ED">
      <w:pPr>
        <w:pStyle w:val="NormalWeb"/>
      </w:pPr>
      <w:r>
        <w:t xml:space="preserve">14. Select the option that best describes the policy of the program for charging professionals for a demonstration.  Nothing </w:t>
      </w:r>
    </w:p>
    <w:p w:rsidR="00216D32" w:rsidRDefault="00BA46ED">
      <w:pPr>
        <w:rPr>
          <w:rFonts w:eastAsia="Times New Roman"/>
        </w:rPr>
      </w:pPr>
      <w:r>
        <w:rPr>
          <w:rFonts w:eastAsia="Times New Roman"/>
        </w:rPr>
        <w:t xml:space="preserve">  </w:t>
      </w:r>
    </w:p>
    <w:p w:rsidR="00216D32" w:rsidRDefault="00BA46ED">
      <w:pPr>
        <w:pStyle w:val="NormalWeb"/>
      </w:pPr>
      <w:r>
        <w:t xml:space="preserve">15. Devices in the demonstration pool also are made available for the following (choose all that apply) </w:t>
      </w:r>
    </w:p>
    <w:p w:rsidR="00216D32" w:rsidRDefault="00BA46ED">
      <w:pPr>
        <w:pStyle w:val="NormalWeb"/>
      </w:pPr>
      <w:r>
        <w:t xml:space="preserve">Device </w:t>
      </w:r>
      <w:proofErr w:type="gramStart"/>
      <w:r>
        <w:t>loans :</w:t>
      </w:r>
      <w:proofErr w:type="gramEnd"/>
      <w:r>
        <w:t>  Yes</w:t>
      </w:r>
    </w:p>
    <w:p w:rsidR="00216D32" w:rsidRDefault="00BA46ED">
      <w:pPr>
        <w:pStyle w:val="NormalWeb"/>
      </w:pPr>
      <w:r>
        <w:t xml:space="preserve">Evaluations and </w:t>
      </w:r>
      <w:proofErr w:type="gramStart"/>
      <w:r>
        <w:t>assessments :</w:t>
      </w:r>
      <w:proofErr w:type="gramEnd"/>
      <w:r>
        <w:t>  No</w:t>
      </w:r>
    </w:p>
    <w:p w:rsidR="00216D32" w:rsidRDefault="00BA46ED">
      <w:pPr>
        <w:pStyle w:val="NormalWeb"/>
      </w:pPr>
      <w:proofErr w:type="gramStart"/>
      <w:r>
        <w:t>Training :</w:t>
      </w:r>
      <w:proofErr w:type="gramEnd"/>
      <w:r>
        <w:t>  No</w:t>
      </w:r>
    </w:p>
    <w:p w:rsidR="00216D32" w:rsidRDefault="00BA46ED">
      <w:pPr>
        <w:pStyle w:val="NormalWeb"/>
      </w:pPr>
      <w:r>
        <w:t xml:space="preserve">Public </w:t>
      </w:r>
      <w:proofErr w:type="gramStart"/>
      <w:r>
        <w:t>awareness :</w:t>
      </w:r>
      <w:proofErr w:type="gramEnd"/>
      <w:r>
        <w:t>  Yes</w:t>
      </w:r>
    </w:p>
    <w:p w:rsidR="00216D32" w:rsidRDefault="00BA46ED">
      <w:pPr>
        <w:rPr>
          <w:rFonts w:eastAsia="Times New Roman"/>
        </w:rPr>
      </w:pPr>
      <w:r>
        <w:rPr>
          <w:rFonts w:eastAsia="Times New Roman"/>
        </w:rPr>
        <w:t xml:space="preserve">  </w:t>
      </w:r>
    </w:p>
    <w:p w:rsidR="00216D32" w:rsidRDefault="00BA46ED">
      <w:pPr>
        <w:pStyle w:val="NormalWeb"/>
      </w:pPr>
      <w:r>
        <w:t xml:space="preserve">16. Select the option that best describes what is shared with the device loan program.  Both staff and space </w:t>
      </w:r>
    </w:p>
    <w:p w:rsidR="00216D32" w:rsidRDefault="00BA46ED">
      <w:pPr>
        <w:rPr>
          <w:rFonts w:eastAsia="Times New Roman"/>
        </w:rPr>
      </w:pPr>
      <w:r>
        <w:rPr>
          <w:rFonts w:eastAsia="Times New Roman"/>
        </w:rPr>
        <w:t xml:space="preserve">  </w:t>
      </w:r>
    </w:p>
    <w:p w:rsidR="00216D32" w:rsidRDefault="00BA46ED">
      <w:pPr>
        <w:pStyle w:val="NormalWeb"/>
      </w:pPr>
      <w:r>
        <w:t xml:space="preserve">17. Provide any additional information about this activity you wish to share. </w:t>
      </w:r>
    </w:p>
    <w:p w:rsidR="00B266B2" w:rsidRPr="00B266B2" w:rsidRDefault="00B266B2" w:rsidP="00B266B2">
      <w:pPr>
        <w:spacing w:before="100" w:beforeAutospacing="1" w:after="100" w:afterAutospacing="1"/>
        <w:rPr>
          <w:rFonts w:eastAsia="Times New Roman"/>
        </w:rPr>
      </w:pPr>
      <w:r w:rsidRPr="00B266B2">
        <w:rPr>
          <w:rFonts w:eastAsia="Times New Roman"/>
        </w:rPr>
        <w:t>Based on consumer demand, the OSAT Program will develop an electronic funding guide, which will be maintained on our website, to assist Oregonians in locating AT funding opportunities. This funding guide will take time to develop; therefore, during the initial development phase of this Guide, the Program will develop a budget for the development of this activity, research similar guides available in other states, and work with the Program’s web developers to build out the framework for an electronic database. Next the Program will collaborate with agencies and consumers throughout Oregon during the data development phase of the Guide. It is anticipated that this database will be ready for public use before the end of this grant period.</w:t>
      </w:r>
    </w:p>
    <w:p w:rsidR="00216D32" w:rsidRDefault="00BA46ED">
      <w:pPr>
        <w:rPr>
          <w:rFonts w:eastAsia="Times New Roman"/>
        </w:rPr>
      </w:pPr>
      <w:r>
        <w:rPr>
          <w:rFonts w:eastAsia="Times New Roman"/>
        </w:rPr>
        <w:t xml:space="preserve">  </w:t>
      </w:r>
    </w:p>
    <w:p w:rsidR="00216D32" w:rsidRDefault="00BA46ED">
      <w:pPr>
        <w:pStyle w:val="Heading3"/>
        <w:pageBreakBefore/>
        <w:rPr>
          <w:rFonts w:eastAsia="Times New Roman"/>
        </w:rPr>
      </w:pPr>
      <w:r>
        <w:rPr>
          <w:rFonts w:eastAsia="Times New Roman"/>
        </w:rPr>
        <w:t>Section G - State Leadership Activities - Training</w:t>
      </w:r>
    </w:p>
    <w:p w:rsidR="00216D32" w:rsidRDefault="00BA46ED">
      <w:pPr>
        <w:pStyle w:val="NormalWeb"/>
      </w:pPr>
      <w:r>
        <w:t>1. Who conducts this activity? Check all that apply.</w:t>
      </w:r>
    </w:p>
    <w:p w:rsidR="00216D32" w:rsidRDefault="00BA46ED">
      <w:pPr>
        <w:pStyle w:val="NormalWeb"/>
      </w:pPr>
      <w:r>
        <w:t>The Statewide AT Program   Yes</w:t>
      </w:r>
    </w:p>
    <w:p w:rsidR="00216D32" w:rsidRDefault="00BA46ED">
      <w:pPr>
        <w:pStyle w:val="NormalWeb"/>
      </w:pPr>
      <w:r>
        <w:t>Other entities (e.g. contractors)   No</w:t>
      </w:r>
    </w:p>
    <w:p w:rsidR="00216D32" w:rsidRDefault="00BA46ED">
      <w:pPr>
        <w:rPr>
          <w:rFonts w:eastAsia="Times New Roman"/>
        </w:rPr>
      </w:pPr>
      <w:r>
        <w:rPr>
          <w:rFonts w:eastAsia="Times New Roman"/>
        </w:rPr>
        <w:t xml:space="preserve">  </w:t>
      </w:r>
    </w:p>
    <w:p w:rsidR="00216D32" w:rsidRDefault="00BA46ED">
      <w:pPr>
        <w:pStyle w:val="NormalWeb"/>
      </w:pPr>
      <w:r>
        <w:t>2. The Statewide AT Program provides and/or receives the following support (choose all that apply).</w:t>
      </w:r>
    </w:p>
    <w:p w:rsidR="00216D32" w:rsidRDefault="00BA46ED">
      <w:pPr>
        <w:pStyle w:val="NormalWeb"/>
      </w:pPr>
      <w:r>
        <w:t>Provides financial support to other entities via an agreement with the Statewide AT Program.   No</w:t>
      </w:r>
    </w:p>
    <w:p w:rsidR="00216D32" w:rsidRDefault="00BA46ED">
      <w:pPr>
        <w:pStyle w:val="NormalWeb"/>
      </w:pPr>
      <w:r>
        <w:t>Provides in-kind support to other entities via an agreement with the Statewide AT Program.   No</w:t>
      </w:r>
    </w:p>
    <w:p w:rsidR="00216D32" w:rsidRDefault="00BA46ED">
      <w:pPr>
        <w:pStyle w:val="NormalWeb"/>
      </w:pPr>
      <w:r>
        <w:t>Receives financial support from the state.   No</w:t>
      </w:r>
    </w:p>
    <w:p w:rsidR="00216D32" w:rsidRDefault="00BA46ED">
      <w:pPr>
        <w:pStyle w:val="NormalWeb"/>
      </w:pPr>
      <w:r>
        <w:t>Receives in-kind support from the state.   No</w:t>
      </w:r>
    </w:p>
    <w:p w:rsidR="00216D32" w:rsidRDefault="00BA46ED">
      <w:pPr>
        <w:pStyle w:val="NormalWeb"/>
      </w:pPr>
      <w:r>
        <w:t>Receives financial support from private entities.   No</w:t>
      </w:r>
    </w:p>
    <w:p w:rsidR="00216D32" w:rsidRDefault="00BA46ED">
      <w:pPr>
        <w:pStyle w:val="NormalWeb"/>
      </w:pPr>
      <w:r>
        <w:t>Receives in-kind support from private entities.   No</w:t>
      </w:r>
    </w:p>
    <w:p w:rsidR="00216D32" w:rsidRDefault="00BA46ED">
      <w:pPr>
        <w:pStyle w:val="NormalWeb"/>
      </w:pPr>
      <w:r>
        <w:t>Coordinates and collaborates with other entities for the purpose of establishing a new program or service.   Yes</w:t>
      </w:r>
    </w:p>
    <w:p w:rsidR="00216D32" w:rsidRDefault="00BA46ED">
      <w:pPr>
        <w:pStyle w:val="NormalWeb"/>
      </w:pPr>
      <w:r>
        <w:t>Coordinates and collaborates with other entities for the purpose of expanding an existing program or service.   Yes</w:t>
      </w:r>
    </w:p>
    <w:p w:rsidR="00216D32" w:rsidRDefault="00BA46ED">
      <w:pPr>
        <w:pStyle w:val="NormalWeb"/>
      </w:pPr>
      <w:r>
        <w:t>Coordinates and collaborates with other entities for the purpose of reducing duplication of programs or services.   Yes</w:t>
      </w:r>
    </w:p>
    <w:p w:rsidR="00216D32" w:rsidRDefault="00BA46ED">
      <w:pPr>
        <w:rPr>
          <w:rFonts w:eastAsia="Times New Roman"/>
        </w:rPr>
      </w:pPr>
      <w:r>
        <w:rPr>
          <w:rFonts w:eastAsia="Times New Roman"/>
        </w:rPr>
        <w:t xml:space="preserve">  </w:t>
      </w:r>
    </w:p>
    <w:p w:rsidR="00216D32" w:rsidRDefault="00BA46ED">
      <w:pPr>
        <w:pStyle w:val="Heading4"/>
        <w:pageBreakBefore/>
        <w:rPr>
          <w:rFonts w:eastAsia="Times New Roman"/>
        </w:rPr>
      </w:pPr>
      <w:r>
        <w:rPr>
          <w:rFonts w:eastAsia="Times New Roman"/>
        </w:rPr>
        <w:t>3. Table of financial or in-kind support provided or received</w:t>
      </w:r>
    </w:p>
    <w:p w:rsidR="00216D32" w:rsidRDefault="00BA46ED">
      <w:pPr>
        <w:divId w:val="1487669425"/>
        <w:rPr>
          <w:rFonts w:eastAsia="Times New Roman"/>
        </w:rPr>
      </w:pPr>
      <w:r>
        <w:rPr>
          <w:rFonts w:eastAsia="Times New Roman"/>
        </w:rPr>
        <w:t>If you conduct this activity by providing financial or in-kind support to other entities, identify the kinds of entities you support in column (a) of the following table.</w:t>
      </w:r>
      <w:r>
        <w:rPr>
          <w:rFonts w:eastAsia="Times New Roman"/>
        </w:rPr>
        <w:br/>
        <w:t>If you receive financial or in-kind support from the state to conduct this activity, identify the state entities that provide this support in column (b) of the following table.</w:t>
      </w:r>
      <w:r>
        <w:rPr>
          <w:rFonts w:eastAsia="Times New Roman"/>
        </w:rPr>
        <w:br/>
        <w:t>If you receive financial or in-kind support from private entities, identify the private entities that provide this support in column (c) of the following table.</w:t>
      </w:r>
      <w:r>
        <w:rPr>
          <w:rFonts w:eastAsia="Times New Roman"/>
        </w:rPr>
        <w:br/>
        <w:t xml:space="preserve">If you coordinate and collaborate with other entities in conducting this activity, identify those entities in column (d) of the following table. </w:t>
      </w:r>
    </w:p>
    <w:tbl>
      <w:tblPr>
        <w:tblW w:w="0" w:type="auto"/>
        <w:tblCellSpacing w:w="15" w:type="dxa"/>
        <w:tblLook w:val="04A0" w:firstRow="1" w:lastRow="0" w:firstColumn="1" w:lastColumn="0" w:noHBand="0" w:noVBand="1"/>
        <w:tblCaption w:val="Table of financial or in-kind support provided or received"/>
      </w:tblPr>
      <w:tblGrid>
        <w:gridCol w:w="5429"/>
        <w:gridCol w:w="973"/>
        <w:gridCol w:w="973"/>
        <w:gridCol w:w="973"/>
        <w:gridCol w:w="1297"/>
      </w:tblGrid>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or Activity</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 You provide support</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 Receive support from the state</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 Receive support from these private entities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d. Collaborate with</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AgrAbility Program</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Alliance for Technology Access Center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Bank or other financial institution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Community Living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Easter Seals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Education-related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Employment-related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Health, allied health, and rehabilitation-related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Independent Living Center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Institution of Higher Education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Non-categorical disability organization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who are blind or visually impaired</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who are deaf or hard of hearing</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with developmental disabilities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with physical disabilities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focused specifically on providing AT</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Protection and Advocacy Organization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Technology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UCP</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Other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bl>
    <w:p w:rsidR="00216D32" w:rsidRDefault="00BA46ED">
      <w:pPr>
        <w:rPr>
          <w:rFonts w:eastAsia="Times New Roman"/>
        </w:rPr>
      </w:pPr>
      <w:r>
        <w:rPr>
          <w:rFonts w:eastAsia="Times New Roman"/>
        </w:rPr>
        <w:t xml:space="preserve">  </w:t>
      </w:r>
    </w:p>
    <w:p w:rsidR="00216D32" w:rsidRDefault="00BA46ED">
      <w:pPr>
        <w:pStyle w:val="NormalWeb"/>
      </w:pPr>
      <w:r>
        <w:t xml:space="preserve">4. Select the option that best describes from where this activity is conducted.  One central location </w:t>
      </w:r>
    </w:p>
    <w:p w:rsidR="00216D32" w:rsidRDefault="00BA46ED">
      <w:pPr>
        <w:rPr>
          <w:rFonts w:eastAsia="Times New Roman"/>
        </w:rPr>
      </w:pPr>
      <w:r>
        <w:rPr>
          <w:rFonts w:eastAsia="Times New Roman"/>
        </w:rPr>
        <w:t xml:space="preserve">  </w:t>
      </w:r>
    </w:p>
    <w:p w:rsidR="00216D32" w:rsidRDefault="00BA46ED">
      <w:pPr>
        <w:pStyle w:val="NormalWeb"/>
      </w:pPr>
      <w:r>
        <w:t xml:space="preserve">5. If you indicated the use of regional sites, from how many regional sites is the activity conducted? </w:t>
      </w:r>
    </w:p>
    <w:p w:rsidR="00216D32" w:rsidRDefault="00BA46ED">
      <w:pPr>
        <w:rPr>
          <w:rFonts w:eastAsia="Times New Roman"/>
        </w:rPr>
      </w:pPr>
      <w:r>
        <w:rPr>
          <w:rFonts w:eastAsia="Times New Roman"/>
        </w:rPr>
        <w:t xml:space="preserve">  </w:t>
      </w:r>
    </w:p>
    <w:p w:rsidR="00216D32" w:rsidRDefault="00BA46ED">
      <w:pPr>
        <w:pStyle w:val="NormalWeb"/>
      </w:pPr>
      <w:r>
        <w:t>6. This activity is available (choose all that apply)</w:t>
      </w:r>
    </w:p>
    <w:p w:rsidR="00216D32" w:rsidRDefault="00BA46ED">
      <w:pPr>
        <w:pStyle w:val="NormalWeb"/>
      </w:pPr>
      <w:r>
        <w:t xml:space="preserve">By </w:t>
      </w:r>
      <w:proofErr w:type="gramStart"/>
      <w:r>
        <w:t>website :</w:t>
      </w:r>
      <w:proofErr w:type="gramEnd"/>
      <w:r>
        <w:t>  Yes</w:t>
      </w:r>
    </w:p>
    <w:p w:rsidR="00216D32" w:rsidRDefault="00BA46ED">
      <w:pPr>
        <w:pStyle w:val="NormalWeb"/>
      </w:pPr>
      <w:r>
        <w:t xml:space="preserve">By </w:t>
      </w:r>
      <w:proofErr w:type="gramStart"/>
      <w:r>
        <w:t>phone :</w:t>
      </w:r>
      <w:proofErr w:type="gramEnd"/>
      <w:r>
        <w:t>  Yes</w:t>
      </w:r>
    </w:p>
    <w:p w:rsidR="00216D32" w:rsidRDefault="00BA46ED">
      <w:pPr>
        <w:pStyle w:val="NormalWeb"/>
      </w:pPr>
      <w:r>
        <w:t>By e-</w:t>
      </w:r>
      <w:proofErr w:type="gramStart"/>
      <w:r>
        <w:t>mail :</w:t>
      </w:r>
      <w:proofErr w:type="gramEnd"/>
      <w:r>
        <w:t>  Yes</w:t>
      </w:r>
    </w:p>
    <w:p w:rsidR="00216D32" w:rsidRDefault="00BA46ED">
      <w:pPr>
        <w:pStyle w:val="NormalWeb"/>
      </w:pPr>
      <w:r>
        <w:t xml:space="preserve">By </w:t>
      </w:r>
      <w:proofErr w:type="gramStart"/>
      <w:r>
        <w:t>mail :</w:t>
      </w:r>
      <w:proofErr w:type="gramEnd"/>
      <w:r>
        <w:t>  Yes</w:t>
      </w:r>
    </w:p>
    <w:p w:rsidR="00216D32" w:rsidRDefault="00BA46ED">
      <w:pPr>
        <w:pStyle w:val="NormalWeb"/>
      </w:pPr>
      <w:r>
        <w:t xml:space="preserve">In </w:t>
      </w:r>
      <w:proofErr w:type="gramStart"/>
      <w:r>
        <w:t>person :</w:t>
      </w:r>
      <w:proofErr w:type="gramEnd"/>
      <w:r>
        <w:t>  Yes</w:t>
      </w:r>
    </w:p>
    <w:p w:rsidR="00216D32" w:rsidRDefault="00BA46ED">
      <w:pPr>
        <w:rPr>
          <w:rFonts w:eastAsia="Times New Roman"/>
        </w:rPr>
      </w:pPr>
      <w:r>
        <w:rPr>
          <w:rFonts w:eastAsia="Times New Roman"/>
        </w:rPr>
        <w:t xml:space="preserve">  </w:t>
      </w:r>
    </w:p>
    <w:p w:rsidR="00216D32" w:rsidRDefault="00BA46ED">
      <w:pPr>
        <w:pStyle w:val="NormalWeb"/>
      </w:pPr>
      <w:r>
        <w:t xml:space="preserve">7. Select the option that best describes how training is primarily provided.  At sites arranged by those receiving the training </w:t>
      </w:r>
    </w:p>
    <w:p w:rsidR="00216D32" w:rsidRDefault="00BA46ED">
      <w:pPr>
        <w:rPr>
          <w:rFonts w:eastAsia="Times New Roman"/>
        </w:rPr>
      </w:pPr>
      <w:r>
        <w:rPr>
          <w:rFonts w:eastAsia="Times New Roman"/>
        </w:rPr>
        <w:t xml:space="preserve">  </w:t>
      </w:r>
    </w:p>
    <w:p w:rsidR="00216D32" w:rsidRDefault="00BA46ED">
      <w:pPr>
        <w:pStyle w:val="NormalWeb"/>
      </w:pPr>
      <w:r>
        <w:t xml:space="preserve">8. Select the option that best describes the policy of the program for charging individuals with disabilities for training.  Nothing </w:t>
      </w:r>
    </w:p>
    <w:p w:rsidR="00216D32" w:rsidRDefault="00BA46ED">
      <w:pPr>
        <w:rPr>
          <w:rFonts w:eastAsia="Times New Roman"/>
        </w:rPr>
      </w:pPr>
      <w:r>
        <w:rPr>
          <w:rFonts w:eastAsia="Times New Roman"/>
        </w:rPr>
        <w:t xml:space="preserve">  </w:t>
      </w:r>
    </w:p>
    <w:p w:rsidR="00216D32" w:rsidRDefault="00BA46ED">
      <w:pPr>
        <w:pStyle w:val="NormalWeb"/>
      </w:pPr>
      <w:r>
        <w:t xml:space="preserve">9. Select the option that best describes the policy of the program for charging professionals for training.  The fee is based on the length/complexity/value/type </w:t>
      </w:r>
    </w:p>
    <w:p w:rsidR="00216D32" w:rsidRDefault="00BA46ED">
      <w:pPr>
        <w:rPr>
          <w:rFonts w:eastAsia="Times New Roman"/>
        </w:rPr>
      </w:pPr>
      <w:r>
        <w:rPr>
          <w:rFonts w:eastAsia="Times New Roman"/>
        </w:rPr>
        <w:t xml:space="preserve">  </w:t>
      </w:r>
    </w:p>
    <w:p w:rsidR="00216D32" w:rsidRDefault="00BA46ED">
      <w:pPr>
        <w:pStyle w:val="NormalWeb"/>
      </w:pPr>
      <w:r>
        <w:t xml:space="preserve">10. Provide any additional information about this activity you wish to share. </w:t>
      </w:r>
    </w:p>
    <w:p w:rsidR="00216D32" w:rsidRDefault="00BA46ED">
      <w:pPr>
        <w:pStyle w:val="NormalWeb"/>
      </w:pPr>
      <w:r>
        <w:t>The OSAT Program provides trainings in a variety of venues and formats around the state. Whenever possible, an as a cost-saving measure, workshops are organized as special sessions at larger conferences.</w:t>
      </w:r>
    </w:p>
    <w:p w:rsidR="00B266B2" w:rsidRPr="00104BDE" w:rsidRDefault="00B266B2" w:rsidP="00B266B2">
      <w:pPr>
        <w:pageBreakBefore/>
        <w:spacing w:before="100" w:beforeAutospacing="1" w:after="100" w:afterAutospacing="1"/>
        <w:outlineLvl w:val="2"/>
        <w:rPr>
          <w:rFonts w:eastAsia="Times New Roman"/>
          <w:b/>
          <w:bCs/>
          <w:sz w:val="27"/>
          <w:szCs w:val="27"/>
        </w:rPr>
      </w:pPr>
      <w:r w:rsidRPr="00104BDE">
        <w:rPr>
          <w:rFonts w:eastAsia="Times New Roman"/>
          <w:b/>
          <w:bCs/>
          <w:sz w:val="27"/>
          <w:szCs w:val="27"/>
        </w:rPr>
        <w:t>Section G - State Leadership Activities - Technical Assistance</w:t>
      </w:r>
    </w:p>
    <w:p w:rsidR="00216D32" w:rsidRDefault="00BA46ED">
      <w:pPr>
        <w:pStyle w:val="NormalWeb"/>
      </w:pPr>
      <w:r>
        <w:t>1. Who conducts this activity? Check all that apply.</w:t>
      </w:r>
    </w:p>
    <w:p w:rsidR="00216D32" w:rsidRDefault="00BA46ED">
      <w:pPr>
        <w:pStyle w:val="NormalWeb"/>
      </w:pPr>
      <w:r>
        <w:t>The Statewide AT Program   Yes</w:t>
      </w:r>
    </w:p>
    <w:p w:rsidR="00216D32" w:rsidRDefault="00BA46ED">
      <w:pPr>
        <w:pStyle w:val="NormalWeb"/>
      </w:pPr>
      <w:r>
        <w:t>Other entities (e.g. contractors)   No</w:t>
      </w:r>
    </w:p>
    <w:p w:rsidR="00216D32" w:rsidRDefault="00BA46ED">
      <w:pPr>
        <w:rPr>
          <w:rFonts w:eastAsia="Times New Roman"/>
        </w:rPr>
      </w:pPr>
      <w:r>
        <w:rPr>
          <w:rFonts w:eastAsia="Times New Roman"/>
        </w:rPr>
        <w:t xml:space="preserve">  </w:t>
      </w:r>
    </w:p>
    <w:p w:rsidR="00216D32" w:rsidRDefault="00BA46ED">
      <w:pPr>
        <w:pStyle w:val="NormalWeb"/>
      </w:pPr>
      <w:r>
        <w:t>2. The Statewide AT Program provides and/or receives the following support (choose all that apply).</w:t>
      </w:r>
    </w:p>
    <w:p w:rsidR="00216D32" w:rsidRDefault="00BA46ED">
      <w:pPr>
        <w:pStyle w:val="NormalWeb"/>
      </w:pPr>
      <w:r>
        <w:t>Provides financial support to other entities via an agreement with the Statewide AT Program.   No</w:t>
      </w:r>
    </w:p>
    <w:p w:rsidR="00216D32" w:rsidRDefault="00BA46ED">
      <w:pPr>
        <w:pStyle w:val="NormalWeb"/>
      </w:pPr>
      <w:r>
        <w:t>Provides in-kind support to other entities via an agreement with the Statewide AT Program.   No</w:t>
      </w:r>
    </w:p>
    <w:p w:rsidR="00216D32" w:rsidRDefault="00BA46ED">
      <w:pPr>
        <w:pStyle w:val="NormalWeb"/>
      </w:pPr>
      <w:r>
        <w:t>Receives financial support from the state.   No</w:t>
      </w:r>
    </w:p>
    <w:p w:rsidR="00216D32" w:rsidRDefault="00BA46ED">
      <w:pPr>
        <w:pStyle w:val="NormalWeb"/>
      </w:pPr>
      <w:r>
        <w:t>Receives in-kind support from the state.   No</w:t>
      </w:r>
    </w:p>
    <w:p w:rsidR="00216D32" w:rsidRDefault="00BA46ED">
      <w:pPr>
        <w:pStyle w:val="NormalWeb"/>
      </w:pPr>
      <w:r>
        <w:t>Receives financial support from private entities.   No</w:t>
      </w:r>
    </w:p>
    <w:p w:rsidR="00216D32" w:rsidRDefault="00BA46ED">
      <w:pPr>
        <w:pStyle w:val="NormalWeb"/>
      </w:pPr>
      <w:r>
        <w:t>Receives in-kind support from private entities.   No</w:t>
      </w:r>
    </w:p>
    <w:p w:rsidR="00216D32" w:rsidRDefault="00BA46ED">
      <w:pPr>
        <w:pStyle w:val="NormalWeb"/>
      </w:pPr>
      <w:r>
        <w:t>Coordinates and collaborates with other entities for the purpose of establishing a new program or service.   Yes</w:t>
      </w:r>
    </w:p>
    <w:p w:rsidR="00216D32" w:rsidRDefault="00BA46ED">
      <w:pPr>
        <w:pStyle w:val="NormalWeb"/>
      </w:pPr>
      <w:r>
        <w:t>Coordinates and collaborates with other entities for the purpose of expanding an existing program or service.   Yes</w:t>
      </w:r>
    </w:p>
    <w:p w:rsidR="00216D32" w:rsidRDefault="00BA46ED">
      <w:pPr>
        <w:pStyle w:val="NormalWeb"/>
      </w:pPr>
      <w:r>
        <w:t>Coordinates and collaborates with other entities for the purpose of reducing duplication of programs or services.   Yes</w:t>
      </w:r>
    </w:p>
    <w:p w:rsidR="00216D32" w:rsidRDefault="00BA46ED">
      <w:pPr>
        <w:rPr>
          <w:rFonts w:eastAsia="Times New Roman"/>
        </w:rPr>
      </w:pPr>
      <w:r>
        <w:rPr>
          <w:rFonts w:eastAsia="Times New Roman"/>
        </w:rPr>
        <w:t xml:space="preserve">  </w:t>
      </w:r>
    </w:p>
    <w:p w:rsidR="00216D32" w:rsidRDefault="00BA46ED">
      <w:pPr>
        <w:pStyle w:val="Heading4"/>
        <w:pageBreakBefore/>
        <w:rPr>
          <w:rFonts w:eastAsia="Times New Roman"/>
        </w:rPr>
      </w:pPr>
      <w:r>
        <w:rPr>
          <w:rFonts w:eastAsia="Times New Roman"/>
        </w:rPr>
        <w:t>3. Table of financial or in-kind support provided or received</w:t>
      </w:r>
    </w:p>
    <w:p w:rsidR="00216D32" w:rsidRDefault="00BA46ED">
      <w:pPr>
        <w:divId w:val="78213958"/>
        <w:rPr>
          <w:rFonts w:eastAsia="Times New Roman"/>
        </w:rPr>
      </w:pPr>
      <w:r>
        <w:rPr>
          <w:rFonts w:eastAsia="Times New Roman"/>
        </w:rPr>
        <w:t>If you conduct this activity by providing financial or in-kind support to other entities, identify the kinds of entities you support in column (a) of the following table.</w:t>
      </w:r>
      <w:r>
        <w:rPr>
          <w:rFonts w:eastAsia="Times New Roman"/>
        </w:rPr>
        <w:br/>
        <w:t>If you receive financial or in-kind support from the state to conduct this activity, identify the state entities that provide this support in column (b) of the following table.</w:t>
      </w:r>
      <w:r>
        <w:rPr>
          <w:rFonts w:eastAsia="Times New Roman"/>
        </w:rPr>
        <w:br/>
        <w:t>If you receive financial or in-kind support from private entities, identify the private entities that provide this support in column (c) of the following table.</w:t>
      </w:r>
      <w:r>
        <w:rPr>
          <w:rFonts w:eastAsia="Times New Roman"/>
        </w:rPr>
        <w:br/>
        <w:t xml:space="preserve">If you coordinate and collaborate with other entities in conducting this activity, identify those entities in column (d) of the following table. </w:t>
      </w:r>
    </w:p>
    <w:tbl>
      <w:tblPr>
        <w:tblW w:w="0" w:type="auto"/>
        <w:tblCellSpacing w:w="15" w:type="dxa"/>
        <w:tblLook w:val="04A0" w:firstRow="1" w:lastRow="0" w:firstColumn="1" w:lastColumn="0" w:noHBand="0" w:noVBand="1"/>
        <w:tblCaption w:val="Table of financial or in-kind support provided or received"/>
      </w:tblPr>
      <w:tblGrid>
        <w:gridCol w:w="5429"/>
        <w:gridCol w:w="973"/>
        <w:gridCol w:w="973"/>
        <w:gridCol w:w="973"/>
        <w:gridCol w:w="1297"/>
      </w:tblGrid>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or Activity</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 You provide support</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 Receive support from the state</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 Receive support from these private entities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d. Collaborate with</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AgrAbility Program</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Alliance for Technology Access Center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Bank or other financial institution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Community Living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Easter Seals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Education-related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Employment-related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Health, allied health, and rehabilitation-related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Independent Living Center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Institution of Higher Education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Non-categorical disability organization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who are blind or visually impaired</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who are deaf or hard of hearing</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with developmental disabilities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with physical disabilities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focused specifically on providing AT</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Protection and Advocacy Organization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Technology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UCP</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Other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bl>
    <w:p w:rsidR="00216D32" w:rsidRDefault="00BA46ED">
      <w:pPr>
        <w:rPr>
          <w:rFonts w:eastAsia="Times New Roman"/>
        </w:rPr>
      </w:pPr>
      <w:r>
        <w:rPr>
          <w:rFonts w:eastAsia="Times New Roman"/>
        </w:rPr>
        <w:t xml:space="preserve">  </w:t>
      </w:r>
    </w:p>
    <w:p w:rsidR="00216D32" w:rsidRDefault="00BA46ED">
      <w:pPr>
        <w:pStyle w:val="NormalWeb"/>
      </w:pPr>
      <w:r>
        <w:t xml:space="preserve">4. Select the option that best describes from where this activity is conducted.  One central location </w:t>
      </w:r>
    </w:p>
    <w:p w:rsidR="00216D32" w:rsidRDefault="00BA46ED">
      <w:pPr>
        <w:rPr>
          <w:rFonts w:eastAsia="Times New Roman"/>
        </w:rPr>
      </w:pPr>
      <w:r>
        <w:rPr>
          <w:rFonts w:eastAsia="Times New Roman"/>
        </w:rPr>
        <w:t xml:space="preserve">  </w:t>
      </w:r>
    </w:p>
    <w:p w:rsidR="00216D32" w:rsidRDefault="00BA46ED">
      <w:pPr>
        <w:pStyle w:val="NormalWeb"/>
      </w:pPr>
      <w:r>
        <w:t xml:space="preserve">5. If you indicated the use of regional sites, from how many regional sites is the activity conducted? </w:t>
      </w:r>
    </w:p>
    <w:p w:rsidR="00216D32" w:rsidRDefault="00BA46ED">
      <w:pPr>
        <w:rPr>
          <w:rFonts w:eastAsia="Times New Roman"/>
        </w:rPr>
      </w:pPr>
      <w:r>
        <w:rPr>
          <w:rFonts w:eastAsia="Times New Roman"/>
        </w:rPr>
        <w:t xml:space="preserve">  </w:t>
      </w:r>
    </w:p>
    <w:p w:rsidR="00216D32" w:rsidRDefault="00BA46ED">
      <w:pPr>
        <w:pStyle w:val="NormalWeb"/>
      </w:pPr>
      <w:r>
        <w:t>6. This activity is available (choose all that apply)</w:t>
      </w:r>
    </w:p>
    <w:p w:rsidR="00216D32" w:rsidRDefault="00BA46ED">
      <w:pPr>
        <w:pStyle w:val="NormalWeb"/>
      </w:pPr>
      <w:r>
        <w:t xml:space="preserve">By </w:t>
      </w:r>
      <w:proofErr w:type="gramStart"/>
      <w:r>
        <w:t>website :</w:t>
      </w:r>
      <w:proofErr w:type="gramEnd"/>
      <w:r>
        <w:t>  Yes</w:t>
      </w:r>
    </w:p>
    <w:p w:rsidR="00216D32" w:rsidRDefault="00BA46ED">
      <w:pPr>
        <w:pStyle w:val="NormalWeb"/>
      </w:pPr>
      <w:r>
        <w:t xml:space="preserve">By </w:t>
      </w:r>
      <w:proofErr w:type="gramStart"/>
      <w:r>
        <w:t>phone :</w:t>
      </w:r>
      <w:proofErr w:type="gramEnd"/>
      <w:r>
        <w:t>  Yes</w:t>
      </w:r>
    </w:p>
    <w:p w:rsidR="00216D32" w:rsidRDefault="00BA46ED">
      <w:pPr>
        <w:pStyle w:val="NormalWeb"/>
      </w:pPr>
      <w:r>
        <w:t>By e-</w:t>
      </w:r>
      <w:proofErr w:type="gramStart"/>
      <w:r>
        <w:t>mail :</w:t>
      </w:r>
      <w:proofErr w:type="gramEnd"/>
      <w:r>
        <w:t>  Yes</w:t>
      </w:r>
    </w:p>
    <w:p w:rsidR="00216D32" w:rsidRDefault="00BA46ED">
      <w:pPr>
        <w:pStyle w:val="NormalWeb"/>
      </w:pPr>
      <w:r>
        <w:t xml:space="preserve">By </w:t>
      </w:r>
      <w:proofErr w:type="gramStart"/>
      <w:r>
        <w:t>mail :</w:t>
      </w:r>
      <w:proofErr w:type="gramEnd"/>
      <w:r>
        <w:t>  Yes</w:t>
      </w:r>
    </w:p>
    <w:p w:rsidR="00216D32" w:rsidRDefault="00BA46ED">
      <w:pPr>
        <w:pStyle w:val="NormalWeb"/>
      </w:pPr>
      <w:r>
        <w:t xml:space="preserve">In </w:t>
      </w:r>
      <w:proofErr w:type="gramStart"/>
      <w:r>
        <w:t>person :</w:t>
      </w:r>
      <w:proofErr w:type="gramEnd"/>
      <w:r>
        <w:t>  Yes</w:t>
      </w:r>
    </w:p>
    <w:p w:rsidR="00216D32" w:rsidRDefault="00BA46ED">
      <w:pPr>
        <w:pStyle w:val="NormalWeb"/>
      </w:pPr>
      <w:r>
        <w:t xml:space="preserve">7. Select the option that best describes the policy of the program for charging for technical assistance.  The fee is based on the length/complexity/value/type </w:t>
      </w:r>
    </w:p>
    <w:p w:rsidR="00216D32" w:rsidRDefault="00BA46ED">
      <w:pPr>
        <w:pStyle w:val="NormalWeb"/>
      </w:pPr>
      <w:r>
        <w:t xml:space="preserve">8. Provide any additional information about this activity you wish to share. </w:t>
      </w:r>
    </w:p>
    <w:p w:rsidR="00216D32" w:rsidRDefault="00BA46ED">
      <w:pPr>
        <w:pStyle w:val="NormalWeb"/>
      </w:pPr>
      <w:r>
        <w:t>The OSAT Program provides technical assistance in a collaborative manner with a number of other disability and AT related programs in the state. The technical assistance takes the form of participation on committees, joint planning, and preparation of special events. The following projects are examples of on-going technical assistance efforts:</w:t>
      </w:r>
    </w:p>
    <w:p w:rsidR="00216D32" w:rsidRDefault="00BA46ED">
      <w:pPr>
        <w:pStyle w:val="NormalWeb"/>
      </w:pPr>
      <w:r>
        <w:t>Participation in projects related to improving employment opportunities for persons with disabilities through greater access to AT.</w:t>
      </w:r>
    </w:p>
    <w:p w:rsidR="00216D32" w:rsidRDefault="00BA46ED">
      <w:pPr>
        <w:pStyle w:val="NormalWeb"/>
      </w:pPr>
      <w:r>
        <w:t>Planning and implementation of training activities for specific professional groups around current AT product offerings.</w:t>
      </w:r>
    </w:p>
    <w:p w:rsidR="00216D32" w:rsidRDefault="00BA46ED">
      <w:pPr>
        <w:pStyle w:val="NormalWeb"/>
      </w:pPr>
      <w:r>
        <w:t>Providing technical assistance to secondary and post-secondary educational programs to improve the AT expertise of practitioners who work directly with consumers with disabilities.</w:t>
      </w:r>
    </w:p>
    <w:p w:rsidR="00216D32" w:rsidRDefault="00BA46ED">
      <w:pPr>
        <w:pStyle w:val="NormalWeb"/>
      </w:pPr>
      <w:r>
        <w:t>Participation on specific planning and overseeing committees including Deaf-Blind Task Force and the State Rehabilitation Council</w:t>
      </w:r>
      <w:r w:rsidR="00BA1820">
        <w:t>.</w:t>
      </w:r>
    </w:p>
    <w:p w:rsidR="00216D32" w:rsidRDefault="00BA46ED">
      <w:pPr>
        <w:pStyle w:val="Heading3"/>
        <w:pageBreakBefore/>
        <w:rPr>
          <w:rFonts w:eastAsia="Times New Roman"/>
        </w:rPr>
      </w:pPr>
      <w:r>
        <w:rPr>
          <w:rFonts w:eastAsia="Times New Roman"/>
        </w:rPr>
        <w:t>Section G - State Leadership Activities - Public Awareness</w:t>
      </w:r>
    </w:p>
    <w:p w:rsidR="00216D32" w:rsidRDefault="00BA46ED">
      <w:pPr>
        <w:pStyle w:val="NormalWeb"/>
      </w:pPr>
      <w:r>
        <w:t>1. Who conducts this activity? Check all that apply.</w:t>
      </w:r>
    </w:p>
    <w:p w:rsidR="00216D32" w:rsidRDefault="00BA46ED">
      <w:pPr>
        <w:pStyle w:val="NormalWeb"/>
      </w:pPr>
      <w:r>
        <w:t>The Statewide AT Program   Yes</w:t>
      </w:r>
    </w:p>
    <w:p w:rsidR="00216D32" w:rsidRDefault="00BA46ED">
      <w:pPr>
        <w:pStyle w:val="NormalWeb"/>
      </w:pPr>
      <w:r>
        <w:t>Other entities (e.g. contractors)   No</w:t>
      </w:r>
    </w:p>
    <w:p w:rsidR="00216D32" w:rsidRDefault="00BA46ED">
      <w:pPr>
        <w:rPr>
          <w:rFonts w:eastAsia="Times New Roman"/>
        </w:rPr>
      </w:pPr>
      <w:r>
        <w:rPr>
          <w:rFonts w:eastAsia="Times New Roman"/>
        </w:rPr>
        <w:t xml:space="preserve">  </w:t>
      </w:r>
    </w:p>
    <w:p w:rsidR="00216D32" w:rsidRDefault="00BA46ED">
      <w:pPr>
        <w:pStyle w:val="NormalWeb"/>
      </w:pPr>
      <w:r>
        <w:t>2. The Statewide AT Program provides and/or receives the following support (choose all that apply).</w:t>
      </w:r>
    </w:p>
    <w:p w:rsidR="00216D32" w:rsidRDefault="00BA46ED">
      <w:pPr>
        <w:pStyle w:val="NormalWeb"/>
      </w:pPr>
      <w:r>
        <w:t>Provides financial support to other entities via an agreement with the Statewide AT Program.   No</w:t>
      </w:r>
    </w:p>
    <w:p w:rsidR="00216D32" w:rsidRDefault="00BA46ED">
      <w:pPr>
        <w:pStyle w:val="NormalWeb"/>
      </w:pPr>
      <w:r>
        <w:t>Provides in-kind support to other entities via an agreement with the Statewide AT Program.   No</w:t>
      </w:r>
    </w:p>
    <w:p w:rsidR="00216D32" w:rsidRDefault="00BA46ED">
      <w:pPr>
        <w:pStyle w:val="NormalWeb"/>
      </w:pPr>
      <w:r>
        <w:t>Receives financial support from the state.   No</w:t>
      </w:r>
    </w:p>
    <w:p w:rsidR="00216D32" w:rsidRDefault="00BA46ED">
      <w:pPr>
        <w:pStyle w:val="NormalWeb"/>
      </w:pPr>
      <w:r>
        <w:t>Receives in-kind support from the state.   No</w:t>
      </w:r>
    </w:p>
    <w:p w:rsidR="00216D32" w:rsidRDefault="00BA46ED">
      <w:pPr>
        <w:pStyle w:val="NormalWeb"/>
      </w:pPr>
      <w:r>
        <w:t>Receives financial support from private entities.   No</w:t>
      </w:r>
    </w:p>
    <w:p w:rsidR="00216D32" w:rsidRDefault="00BA46ED">
      <w:pPr>
        <w:pStyle w:val="NormalWeb"/>
      </w:pPr>
      <w:r>
        <w:t>Receives in-kind support from private entities.   No</w:t>
      </w:r>
    </w:p>
    <w:p w:rsidR="00216D32" w:rsidRDefault="00BA46ED">
      <w:pPr>
        <w:pStyle w:val="NormalWeb"/>
      </w:pPr>
      <w:r>
        <w:t>Coordinates and collaborates with other entities for the purpose of establishing a new program or service.   Yes</w:t>
      </w:r>
    </w:p>
    <w:p w:rsidR="00216D32" w:rsidRDefault="00BA46ED">
      <w:pPr>
        <w:pStyle w:val="NormalWeb"/>
      </w:pPr>
      <w:r>
        <w:t>Coordinates and collaborates with other entities for the purpose of expanding an existing program or service.   Yes</w:t>
      </w:r>
    </w:p>
    <w:p w:rsidR="00216D32" w:rsidRDefault="00BA46ED">
      <w:pPr>
        <w:pStyle w:val="NormalWeb"/>
      </w:pPr>
      <w:r>
        <w:t>Coordinates and collaborates with other entities for the purpose of reducing duplication of programs or services.   Yes</w:t>
      </w:r>
    </w:p>
    <w:p w:rsidR="00216D32" w:rsidRDefault="00BA46ED">
      <w:pPr>
        <w:rPr>
          <w:rFonts w:eastAsia="Times New Roman"/>
        </w:rPr>
      </w:pPr>
      <w:r>
        <w:rPr>
          <w:rFonts w:eastAsia="Times New Roman"/>
        </w:rPr>
        <w:t xml:space="preserve">  </w:t>
      </w:r>
    </w:p>
    <w:p w:rsidR="00216D32" w:rsidRDefault="00BA46ED">
      <w:pPr>
        <w:pStyle w:val="Heading4"/>
        <w:pageBreakBefore/>
        <w:rPr>
          <w:rFonts w:eastAsia="Times New Roman"/>
        </w:rPr>
      </w:pPr>
      <w:r>
        <w:rPr>
          <w:rFonts w:eastAsia="Times New Roman"/>
        </w:rPr>
        <w:t>3. Table of financial or in-kind support provided or received</w:t>
      </w:r>
    </w:p>
    <w:p w:rsidR="00216D32" w:rsidRDefault="00BA46ED">
      <w:pPr>
        <w:divId w:val="1183974717"/>
        <w:rPr>
          <w:rFonts w:eastAsia="Times New Roman"/>
        </w:rPr>
      </w:pPr>
      <w:r>
        <w:rPr>
          <w:rFonts w:eastAsia="Times New Roman"/>
        </w:rPr>
        <w:t>If you conduct this activity by providing financial or in-kind support to other entities, identify the kinds of entities you support in column (a) of the following table.</w:t>
      </w:r>
      <w:r>
        <w:rPr>
          <w:rFonts w:eastAsia="Times New Roman"/>
        </w:rPr>
        <w:br/>
        <w:t>If you receive financial or in-kind support from the state to conduct this activity, identify the state entities that provide this support in column (b) of the following table.</w:t>
      </w:r>
      <w:r>
        <w:rPr>
          <w:rFonts w:eastAsia="Times New Roman"/>
        </w:rPr>
        <w:br/>
        <w:t>If you receive financial or in-kind support from private entities, identify the private entities that provide this support in column (c) of the following table.</w:t>
      </w:r>
      <w:r>
        <w:rPr>
          <w:rFonts w:eastAsia="Times New Roman"/>
        </w:rPr>
        <w:br/>
        <w:t xml:space="preserve">If you coordinate and collaborate with other entities in conducting this activity, identify those entities in column (d) of the following table. </w:t>
      </w:r>
    </w:p>
    <w:tbl>
      <w:tblPr>
        <w:tblW w:w="0" w:type="auto"/>
        <w:tblCellSpacing w:w="15" w:type="dxa"/>
        <w:tblLook w:val="04A0" w:firstRow="1" w:lastRow="0" w:firstColumn="1" w:lastColumn="0" w:noHBand="0" w:noVBand="1"/>
        <w:tblCaption w:val="Table of financial or in-kind support provided or received"/>
      </w:tblPr>
      <w:tblGrid>
        <w:gridCol w:w="5429"/>
        <w:gridCol w:w="973"/>
        <w:gridCol w:w="973"/>
        <w:gridCol w:w="973"/>
        <w:gridCol w:w="1297"/>
      </w:tblGrid>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or Activity</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 You provide support</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 Receive support from the state</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 Receive support from these private entities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d. Collaborate with</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AgrAbility Program</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Alliance for Technology Access Center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Bank or other financial institution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Community Living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Easter Seals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Education-related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Employment-related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Health, allied health, and rehabilitation-related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Independent Living Center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Institution of Higher Education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Non-categorical disability organization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who are blind or visually impaired</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who are deaf or hard of hearing</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with developmental disabilities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with physical disabilities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focused specifically on providing AT</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Protection and Advocacy Organization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Technology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UCP</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Other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bl>
    <w:p w:rsidR="00216D32" w:rsidRDefault="00BA46ED">
      <w:pPr>
        <w:rPr>
          <w:rFonts w:eastAsia="Times New Roman"/>
        </w:rPr>
      </w:pPr>
      <w:r>
        <w:rPr>
          <w:rFonts w:eastAsia="Times New Roman"/>
        </w:rPr>
        <w:t xml:space="preserve">  </w:t>
      </w:r>
    </w:p>
    <w:p w:rsidR="00216D32" w:rsidRDefault="00BA46ED">
      <w:pPr>
        <w:pStyle w:val="NormalWeb"/>
      </w:pPr>
      <w:r>
        <w:t xml:space="preserve">4. Select the option that best describes from where this activity is conducted.  One central location </w:t>
      </w:r>
    </w:p>
    <w:p w:rsidR="00216D32" w:rsidRDefault="00BA46ED">
      <w:pPr>
        <w:rPr>
          <w:rFonts w:eastAsia="Times New Roman"/>
        </w:rPr>
      </w:pPr>
      <w:r>
        <w:rPr>
          <w:rFonts w:eastAsia="Times New Roman"/>
        </w:rPr>
        <w:t xml:space="preserve">  </w:t>
      </w:r>
    </w:p>
    <w:p w:rsidR="00216D32" w:rsidRDefault="00BA46ED">
      <w:pPr>
        <w:pStyle w:val="NormalWeb"/>
      </w:pPr>
      <w:r>
        <w:t xml:space="preserve">5. If you indicated the use of regional sites, from how many regional sites is the activity conducted? </w:t>
      </w:r>
    </w:p>
    <w:p w:rsidR="00216D32" w:rsidRDefault="00BA46ED">
      <w:pPr>
        <w:rPr>
          <w:rFonts w:eastAsia="Times New Roman"/>
        </w:rPr>
      </w:pPr>
      <w:r>
        <w:rPr>
          <w:rFonts w:eastAsia="Times New Roman"/>
        </w:rPr>
        <w:t xml:space="preserve">  </w:t>
      </w:r>
    </w:p>
    <w:p w:rsidR="00216D32" w:rsidRDefault="00BA46ED">
      <w:pPr>
        <w:pStyle w:val="NormalWeb"/>
      </w:pPr>
      <w:r>
        <w:t>6. This activity is available (choose all that apply)</w:t>
      </w:r>
    </w:p>
    <w:p w:rsidR="00216D32" w:rsidRDefault="00BA46ED">
      <w:pPr>
        <w:pStyle w:val="NormalWeb"/>
      </w:pPr>
      <w:r>
        <w:t xml:space="preserve">By </w:t>
      </w:r>
      <w:proofErr w:type="gramStart"/>
      <w:r>
        <w:t>website :</w:t>
      </w:r>
      <w:proofErr w:type="gramEnd"/>
      <w:r>
        <w:t>  Yes</w:t>
      </w:r>
    </w:p>
    <w:p w:rsidR="00216D32" w:rsidRDefault="00BA46ED">
      <w:pPr>
        <w:pStyle w:val="NormalWeb"/>
      </w:pPr>
      <w:r>
        <w:t xml:space="preserve">By </w:t>
      </w:r>
      <w:proofErr w:type="gramStart"/>
      <w:r>
        <w:t>phone :</w:t>
      </w:r>
      <w:proofErr w:type="gramEnd"/>
      <w:r>
        <w:t>  Yes</w:t>
      </w:r>
    </w:p>
    <w:p w:rsidR="00216D32" w:rsidRDefault="00BA46ED">
      <w:pPr>
        <w:pStyle w:val="NormalWeb"/>
      </w:pPr>
      <w:r>
        <w:t>By e-</w:t>
      </w:r>
      <w:proofErr w:type="gramStart"/>
      <w:r>
        <w:t>mail :</w:t>
      </w:r>
      <w:proofErr w:type="gramEnd"/>
      <w:r>
        <w:t>  Yes</w:t>
      </w:r>
    </w:p>
    <w:p w:rsidR="00216D32" w:rsidRDefault="00BA46ED">
      <w:pPr>
        <w:pStyle w:val="NormalWeb"/>
      </w:pPr>
      <w:r>
        <w:t xml:space="preserve">By </w:t>
      </w:r>
      <w:proofErr w:type="gramStart"/>
      <w:r>
        <w:t>mail :</w:t>
      </w:r>
      <w:proofErr w:type="gramEnd"/>
      <w:r>
        <w:t>  Yes</w:t>
      </w:r>
    </w:p>
    <w:p w:rsidR="00216D32" w:rsidRDefault="00BA46ED">
      <w:pPr>
        <w:pStyle w:val="NormalWeb"/>
      </w:pPr>
      <w:r>
        <w:t xml:space="preserve">In </w:t>
      </w:r>
      <w:proofErr w:type="gramStart"/>
      <w:r>
        <w:t>person :</w:t>
      </w:r>
      <w:proofErr w:type="gramEnd"/>
      <w:r>
        <w:t>  Yes</w:t>
      </w:r>
    </w:p>
    <w:p w:rsidR="00216D32" w:rsidRDefault="00BA46ED">
      <w:pPr>
        <w:rPr>
          <w:rFonts w:eastAsia="Times New Roman"/>
        </w:rPr>
      </w:pPr>
      <w:r>
        <w:rPr>
          <w:rFonts w:eastAsia="Times New Roman"/>
        </w:rPr>
        <w:t xml:space="preserve">  </w:t>
      </w:r>
    </w:p>
    <w:p w:rsidR="00216D32" w:rsidRDefault="00BA46ED">
      <w:pPr>
        <w:pStyle w:val="NormalWeb"/>
      </w:pPr>
      <w:r>
        <w:t xml:space="preserve">7. Describe the activity. </w:t>
      </w:r>
    </w:p>
    <w:p w:rsidR="00216D32" w:rsidRDefault="00BA46ED">
      <w:pPr>
        <w:pStyle w:val="NormalWeb"/>
      </w:pPr>
      <w:r>
        <w:t>Oregon’s Statewide AT Program use a multifaceted approach to increase awareness about the benefits of assistive technology devices and services, the types of AT devices and services available, funding for AT devices and services, and policies related to AT.</w:t>
      </w:r>
    </w:p>
    <w:p w:rsidR="00216D32" w:rsidRDefault="00BA46ED">
      <w:pPr>
        <w:pStyle w:val="NormalWeb"/>
      </w:pPr>
      <w:r>
        <w:t>We have a booth at a 15-20 conferences/expos every year, such as education conferences and health expos. Depending on the theme and attendees of the conference, the booth features various devices and staff with appropriate expertise. We also distribute material to promote the program and general information about AT.</w:t>
      </w:r>
    </w:p>
    <w:p w:rsidR="00216D32" w:rsidRDefault="00BA46ED">
      <w:pPr>
        <w:pStyle w:val="NormalWeb"/>
      </w:pPr>
      <w:r>
        <w:t>At the request of several Vocational Rehabilitation offices, the OSAT Program will pilot the usefulness of developing a regular AT Awareness Day at several VR offices. This event will allow VRCs and consumers increased access to explore the technologies.</w:t>
      </w:r>
    </w:p>
    <w:p w:rsidR="00216D32" w:rsidRDefault="00BA46ED">
      <w:pPr>
        <w:pStyle w:val="NormalWeb"/>
      </w:pPr>
      <w:r>
        <w:t>The event is expected to be marketed through the Program’s social networking sites.</w:t>
      </w:r>
    </w:p>
    <w:p w:rsidR="00216D32" w:rsidRDefault="00BA46ED">
      <w:pPr>
        <w:rPr>
          <w:rFonts w:eastAsia="Times New Roman"/>
        </w:rPr>
      </w:pPr>
      <w:r>
        <w:rPr>
          <w:rFonts w:eastAsia="Times New Roman"/>
        </w:rPr>
        <w:t xml:space="preserve">  </w:t>
      </w:r>
    </w:p>
    <w:p w:rsidR="00216D32" w:rsidRDefault="00BA46ED">
      <w:pPr>
        <w:pStyle w:val="Heading3"/>
        <w:pageBreakBefore/>
        <w:rPr>
          <w:rFonts w:eastAsia="Times New Roman"/>
        </w:rPr>
      </w:pPr>
      <w:r>
        <w:rPr>
          <w:rFonts w:eastAsia="Times New Roman"/>
        </w:rPr>
        <w:t>Section G - State Leadership Activities - Information and Assistance</w:t>
      </w:r>
    </w:p>
    <w:p w:rsidR="00216D32" w:rsidRDefault="00BA46ED">
      <w:pPr>
        <w:pStyle w:val="NormalWeb"/>
      </w:pPr>
      <w:r>
        <w:t>1. Who conducts this activity? Check all that apply.</w:t>
      </w:r>
    </w:p>
    <w:p w:rsidR="00216D32" w:rsidRDefault="00BA46ED">
      <w:pPr>
        <w:pStyle w:val="NormalWeb"/>
      </w:pPr>
      <w:r>
        <w:t>The Statewide AT Program   Yes</w:t>
      </w:r>
    </w:p>
    <w:p w:rsidR="00216D32" w:rsidRDefault="00BA46ED">
      <w:pPr>
        <w:pStyle w:val="NormalWeb"/>
      </w:pPr>
      <w:r>
        <w:t>Other entities (e.g. contractors)   No</w:t>
      </w:r>
    </w:p>
    <w:p w:rsidR="00216D32" w:rsidRDefault="00BA46ED">
      <w:pPr>
        <w:rPr>
          <w:rFonts w:eastAsia="Times New Roman"/>
        </w:rPr>
      </w:pPr>
      <w:r>
        <w:rPr>
          <w:rFonts w:eastAsia="Times New Roman"/>
        </w:rPr>
        <w:t xml:space="preserve">  </w:t>
      </w:r>
    </w:p>
    <w:p w:rsidR="00216D32" w:rsidRDefault="00BA46ED">
      <w:pPr>
        <w:pStyle w:val="NormalWeb"/>
      </w:pPr>
      <w:r>
        <w:t>2. The Statewide AT Program provides and/or receives the following support (choose all that apply).</w:t>
      </w:r>
    </w:p>
    <w:p w:rsidR="00216D32" w:rsidRDefault="00BA46ED">
      <w:pPr>
        <w:pStyle w:val="NormalWeb"/>
      </w:pPr>
      <w:r>
        <w:t>Provides financial support to other entities via an agreement with the Statewide AT Program.   No</w:t>
      </w:r>
    </w:p>
    <w:p w:rsidR="00216D32" w:rsidRDefault="00BA46ED">
      <w:pPr>
        <w:pStyle w:val="NormalWeb"/>
      </w:pPr>
      <w:r>
        <w:t>Provides in-kind support to other entities via an agreement with the Statewide AT Program.   No</w:t>
      </w:r>
    </w:p>
    <w:p w:rsidR="00216D32" w:rsidRDefault="00BA46ED">
      <w:pPr>
        <w:pStyle w:val="NormalWeb"/>
      </w:pPr>
      <w:r>
        <w:t>Receives financial support from the state.   No</w:t>
      </w:r>
    </w:p>
    <w:p w:rsidR="00216D32" w:rsidRDefault="00BA46ED">
      <w:pPr>
        <w:pStyle w:val="NormalWeb"/>
      </w:pPr>
      <w:r>
        <w:t>Receives in-kind support from the state.   No</w:t>
      </w:r>
    </w:p>
    <w:p w:rsidR="00216D32" w:rsidRDefault="00BA46ED">
      <w:pPr>
        <w:pStyle w:val="NormalWeb"/>
      </w:pPr>
      <w:r>
        <w:t>Receives financial support from private entities.   No</w:t>
      </w:r>
    </w:p>
    <w:p w:rsidR="00216D32" w:rsidRDefault="00BA46ED">
      <w:pPr>
        <w:pStyle w:val="NormalWeb"/>
      </w:pPr>
      <w:r>
        <w:t>Receives in-kind support from private entities.   No</w:t>
      </w:r>
    </w:p>
    <w:p w:rsidR="00216D32" w:rsidRDefault="00BA46ED">
      <w:pPr>
        <w:pStyle w:val="NormalWeb"/>
      </w:pPr>
      <w:r>
        <w:t>Coordinates and collaborates with other entities for the purpose of establishing a new program or service.   No</w:t>
      </w:r>
    </w:p>
    <w:p w:rsidR="00216D32" w:rsidRDefault="00BA46ED">
      <w:pPr>
        <w:pStyle w:val="NormalWeb"/>
      </w:pPr>
      <w:r>
        <w:t>Coordinates and collaborates with other entities for the purpose of expanding an existing program or service.   No</w:t>
      </w:r>
    </w:p>
    <w:p w:rsidR="00216D32" w:rsidRDefault="00BA46ED">
      <w:pPr>
        <w:pStyle w:val="NormalWeb"/>
      </w:pPr>
      <w:r>
        <w:t>Coordinates and collaborates with other entities for the purpose of reducing duplication of programs or services.   Yes</w:t>
      </w:r>
    </w:p>
    <w:p w:rsidR="00216D32" w:rsidRDefault="00BA46ED">
      <w:pPr>
        <w:rPr>
          <w:rFonts w:eastAsia="Times New Roman"/>
        </w:rPr>
      </w:pPr>
      <w:r>
        <w:rPr>
          <w:rFonts w:eastAsia="Times New Roman"/>
        </w:rPr>
        <w:t xml:space="preserve">  </w:t>
      </w:r>
    </w:p>
    <w:p w:rsidR="00216D32" w:rsidRDefault="00BA46ED">
      <w:pPr>
        <w:pStyle w:val="Heading4"/>
        <w:pageBreakBefore/>
        <w:rPr>
          <w:rFonts w:eastAsia="Times New Roman"/>
        </w:rPr>
      </w:pPr>
      <w:r>
        <w:rPr>
          <w:rFonts w:eastAsia="Times New Roman"/>
        </w:rPr>
        <w:t>3. Table of financial or in-kind support provided or received</w:t>
      </w:r>
    </w:p>
    <w:p w:rsidR="00216D32" w:rsidRDefault="00BA46ED">
      <w:pPr>
        <w:divId w:val="1344698925"/>
        <w:rPr>
          <w:rFonts w:eastAsia="Times New Roman"/>
        </w:rPr>
      </w:pPr>
      <w:r>
        <w:rPr>
          <w:rFonts w:eastAsia="Times New Roman"/>
        </w:rPr>
        <w:t>If you conduct this activity by providing financial or in-kind support to other entities, identify the kinds of entities you support in column (a) of the following table.</w:t>
      </w:r>
      <w:r>
        <w:rPr>
          <w:rFonts w:eastAsia="Times New Roman"/>
        </w:rPr>
        <w:br/>
        <w:t>If you receive financial or in-kind support from the state to conduct this activity, identify the state entities that provide this support in column (b) of the following table.</w:t>
      </w:r>
      <w:r>
        <w:rPr>
          <w:rFonts w:eastAsia="Times New Roman"/>
        </w:rPr>
        <w:br/>
        <w:t>If you receive financial or in-kind support from private entities, identify the private entities that provide this support in column (c) of the following table.</w:t>
      </w:r>
      <w:r>
        <w:rPr>
          <w:rFonts w:eastAsia="Times New Roman"/>
        </w:rPr>
        <w:br/>
        <w:t xml:space="preserve">If you coordinate and collaborate with other entities in conducting this activity, identify those entities in column (d) of the following table. </w:t>
      </w:r>
    </w:p>
    <w:tbl>
      <w:tblPr>
        <w:tblW w:w="0" w:type="auto"/>
        <w:tblCellSpacing w:w="15" w:type="dxa"/>
        <w:tblLook w:val="04A0" w:firstRow="1" w:lastRow="0" w:firstColumn="1" w:lastColumn="0" w:noHBand="0" w:noVBand="1"/>
        <w:tblCaption w:val="Table of financial or in-kind support provided or received"/>
      </w:tblPr>
      <w:tblGrid>
        <w:gridCol w:w="5429"/>
        <w:gridCol w:w="973"/>
        <w:gridCol w:w="973"/>
        <w:gridCol w:w="973"/>
        <w:gridCol w:w="1297"/>
      </w:tblGrid>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or Activity</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 You provide support</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 Receive support from the state</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 Receive support from these private entities</w:t>
            </w:r>
          </w:p>
        </w:tc>
        <w:tc>
          <w:tcPr>
            <w:tcW w:w="2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d. Collaborate with</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AgrAbility Program</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Alliance for Technology Access Center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Bank or other financial institution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Community Living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Easter Seals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Education-related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Employment-related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Health, allied health, and rehabilitation-related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Independent Living Center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Institution of Higher Education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Non-categorical disability organization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who are blind or visually impaired</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who are deaf or hard of hearing</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with developmental disabilities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that primarily serves individuals with physical disabilities</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Organization focused specifically on providing AT</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Protection and Advocacy Organization</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Technology agency</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UCP</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Yes</w:t>
            </w:r>
          </w:p>
        </w:tc>
      </w:tr>
      <w:tr w:rsidR="00216D32">
        <w:trPr>
          <w:tblCellSpacing w:w="15" w:type="dxa"/>
        </w:trPr>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Other</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c>
          <w:tcPr>
            <w:tcW w:w="0" w:type="auto"/>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No</w:t>
            </w:r>
          </w:p>
        </w:tc>
      </w:tr>
    </w:tbl>
    <w:p w:rsidR="00216D32" w:rsidRDefault="00BA46ED">
      <w:pPr>
        <w:pStyle w:val="NormalWeb"/>
      </w:pPr>
      <w:r>
        <w:t xml:space="preserve">4. Select the option that best describes from where this activity is conducted.  One central location </w:t>
      </w:r>
    </w:p>
    <w:p w:rsidR="00216D32" w:rsidRDefault="00BA46ED">
      <w:pPr>
        <w:rPr>
          <w:rFonts w:eastAsia="Times New Roman"/>
        </w:rPr>
      </w:pPr>
      <w:r>
        <w:rPr>
          <w:rFonts w:eastAsia="Times New Roman"/>
        </w:rPr>
        <w:t xml:space="preserve">  </w:t>
      </w:r>
    </w:p>
    <w:p w:rsidR="00216D32" w:rsidRDefault="00BA46ED">
      <w:pPr>
        <w:pStyle w:val="NormalWeb"/>
      </w:pPr>
      <w:r>
        <w:t xml:space="preserve">5. If you indicated the use of regional sites, from how many regional sites is the activity conducted? </w:t>
      </w:r>
    </w:p>
    <w:p w:rsidR="00216D32" w:rsidRDefault="00BA46ED">
      <w:pPr>
        <w:rPr>
          <w:rFonts w:eastAsia="Times New Roman"/>
        </w:rPr>
      </w:pPr>
      <w:r>
        <w:rPr>
          <w:rFonts w:eastAsia="Times New Roman"/>
        </w:rPr>
        <w:t xml:space="preserve">  </w:t>
      </w:r>
    </w:p>
    <w:p w:rsidR="00216D32" w:rsidRDefault="00BA46ED">
      <w:pPr>
        <w:pStyle w:val="NormalWeb"/>
      </w:pPr>
      <w:r>
        <w:t>6. This activity is available (choose all that apply)</w:t>
      </w:r>
    </w:p>
    <w:p w:rsidR="00216D32" w:rsidRDefault="00BA46ED">
      <w:pPr>
        <w:pStyle w:val="NormalWeb"/>
      </w:pPr>
      <w:r>
        <w:t xml:space="preserve">By </w:t>
      </w:r>
      <w:proofErr w:type="gramStart"/>
      <w:r>
        <w:t>website :</w:t>
      </w:r>
      <w:proofErr w:type="gramEnd"/>
      <w:r>
        <w:t>  Yes</w:t>
      </w:r>
    </w:p>
    <w:p w:rsidR="00216D32" w:rsidRDefault="00BA46ED">
      <w:pPr>
        <w:pStyle w:val="NormalWeb"/>
      </w:pPr>
      <w:r>
        <w:t xml:space="preserve">By </w:t>
      </w:r>
      <w:proofErr w:type="gramStart"/>
      <w:r>
        <w:t>phone :</w:t>
      </w:r>
      <w:proofErr w:type="gramEnd"/>
      <w:r>
        <w:t>  Yes</w:t>
      </w:r>
    </w:p>
    <w:p w:rsidR="00216D32" w:rsidRDefault="00BA46ED">
      <w:pPr>
        <w:pStyle w:val="NormalWeb"/>
      </w:pPr>
      <w:r>
        <w:t>By e-</w:t>
      </w:r>
      <w:proofErr w:type="gramStart"/>
      <w:r>
        <w:t>mail :</w:t>
      </w:r>
      <w:proofErr w:type="gramEnd"/>
      <w:r>
        <w:t>  Yes</w:t>
      </w:r>
    </w:p>
    <w:p w:rsidR="00216D32" w:rsidRDefault="00BA46ED">
      <w:pPr>
        <w:pStyle w:val="NormalWeb"/>
      </w:pPr>
      <w:r>
        <w:t xml:space="preserve">By </w:t>
      </w:r>
      <w:proofErr w:type="gramStart"/>
      <w:r>
        <w:t>mail :</w:t>
      </w:r>
      <w:proofErr w:type="gramEnd"/>
      <w:r>
        <w:t>  Yes</w:t>
      </w:r>
    </w:p>
    <w:p w:rsidR="00216D32" w:rsidRDefault="00BA46ED">
      <w:pPr>
        <w:pStyle w:val="NormalWeb"/>
      </w:pPr>
      <w:r>
        <w:t xml:space="preserve">In </w:t>
      </w:r>
      <w:proofErr w:type="gramStart"/>
      <w:r>
        <w:t>person :</w:t>
      </w:r>
      <w:proofErr w:type="gramEnd"/>
      <w:r>
        <w:t>  Yes</w:t>
      </w:r>
    </w:p>
    <w:p w:rsidR="00216D32" w:rsidRDefault="00BA46ED">
      <w:pPr>
        <w:rPr>
          <w:rFonts w:eastAsia="Times New Roman"/>
        </w:rPr>
      </w:pPr>
      <w:r>
        <w:rPr>
          <w:rFonts w:eastAsia="Times New Roman"/>
        </w:rPr>
        <w:t xml:space="preserve">  </w:t>
      </w:r>
    </w:p>
    <w:p w:rsidR="00216D32" w:rsidRDefault="00BA46ED">
      <w:pPr>
        <w:pStyle w:val="NormalWeb"/>
      </w:pPr>
      <w:r>
        <w:t xml:space="preserve">7. Describe the activity. </w:t>
      </w:r>
    </w:p>
    <w:p w:rsidR="00216D32" w:rsidRDefault="00BA46ED">
      <w:pPr>
        <w:pStyle w:val="NormalWeb"/>
      </w:pPr>
      <w:r>
        <w:t>Access Technologies, Inc. takes pride in providing extensive and ongoing training in order to ensure staff is able to provide the expertise that has come to be expected through Oregon’s Statewide AT Program. A consumer can call or email either office and talk with an experienced Specialist staff member.</w:t>
      </w:r>
    </w:p>
    <w:p w:rsidR="00216D32" w:rsidRDefault="00BA46ED">
      <w:pPr>
        <w:pStyle w:val="NormalWeb"/>
      </w:pPr>
      <w:r>
        <w:t>Our policy is to respond to all inquiries within one business day. When contacting a consumer, the staff has a routine of questions to ask to ensure that we have all of the information necessary to connect the consumer with appropriate resources. The expertise of the staff about AT-related resources in the state is backed up by several three-ring binders full of topical information for quick reference. If staff is not able to respond to a request for assistance alone, the request is brought to the weekly staff meeting to problem-solve.</w:t>
      </w:r>
    </w:p>
    <w:p w:rsidR="00216D32" w:rsidRDefault="00BA46ED">
      <w:pPr>
        <w:pStyle w:val="NormalWeb"/>
      </w:pPr>
      <w:r>
        <w:t>Additionally, the OSAT Program website and our Facebook have been established to provide a wide variety of information to consumers and others who need to know about various types of technology, software, and devices.</w:t>
      </w:r>
    </w:p>
    <w:p w:rsidR="00216D32" w:rsidRDefault="00BA46ED">
      <w:pPr>
        <w:rPr>
          <w:rFonts w:eastAsia="Times New Roman"/>
        </w:rPr>
      </w:pPr>
      <w:r>
        <w:rPr>
          <w:rFonts w:eastAsia="Times New Roman"/>
        </w:rPr>
        <w:t xml:space="preserve">  </w:t>
      </w:r>
    </w:p>
    <w:p w:rsidR="00216D32" w:rsidRDefault="00BA46ED">
      <w:pPr>
        <w:pStyle w:val="Heading3"/>
        <w:pageBreakBefore/>
        <w:rPr>
          <w:rFonts w:eastAsia="Times New Roman"/>
        </w:rPr>
      </w:pPr>
      <w:r>
        <w:rPr>
          <w:rFonts w:eastAsia="Times New Roman"/>
        </w:rPr>
        <w:t>Section H - Assurances, Measurable Goals and Signatures</w:t>
      </w:r>
    </w:p>
    <w:p w:rsidR="00216D32" w:rsidRDefault="00BA46ED">
      <w:pPr>
        <w:pStyle w:val="NormalWeb"/>
      </w:pPr>
      <w:r>
        <w:t>1. As Certifying Representative of the Lead Agency for the State of Oregon, I hereby assure the following.  Yes</w:t>
      </w:r>
    </w:p>
    <w:p w:rsidR="00216D32" w:rsidRDefault="00BA46ED">
      <w:pPr>
        <w:pStyle w:val="NormalWeb"/>
      </w:pPr>
      <w:r>
        <w:t>2. The Lead Agency prepared and submitted this State Plan on behalf of the State of Oregon.  Yes</w:t>
      </w:r>
    </w:p>
    <w:p w:rsidR="00216D32" w:rsidRDefault="00BA46ED">
      <w:pPr>
        <w:pStyle w:val="NormalWeb"/>
      </w:pPr>
      <w:r>
        <w:t>3. The Lead Agency submitting this plan is the State agency that is eligible to submit this plan.  Yes</w:t>
      </w:r>
    </w:p>
    <w:p w:rsidR="00216D32" w:rsidRDefault="00BA46ED">
      <w:pPr>
        <w:pStyle w:val="NormalWeb"/>
      </w:pPr>
      <w:r>
        <w:t>4. The State agency has authority under State law to perform the functions of the State under this program.  Yes</w:t>
      </w:r>
    </w:p>
    <w:p w:rsidR="00216D32" w:rsidRDefault="00BA46ED">
      <w:pPr>
        <w:pStyle w:val="NormalWeb"/>
      </w:pPr>
      <w:r>
        <w:t>5. The State legally may carry out each provision of this plan.  Yes</w:t>
      </w:r>
    </w:p>
    <w:p w:rsidR="00216D32" w:rsidRDefault="00BA46ED">
      <w:pPr>
        <w:pStyle w:val="NormalWeb"/>
      </w:pPr>
      <w:r>
        <w:t>6. All provisions of this plan are consistent with State law.  Yes</w:t>
      </w:r>
    </w:p>
    <w:p w:rsidR="00216D32" w:rsidRDefault="00BA46ED">
      <w:pPr>
        <w:pStyle w:val="NormalWeb"/>
      </w:pPr>
      <w:r>
        <w:t>7. A State officer, specified by title in this certification, has authority under State law to receive, hold, and disburse Federal funds made available under the plan.  Yes</w:t>
      </w:r>
    </w:p>
    <w:p w:rsidR="00216D32" w:rsidRDefault="00BA46ED">
      <w:pPr>
        <w:pStyle w:val="NormalWeb"/>
      </w:pPr>
      <w:r>
        <w:t>8. The State officer who submits this plan, specified by title in this certification, has authority to submit this plan.  Yes</w:t>
      </w:r>
    </w:p>
    <w:p w:rsidR="00216D32" w:rsidRDefault="00BA46ED">
      <w:pPr>
        <w:pStyle w:val="NormalWeb"/>
      </w:pPr>
      <w:r>
        <w:t>9. The agency that submits this plan has adopted or otherwise formally approved this plan.  Yes</w:t>
      </w:r>
    </w:p>
    <w:p w:rsidR="00216D32" w:rsidRDefault="00BA46ED">
      <w:pPr>
        <w:pStyle w:val="NormalWeb"/>
      </w:pPr>
      <w:r>
        <w:t>10. The plan is the basis for State operation and administration of the program.  Yes</w:t>
      </w:r>
    </w:p>
    <w:p w:rsidR="00216D32" w:rsidRDefault="00BA46ED">
      <w:pPr>
        <w:pStyle w:val="NormalWeb"/>
      </w:pPr>
      <w:r>
        <w:t>11. The Lead Agency will maintain and evaluate the program under this State Plan.  Yes</w:t>
      </w:r>
    </w:p>
    <w:p w:rsidR="00216D32" w:rsidRDefault="00BA46ED">
      <w:pPr>
        <w:pStyle w:val="NormalWeb"/>
      </w:pPr>
      <w:r>
        <w:t>12. The State will annually collect data related to the required activities implemented by the State under this section in order to prepare the progress reports required under subsection 4(f) of the Act.  Yes</w:t>
      </w:r>
    </w:p>
    <w:p w:rsidR="00216D32" w:rsidRDefault="00BA46ED">
      <w:pPr>
        <w:pStyle w:val="NormalWeb"/>
      </w:pPr>
      <w:r>
        <w:t>13. The Lead Agency will submit the progress report on behalf of the State.  Yes</w:t>
      </w:r>
    </w:p>
    <w:p w:rsidR="00216D32" w:rsidRDefault="00BA46ED">
      <w:pPr>
        <w:pStyle w:val="NormalWeb"/>
      </w:pPr>
      <w:r>
        <w:t>14. 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  Yes</w:t>
      </w:r>
    </w:p>
    <w:p w:rsidR="00216D32" w:rsidRDefault="00BA46ED">
      <w:pPr>
        <w:pStyle w:val="NormalWeb"/>
      </w:pPr>
      <w:r>
        <w:t>15. The Lead Agency will control and administer the funds received through the grant.  Yes</w:t>
      </w:r>
    </w:p>
    <w:p w:rsidR="00216D32" w:rsidRDefault="00BA46ED">
      <w:pPr>
        <w:pStyle w:val="NormalWeb"/>
      </w:pPr>
      <w:r>
        <w:t>16. The Lead Agency will make programmatic and resource allocation decisions necessary to implement the State Plan.  Yes</w:t>
      </w:r>
    </w:p>
    <w:p w:rsidR="00216D32" w:rsidRDefault="00BA46ED">
      <w:pPr>
        <w:pStyle w:val="NormalWeb"/>
      </w:pPr>
      <w:r>
        <w:t>17. 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Yes</w:t>
      </w:r>
    </w:p>
    <w:p w:rsidR="00216D32" w:rsidRDefault="00BA46ED">
      <w:pPr>
        <w:pStyle w:val="NormalWeb"/>
      </w:pPr>
      <w:r>
        <w:t>18. The Lead Agency will ensure conformance with Federal and State accounting requirements.  Yes</w:t>
      </w:r>
    </w:p>
    <w:p w:rsidR="00216D32" w:rsidRDefault="00BA46ED">
      <w:pPr>
        <w:pStyle w:val="NormalWeb"/>
      </w:pPr>
      <w:r>
        <w:t>19. The State will adopt such fiscal control and accounting procedures as may be necessary to ensure proper disbursement of and accounting for the funds received through the grant.  Yes</w:t>
      </w:r>
    </w:p>
    <w:p w:rsidR="00216D32" w:rsidRDefault="00BA46ED">
      <w:pPr>
        <w:pStyle w:val="NormalWeb"/>
      </w:pPr>
      <w:r>
        <w:t>20. Funds made available through a grant to a State under this Act will not be used for direct payment for an assistive technology device for an individual with a disability.  Yes</w:t>
      </w:r>
    </w:p>
    <w:p w:rsidR="00216D32" w:rsidRDefault="00BA46ED">
      <w:pPr>
        <w:pStyle w:val="NormalWeb"/>
      </w:pPr>
      <w:r>
        <w:t>21. A public agency or an individual with a disability holds title to any property purchased with funds received under the grant and administers that property.  Yes</w:t>
      </w:r>
    </w:p>
    <w:p w:rsidR="00216D32" w:rsidRDefault="00BA46ED">
      <w:pPr>
        <w:pStyle w:val="NormalWeb"/>
      </w:pPr>
      <w:r>
        <w:t>22. The physical facility of the Lead Agency and Implementing Entity, if any, meets the requirements of the Americans with Disabilities Act of 1990 (42 U.S.C. 12101 et seq.) regarding accessibility for individuals with disabilities. Section 4(d)(6)(E</w:t>
      </w:r>
      <w:proofErr w:type="gramStart"/>
      <w:r>
        <w:t>)  Yes</w:t>
      </w:r>
      <w:proofErr w:type="gramEnd"/>
    </w:p>
    <w:p w:rsidR="00216D32" w:rsidRDefault="00BA46ED">
      <w:pPr>
        <w:pStyle w:val="NormalWeb"/>
      </w:pPr>
      <w:r>
        <w:t>23. 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roofErr w:type="gramStart"/>
      <w:r>
        <w:t>)  Yes</w:t>
      </w:r>
      <w:proofErr w:type="gramEnd"/>
    </w:p>
    <w:p w:rsidR="00216D32" w:rsidRDefault="00BA46ED">
      <w:pPr>
        <w:pStyle w:val="NormalWeb"/>
      </w:pPr>
      <w:r>
        <w:t>24. The Lead Agency will coordinate the activities of the State Plan among public and private entities, including coordinating efforts related to entering into interagency agreements.  Yes</w:t>
      </w:r>
    </w:p>
    <w:p w:rsidR="00216D32" w:rsidRDefault="00BA46ED">
      <w:pPr>
        <w:pStyle w:val="NormalWeb"/>
      </w:pPr>
      <w:r>
        <w:t>25. 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  Yes</w:t>
      </w:r>
    </w:p>
    <w:p w:rsidR="00216D32" w:rsidRDefault="00BA46ED">
      <w:pPr>
        <w:pStyle w:val="NormalWeb"/>
      </w:pPr>
      <w:r>
        <w:t>26. Describe how your program will conform to section 427 of General Education Provisions Act by describing the steps you propose to take to ensure equitable access to, and participation in, your program for students, teachers, and other program beneficiaries with special needs.</w:t>
      </w:r>
    </w:p>
    <w:p w:rsidR="00216D32" w:rsidRDefault="00BA46ED">
      <w:pPr>
        <w:pStyle w:val="NormalWeb"/>
      </w:pPr>
      <w:r>
        <w:t>The Oregon Department of Human Services will take all the necessary steps to ensure that all partners and subcontractors will comply with the GEPA (General Education Provisions Act), section 427. We will ensure that all people have equal access to and equitable participation in our programs and services.</w:t>
      </w:r>
    </w:p>
    <w:p w:rsidR="00216D32" w:rsidRDefault="00BA46ED">
      <w:pPr>
        <w:pStyle w:val="NormalWeb"/>
      </w:pPr>
      <w:r>
        <w:t>We will not discriminate on the basis of gender, race, national origin, color, disability or age. All programs and materials will be developed so that children and adults with disabilities and those with diverse backgrounds will be able to successfully and fully participate. For example:</w:t>
      </w:r>
    </w:p>
    <w:p w:rsidR="00216D32" w:rsidRDefault="00BA46ED">
      <w:pPr>
        <w:pStyle w:val="NormalWeb"/>
      </w:pPr>
      <w:r>
        <w:t>1. For individuals who do not speak or understand English, we will utilize the AT&amp;T Language line. This service has operators available to translate information over the telephone.</w:t>
      </w:r>
    </w:p>
    <w:p w:rsidR="00216D32" w:rsidRDefault="00BA46ED">
      <w:pPr>
        <w:pStyle w:val="NormalWeb"/>
      </w:pPr>
      <w:r>
        <w:t>2. Literacy levels will be considered. For those individuals who cannot read, or have limited reading skills, we have the ability to put the information on audiotape, use captioning services and have materials prepared in Braille for individuals who are blind.</w:t>
      </w:r>
    </w:p>
    <w:p w:rsidR="00216D32" w:rsidRDefault="00BA46ED">
      <w:pPr>
        <w:pStyle w:val="NormalWeb"/>
      </w:pPr>
      <w:r>
        <w:t>3. We systemically reach out to people in rural areas.</w:t>
      </w:r>
    </w:p>
    <w:p w:rsidR="00216D32" w:rsidRDefault="00BA46ED">
      <w:pPr>
        <w:pStyle w:val="NormalWeb"/>
      </w:pPr>
      <w:r>
        <w:t>4. We make sure that all materials and services are developed and provided based on cultural needs of the people with whom we work.</w:t>
      </w:r>
    </w:p>
    <w:p w:rsidR="00216D32" w:rsidRDefault="00BA46ED">
      <w:pPr>
        <w:pStyle w:val="NormalWeb"/>
      </w:pPr>
      <w:r>
        <w:t>5. Our programs will be held in physically accessible locations. In addition, we will ensure that if someone needs accommodations such as sign language interpreters to effectively participate they will be provided.</w:t>
      </w:r>
    </w:p>
    <w:p w:rsidR="00216D32" w:rsidRDefault="00BA46ED">
      <w:pPr>
        <w:pStyle w:val="NormalWeb"/>
      </w:pPr>
      <w:r>
        <w:t>6. We will ensure that web sites are accessible and meet the Oregon State web content accessibility standard.</w:t>
      </w:r>
    </w:p>
    <w:p w:rsidR="00216D32" w:rsidRDefault="00BA46ED">
      <w:pPr>
        <w:rPr>
          <w:rFonts w:eastAsia="Times New Roman"/>
        </w:rPr>
      </w:pPr>
      <w:r>
        <w:rPr>
          <w:rFonts w:eastAsia="Times New Roman"/>
        </w:rPr>
        <w:t xml:space="preserve">  </w:t>
      </w:r>
    </w:p>
    <w:p w:rsidR="00216D32" w:rsidRDefault="00BA46ED">
      <w:pPr>
        <w:pStyle w:val="NormalWeb"/>
      </w:pPr>
      <w:r>
        <w:t>27. Access Goal Table</w:t>
      </w:r>
    </w:p>
    <w:tbl>
      <w:tblPr>
        <w:tblW w:w="0" w:type="auto"/>
        <w:tblCellSpacing w:w="15" w:type="dxa"/>
        <w:tblLook w:val="04A0" w:firstRow="1" w:lastRow="0" w:firstColumn="1" w:lastColumn="0" w:noHBand="0" w:noVBand="1"/>
        <w:tblCaption w:val="Access Goal Table"/>
      </w:tblPr>
      <w:tblGrid>
        <w:gridCol w:w="3858"/>
        <w:gridCol w:w="1266"/>
        <w:gridCol w:w="1510"/>
        <w:gridCol w:w="1425"/>
        <w:gridCol w:w="1586"/>
      </w:tblGrid>
      <w:tr w:rsidR="00216D32">
        <w:trPr>
          <w:tblCellSpacing w:w="15" w:type="dxa"/>
        </w:trPr>
        <w:tc>
          <w:tcPr>
            <w:tcW w:w="27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 </w:t>
            </w:r>
          </w:p>
        </w:tc>
        <w:tc>
          <w:tcPr>
            <w:tcW w:w="500" w:type="pct"/>
            <w:tcBorders>
              <w:top w:val="single" w:sz="6" w:space="0" w:color="666666"/>
              <w:left w:val="single" w:sz="6" w:space="0" w:color="666666"/>
              <w:bottom w:val="single" w:sz="6" w:space="0" w:color="666666"/>
              <w:right w:val="single" w:sz="6" w:space="0" w:color="666666"/>
            </w:tcBorders>
            <w:shd w:val="clear" w:color="auto" w:fill="DEDEDE"/>
            <w:tcMar>
              <w:top w:w="120" w:type="dxa"/>
              <w:left w:w="120" w:type="dxa"/>
              <w:bottom w:w="120" w:type="dxa"/>
              <w:right w:w="120" w:type="dxa"/>
            </w:tcMar>
            <w:hideMark/>
          </w:tcPr>
          <w:p w:rsidR="00216D32" w:rsidRDefault="00BA46ED">
            <w:pPr>
              <w:spacing w:after="360"/>
              <w:jc w:val="right"/>
              <w:rPr>
                <w:rFonts w:eastAsia="Times New Roman"/>
                <w:b/>
                <w:bCs/>
                <w:color w:val="333333"/>
                <w:sz w:val="22"/>
                <w:szCs w:val="22"/>
              </w:rPr>
            </w:pPr>
            <w:r>
              <w:rPr>
                <w:rFonts w:eastAsia="Times New Roman"/>
                <w:b/>
                <w:bCs/>
                <w:color w:val="333333"/>
                <w:sz w:val="22"/>
                <w:szCs w:val="22"/>
              </w:rPr>
              <w:t>Education</w:t>
            </w:r>
          </w:p>
        </w:tc>
        <w:tc>
          <w:tcPr>
            <w:tcW w:w="500" w:type="pct"/>
            <w:tcBorders>
              <w:top w:val="single" w:sz="6" w:space="0" w:color="666666"/>
              <w:left w:val="single" w:sz="6" w:space="0" w:color="666666"/>
              <w:bottom w:val="single" w:sz="6" w:space="0" w:color="666666"/>
              <w:right w:val="single" w:sz="6" w:space="0" w:color="666666"/>
            </w:tcBorders>
            <w:shd w:val="clear" w:color="auto" w:fill="DEDEDE"/>
            <w:tcMar>
              <w:top w:w="120" w:type="dxa"/>
              <w:left w:w="120" w:type="dxa"/>
              <w:bottom w:w="120" w:type="dxa"/>
              <w:right w:w="120" w:type="dxa"/>
            </w:tcMar>
            <w:hideMark/>
          </w:tcPr>
          <w:p w:rsidR="00216D32" w:rsidRDefault="00BA46ED">
            <w:pPr>
              <w:spacing w:after="360"/>
              <w:jc w:val="right"/>
              <w:rPr>
                <w:rFonts w:eastAsia="Times New Roman"/>
                <w:b/>
                <w:bCs/>
                <w:color w:val="333333"/>
                <w:sz w:val="22"/>
                <w:szCs w:val="22"/>
              </w:rPr>
            </w:pPr>
            <w:r>
              <w:rPr>
                <w:rFonts w:eastAsia="Times New Roman"/>
                <w:b/>
                <w:bCs/>
                <w:color w:val="333333"/>
                <w:sz w:val="22"/>
                <w:szCs w:val="22"/>
              </w:rPr>
              <w:t>Employment</w:t>
            </w:r>
          </w:p>
        </w:tc>
        <w:tc>
          <w:tcPr>
            <w:tcW w:w="500" w:type="pct"/>
            <w:tcBorders>
              <w:top w:val="single" w:sz="6" w:space="0" w:color="666666"/>
              <w:left w:val="single" w:sz="6" w:space="0" w:color="666666"/>
              <w:bottom w:val="single" w:sz="6" w:space="0" w:color="666666"/>
              <w:right w:val="single" w:sz="6" w:space="0" w:color="666666"/>
            </w:tcBorders>
            <w:shd w:val="clear" w:color="auto" w:fill="DEDEDE"/>
            <w:tcMar>
              <w:top w:w="120" w:type="dxa"/>
              <w:left w:w="120" w:type="dxa"/>
              <w:bottom w:w="120" w:type="dxa"/>
              <w:right w:w="120" w:type="dxa"/>
            </w:tcMar>
            <w:hideMark/>
          </w:tcPr>
          <w:p w:rsidR="00216D32" w:rsidRDefault="00BA46ED">
            <w:pPr>
              <w:spacing w:after="360"/>
              <w:jc w:val="right"/>
              <w:rPr>
                <w:rFonts w:eastAsia="Times New Roman"/>
                <w:b/>
                <w:bCs/>
                <w:color w:val="333333"/>
                <w:sz w:val="22"/>
                <w:szCs w:val="22"/>
              </w:rPr>
            </w:pPr>
            <w:r>
              <w:rPr>
                <w:rFonts w:eastAsia="Times New Roman"/>
                <w:b/>
                <w:bCs/>
                <w:color w:val="333333"/>
                <w:sz w:val="22"/>
                <w:szCs w:val="22"/>
              </w:rPr>
              <w:t>Community Living</w:t>
            </w:r>
          </w:p>
        </w:tc>
        <w:tc>
          <w:tcPr>
            <w:tcW w:w="500" w:type="pct"/>
            <w:tcBorders>
              <w:top w:val="single" w:sz="6" w:space="0" w:color="666666"/>
              <w:left w:val="single" w:sz="6" w:space="0" w:color="666666"/>
              <w:bottom w:val="single" w:sz="6" w:space="0" w:color="666666"/>
              <w:right w:val="single" w:sz="6" w:space="0" w:color="666666"/>
            </w:tcBorders>
            <w:shd w:val="clear" w:color="auto" w:fill="DEDEDE"/>
            <w:tcMar>
              <w:top w:w="120" w:type="dxa"/>
              <w:left w:w="120" w:type="dxa"/>
              <w:bottom w:w="120" w:type="dxa"/>
              <w:right w:w="120" w:type="dxa"/>
            </w:tcMar>
            <w:hideMark/>
          </w:tcPr>
          <w:p w:rsidR="00216D32" w:rsidRDefault="00BA46ED">
            <w:pPr>
              <w:spacing w:after="360"/>
              <w:jc w:val="right"/>
              <w:rPr>
                <w:rFonts w:eastAsia="Times New Roman"/>
                <w:b/>
                <w:bCs/>
                <w:color w:val="333333"/>
                <w:sz w:val="22"/>
                <w:szCs w:val="22"/>
              </w:rPr>
            </w:pPr>
            <w:r>
              <w:rPr>
                <w:rFonts w:eastAsia="Times New Roman"/>
                <w:b/>
                <w:bCs/>
                <w:color w:val="333333"/>
                <w:sz w:val="22"/>
                <w:szCs w:val="22"/>
              </w:rPr>
              <w:t>IT/Telecomm</w:t>
            </w:r>
          </w:p>
        </w:tc>
      </w:tr>
      <w:tr w:rsidR="00216D32">
        <w:trPr>
          <w:tblCellSpacing w:w="15" w:type="dxa"/>
        </w:trPr>
        <w:tc>
          <w:tcPr>
            <w:tcW w:w="27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 Long-term Goal</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70.00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70.00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70.00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70.00 </w:t>
            </w:r>
          </w:p>
        </w:tc>
      </w:tr>
      <w:tr w:rsidR="00216D32">
        <w:trPr>
          <w:tblCellSpacing w:w="15" w:type="dxa"/>
        </w:trPr>
        <w:tc>
          <w:tcPr>
            <w:tcW w:w="27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 Long-term Goal Status</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Met [d]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Met [d]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Met [d]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Met [d] </w:t>
            </w:r>
          </w:p>
        </w:tc>
      </w:tr>
      <w:tr w:rsidR="00216D32">
        <w:trPr>
          <w:tblCellSpacing w:w="15" w:type="dxa"/>
        </w:trPr>
        <w:tc>
          <w:tcPr>
            <w:tcW w:w="27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 FY 2011 Performance</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100.00</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100.00</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97.79</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98.70</w:t>
            </w:r>
          </w:p>
        </w:tc>
      </w:tr>
      <w:tr w:rsidR="00216D32">
        <w:trPr>
          <w:tblCellSpacing w:w="15" w:type="dxa"/>
        </w:trPr>
        <w:tc>
          <w:tcPr>
            <w:tcW w:w="27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d. FY 2012 Short-term goal</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70.00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70.00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70.00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70.00 </w:t>
            </w:r>
          </w:p>
        </w:tc>
      </w:tr>
      <w:tr w:rsidR="00216D32">
        <w:trPr>
          <w:tblCellSpacing w:w="15" w:type="dxa"/>
        </w:trPr>
        <w:tc>
          <w:tcPr>
            <w:tcW w:w="27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 FY 2012 Performance</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100.00</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100.00</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99.88</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100.00</w:t>
            </w:r>
          </w:p>
        </w:tc>
      </w:tr>
      <w:tr w:rsidR="00216D32">
        <w:trPr>
          <w:tblCellSpacing w:w="15" w:type="dxa"/>
        </w:trPr>
        <w:tc>
          <w:tcPr>
            <w:tcW w:w="27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f. FY 2012 Status</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Met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Met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Met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Met </w:t>
            </w:r>
          </w:p>
        </w:tc>
      </w:tr>
      <w:tr w:rsidR="00216D32">
        <w:trPr>
          <w:tblCellSpacing w:w="15" w:type="dxa"/>
        </w:trPr>
        <w:tc>
          <w:tcPr>
            <w:tcW w:w="27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g. FY 2013 Short-term goal</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70.00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70.00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70.00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70.00 </w:t>
            </w:r>
          </w:p>
        </w:tc>
      </w:tr>
      <w:tr w:rsidR="00216D32">
        <w:trPr>
          <w:tblCellSpacing w:w="15" w:type="dxa"/>
        </w:trPr>
        <w:tc>
          <w:tcPr>
            <w:tcW w:w="27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h. FY 2013 Performance</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98.76</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100.00</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99.77</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100.00</w:t>
            </w:r>
          </w:p>
        </w:tc>
      </w:tr>
      <w:tr w:rsidR="00216D32">
        <w:trPr>
          <w:tblCellSpacing w:w="15" w:type="dxa"/>
        </w:trPr>
        <w:tc>
          <w:tcPr>
            <w:tcW w:w="27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proofErr w:type="spellStart"/>
            <w:r>
              <w:rPr>
                <w:rFonts w:eastAsia="Times New Roman"/>
                <w:color w:val="333333"/>
                <w:sz w:val="22"/>
                <w:szCs w:val="22"/>
              </w:rPr>
              <w:t>i</w:t>
            </w:r>
            <w:proofErr w:type="spellEnd"/>
            <w:r>
              <w:rPr>
                <w:rFonts w:eastAsia="Times New Roman"/>
                <w:color w:val="333333"/>
                <w:sz w:val="22"/>
                <w:szCs w:val="22"/>
              </w:rPr>
              <w:t>. FY 2013 Status</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Met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Met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Met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Met </w:t>
            </w:r>
          </w:p>
        </w:tc>
      </w:tr>
      <w:tr w:rsidR="00216D32">
        <w:trPr>
          <w:tblCellSpacing w:w="15" w:type="dxa"/>
        </w:trPr>
        <w:tc>
          <w:tcPr>
            <w:tcW w:w="27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j. FY 2014 Short-term goal</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70.00</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70.00</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70.00</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70.00</w:t>
            </w:r>
          </w:p>
        </w:tc>
      </w:tr>
      <w:tr w:rsidR="00216D32">
        <w:trPr>
          <w:tblCellSpacing w:w="15" w:type="dxa"/>
        </w:trPr>
        <w:tc>
          <w:tcPr>
            <w:tcW w:w="27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k. FY 2014 Performance</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100.00</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100.00</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100.00</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100.00</w:t>
            </w:r>
          </w:p>
        </w:tc>
      </w:tr>
      <w:tr w:rsidR="00216D32">
        <w:trPr>
          <w:tblCellSpacing w:w="15" w:type="dxa"/>
        </w:trPr>
        <w:tc>
          <w:tcPr>
            <w:tcW w:w="27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l. FY 2014 Status</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Met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Met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Met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Met </w:t>
            </w:r>
          </w:p>
        </w:tc>
      </w:tr>
    </w:tbl>
    <w:p w:rsidR="00216D32" w:rsidRDefault="00BA46ED">
      <w:pPr>
        <w:rPr>
          <w:rFonts w:eastAsia="Times New Roman"/>
        </w:rPr>
      </w:pPr>
      <w:r>
        <w:rPr>
          <w:rFonts w:eastAsia="Times New Roman"/>
        </w:rPr>
        <w:t xml:space="preserve">  </w:t>
      </w:r>
    </w:p>
    <w:p w:rsidR="00216D32" w:rsidRDefault="00BA46ED">
      <w:pPr>
        <w:pStyle w:val="NormalWeb"/>
      </w:pPr>
      <w:r>
        <w:t>28. Acquisition Goal Table</w:t>
      </w:r>
    </w:p>
    <w:tbl>
      <w:tblPr>
        <w:tblW w:w="0" w:type="auto"/>
        <w:tblCellSpacing w:w="15" w:type="dxa"/>
        <w:tblLook w:val="04A0" w:firstRow="1" w:lastRow="0" w:firstColumn="1" w:lastColumn="0" w:noHBand="0" w:noVBand="1"/>
        <w:tblCaption w:val="Acquisition Goal Table"/>
      </w:tblPr>
      <w:tblGrid>
        <w:gridCol w:w="5429"/>
        <w:gridCol w:w="1266"/>
        <w:gridCol w:w="1510"/>
        <w:gridCol w:w="1440"/>
      </w:tblGrid>
      <w:tr w:rsidR="00216D32">
        <w:trPr>
          <w:tblCellSpacing w:w="15" w:type="dxa"/>
        </w:trPr>
        <w:tc>
          <w:tcPr>
            <w:tcW w:w="27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 </w:t>
            </w:r>
          </w:p>
        </w:tc>
        <w:tc>
          <w:tcPr>
            <w:tcW w:w="500" w:type="pct"/>
            <w:tcBorders>
              <w:top w:val="single" w:sz="6" w:space="0" w:color="666666"/>
              <w:left w:val="single" w:sz="6" w:space="0" w:color="666666"/>
              <w:bottom w:val="single" w:sz="6" w:space="0" w:color="666666"/>
              <w:right w:val="single" w:sz="6" w:space="0" w:color="666666"/>
            </w:tcBorders>
            <w:shd w:val="clear" w:color="auto" w:fill="DEDEDE"/>
            <w:tcMar>
              <w:top w:w="120" w:type="dxa"/>
              <w:left w:w="120" w:type="dxa"/>
              <w:bottom w:w="120" w:type="dxa"/>
              <w:right w:w="120" w:type="dxa"/>
            </w:tcMar>
            <w:hideMark/>
          </w:tcPr>
          <w:p w:rsidR="00216D32" w:rsidRDefault="00BA46ED">
            <w:pPr>
              <w:spacing w:after="360"/>
              <w:jc w:val="right"/>
              <w:rPr>
                <w:rFonts w:eastAsia="Times New Roman"/>
                <w:b/>
                <w:bCs/>
                <w:color w:val="333333"/>
                <w:sz w:val="22"/>
                <w:szCs w:val="22"/>
              </w:rPr>
            </w:pPr>
            <w:r>
              <w:rPr>
                <w:rFonts w:eastAsia="Times New Roman"/>
                <w:b/>
                <w:bCs/>
                <w:color w:val="333333"/>
                <w:sz w:val="22"/>
                <w:szCs w:val="22"/>
              </w:rPr>
              <w:t>Education</w:t>
            </w:r>
          </w:p>
        </w:tc>
        <w:tc>
          <w:tcPr>
            <w:tcW w:w="500" w:type="pct"/>
            <w:tcBorders>
              <w:top w:val="single" w:sz="6" w:space="0" w:color="666666"/>
              <w:left w:val="single" w:sz="6" w:space="0" w:color="666666"/>
              <w:bottom w:val="single" w:sz="6" w:space="0" w:color="666666"/>
              <w:right w:val="single" w:sz="6" w:space="0" w:color="666666"/>
            </w:tcBorders>
            <w:shd w:val="clear" w:color="auto" w:fill="DEDEDE"/>
            <w:tcMar>
              <w:top w:w="120" w:type="dxa"/>
              <w:left w:w="120" w:type="dxa"/>
              <w:bottom w:w="120" w:type="dxa"/>
              <w:right w:w="120" w:type="dxa"/>
            </w:tcMar>
            <w:hideMark/>
          </w:tcPr>
          <w:p w:rsidR="00216D32" w:rsidRDefault="00BA46ED">
            <w:pPr>
              <w:spacing w:after="360"/>
              <w:jc w:val="right"/>
              <w:rPr>
                <w:rFonts w:eastAsia="Times New Roman"/>
                <w:b/>
                <w:bCs/>
                <w:color w:val="333333"/>
                <w:sz w:val="22"/>
                <w:szCs w:val="22"/>
              </w:rPr>
            </w:pPr>
            <w:r>
              <w:rPr>
                <w:rFonts w:eastAsia="Times New Roman"/>
                <w:b/>
                <w:bCs/>
                <w:color w:val="333333"/>
                <w:sz w:val="22"/>
                <w:szCs w:val="22"/>
              </w:rPr>
              <w:t>Employment</w:t>
            </w:r>
          </w:p>
        </w:tc>
        <w:tc>
          <w:tcPr>
            <w:tcW w:w="500" w:type="pct"/>
            <w:tcBorders>
              <w:top w:val="single" w:sz="6" w:space="0" w:color="666666"/>
              <w:left w:val="single" w:sz="6" w:space="0" w:color="666666"/>
              <w:bottom w:val="single" w:sz="6" w:space="0" w:color="666666"/>
              <w:right w:val="single" w:sz="6" w:space="0" w:color="666666"/>
            </w:tcBorders>
            <w:shd w:val="clear" w:color="auto" w:fill="DEDEDE"/>
            <w:tcMar>
              <w:top w:w="120" w:type="dxa"/>
              <w:left w:w="120" w:type="dxa"/>
              <w:bottom w:w="120" w:type="dxa"/>
              <w:right w:w="120" w:type="dxa"/>
            </w:tcMar>
            <w:hideMark/>
          </w:tcPr>
          <w:p w:rsidR="00216D32" w:rsidRDefault="00BA46ED">
            <w:pPr>
              <w:spacing w:after="360"/>
              <w:jc w:val="right"/>
              <w:rPr>
                <w:rFonts w:eastAsia="Times New Roman"/>
                <w:b/>
                <w:bCs/>
                <w:color w:val="333333"/>
                <w:sz w:val="22"/>
                <w:szCs w:val="22"/>
              </w:rPr>
            </w:pPr>
            <w:r>
              <w:rPr>
                <w:rFonts w:eastAsia="Times New Roman"/>
                <w:b/>
                <w:bCs/>
                <w:color w:val="333333"/>
                <w:sz w:val="22"/>
                <w:szCs w:val="22"/>
              </w:rPr>
              <w:t>Community Living</w:t>
            </w:r>
          </w:p>
        </w:tc>
      </w:tr>
      <w:tr w:rsidR="00216D32">
        <w:trPr>
          <w:tblCellSpacing w:w="15" w:type="dxa"/>
        </w:trPr>
        <w:tc>
          <w:tcPr>
            <w:tcW w:w="27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a. Long-term Goal</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75.00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75.00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75.00 </w:t>
            </w:r>
          </w:p>
        </w:tc>
      </w:tr>
      <w:tr w:rsidR="00216D32">
        <w:trPr>
          <w:tblCellSpacing w:w="15" w:type="dxa"/>
        </w:trPr>
        <w:tc>
          <w:tcPr>
            <w:tcW w:w="27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b. Long-term Goal Status</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Met [d]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Met [d]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Met [d] </w:t>
            </w:r>
          </w:p>
        </w:tc>
      </w:tr>
      <w:tr w:rsidR="00216D32">
        <w:trPr>
          <w:tblCellSpacing w:w="15" w:type="dxa"/>
        </w:trPr>
        <w:tc>
          <w:tcPr>
            <w:tcW w:w="27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c. FY 2011 Performance</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100.00</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100.00</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100.00</w:t>
            </w:r>
          </w:p>
        </w:tc>
      </w:tr>
      <w:tr w:rsidR="00216D32">
        <w:trPr>
          <w:tblCellSpacing w:w="15" w:type="dxa"/>
        </w:trPr>
        <w:tc>
          <w:tcPr>
            <w:tcW w:w="27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d. FY 2012 Short-term Goal</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75.00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75.00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75.00 </w:t>
            </w:r>
          </w:p>
        </w:tc>
      </w:tr>
      <w:tr w:rsidR="00216D32">
        <w:trPr>
          <w:tblCellSpacing w:w="15" w:type="dxa"/>
        </w:trPr>
        <w:tc>
          <w:tcPr>
            <w:tcW w:w="27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e. FY 2012 Performance</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100.00</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100.00</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100.00</w:t>
            </w:r>
          </w:p>
        </w:tc>
      </w:tr>
      <w:tr w:rsidR="00216D32">
        <w:trPr>
          <w:tblCellSpacing w:w="15" w:type="dxa"/>
        </w:trPr>
        <w:tc>
          <w:tcPr>
            <w:tcW w:w="27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f. FY 2012 Status</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Met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Met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Met </w:t>
            </w:r>
          </w:p>
        </w:tc>
      </w:tr>
      <w:tr w:rsidR="00216D32">
        <w:trPr>
          <w:tblCellSpacing w:w="15" w:type="dxa"/>
        </w:trPr>
        <w:tc>
          <w:tcPr>
            <w:tcW w:w="27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g. FY 2013 Short-term Goal</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75.00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75.00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75.00 </w:t>
            </w:r>
          </w:p>
        </w:tc>
      </w:tr>
      <w:tr w:rsidR="00216D32">
        <w:trPr>
          <w:tblCellSpacing w:w="15" w:type="dxa"/>
        </w:trPr>
        <w:tc>
          <w:tcPr>
            <w:tcW w:w="27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h. FY 2013 Performance</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94.29</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93.75</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99.00</w:t>
            </w:r>
          </w:p>
        </w:tc>
      </w:tr>
      <w:tr w:rsidR="00216D32">
        <w:trPr>
          <w:tblCellSpacing w:w="15" w:type="dxa"/>
        </w:trPr>
        <w:tc>
          <w:tcPr>
            <w:tcW w:w="27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proofErr w:type="spellStart"/>
            <w:r>
              <w:rPr>
                <w:rFonts w:eastAsia="Times New Roman"/>
                <w:color w:val="333333"/>
                <w:sz w:val="22"/>
                <w:szCs w:val="22"/>
              </w:rPr>
              <w:t>i</w:t>
            </w:r>
            <w:proofErr w:type="spellEnd"/>
            <w:r>
              <w:rPr>
                <w:rFonts w:eastAsia="Times New Roman"/>
                <w:color w:val="333333"/>
                <w:sz w:val="22"/>
                <w:szCs w:val="22"/>
              </w:rPr>
              <w:t>. FY 2013 Status</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Met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Met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Met </w:t>
            </w:r>
          </w:p>
        </w:tc>
      </w:tr>
      <w:tr w:rsidR="00216D32">
        <w:trPr>
          <w:tblCellSpacing w:w="15" w:type="dxa"/>
        </w:trPr>
        <w:tc>
          <w:tcPr>
            <w:tcW w:w="27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j. FY 2014 Short-term Goal</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75.00</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75.00</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75.00</w:t>
            </w:r>
          </w:p>
        </w:tc>
      </w:tr>
      <w:tr w:rsidR="00216D32">
        <w:trPr>
          <w:tblCellSpacing w:w="15" w:type="dxa"/>
        </w:trPr>
        <w:tc>
          <w:tcPr>
            <w:tcW w:w="27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k. FY 2014 Performance</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100.00</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100.00</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100.00</w:t>
            </w:r>
          </w:p>
        </w:tc>
      </w:tr>
      <w:tr w:rsidR="00216D32">
        <w:trPr>
          <w:tblCellSpacing w:w="15" w:type="dxa"/>
        </w:trPr>
        <w:tc>
          <w:tcPr>
            <w:tcW w:w="275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75" w:type="dxa"/>
              <w:bottom w:w="120" w:type="dxa"/>
              <w:right w:w="120" w:type="dxa"/>
            </w:tcMar>
            <w:hideMark/>
          </w:tcPr>
          <w:p w:rsidR="00216D32" w:rsidRDefault="00BA46ED">
            <w:pPr>
              <w:spacing w:after="360"/>
              <w:rPr>
                <w:rFonts w:eastAsia="Times New Roman"/>
                <w:color w:val="333333"/>
                <w:sz w:val="22"/>
                <w:szCs w:val="22"/>
              </w:rPr>
            </w:pPr>
            <w:r>
              <w:rPr>
                <w:rFonts w:eastAsia="Times New Roman"/>
                <w:color w:val="333333"/>
                <w:sz w:val="22"/>
                <w:szCs w:val="22"/>
              </w:rPr>
              <w:t>l. FY 2014 Status</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Met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Met </w:t>
            </w:r>
          </w:p>
        </w:tc>
        <w:tc>
          <w:tcPr>
            <w:tcW w:w="500" w:type="pct"/>
            <w:tcBorders>
              <w:top w:val="single" w:sz="6" w:space="0" w:color="B9BEDA"/>
              <w:left w:val="single" w:sz="6" w:space="0" w:color="B9BEDA"/>
              <w:bottom w:val="single" w:sz="6" w:space="0" w:color="B9BEDA"/>
              <w:right w:val="single" w:sz="6" w:space="0" w:color="B9BEDA"/>
            </w:tcBorders>
            <w:shd w:val="clear" w:color="auto" w:fill="FFFFFF"/>
            <w:tcMar>
              <w:top w:w="120" w:type="dxa"/>
              <w:left w:w="120" w:type="dxa"/>
              <w:bottom w:w="120" w:type="dxa"/>
              <w:right w:w="120" w:type="dxa"/>
            </w:tcMar>
            <w:hideMark/>
          </w:tcPr>
          <w:p w:rsidR="00216D32" w:rsidRDefault="00BA46ED">
            <w:pPr>
              <w:spacing w:after="360"/>
              <w:jc w:val="right"/>
              <w:rPr>
                <w:rFonts w:eastAsia="Times New Roman"/>
                <w:color w:val="333333"/>
                <w:sz w:val="22"/>
                <w:szCs w:val="22"/>
              </w:rPr>
            </w:pPr>
            <w:r>
              <w:rPr>
                <w:rFonts w:eastAsia="Times New Roman"/>
                <w:color w:val="333333"/>
                <w:sz w:val="22"/>
                <w:szCs w:val="22"/>
              </w:rPr>
              <w:t xml:space="preserve">Met </w:t>
            </w:r>
          </w:p>
        </w:tc>
      </w:tr>
    </w:tbl>
    <w:p w:rsidR="00216D32" w:rsidRDefault="00BA46ED">
      <w:pPr>
        <w:rPr>
          <w:rFonts w:eastAsia="Times New Roman"/>
        </w:rPr>
      </w:pPr>
      <w:r>
        <w:rPr>
          <w:rFonts w:eastAsia="Times New Roman"/>
        </w:rPr>
        <w:t xml:space="preserve">  </w:t>
      </w:r>
    </w:p>
    <w:p w:rsidR="00216D32" w:rsidRDefault="00BA46ED">
      <w:pPr>
        <w:pStyle w:val="NormalWeb"/>
      </w:pPr>
      <w:r>
        <w:t xml:space="preserve">29. Name of Certifying Representative for the Lead Agency </w:t>
      </w:r>
      <w:r w:rsidR="006076AD" w:rsidRPr="002A2866">
        <w:t xml:space="preserve">Trina Lee </w:t>
      </w:r>
    </w:p>
    <w:p w:rsidR="006076AD" w:rsidRDefault="00BA46ED">
      <w:pPr>
        <w:pStyle w:val="NormalWeb"/>
      </w:pPr>
      <w:r>
        <w:t xml:space="preserve">30. Title of Certifying Representative for the Lead Agency </w:t>
      </w:r>
      <w:r w:rsidR="006076AD" w:rsidRPr="002A2866">
        <w:t>VR Director</w:t>
      </w:r>
      <w:r w:rsidR="006076AD">
        <w:t xml:space="preserve"> </w:t>
      </w:r>
    </w:p>
    <w:p w:rsidR="00216D32" w:rsidRDefault="00BA46ED">
      <w:pPr>
        <w:pStyle w:val="NormalWeb"/>
      </w:pPr>
      <w:r>
        <w:t xml:space="preserve">31. Signed? Yes </w:t>
      </w:r>
    </w:p>
    <w:p w:rsidR="00BA46ED" w:rsidRDefault="00BA46ED">
      <w:pPr>
        <w:pStyle w:val="NormalWeb"/>
      </w:pPr>
      <w:r>
        <w:t>32. Date Signed 0</w:t>
      </w:r>
      <w:r w:rsidR="00A2411C">
        <w:t>5</w:t>
      </w:r>
      <w:r>
        <w:t>/17/201</w:t>
      </w:r>
      <w:r w:rsidR="00A2411C">
        <w:t>6</w:t>
      </w:r>
    </w:p>
    <w:sectPr w:rsidR="00BA4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5EE"/>
    <w:rsid w:val="00011271"/>
    <w:rsid w:val="000825EE"/>
    <w:rsid w:val="00216D32"/>
    <w:rsid w:val="002674F0"/>
    <w:rsid w:val="002804D5"/>
    <w:rsid w:val="002877CF"/>
    <w:rsid w:val="002A2866"/>
    <w:rsid w:val="002D07F6"/>
    <w:rsid w:val="00384C87"/>
    <w:rsid w:val="005C50D6"/>
    <w:rsid w:val="006076AD"/>
    <w:rsid w:val="007E3A8A"/>
    <w:rsid w:val="008416FB"/>
    <w:rsid w:val="00886A63"/>
    <w:rsid w:val="00972D77"/>
    <w:rsid w:val="009A5F71"/>
    <w:rsid w:val="009B7467"/>
    <w:rsid w:val="00A2411C"/>
    <w:rsid w:val="00A27101"/>
    <w:rsid w:val="00A419C9"/>
    <w:rsid w:val="00B266B2"/>
    <w:rsid w:val="00B3495D"/>
    <w:rsid w:val="00B50C89"/>
    <w:rsid w:val="00BA1820"/>
    <w:rsid w:val="00BA46ED"/>
    <w:rsid w:val="00C75C4F"/>
    <w:rsid w:val="00D01CA9"/>
    <w:rsid w:val="00D14494"/>
    <w:rsid w:val="00E41AC5"/>
    <w:rsid w:val="00EF017D"/>
    <w:rsid w:val="00F874BB"/>
    <w:rsid w:val="00F974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E74B5"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E74B5" w:themeColor="accent1" w:themeShade="BF"/>
      <w:sz w:val="24"/>
      <w:szCs w:val="24"/>
    </w:rPr>
  </w:style>
  <w:style w:type="paragraph" w:styleId="NormalWeb">
    <w:name w:val="Normal (Web)"/>
    <w:basedOn w:val="Normal"/>
    <w:uiPriority w:val="99"/>
    <w:unhideWhenUsed/>
    <w:pPr>
      <w:spacing w:before="100" w:beforeAutospacing="1" w:after="100" w:afterAutospacing="1"/>
    </w:pPr>
  </w:style>
  <w:style w:type="paragraph" w:customStyle="1" w:styleId="text-align-left">
    <w:name w:val="text-align-left"/>
    <w:basedOn w:val="Normal"/>
    <w:uiPriority w:val="99"/>
    <w:pPr>
      <w:pBdr>
        <w:top w:val="single" w:sz="6" w:space="6" w:color="B9BEDA"/>
        <w:left w:val="single" w:sz="6" w:space="4" w:color="B9BEDA"/>
        <w:bottom w:val="single" w:sz="6" w:space="6" w:color="B9BEDA"/>
        <w:right w:val="single" w:sz="6" w:space="0" w:color="B9BEDA"/>
      </w:pBdr>
      <w:shd w:val="clear" w:color="auto" w:fill="FFFFFF"/>
      <w:spacing w:before="100" w:beforeAutospacing="1" w:after="100" w:afterAutospacing="1"/>
    </w:pPr>
  </w:style>
  <w:style w:type="paragraph" w:customStyle="1" w:styleId="text-align-leftindent1">
    <w:name w:val="text-align-leftindent1"/>
    <w:basedOn w:val="Normal"/>
    <w:uiPriority w:val="99"/>
    <w:pPr>
      <w:pBdr>
        <w:top w:val="single" w:sz="6" w:space="6" w:color="B9BEDA"/>
        <w:left w:val="single" w:sz="6" w:space="15" w:color="B9BEDA"/>
        <w:bottom w:val="single" w:sz="6" w:space="6" w:color="B9BEDA"/>
        <w:right w:val="single" w:sz="6" w:space="0" w:color="B9BEDA"/>
      </w:pBdr>
      <w:shd w:val="clear" w:color="auto" w:fill="FFFFFF"/>
      <w:spacing w:before="100" w:beforeAutospacing="1" w:after="100" w:afterAutospacing="1"/>
    </w:pPr>
  </w:style>
  <w:style w:type="paragraph" w:customStyle="1" w:styleId="text-align-leftindent2">
    <w:name w:val="text-align-leftindent2"/>
    <w:basedOn w:val="Normal"/>
    <w:uiPriority w:val="99"/>
    <w:pPr>
      <w:pBdr>
        <w:top w:val="single" w:sz="6" w:space="6" w:color="B9BEDA"/>
        <w:left w:val="single" w:sz="6" w:space="26" w:color="B9BEDA"/>
        <w:bottom w:val="single" w:sz="6" w:space="6" w:color="B9BEDA"/>
        <w:right w:val="single" w:sz="6" w:space="0" w:color="B9BEDA"/>
      </w:pBdr>
      <w:shd w:val="clear" w:color="auto" w:fill="FFFFFF"/>
      <w:spacing w:before="100" w:beforeAutospacing="1" w:after="100" w:afterAutospacing="1"/>
    </w:pPr>
  </w:style>
  <w:style w:type="paragraph" w:customStyle="1" w:styleId="text-align-leftindent3">
    <w:name w:val="text-align-leftindent3"/>
    <w:basedOn w:val="Normal"/>
    <w:uiPriority w:val="99"/>
    <w:pPr>
      <w:pBdr>
        <w:top w:val="single" w:sz="6" w:space="6" w:color="B9BEDA"/>
        <w:left w:val="single" w:sz="6" w:space="31" w:color="B9BEDA"/>
        <w:bottom w:val="single" w:sz="6" w:space="6" w:color="B9BEDA"/>
        <w:right w:val="single" w:sz="6" w:space="0" w:color="B9BEDA"/>
      </w:pBdr>
      <w:shd w:val="clear" w:color="auto" w:fill="FFFFFF"/>
      <w:spacing w:before="100" w:beforeAutospacing="1" w:after="100" w:afterAutospacing="1"/>
    </w:pPr>
  </w:style>
  <w:style w:type="paragraph" w:customStyle="1" w:styleId="text-align-leftindent4">
    <w:name w:val="text-align-leftindent4"/>
    <w:basedOn w:val="Normal"/>
    <w:uiPriority w:val="99"/>
    <w:pPr>
      <w:pBdr>
        <w:top w:val="single" w:sz="6" w:space="6" w:color="B9BEDA"/>
        <w:left w:val="single" w:sz="6" w:space="31" w:color="B9BEDA"/>
        <w:bottom w:val="single" w:sz="6" w:space="6" w:color="B9BEDA"/>
        <w:right w:val="single" w:sz="6" w:space="0" w:color="B9BEDA"/>
      </w:pBdr>
      <w:shd w:val="clear" w:color="auto" w:fill="FFFFFF"/>
      <w:spacing w:before="100" w:beforeAutospacing="1" w:after="100" w:afterAutospacing="1"/>
    </w:pPr>
  </w:style>
  <w:style w:type="paragraph" w:customStyle="1" w:styleId="text-align-right">
    <w:name w:val="text-align-right"/>
    <w:basedOn w:val="Normal"/>
    <w:uiPriority w:val="99"/>
    <w:pPr>
      <w:pBdr>
        <w:top w:val="single" w:sz="6" w:space="6" w:color="B9BEDA"/>
        <w:left w:val="single" w:sz="6" w:space="0" w:color="B9BEDA"/>
        <w:bottom w:val="single" w:sz="6" w:space="6" w:color="B9BEDA"/>
        <w:right w:val="single" w:sz="6" w:space="0" w:color="B9BEDA"/>
      </w:pBdr>
      <w:shd w:val="clear" w:color="auto" w:fill="FFFFFF"/>
      <w:spacing w:before="100" w:beforeAutospacing="1" w:after="100" w:afterAutospacing="1"/>
      <w:jc w:val="right"/>
    </w:pPr>
  </w:style>
  <w:style w:type="paragraph" w:customStyle="1" w:styleId="text-align-left-w">
    <w:name w:val="text-align-left-w"/>
    <w:basedOn w:val="Normal"/>
    <w:uiPriority w:val="99"/>
    <w:pPr>
      <w:pBdr>
        <w:top w:val="single" w:sz="6" w:space="4" w:color="B9BEDA"/>
        <w:left w:val="single" w:sz="6" w:space="8" w:color="B9BEDA"/>
        <w:bottom w:val="single" w:sz="6" w:space="4" w:color="B9BEDA"/>
        <w:right w:val="single" w:sz="6" w:space="8" w:color="B9BEDA"/>
      </w:pBdr>
      <w:shd w:val="clear" w:color="auto" w:fill="FFFFFF"/>
      <w:spacing w:before="100" w:beforeAutospacing="1" w:after="100" w:afterAutospacing="1"/>
    </w:pPr>
  </w:style>
  <w:style w:type="paragraph" w:customStyle="1" w:styleId="nestedheadernum">
    <w:name w:val="nestedheadernum"/>
    <w:basedOn w:val="Normal"/>
    <w:uiPriority w:val="99"/>
    <w:pPr>
      <w:spacing w:before="100" w:beforeAutospacing="1" w:after="100" w:afterAutospacing="1"/>
      <w:jc w:val="right"/>
    </w:pPr>
  </w:style>
  <w:style w:type="paragraph" w:customStyle="1" w:styleId="Default">
    <w:name w:val="Default"/>
    <w:rsid w:val="00972D77"/>
    <w:pPr>
      <w:autoSpaceDE w:val="0"/>
      <w:autoSpaceDN w:val="0"/>
      <w:adjustRightInd w:val="0"/>
    </w:pPr>
    <w:rPr>
      <w:rFonts w:ascii="Arial" w:eastAsia="Calibri" w:hAnsi="Arial" w:cs="Arial"/>
      <w:color w:val="000000"/>
      <w:sz w:val="24"/>
      <w:szCs w:val="24"/>
    </w:rPr>
  </w:style>
  <w:style w:type="paragraph" w:styleId="NoSpacing">
    <w:name w:val="No Spacing"/>
    <w:basedOn w:val="Normal"/>
    <w:uiPriority w:val="1"/>
    <w:qFormat/>
    <w:rsid w:val="008416FB"/>
    <w:rPr>
      <w:rFonts w:ascii="Calibri" w:eastAsiaTheme="minorHAnsi" w:hAnsi="Calibri"/>
      <w:sz w:val="22"/>
      <w:szCs w:val="22"/>
    </w:rPr>
  </w:style>
  <w:style w:type="character" w:styleId="Hyperlink">
    <w:name w:val="Hyperlink"/>
    <w:basedOn w:val="DefaultParagraphFont"/>
    <w:uiPriority w:val="99"/>
    <w:semiHidden/>
    <w:unhideWhenUsed/>
    <w:rsid w:val="008416FB"/>
    <w:rPr>
      <w:color w:val="0563C1"/>
      <w:u w:val="single"/>
    </w:rPr>
  </w:style>
  <w:style w:type="character" w:styleId="FollowedHyperlink">
    <w:name w:val="FollowedHyperlink"/>
    <w:basedOn w:val="DefaultParagraphFont"/>
    <w:uiPriority w:val="99"/>
    <w:semiHidden/>
    <w:unhideWhenUsed/>
    <w:rsid w:val="006076AD"/>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E74B5"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E74B5" w:themeColor="accent1" w:themeShade="BF"/>
      <w:sz w:val="24"/>
      <w:szCs w:val="24"/>
    </w:rPr>
  </w:style>
  <w:style w:type="paragraph" w:styleId="NormalWeb">
    <w:name w:val="Normal (Web)"/>
    <w:basedOn w:val="Normal"/>
    <w:uiPriority w:val="99"/>
    <w:unhideWhenUsed/>
    <w:pPr>
      <w:spacing w:before="100" w:beforeAutospacing="1" w:after="100" w:afterAutospacing="1"/>
    </w:pPr>
  </w:style>
  <w:style w:type="paragraph" w:customStyle="1" w:styleId="text-align-left">
    <w:name w:val="text-align-left"/>
    <w:basedOn w:val="Normal"/>
    <w:uiPriority w:val="99"/>
    <w:pPr>
      <w:pBdr>
        <w:top w:val="single" w:sz="6" w:space="6" w:color="B9BEDA"/>
        <w:left w:val="single" w:sz="6" w:space="4" w:color="B9BEDA"/>
        <w:bottom w:val="single" w:sz="6" w:space="6" w:color="B9BEDA"/>
        <w:right w:val="single" w:sz="6" w:space="0" w:color="B9BEDA"/>
      </w:pBdr>
      <w:shd w:val="clear" w:color="auto" w:fill="FFFFFF"/>
      <w:spacing w:before="100" w:beforeAutospacing="1" w:after="100" w:afterAutospacing="1"/>
    </w:pPr>
  </w:style>
  <w:style w:type="paragraph" w:customStyle="1" w:styleId="text-align-leftindent1">
    <w:name w:val="text-align-leftindent1"/>
    <w:basedOn w:val="Normal"/>
    <w:uiPriority w:val="99"/>
    <w:pPr>
      <w:pBdr>
        <w:top w:val="single" w:sz="6" w:space="6" w:color="B9BEDA"/>
        <w:left w:val="single" w:sz="6" w:space="15" w:color="B9BEDA"/>
        <w:bottom w:val="single" w:sz="6" w:space="6" w:color="B9BEDA"/>
        <w:right w:val="single" w:sz="6" w:space="0" w:color="B9BEDA"/>
      </w:pBdr>
      <w:shd w:val="clear" w:color="auto" w:fill="FFFFFF"/>
      <w:spacing w:before="100" w:beforeAutospacing="1" w:after="100" w:afterAutospacing="1"/>
    </w:pPr>
  </w:style>
  <w:style w:type="paragraph" w:customStyle="1" w:styleId="text-align-leftindent2">
    <w:name w:val="text-align-leftindent2"/>
    <w:basedOn w:val="Normal"/>
    <w:uiPriority w:val="99"/>
    <w:pPr>
      <w:pBdr>
        <w:top w:val="single" w:sz="6" w:space="6" w:color="B9BEDA"/>
        <w:left w:val="single" w:sz="6" w:space="26" w:color="B9BEDA"/>
        <w:bottom w:val="single" w:sz="6" w:space="6" w:color="B9BEDA"/>
        <w:right w:val="single" w:sz="6" w:space="0" w:color="B9BEDA"/>
      </w:pBdr>
      <w:shd w:val="clear" w:color="auto" w:fill="FFFFFF"/>
      <w:spacing w:before="100" w:beforeAutospacing="1" w:after="100" w:afterAutospacing="1"/>
    </w:pPr>
  </w:style>
  <w:style w:type="paragraph" w:customStyle="1" w:styleId="text-align-leftindent3">
    <w:name w:val="text-align-leftindent3"/>
    <w:basedOn w:val="Normal"/>
    <w:uiPriority w:val="99"/>
    <w:pPr>
      <w:pBdr>
        <w:top w:val="single" w:sz="6" w:space="6" w:color="B9BEDA"/>
        <w:left w:val="single" w:sz="6" w:space="31" w:color="B9BEDA"/>
        <w:bottom w:val="single" w:sz="6" w:space="6" w:color="B9BEDA"/>
        <w:right w:val="single" w:sz="6" w:space="0" w:color="B9BEDA"/>
      </w:pBdr>
      <w:shd w:val="clear" w:color="auto" w:fill="FFFFFF"/>
      <w:spacing w:before="100" w:beforeAutospacing="1" w:after="100" w:afterAutospacing="1"/>
    </w:pPr>
  </w:style>
  <w:style w:type="paragraph" w:customStyle="1" w:styleId="text-align-leftindent4">
    <w:name w:val="text-align-leftindent4"/>
    <w:basedOn w:val="Normal"/>
    <w:uiPriority w:val="99"/>
    <w:pPr>
      <w:pBdr>
        <w:top w:val="single" w:sz="6" w:space="6" w:color="B9BEDA"/>
        <w:left w:val="single" w:sz="6" w:space="31" w:color="B9BEDA"/>
        <w:bottom w:val="single" w:sz="6" w:space="6" w:color="B9BEDA"/>
        <w:right w:val="single" w:sz="6" w:space="0" w:color="B9BEDA"/>
      </w:pBdr>
      <w:shd w:val="clear" w:color="auto" w:fill="FFFFFF"/>
      <w:spacing w:before="100" w:beforeAutospacing="1" w:after="100" w:afterAutospacing="1"/>
    </w:pPr>
  </w:style>
  <w:style w:type="paragraph" w:customStyle="1" w:styleId="text-align-right">
    <w:name w:val="text-align-right"/>
    <w:basedOn w:val="Normal"/>
    <w:uiPriority w:val="99"/>
    <w:pPr>
      <w:pBdr>
        <w:top w:val="single" w:sz="6" w:space="6" w:color="B9BEDA"/>
        <w:left w:val="single" w:sz="6" w:space="0" w:color="B9BEDA"/>
        <w:bottom w:val="single" w:sz="6" w:space="6" w:color="B9BEDA"/>
        <w:right w:val="single" w:sz="6" w:space="0" w:color="B9BEDA"/>
      </w:pBdr>
      <w:shd w:val="clear" w:color="auto" w:fill="FFFFFF"/>
      <w:spacing w:before="100" w:beforeAutospacing="1" w:after="100" w:afterAutospacing="1"/>
      <w:jc w:val="right"/>
    </w:pPr>
  </w:style>
  <w:style w:type="paragraph" w:customStyle="1" w:styleId="text-align-left-w">
    <w:name w:val="text-align-left-w"/>
    <w:basedOn w:val="Normal"/>
    <w:uiPriority w:val="99"/>
    <w:pPr>
      <w:pBdr>
        <w:top w:val="single" w:sz="6" w:space="4" w:color="B9BEDA"/>
        <w:left w:val="single" w:sz="6" w:space="8" w:color="B9BEDA"/>
        <w:bottom w:val="single" w:sz="6" w:space="4" w:color="B9BEDA"/>
        <w:right w:val="single" w:sz="6" w:space="8" w:color="B9BEDA"/>
      </w:pBdr>
      <w:shd w:val="clear" w:color="auto" w:fill="FFFFFF"/>
      <w:spacing w:before="100" w:beforeAutospacing="1" w:after="100" w:afterAutospacing="1"/>
    </w:pPr>
  </w:style>
  <w:style w:type="paragraph" w:customStyle="1" w:styleId="nestedheadernum">
    <w:name w:val="nestedheadernum"/>
    <w:basedOn w:val="Normal"/>
    <w:uiPriority w:val="99"/>
    <w:pPr>
      <w:spacing w:before="100" w:beforeAutospacing="1" w:after="100" w:afterAutospacing="1"/>
      <w:jc w:val="right"/>
    </w:pPr>
  </w:style>
  <w:style w:type="paragraph" w:customStyle="1" w:styleId="Default">
    <w:name w:val="Default"/>
    <w:rsid w:val="00972D77"/>
    <w:pPr>
      <w:autoSpaceDE w:val="0"/>
      <w:autoSpaceDN w:val="0"/>
      <w:adjustRightInd w:val="0"/>
    </w:pPr>
    <w:rPr>
      <w:rFonts w:ascii="Arial" w:eastAsia="Calibri" w:hAnsi="Arial" w:cs="Arial"/>
      <w:color w:val="000000"/>
      <w:sz w:val="24"/>
      <w:szCs w:val="24"/>
    </w:rPr>
  </w:style>
  <w:style w:type="paragraph" w:styleId="NoSpacing">
    <w:name w:val="No Spacing"/>
    <w:basedOn w:val="Normal"/>
    <w:uiPriority w:val="1"/>
    <w:qFormat/>
    <w:rsid w:val="008416FB"/>
    <w:rPr>
      <w:rFonts w:ascii="Calibri" w:eastAsiaTheme="minorHAnsi" w:hAnsi="Calibri"/>
      <w:sz w:val="22"/>
      <w:szCs w:val="22"/>
    </w:rPr>
  </w:style>
  <w:style w:type="character" w:styleId="Hyperlink">
    <w:name w:val="Hyperlink"/>
    <w:basedOn w:val="DefaultParagraphFont"/>
    <w:uiPriority w:val="99"/>
    <w:semiHidden/>
    <w:unhideWhenUsed/>
    <w:rsid w:val="008416FB"/>
    <w:rPr>
      <w:color w:val="0563C1"/>
      <w:u w:val="single"/>
    </w:rPr>
  </w:style>
  <w:style w:type="character" w:styleId="FollowedHyperlink">
    <w:name w:val="FollowedHyperlink"/>
    <w:basedOn w:val="DefaultParagraphFont"/>
    <w:uiPriority w:val="99"/>
    <w:semiHidden/>
    <w:unhideWhenUsed/>
    <w:rsid w:val="006076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13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44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67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51650">
      <w:blockQuote w:val="1"/>
      <w:marLeft w:val="720"/>
      <w:marRight w:val="720"/>
      <w:marTop w:val="100"/>
      <w:marBottom w:val="100"/>
      <w:divBdr>
        <w:top w:val="none" w:sz="0" w:space="0" w:color="auto"/>
        <w:left w:val="none" w:sz="0" w:space="0" w:color="auto"/>
        <w:bottom w:val="none" w:sz="0" w:space="0" w:color="auto"/>
        <w:right w:val="none" w:sz="0" w:space="0" w:color="auto"/>
      </w:divBdr>
    </w:div>
    <w:div w:id="226309531">
      <w:bodyDiv w:val="1"/>
      <w:marLeft w:val="0"/>
      <w:marRight w:val="0"/>
      <w:marTop w:val="0"/>
      <w:marBottom w:val="0"/>
      <w:divBdr>
        <w:top w:val="none" w:sz="0" w:space="0" w:color="auto"/>
        <w:left w:val="none" w:sz="0" w:space="0" w:color="auto"/>
        <w:bottom w:val="none" w:sz="0" w:space="0" w:color="auto"/>
        <w:right w:val="none" w:sz="0" w:space="0" w:color="auto"/>
      </w:divBdr>
    </w:div>
    <w:div w:id="26130329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61451">
      <w:blockQuote w:val="1"/>
      <w:marLeft w:val="720"/>
      <w:marRight w:val="720"/>
      <w:marTop w:val="100"/>
      <w:marBottom w:val="100"/>
      <w:divBdr>
        <w:top w:val="none" w:sz="0" w:space="0" w:color="auto"/>
        <w:left w:val="none" w:sz="0" w:space="0" w:color="auto"/>
        <w:bottom w:val="none" w:sz="0" w:space="0" w:color="auto"/>
        <w:right w:val="none" w:sz="0" w:space="0" w:color="auto"/>
      </w:divBdr>
    </w:div>
    <w:div w:id="579603901">
      <w:blockQuote w:val="1"/>
      <w:marLeft w:val="720"/>
      <w:marRight w:val="720"/>
      <w:marTop w:val="100"/>
      <w:marBottom w:val="100"/>
      <w:divBdr>
        <w:top w:val="none" w:sz="0" w:space="0" w:color="auto"/>
        <w:left w:val="none" w:sz="0" w:space="0" w:color="auto"/>
        <w:bottom w:val="none" w:sz="0" w:space="0" w:color="auto"/>
        <w:right w:val="none" w:sz="0" w:space="0" w:color="auto"/>
      </w:divBdr>
    </w:div>
    <w:div w:id="791287572">
      <w:blockQuote w:val="1"/>
      <w:marLeft w:val="720"/>
      <w:marRight w:val="720"/>
      <w:marTop w:val="100"/>
      <w:marBottom w:val="100"/>
      <w:divBdr>
        <w:top w:val="none" w:sz="0" w:space="0" w:color="auto"/>
        <w:left w:val="none" w:sz="0" w:space="0" w:color="auto"/>
        <w:bottom w:val="none" w:sz="0" w:space="0" w:color="auto"/>
        <w:right w:val="none" w:sz="0" w:space="0" w:color="auto"/>
      </w:divBdr>
    </w:div>
    <w:div w:id="821582848">
      <w:blockQuote w:val="1"/>
      <w:marLeft w:val="720"/>
      <w:marRight w:val="720"/>
      <w:marTop w:val="100"/>
      <w:marBottom w:val="100"/>
      <w:divBdr>
        <w:top w:val="none" w:sz="0" w:space="0" w:color="auto"/>
        <w:left w:val="none" w:sz="0" w:space="0" w:color="auto"/>
        <w:bottom w:val="none" w:sz="0" w:space="0" w:color="auto"/>
        <w:right w:val="none" w:sz="0" w:space="0" w:color="auto"/>
      </w:divBdr>
    </w:div>
    <w:div w:id="919559370">
      <w:bodyDiv w:val="1"/>
      <w:marLeft w:val="0"/>
      <w:marRight w:val="0"/>
      <w:marTop w:val="0"/>
      <w:marBottom w:val="0"/>
      <w:divBdr>
        <w:top w:val="none" w:sz="0" w:space="0" w:color="auto"/>
        <w:left w:val="none" w:sz="0" w:space="0" w:color="auto"/>
        <w:bottom w:val="none" w:sz="0" w:space="0" w:color="auto"/>
        <w:right w:val="none" w:sz="0" w:space="0" w:color="auto"/>
      </w:divBdr>
    </w:div>
    <w:div w:id="1053851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974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698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21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223231">
      <w:bodyDiv w:val="1"/>
      <w:marLeft w:val="0"/>
      <w:marRight w:val="0"/>
      <w:marTop w:val="0"/>
      <w:marBottom w:val="0"/>
      <w:divBdr>
        <w:top w:val="none" w:sz="0" w:space="0" w:color="auto"/>
        <w:left w:val="none" w:sz="0" w:space="0" w:color="auto"/>
        <w:bottom w:val="none" w:sz="0" w:space="0" w:color="auto"/>
        <w:right w:val="none" w:sz="0" w:space="0" w:color="auto"/>
      </w:divBdr>
    </w:div>
    <w:div w:id="1487669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405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041056">
      <w:bodyDiv w:val="1"/>
      <w:marLeft w:val="0"/>
      <w:marRight w:val="0"/>
      <w:marTop w:val="0"/>
      <w:marBottom w:val="0"/>
      <w:divBdr>
        <w:top w:val="none" w:sz="0" w:space="0" w:color="auto"/>
        <w:left w:val="none" w:sz="0" w:space="0" w:color="auto"/>
        <w:bottom w:val="none" w:sz="0" w:space="0" w:color="auto"/>
        <w:right w:val="none" w:sz="0" w:space="0" w:color="auto"/>
      </w:divBdr>
    </w:div>
    <w:div w:id="1941713614">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Trina.m.lee@state.or.us" TargetMode="External"/><Relationship Id="rId6" Type="http://schemas.openxmlformats.org/officeDocument/2006/relationships/hyperlink" Target="mailto:VR.Info@dhsoha.state.or.u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15784</Words>
  <Characters>89971</Characters>
  <Application>Microsoft Macintosh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dc:creator>
  <cp:keywords/>
  <dc:description/>
  <cp:lastModifiedBy>Daria Domin</cp:lastModifiedBy>
  <cp:revision>2</cp:revision>
  <dcterms:created xsi:type="dcterms:W3CDTF">2016-06-08T14:48:00Z</dcterms:created>
  <dcterms:modified xsi:type="dcterms:W3CDTF">2016-06-08T14:48:00Z</dcterms:modified>
</cp:coreProperties>
</file>