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8B05D" w14:textId="1A7A9A96"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r w:rsidR="00CC70F4">
        <w:rPr>
          <w:rFonts w:ascii="Verdana" w:hAnsi="Verdana"/>
          <w:b/>
          <w:sz w:val="28"/>
          <w:szCs w:val="28"/>
        </w:rPr>
        <w:t xml:space="preserve"> </w:t>
      </w:r>
      <w:r w:rsidR="00CC70F4" w:rsidRPr="00CC70F4">
        <w:rPr>
          <w:rFonts w:ascii="Verdana" w:hAnsi="Verdana"/>
          <w:b/>
          <w:color w:val="FF0000"/>
          <w:sz w:val="28"/>
          <w:szCs w:val="28"/>
        </w:rPr>
        <w:t>– RSA-664</w:t>
      </w:r>
    </w:p>
    <w:p w14:paraId="30E2DA38" w14:textId="463169AC" w:rsidR="00A537E0" w:rsidRDefault="00CC70F4" w:rsidP="00A537E0">
      <w:pPr>
        <w:pStyle w:val="Heading1"/>
      </w:pPr>
      <w:r>
        <w:t>Hawaii State Plan</w:t>
      </w:r>
      <w:r w:rsidRPr="00CC70F4">
        <w:t xml:space="preserve"> </w:t>
      </w:r>
      <w:r w:rsidRPr="00CC70F4">
        <w:rPr>
          <w:rFonts w:cs="Arial"/>
          <w:color w:val="FF0000"/>
        </w:rPr>
        <w:t>H224A150011</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 xml:space="preserve">If you have any comments concerning the accuracy of the time estimate(s) or suggestions for improving this form, please write </w:t>
      </w:r>
      <w:proofErr w:type="gramStart"/>
      <w:r w:rsidRPr="008971C7">
        <w:rPr>
          <w:rFonts w:ascii="Arial Narrow" w:hAnsi="Arial Narrow"/>
          <w:b/>
          <w:i/>
          <w:iCs/>
          <w:spacing w:val="-3"/>
          <w:sz w:val="20"/>
          <w:szCs w:val="20"/>
        </w:rPr>
        <w:t>to:</w:t>
      </w:r>
      <w:proofErr w:type="gramEnd"/>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 xml:space="preserve">If you have comments or concerns regarding the status of your individual submission of this form, write directly </w:t>
      </w:r>
      <w:proofErr w:type="gramStart"/>
      <w:r w:rsidRPr="008971C7">
        <w:rPr>
          <w:rFonts w:ascii="Arial Narrow" w:hAnsi="Arial Narrow"/>
          <w:b/>
          <w:i/>
          <w:iCs/>
          <w:spacing w:val="-3"/>
          <w:sz w:val="20"/>
          <w:szCs w:val="20"/>
        </w:rPr>
        <w:t>to:</w:t>
      </w:r>
      <w:proofErr w:type="gramEnd"/>
      <w:r w:rsidRPr="008971C7">
        <w:rPr>
          <w:rFonts w:ascii="Arial Narrow" w:hAnsi="Arial Narrow"/>
          <w:i/>
          <w:iCs/>
          <w:spacing w:val="-3"/>
          <w:sz w:val="20"/>
          <w:szCs w:val="20"/>
        </w:rPr>
        <w:t xml:space="preserve">  Robert </w:t>
      </w:r>
      <w:proofErr w:type="spellStart"/>
      <w:r w:rsidRPr="008971C7">
        <w:rPr>
          <w:rFonts w:ascii="Arial Narrow" w:hAnsi="Arial Narrow"/>
          <w:i/>
          <w:iCs/>
          <w:spacing w:val="-3"/>
          <w:sz w:val="20"/>
          <w:szCs w:val="20"/>
        </w:rPr>
        <w:t>Groenendaal</w:t>
      </w:r>
      <w:proofErr w:type="spellEnd"/>
      <w:r w:rsidRPr="008971C7">
        <w:rPr>
          <w:rFonts w:ascii="Arial Narrow" w:hAnsi="Arial Narrow"/>
          <w:i/>
          <w:iCs/>
          <w:spacing w:val="-3"/>
          <w:sz w:val="20"/>
          <w:szCs w:val="20"/>
        </w:rPr>
        <w:t xml:space="preserve">,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8B69FE"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8B69FE"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8B69FE"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8B69FE"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8B69FE"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8B69FE"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8B69FE"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8B69FE"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8B69FE"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8B69FE"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8B69FE"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8B69FE"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8B69FE"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8B69FE"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8B69FE"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8B69FE"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8B69FE"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8B69FE"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8B69FE"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8B69FE"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8B69FE"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8B69FE"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8B69FE"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8B69FE"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20AA27DC" w:rsidR="00B347B6" w:rsidRDefault="00B347B6" w:rsidP="009F6CA3">
            <w:pPr>
              <w:rPr>
                <w:b/>
                <w:sz w:val="22"/>
                <w:szCs w:val="22"/>
              </w:rPr>
            </w:pPr>
            <w:r>
              <w:rPr>
                <w:sz w:val="22"/>
                <w:szCs w:val="22"/>
              </w:rPr>
              <w:t xml:space="preserve">1. </w:t>
            </w:r>
            <w:r w:rsidR="00B55EF9">
              <w:rPr>
                <w:sz w:val="22"/>
                <w:szCs w:val="22"/>
              </w:rPr>
              <w:t>Assistive Technology Resource Centers of Hawaii (ATRC)</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57CC9E63" w:rsidR="00B347B6" w:rsidRPr="00B55EF9" w:rsidRDefault="00B347B6" w:rsidP="00B55EF9">
            <w:pPr>
              <w:pStyle w:val="NormalWeb"/>
              <w:spacing w:before="0" w:beforeAutospacing="0"/>
              <w:rPr>
                <w:rFonts w:ascii="Arial" w:hAnsi="Arial" w:cs="Arial"/>
              </w:rPr>
            </w:pPr>
            <w:r>
              <w:rPr>
                <w:sz w:val="22"/>
                <w:szCs w:val="22"/>
              </w:rPr>
              <w:t xml:space="preserve">2. </w:t>
            </w:r>
            <w:r w:rsidR="00B55EF9" w:rsidRPr="00B55EF9">
              <w:t>http://www.atrc.org</w:t>
            </w:r>
            <w:r w:rsidR="00B55EF9" w:rsidRPr="0028306A">
              <w:rPr>
                <w:rFonts w:ascii="Arial" w:hAnsi="Arial" w:cs="Arial"/>
              </w:rPr>
              <w:t xml:space="preserve"> </w:t>
            </w:r>
          </w:p>
        </w:tc>
      </w:tr>
      <w:tr w:rsidR="00B347B6" w14:paraId="182DA963" w14:textId="77777777" w:rsidTr="003E4186">
        <w:tc>
          <w:tcPr>
            <w:tcW w:w="4734" w:type="dxa"/>
            <w:tcBorders>
              <w:left w:val="single" w:sz="12" w:space="0" w:color="auto"/>
              <w:right w:val="single" w:sz="12" w:space="0" w:color="auto"/>
            </w:tcBorders>
          </w:tcPr>
          <w:p w14:paraId="3427F0BE" w14:textId="0AA5E61B" w:rsidR="00B347B6" w:rsidRDefault="00B347B6" w:rsidP="009F6CA3">
            <w:pPr>
              <w:rPr>
                <w:sz w:val="22"/>
                <w:szCs w:val="22"/>
              </w:rPr>
            </w:pPr>
            <w:r>
              <w:rPr>
                <w:sz w:val="22"/>
                <w:szCs w:val="22"/>
              </w:rPr>
              <w:t xml:space="preserve">3. </w:t>
            </w:r>
            <w:r w:rsidR="00B55EF9">
              <w:rPr>
                <w:sz w:val="22"/>
                <w:szCs w:val="22"/>
              </w:rPr>
              <w:t>200 North Vineyard Boulevard., Suite 430</w:t>
            </w:r>
          </w:p>
        </w:tc>
        <w:tc>
          <w:tcPr>
            <w:tcW w:w="4734" w:type="dxa"/>
            <w:tcBorders>
              <w:left w:val="single" w:sz="12" w:space="0" w:color="auto"/>
              <w:right w:val="single" w:sz="12" w:space="0" w:color="auto"/>
            </w:tcBorders>
          </w:tcPr>
          <w:p w14:paraId="7B4B70A7" w14:textId="71F9798E" w:rsidR="00B347B6" w:rsidRDefault="00B347B6" w:rsidP="009F6CA3">
            <w:pPr>
              <w:rPr>
                <w:sz w:val="22"/>
                <w:szCs w:val="22"/>
              </w:rPr>
            </w:pPr>
            <w:r>
              <w:rPr>
                <w:sz w:val="22"/>
                <w:szCs w:val="22"/>
              </w:rPr>
              <w:t xml:space="preserve">5. </w:t>
            </w:r>
            <w:r w:rsidR="00B55EF9">
              <w:rPr>
                <w:sz w:val="22"/>
                <w:szCs w:val="22"/>
              </w:rPr>
              <w:t>Hawaii</w:t>
            </w:r>
          </w:p>
        </w:tc>
      </w:tr>
      <w:tr w:rsidR="00B347B6" w14:paraId="505B0B59" w14:textId="77777777" w:rsidTr="003E4186">
        <w:tc>
          <w:tcPr>
            <w:tcW w:w="4734" w:type="dxa"/>
            <w:tcBorders>
              <w:left w:val="single" w:sz="12" w:space="0" w:color="auto"/>
              <w:right w:val="single" w:sz="12" w:space="0" w:color="auto"/>
            </w:tcBorders>
          </w:tcPr>
          <w:p w14:paraId="2AC7F20A" w14:textId="356C78C7" w:rsidR="00B347B6" w:rsidRDefault="00B347B6" w:rsidP="009F6CA3">
            <w:pPr>
              <w:rPr>
                <w:sz w:val="22"/>
                <w:szCs w:val="22"/>
              </w:rPr>
            </w:pPr>
            <w:r>
              <w:rPr>
                <w:sz w:val="22"/>
                <w:szCs w:val="22"/>
              </w:rPr>
              <w:t xml:space="preserve">4. </w:t>
            </w:r>
            <w:r w:rsidR="00B55EF9">
              <w:rPr>
                <w:sz w:val="22"/>
                <w:szCs w:val="22"/>
              </w:rPr>
              <w:t>Honolulu</w:t>
            </w:r>
          </w:p>
        </w:tc>
        <w:tc>
          <w:tcPr>
            <w:tcW w:w="4734" w:type="dxa"/>
            <w:tcBorders>
              <w:left w:val="single" w:sz="12" w:space="0" w:color="auto"/>
              <w:right w:val="single" w:sz="12" w:space="0" w:color="auto"/>
            </w:tcBorders>
          </w:tcPr>
          <w:p w14:paraId="539D3084" w14:textId="106BFF4D" w:rsidR="00B347B6" w:rsidRDefault="00B347B6" w:rsidP="009F6CA3">
            <w:pPr>
              <w:rPr>
                <w:sz w:val="22"/>
                <w:szCs w:val="22"/>
              </w:rPr>
            </w:pPr>
            <w:r>
              <w:rPr>
                <w:sz w:val="22"/>
                <w:szCs w:val="22"/>
              </w:rPr>
              <w:t xml:space="preserve">6. </w:t>
            </w:r>
            <w:r w:rsidR="00B55EF9">
              <w:rPr>
                <w:sz w:val="22"/>
                <w:szCs w:val="22"/>
              </w:rPr>
              <w:t>96817</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3C2FE3BB" w:rsidR="00B347B6" w:rsidRDefault="00B347B6" w:rsidP="009F6CA3">
            <w:pPr>
              <w:rPr>
                <w:sz w:val="22"/>
                <w:szCs w:val="22"/>
              </w:rPr>
            </w:pPr>
            <w:r>
              <w:rPr>
                <w:sz w:val="22"/>
                <w:szCs w:val="22"/>
              </w:rPr>
              <w:t xml:space="preserve">7. </w:t>
            </w:r>
            <w:r w:rsidR="00B55EF9">
              <w:rPr>
                <w:sz w:val="22"/>
                <w:szCs w:val="22"/>
              </w:rPr>
              <w:t>atrc-info@atrc.org</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12816E0B" w:rsidR="00B347B6" w:rsidRDefault="00B347B6" w:rsidP="009F6CA3">
            <w:pPr>
              <w:rPr>
                <w:sz w:val="22"/>
                <w:szCs w:val="22"/>
              </w:rPr>
            </w:pPr>
            <w:r>
              <w:rPr>
                <w:sz w:val="22"/>
                <w:szCs w:val="22"/>
              </w:rPr>
              <w:lastRenderedPageBreak/>
              <w:t xml:space="preserve">8. </w:t>
            </w:r>
            <w:r w:rsidR="00B55EF9">
              <w:rPr>
                <w:sz w:val="22"/>
                <w:szCs w:val="22"/>
              </w:rPr>
              <w:t>(808) 532-7110</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72805309" w:rsidR="00B347B6" w:rsidRDefault="00B347B6" w:rsidP="009F6CA3">
            <w:pPr>
              <w:rPr>
                <w:sz w:val="22"/>
                <w:szCs w:val="22"/>
              </w:rPr>
            </w:pPr>
            <w:r>
              <w:rPr>
                <w:sz w:val="22"/>
                <w:szCs w:val="22"/>
              </w:rPr>
              <w:t xml:space="preserve">9. </w:t>
            </w:r>
            <w:r w:rsidR="00B55EF9">
              <w:rPr>
                <w:sz w:val="22"/>
                <w:szCs w:val="22"/>
              </w:rPr>
              <w:t>1-800-645-3007</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2E8F45CE" w14:textId="42235707" w:rsidR="00B55EF9" w:rsidRDefault="00B347B6" w:rsidP="009F6CA3">
            <w:pPr>
              <w:rPr>
                <w:sz w:val="22"/>
                <w:szCs w:val="22"/>
              </w:rPr>
            </w:pPr>
            <w:r>
              <w:rPr>
                <w:sz w:val="22"/>
                <w:szCs w:val="22"/>
              </w:rPr>
              <w:t xml:space="preserve">10. </w:t>
            </w:r>
            <w:r w:rsidR="00B55EF9">
              <w:rPr>
                <w:sz w:val="22"/>
                <w:szCs w:val="22"/>
              </w:rPr>
              <w:t>Division of Vocational Rehabilitation, State of Hawaii Department of Human Services</w:t>
            </w:r>
          </w:p>
        </w:tc>
      </w:tr>
      <w:tr w:rsidR="00B347B6" w14:paraId="0488634D" w14:textId="77777777" w:rsidTr="003E4186">
        <w:tc>
          <w:tcPr>
            <w:tcW w:w="4734" w:type="dxa"/>
            <w:tcBorders>
              <w:left w:val="single" w:sz="12" w:space="0" w:color="auto"/>
              <w:right w:val="single" w:sz="12" w:space="0" w:color="auto"/>
            </w:tcBorders>
          </w:tcPr>
          <w:p w14:paraId="4331CCC6" w14:textId="22505971" w:rsidR="00B347B6" w:rsidRDefault="00B347B6" w:rsidP="009F6CA3">
            <w:pPr>
              <w:rPr>
                <w:sz w:val="22"/>
                <w:szCs w:val="22"/>
              </w:rPr>
            </w:pPr>
            <w:r>
              <w:rPr>
                <w:sz w:val="22"/>
                <w:szCs w:val="22"/>
              </w:rPr>
              <w:t xml:space="preserve">11. </w:t>
            </w:r>
            <w:r w:rsidR="00B55EF9">
              <w:rPr>
                <w:sz w:val="22"/>
                <w:szCs w:val="22"/>
              </w:rPr>
              <w:t>1010 Richards Street, Suite 217</w:t>
            </w:r>
          </w:p>
        </w:tc>
        <w:tc>
          <w:tcPr>
            <w:tcW w:w="4734" w:type="dxa"/>
            <w:tcBorders>
              <w:left w:val="single" w:sz="12" w:space="0" w:color="auto"/>
              <w:right w:val="single" w:sz="12" w:space="0" w:color="auto"/>
            </w:tcBorders>
          </w:tcPr>
          <w:p w14:paraId="6889AB95" w14:textId="708C81C7" w:rsidR="00B347B6" w:rsidRDefault="00B347B6" w:rsidP="009F6CA3">
            <w:pPr>
              <w:rPr>
                <w:sz w:val="22"/>
                <w:szCs w:val="22"/>
              </w:rPr>
            </w:pPr>
            <w:r>
              <w:rPr>
                <w:sz w:val="22"/>
                <w:szCs w:val="22"/>
              </w:rPr>
              <w:t xml:space="preserve">13. </w:t>
            </w:r>
            <w:r w:rsidR="00B55EF9">
              <w:rPr>
                <w:sz w:val="22"/>
                <w:szCs w:val="22"/>
              </w:rPr>
              <w:t>Hawaii</w:t>
            </w:r>
          </w:p>
        </w:tc>
      </w:tr>
      <w:tr w:rsidR="00B347B6" w14:paraId="5035D8F1" w14:textId="77777777" w:rsidTr="003E4186">
        <w:tc>
          <w:tcPr>
            <w:tcW w:w="4734" w:type="dxa"/>
            <w:tcBorders>
              <w:left w:val="single" w:sz="12" w:space="0" w:color="auto"/>
              <w:right w:val="single" w:sz="12" w:space="0" w:color="auto"/>
            </w:tcBorders>
          </w:tcPr>
          <w:p w14:paraId="7F563139" w14:textId="0DDB98E5" w:rsidR="00B347B6" w:rsidRDefault="00B347B6" w:rsidP="009F6CA3">
            <w:pPr>
              <w:rPr>
                <w:sz w:val="22"/>
                <w:szCs w:val="22"/>
              </w:rPr>
            </w:pPr>
            <w:r>
              <w:rPr>
                <w:sz w:val="22"/>
                <w:szCs w:val="22"/>
              </w:rPr>
              <w:t xml:space="preserve">12. </w:t>
            </w:r>
            <w:r w:rsidR="00B55EF9">
              <w:rPr>
                <w:sz w:val="22"/>
                <w:szCs w:val="22"/>
              </w:rPr>
              <w:t>Honolulu</w:t>
            </w:r>
          </w:p>
        </w:tc>
        <w:tc>
          <w:tcPr>
            <w:tcW w:w="4734" w:type="dxa"/>
            <w:tcBorders>
              <w:left w:val="single" w:sz="12" w:space="0" w:color="auto"/>
              <w:right w:val="single" w:sz="12" w:space="0" w:color="auto"/>
            </w:tcBorders>
          </w:tcPr>
          <w:p w14:paraId="28AB5703" w14:textId="6020DCD8" w:rsidR="00B347B6" w:rsidRDefault="00B347B6" w:rsidP="009F6CA3">
            <w:pPr>
              <w:rPr>
                <w:sz w:val="22"/>
                <w:szCs w:val="22"/>
              </w:rPr>
            </w:pPr>
            <w:r>
              <w:rPr>
                <w:sz w:val="22"/>
                <w:szCs w:val="22"/>
              </w:rPr>
              <w:t xml:space="preserve">14. </w:t>
            </w:r>
            <w:r w:rsidR="00B55EF9">
              <w:rPr>
                <w:sz w:val="22"/>
                <w:szCs w:val="22"/>
              </w:rPr>
              <w:t>96813</w:t>
            </w:r>
          </w:p>
        </w:tc>
      </w:tr>
      <w:tr w:rsidR="00B347B6" w14:paraId="25F1A29C" w14:textId="77777777" w:rsidTr="003E4186">
        <w:tc>
          <w:tcPr>
            <w:tcW w:w="9468" w:type="dxa"/>
            <w:gridSpan w:val="2"/>
            <w:tcBorders>
              <w:left w:val="single" w:sz="12" w:space="0" w:color="auto"/>
              <w:right w:val="single" w:sz="12" w:space="0" w:color="auto"/>
            </w:tcBorders>
          </w:tcPr>
          <w:p w14:paraId="5E9CCA3D" w14:textId="60308793" w:rsidR="00B55EF9" w:rsidRDefault="00B347B6" w:rsidP="00B55EF9">
            <w:pPr>
              <w:spacing w:after="0"/>
            </w:pPr>
            <w:r>
              <w:rPr>
                <w:sz w:val="22"/>
                <w:szCs w:val="22"/>
              </w:rPr>
              <w:t xml:space="preserve">15. </w:t>
            </w:r>
            <w:hyperlink r:id="rId8" w:history="1">
              <w:r w:rsidR="00B55EF9" w:rsidRPr="00B55EF9">
                <w:rPr>
                  <w:rStyle w:val="Hyperlink"/>
                  <w:sz w:val="24"/>
                </w:rPr>
                <w:t>https://humanservices.hawaii.gov/vr/</w:t>
              </w:r>
            </w:hyperlink>
          </w:p>
          <w:p w14:paraId="3CD08100" w14:textId="400775BB" w:rsidR="00B347B6" w:rsidRDefault="00B347B6" w:rsidP="009F6CA3">
            <w:pPr>
              <w:rPr>
                <w:sz w:val="22"/>
                <w:szCs w:val="22"/>
              </w:rPr>
            </w:pPr>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6A341D61" w:rsidR="00B347B6" w:rsidRDefault="00B347B6" w:rsidP="00C70B74">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w:t>
            </w:r>
            <w:proofErr w:type="gramStart"/>
            <w:r>
              <w:rPr>
                <w:bCs/>
                <w:sz w:val="22"/>
                <w:szCs w:val="22"/>
              </w:rPr>
              <w:t>Yes</w:t>
            </w:r>
            <w:proofErr w:type="gramEnd"/>
            <w:r>
              <w:rPr>
                <w:bCs/>
                <w:sz w:val="22"/>
                <w:szCs w:val="22"/>
              </w:rPr>
              <w:t xml:space="preserve"> </w:t>
            </w:r>
            <w:r w:rsidR="00453111">
              <w:rPr>
                <w:rFonts w:ascii="Arial" w:hAnsi="Arial"/>
                <w:sz w:val="22"/>
                <w:szCs w:val="22"/>
              </w:rPr>
              <w:t>X</w:t>
            </w:r>
            <w:r>
              <w:rPr>
                <w:rFonts w:ascii="Arial" w:hAnsi="Arial"/>
                <w:sz w:val="22"/>
                <w:szCs w:val="22"/>
              </w:rPr>
              <w:t xml:space="preserve">   </w:t>
            </w:r>
            <w:r w:rsidRPr="00B347B6">
              <w:rPr>
                <w:sz w:val="22"/>
                <w:szCs w:val="22"/>
              </w:rPr>
              <w:t xml:space="preserve">No </w:t>
            </w:r>
            <w:r>
              <w:rPr>
                <w:bCs/>
                <w:sz w:val="22"/>
                <w:szCs w:val="22"/>
              </w:rPr>
              <w:t xml:space="preserve"> </w:t>
            </w:r>
            <w:r w:rsidR="00BF3271">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0"/>
                  </w:checkBox>
                </w:ffData>
              </w:fldChar>
            </w:r>
            <w:r w:rsidR="00BF3271">
              <w:rPr>
                <w:rFonts w:ascii="Arial" w:hAnsi="Arial"/>
                <w:sz w:val="22"/>
                <w:szCs w:val="22"/>
              </w:rPr>
              <w:instrText xml:space="preserve"> FORMCHECKBOX </w:instrText>
            </w:r>
            <w:r w:rsidR="008B69FE">
              <w:rPr>
                <w:rFonts w:ascii="Arial" w:hAnsi="Arial"/>
                <w:sz w:val="22"/>
                <w:szCs w:val="22"/>
              </w:rPr>
            </w:r>
            <w:r w:rsidR="008B69FE">
              <w:rPr>
                <w:rFonts w:ascii="Arial" w:hAnsi="Arial"/>
                <w:sz w:val="22"/>
                <w:szCs w:val="22"/>
              </w:rPr>
              <w:fldChar w:fldCharType="separate"/>
            </w:r>
            <w:r w:rsidR="00BF3271">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453111"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6BF5E2CA" w:rsidR="00453111" w:rsidRDefault="00453111" w:rsidP="00453111">
            <w:pPr>
              <w:rPr>
                <w:sz w:val="22"/>
                <w:szCs w:val="22"/>
              </w:rPr>
            </w:pPr>
            <w:r>
              <w:rPr>
                <w:sz w:val="22"/>
                <w:szCs w:val="22"/>
              </w:rPr>
              <w:t>17. Assistive Technology Resource Centers of Hawaii (ATRC)</w:t>
            </w:r>
          </w:p>
        </w:tc>
      </w:tr>
      <w:tr w:rsidR="00453111" w14:paraId="46D21398" w14:textId="77777777" w:rsidTr="003E4186">
        <w:tc>
          <w:tcPr>
            <w:tcW w:w="4734" w:type="dxa"/>
            <w:tcBorders>
              <w:left w:val="single" w:sz="12" w:space="0" w:color="auto"/>
              <w:bottom w:val="single" w:sz="2" w:space="0" w:color="auto"/>
              <w:right w:val="single" w:sz="12" w:space="0" w:color="auto"/>
            </w:tcBorders>
          </w:tcPr>
          <w:p w14:paraId="3E2824CF" w14:textId="70F4ABF1" w:rsidR="00453111" w:rsidRDefault="00453111" w:rsidP="00453111">
            <w:pPr>
              <w:rPr>
                <w:sz w:val="22"/>
                <w:szCs w:val="22"/>
              </w:rPr>
            </w:pPr>
            <w:r>
              <w:rPr>
                <w:sz w:val="22"/>
                <w:szCs w:val="22"/>
              </w:rPr>
              <w:t>18. 200 North Vineyard Boulevard., Suite 430</w:t>
            </w:r>
          </w:p>
        </w:tc>
        <w:tc>
          <w:tcPr>
            <w:tcW w:w="4734" w:type="dxa"/>
            <w:tcBorders>
              <w:left w:val="single" w:sz="12" w:space="0" w:color="auto"/>
              <w:bottom w:val="single" w:sz="2" w:space="0" w:color="auto"/>
              <w:right w:val="single" w:sz="12" w:space="0" w:color="auto"/>
            </w:tcBorders>
          </w:tcPr>
          <w:p w14:paraId="2518E33B" w14:textId="13141633" w:rsidR="00453111" w:rsidRDefault="00453111" w:rsidP="00453111">
            <w:pPr>
              <w:rPr>
                <w:sz w:val="22"/>
                <w:szCs w:val="22"/>
              </w:rPr>
            </w:pPr>
            <w:r>
              <w:rPr>
                <w:sz w:val="22"/>
                <w:szCs w:val="22"/>
              </w:rPr>
              <w:t>20. Hawaii</w:t>
            </w:r>
          </w:p>
        </w:tc>
      </w:tr>
      <w:tr w:rsidR="00453111" w14:paraId="532A3D01" w14:textId="77777777" w:rsidTr="003E4186">
        <w:tc>
          <w:tcPr>
            <w:tcW w:w="4734" w:type="dxa"/>
            <w:tcBorders>
              <w:left w:val="single" w:sz="12" w:space="0" w:color="auto"/>
              <w:bottom w:val="single" w:sz="2" w:space="0" w:color="auto"/>
              <w:right w:val="single" w:sz="12" w:space="0" w:color="auto"/>
            </w:tcBorders>
          </w:tcPr>
          <w:p w14:paraId="04467ACD" w14:textId="36EA85B8" w:rsidR="00453111" w:rsidRDefault="00453111" w:rsidP="00453111">
            <w:pPr>
              <w:rPr>
                <w:sz w:val="22"/>
                <w:szCs w:val="22"/>
              </w:rPr>
            </w:pPr>
            <w:r>
              <w:rPr>
                <w:sz w:val="22"/>
                <w:szCs w:val="22"/>
              </w:rPr>
              <w:t>19. Honolulu</w:t>
            </w:r>
          </w:p>
        </w:tc>
        <w:tc>
          <w:tcPr>
            <w:tcW w:w="4734" w:type="dxa"/>
            <w:tcBorders>
              <w:left w:val="single" w:sz="12" w:space="0" w:color="auto"/>
              <w:bottom w:val="single" w:sz="2" w:space="0" w:color="auto"/>
              <w:right w:val="single" w:sz="12" w:space="0" w:color="auto"/>
            </w:tcBorders>
          </w:tcPr>
          <w:p w14:paraId="1EE1B004" w14:textId="4A8824F4" w:rsidR="00453111" w:rsidRDefault="00453111" w:rsidP="00453111">
            <w:pPr>
              <w:rPr>
                <w:sz w:val="22"/>
                <w:szCs w:val="22"/>
              </w:rPr>
            </w:pPr>
            <w:r>
              <w:rPr>
                <w:sz w:val="22"/>
                <w:szCs w:val="22"/>
              </w:rPr>
              <w:t>21. 96817</w:t>
            </w:r>
          </w:p>
        </w:tc>
      </w:tr>
      <w:tr w:rsidR="00453111"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12FA5288" w:rsidR="00453111" w:rsidRDefault="00453111" w:rsidP="00453111">
            <w:pPr>
              <w:rPr>
                <w:sz w:val="22"/>
                <w:szCs w:val="22"/>
              </w:rPr>
            </w:pPr>
            <w:r>
              <w:rPr>
                <w:sz w:val="22"/>
                <w:szCs w:val="22"/>
              </w:rPr>
              <w:t>22. atrc-info@atrc.org</w:t>
            </w:r>
          </w:p>
        </w:tc>
      </w:tr>
      <w:tr w:rsidR="00453111"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453111" w:rsidRDefault="00453111" w:rsidP="00453111">
            <w:pPr>
              <w:rPr>
                <w:b/>
                <w:sz w:val="22"/>
                <w:szCs w:val="22"/>
              </w:rPr>
            </w:pPr>
            <w:r>
              <w:rPr>
                <w:b/>
                <w:sz w:val="22"/>
                <w:szCs w:val="22"/>
              </w:rPr>
              <w:t>Program director and other contacts</w:t>
            </w:r>
          </w:p>
        </w:tc>
      </w:tr>
      <w:tr w:rsidR="00453111"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3408E1D7" w:rsidR="00453111" w:rsidRDefault="00453111" w:rsidP="00453111">
            <w:pPr>
              <w:rPr>
                <w:sz w:val="22"/>
                <w:szCs w:val="22"/>
              </w:rPr>
            </w:pPr>
            <w:r>
              <w:rPr>
                <w:sz w:val="22"/>
                <w:szCs w:val="22"/>
              </w:rPr>
              <w:t>23. Fischlowitz-Leong, Barbara</w:t>
            </w:r>
          </w:p>
        </w:tc>
      </w:tr>
      <w:tr w:rsidR="00453111" w14:paraId="6665442D" w14:textId="77777777" w:rsidTr="003E4186">
        <w:tc>
          <w:tcPr>
            <w:tcW w:w="9468" w:type="dxa"/>
            <w:gridSpan w:val="2"/>
            <w:tcBorders>
              <w:left w:val="single" w:sz="12" w:space="0" w:color="auto"/>
              <w:right w:val="single" w:sz="12" w:space="0" w:color="auto"/>
            </w:tcBorders>
          </w:tcPr>
          <w:p w14:paraId="15472BBA" w14:textId="4C597A05" w:rsidR="00453111" w:rsidRDefault="00453111" w:rsidP="00453111">
            <w:pPr>
              <w:rPr>
                <w:sz w:val="22"/>
                <w:szCs w:val="22"/>
              </w:rPr>
            </w:pPr>
            <w:r>
              <w:rPr>
                <w:sz w:val="22"/>
                <w:szCs w:val="22"/>
              </w:rPr>
              <w:t>24. Executive Director/CEO</w:t>
            </w:r>
          </w:p>
        </w:tc>
      </w:tr>
      <w:tr w:rsidR="00453111" w14:paraId="42BFCDD6" w14:textId="77777777" w:rsidTr="003E4186">
        <w:tc>
          <w:tcPr>
            <w:tcW w:w="9468" w:type="dxa"/>
            <w:gridSpan w:val="2"/>
            <w:tcBorders>
              <w:left w:val="single" w:sz="12" w:space="0" w:color="auto"/>
              <w:right w:val="single" w:sz="12" w:space="0" w:color="auto"/>
            </w:tcBorders>
          </w:tcPr>
          <w:p w14:paraId="55F568BC" w14:textId="36E096B2" w:rsidR="00453111" w:rsidRDefault="00453111" w:rsidP="00453111">
            <w:pPr>
              <w:rPr>
                <w:sz w:val="22"/>
                <w:szCs w:val="22"/>
              </w:rPr>
            </w:pPr>
            <w:r>
              <w:rPr>
                <w:sz w:val="22"/>
                <w:szCs w:val="22"/>
              </w:rPr>
              <w:t>25. (808) 532-7112</w:t>
            </w:r>
          </w:p>
        </w:tc>
      </w:tr>
      <w:tr w:rsidR="00453111" w14:paraId="1BA095CB" w14:textId="77777777" w:rsidTr="003E4186">
        <w:tc>
          <w:tcPr>
            <w:tcW w:w="9468" w:type="dxa"/>
            <w:gridSpan w:val="2"/>
            <w:tcBorders>
              <w:left w:val="single" w:sz="12" w:space="0" w:color="auto"/>
              <w:right w:val="single" w:sz="12" w:space="0" w:color="auto"/>
            </w:tcBorders>
          </w:tcPr>
          <w:p w14:paraId="534866E7" w14:textId="480BE51E" w:rsidR="00453111" w:rsidRDefault="00453111" w:rsidP="00453111">
            <w:pPr>
              <w:rPr>
                <w:sz w:val="22"/>
                <w:szCs w:val="22"/>
              </w:rPr>
            </w:pPr>
            <w:r>
              <w:rPr>
                <w:sz w:val="22"/>
                <w:szCs w:val="22"/>
              </w:rPr>
              <w:t>26. barbara@atrc.org</w:t>
            </w:r>
          </w:p>
        </w:tc>
      </w:tr>
      <w:tr w:rsidR="00453111" w14:paraId="4E3850CC" w14:textId="77777777" w:rsidTr="003E4186">
        <w:tc>
          <w:tcPr>
            <w:tcW w:w="9468" w:type="dxa"/>
            <w:gridSpan w:val="2"/>
            <w:tcBorders>
              <w:left w:val="single" w:sz="12" w:space="0" w:color="auto"/>
              <w:right w:val="single" w:sz="12" w:space="0" w:color="auto"/>
            </w:tcBorders>
          </w:tcPr>
          <w:p w14:paraId="7A9F5978" w14:textId="0543BF1F" w:rsidR="00453111" w:rsidRDefault="00453111" w:rsidP="00453111">
            <w:pPr>
              <w:rPr>
                <w:sz w:val="22"/>
                <w:szCs w:val="22"/>
              </w:rPr>
            </w:pPr>
            <w:r>
              <w:rPr>
                <w:sz w:val="22"/>
                <w:szCs w:val="22"/>
              </w:rPr>
              <w:t>27. Zamarra, John</w:t>
            </w:r>
          </w:p>
        </w:tc>
      </w:tr>
      <w:tr w:rsidR="00453111" w14:paraId="17E978EB" w14:textId="77777777" w:rsidTr="003E4186">
        <w:tc>
          <w:tcPr>
            <w:tcW w:w="9468" w:type="dxa"/>
            <w:gridSpan w:val="2"/>
            <w:tcBorders>
              <w:left w:val="single" w:sz="12" w:space="0" w:color="auto"/>
              <w:right w:val="single" w:sz="12" w:space="0" w:color="auto"/>
            </w:tcBorders>
          </w:tcPr>
          <w:p w14:paraId="618073DB" w14:textId="0FF78154" w:rsidR="00453111" w:rsidRDefault="00453111" w:rsidP="00453111">
            <w:pPr>
              <w:rPr>
                <w:sz w:val="22"/>
                <w:szCs w:val="22"/>
              </w:rPr>
            </w:pPr>
            <w:r>
              <w:rPr>
                <w:sz w:val="22"/>
                <w:szCs w:val="22"/>
              </w:rPr>
              <w:t>28. Vocational Rehabilitation Specialist, TA/Contract Administrator</w:t>
            </w:r>
          </w:p>
        </w:tc>
      </w:tr>
      <w:tr w:rsidR="00453111" w14:paraId="479CA973" w14:textId="77777777" w:rsidTr="003E4186">
        <w:tc>
          <w:tcPr>
            <w:tcW w:w="9468" w:type="dxa"/>
            <w:gridSpan w:val="2"/>
            <w:tcBorders>
              <w:left w:val="single" w:sz="12" w:space="0" w:color="auto"/>
              <w:right w:val="single" w:sz="12" w:space="0" w:color="auto"/>
            </w:tcBorders>
          </w:tcPr>
          <w:p w14:paraId="72D09979" w14:textId="1CAACD54" w:rsidR="00453111" w:rsidRDefault="00453111" w:rsidP="00453111">
            <w:pPr>
              <w:rPr>
                <w:sz w:val="22"/>
                <w:szCs w:val="22"/>
              </w:rPr>
            </w:pPr>
            <w:r>
              <w:rPr>
                <w:sz w:val="22"/>
                <w:szCs w:val="22"/>
              </w:rPr>
              <w:t>29. (808) 782-7204</w:t>
            </w:r>
          </w:p>
        </w:tc>
      </w:tr>
      <w:tr w:rsidR="00453111" w14:paraId="635AEF12" w14:textId="77777777" w:rsidTr="003E4186">
        <w:tc>
          <w:tcPr>
            <w:tcW w:w="9468" w:type="dxa"/>
            <w:gridSpan w:val="2"/>
            <w:tcBorders>
              <w:left w:val="single" w:sz="12" w:space="0" w:color="auto"/>
              <w:right w:val="single" w:sz="12" w:space="0" w:color="auto"/>
            </w:tcBorders>
          </w:tcPr>
          <w:p w14:paraId="601D693B" w14:textId="6D353244" w:rsidR="00453111" w:rsidRDefault="00453111" w:rsidP="00453111">
            <w:pPr>
              <w:rPr>
                <w:sz w:val="22"/>
                <w:szCs w:val="22"/>
              </w:rPr>
            </w:pPr>
            <w:r>
              <w:rPr>
                <w:sz w:val="22"/>
                <w:szCs w:val="22"/>
              </w:rPr>
              <w:t>30. jzamarra@dhs.hawaii.gov</w:t>
            </w:r>
          </w:p>
        </w:tc>
      </w:tr>
      <w:tr w:rsidR="00453111" w14:paraId="399D61A5" w14:textId="77777777" w:rsidTr="003E4186">
        <w:tc>
          <w:tcPr>
            <w:tcW w:w="9468" w:type="dxa"/>
            <w:gridSpan w:val="2"/>
            <w:tcBorders>
              <w:left w:val="single" w:sz="12" w:space="0" w:color="auto"/>
              <w:right w:val="single" w:sz="12" w:space="0" w:color="auto"/>
            </w:tcBorders>
          </w:tcPr>
          <w:p w14:paraId="3292824C" w14:textId="48D8EEA3" w:rsidR="00453111" w:rsidRDefault="00453111" w:rsidP="00453111">
            <w:pPr>
              <w:rPr>
                <w:sz w:val="22"/>
                <w:szCs w:val="22"/>
              </w:rPr>
            </w:pPr>
            <w:r>
              <w:rPr>
                <w:sz w:val="22"/>
                <w:szCs w:val="22"/>
              </w:rPr>
              <w:t xml:space="preserve">31. Primary Contact at Implementing Entity (last, first) – </w:t>
            </w:r>
            <w:r w:rsidR="00DD3F6B">
              <w:rPr>
                <w:sz w:val="22"/>
                <w:szCs w:val="22"/>
              </w:rPr>
              <w:t>Fischlowitz-Leong, Barbara</w:t>
            </w:r>
          </w:p>
        </w:tc>
      </w:tr>
      <w:tr w:rsidR="00453111" w14:paraId="5769DEFC" w14:textId="77777777" w:rsidTr="003E4186">
        <w:tc>
          <w:tcPr>
            <w:tcW w:w="9468" w:type="dxa"/>
            <w:gridSpan w:val="2"/>
            <w:tcBorders>
              <w:left w:val="single" w:sz="12" w:space="0" w:color="auto"/>
              <w:right w:val="single" w:sz="12" w:space="0" w:color="auto"/>
            </w:tcBorders>
          </w:tcPr>
          <w:p w14:paraId="65B7CE15" w14:textId="30B83318" w:rsidR="00453111" w:rsidRDefault="00453111" w:rsidP="00453111">
            <w:pPr>
              <w:rPr>
                <w:sz w:val="22"/>
                <w:szCs w:val="22"/>
              </w:rPr>
            </w:pPr>
            <w:r>
              <w:rPr>
                <w:sz w:val="22"/>
                <w:szCs w:val="22"/>
              </w:rPr>
              <w:t xml:space="preserve">32. </w:t>
            </w:r>
            <w:r w:rsidR="00DD3F6B">
              <w:rPr>
                <w:sz w:val="22"/>
                <w:szCs w:val="22"/>
              </w:rPr>
              <w:t>Executive Director/CEO</w:t>
            </w:r>
          </w:p>
        </w:tc>
      </w:tr>
      <w:tr w:rsidR="00453111" w14:paraId="6BFD4834" w14:textId="77777777" w:rsidTr="003E4186">
        <w:tc>
          <w:tcPr>
            <w:tcW w:w="9468" w:type="dxa"/>
            <w:gridSpan w:val="2"/>
            <w:tcBorders>
              <w:left w:val="single" w:sz="12" w:space="0" w:color="auto"/>
              <w:right w:val="single" w:sz="12" w:space="0" w:color="auto"/>
            </w:tcBorders>
          </w:tcPr>
          <w:p w14:paraId="139C3DD8" w14:textId="7EC7F6FB" w:rsidR="00453111" w:rsidRDefault="00453111" w:rsidP="00453111">
            <w:pPr>
              <w:rPr>
                <w:sz w:val="22"/>
                <w:szCs w:val="22"/>
              </w:rPr>
            </w:pPr>
            <w:r>
              <w:rPr>
                <w:sz w:val="22"/>
                <w:szCs w:val="22"/>
              </w:rPr>
              <w:lastRenderedPageBreak/>
              <w:t xml:space="preserve">33. </w:t>
            </w:r>
            <w:r w:rsidR="00DD3F6B">
              <w:rPr>
                <w:sz w:val="22"/>
                <w:szCs w:val="22"/>
              </w:rPr>
              <w:t>(808) 532-7112</w:t>
            </w:r>
          </w:p>
        </w:tc>
      </w:tr>
      <w:tr w:rsidR="00453111"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62205655" w:rsidR="00453111" w:rsidRDefault="00453111" w:rsidP="00453111">
            <w:pPr>
              <w:rPr>
                <w:sz w:val="22"/>
                <w:szCs w:val="22"/>
              </w:rPr>
            </w:pPr>
            <w:r>
              <w:rPr>
                <w:sz w:val="22"/>
                <w:szCs w:val="22"/>
              </w:rPr>
              <w:t xml:space="preserve">34. </w:t>
            </w:r>
            <w:r w:rsidR="00DD3F6B">
              <w:rPr>
                <w:sz w:val="22"/>
                <w:szCs w:val="22"/>
              </w:rPr>
              <w:t>barbara@atrc.org</w:t>
            </w:r>
          </w:p>
        </w:tc>
      </w:tr>
      <w:tr w:rsidR="00453111"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453111" w:rsidRDefault="00453111" w:rsidP="00453111">
            <w:pPr>
              <w:rPr>
                <w:b/>
                <w:sz w:val="22"/>
                <w:szCs w:val="22"/>
              </w:rPr>
            </w:pPr>
            <w:r>
              <w:rPr>
                <w:b/>
                <w:sz w:val="22"/>
                <w:szCs w:val="22"/>
              </w:rPr>
              <w:t>Person Responsible for completing this form if other than State AT Program Director</w:t>
            </w:r>
          </w:p>
        </w:tc>
      </w:tr>
      <w:tr w:rsidR="00453111"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08D54C90" w:rsidR="00453111" w:rsidRDefault="00453111" w:rsidP="00453111">
            <w:pPr>
              <w:rPr>
                <w:sz w:val="22"/>
                <w:szCs w:val="22"/>
              </w:rPr>
            </w:pPr>
            <w:r>
              <w:rPr>
                <w:sz w:val="22"/>
                <w:szCs w:val="22"/>
              </w:rPr>
              <w:t xml:space="preserve">34. </w:t>
            </w:r>
            <w:r w:rsidR="0021061B">
              <w:rPr>
                <w:sz w:val="22"/>
                <w:szCs w:val="22"/>
              </w:rPr>
              <w:t>Ota, Kelley</w:t>
            </w:r>
          </w:p>
        </w:tc>
      </w:tr>
      <w:tr w:rsidR="00453111" w14:paraId="70798C4D" w14:textId="77777777" w:rsidTr="003E4186">
        <w:tc>
          <w:tcPr>
            <w:tcW w:w="9468" w:type="dxa"/>
            <w:gridSpan w:val="2"/>
            <w:tcBorders>
              <w:left w:val="single" w:sz="12" w:space="0" w:color="auto"/>
              <w:right w:val="single" w:sz="12" w:space="0" w:color="auto"/>
            </w:tcBorders>
          </w:tcPr>
          <w:p w14:paraId="27512EB5" w14:textId="732E993B" w:rsidR="00453111" w:rsidRDefault="00453111" w:rsidP="00453111">
            <w:pPr>
              <w:rPr>
                <w:sz w:val="22"/>
                <w:szCs w:val="22"/>
              </w:rPr>
            </w:pPr>
            <w:r>
              <w:rPr>
                <w:sz w:val="22"/>
                <w:szCs w:val="22"/>
              </w:rPr>
              <w:t xml:space="preserve">35. </w:t>
            </w:r>
            <w:r w:rsidR="00DD3F6B">
              <w:rPr>
                <w:sz w:val="22"/>
                <w:szCs w:val="22"/>
              </w:rPr>
              <w:t>Office Manager</w:t>
            </w:r>
          </w:p>
        </w:tc>
      </w:tr>
      <w:tr w:rsidR="00453111" w14:paraId="12DDD0CB" w14:textId="77777777" w:rsidTr="003E4186">
        <w:tc>
          <w:tcPr>
            <w:tcW w:w="9468" w:type="dxa"/>
            <w:gridSpan w:val="2"/>
            <w:tcBorders>
              <w:left w:val="single" w:sz="12" w:space="0" w:color="auto"/>
              <w:right w:val="single" w:sz="12" w:space="0" w:color="auto"/>
            </w:tcBorders>
          </w:tcPr>
          <w:p w14:paraId="020848CF" w14:textId="77373B84" w:rsidR="00453111" w:rsidRDefault="00453111" w:rsidP="00453111">
            <w:pPr>
              <w:rPr>
                <w:sz w:val="22"/>
                <w:szCs w:val="22"/>
              </w:rPr>
            </w:pPr>
            <w:r>
              <w:rPr>
                <w:sz w:val="22"/>
                <w:szCs w:val="22"/>
              </w:rPr>
              <w:t>36.</w:t>
            </w:r>
            <w:r w:rsidR="00DD3F6B">
              <w:rPr>
                <w:sz w:val="22"/>
                <w:szCs w:val="22"/>
              </w:rPr>
              <w:t xml:space="preserve"> (808) 532-7117</w:t>
            </w:r>
          </w:p>
        </w:tc>
      </w:tr>
      <w:tr w:rsidR="00453111" w14:paraId="24AD13E4" w14:textId="77777777" w:rsidTr="003E4186">
        <w:tc>
          <w:tcPr>
            <w:tcW w:w="9468" w:type="dxa"/>
            <w:gridSpan w:val="2"/>
            <w:tcBorders>
              <w:left w:val="single" w:sz="12" w:space="0" w:color="auto"/>
              <w:right w:val="single" w:sz="12" w:space="0" w:color="auto"/>
            </w:tcBorders>
          </w:tcPr>
          <w:p w14:paraId="629FB9F0" w14:textId="4F0E27A0" w:rsidR="00453111" w:rsidRDefault="00453111" w:rsidP="00453111">
            <w:pPr>
              <w:rPr>
                <w:sz w:val="22"/>
                <w:szCs w:val="22"/>
              </w:rPr>
            </w:pPr>
            <w:r>
              <w:rPr>
                <w:sz w:val="22"/>
                <w:szCs w:val="22"/>
              </w:rPr>
              <w:t xml:space="preserve">37. </w:t>
            </w:r>
            <w:r w:rsidR="0021061B">
              <w:rPr>
                <w:sz w:val="22"/>
                <w:szCs w:val="22"/>
              </w:rPr>
              <w:t>kelley</w:t>
            </w:r>
            <w:r w:rsidR="00DD3F6B">
              <w:rPr>
                <w:sz w:val="22"/>
                <w:szCs w:val="22"/>
              </w:rPr>
              <w:t>@atrc.org</w:t>
            </w:r>
          </w:p>
        </w:tc>
      </w:tr>
      <w:tr w:rsidR="00453111"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453111" w:rsidRPr="00422C6D" w:rsidRDefault="00453111" w:rsidP="00453111">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453111"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2027B7ED" w:rsidR="00453111" w:rsidRDefault="00453111" w:rsidP="00453111">
            <w:pPr>
              <w:rPr>
                <w:sz w:val="22"/>
                <w:szCs w:val="22"/>
              </w:rPr>
            </w:pPr>
            <w:r>
              <w:rPr>
                <w:sz w:val="22"/>
                <w:szCs w:val="22"/>
              </w:rPr>
              <w:t xml:space="preserve">38. </w:t>
            </w:r>
            <w:r w:rsidR="00DD3F6B">
              <w:rPr>
                <w:sz w:val="22"/>
                <w:szCs w:val="22"/>
              </w:rPr>
              <w:t>Fischlowitz-Leong, Barbara</w:t>
            </w:r>
          </w:p>
        </w:tc>
      </w:tr>
      <w:tr w:rsidR="00453111" w14:paraId="7D402B80" w14:textId="77777777" w:rsidTr="003E4186">
        <w:tc>
          <w:tcPr>
            <w:tcW w:w="9468" w:type="dxa"/>
            <w:gridSpan w:val="2"/>
            <w:tcBorders>
              <w:left w:val="single" w:sz="12" w:space="0" w:color="auto"/>
              <w:right w:val="single" w:sz="12" w:space="0" w:color="auto"/>
            </w:tcBorders>
          </w:tcPr>
          <w:p w14:paraId="13A0072E" w14:textId="1755B135" w:rsidR="00453111" w:rsidRDefault="00453111" w:rsidP="00453111">
            <w:pPr>
              <w:rPr>
                <w:sz w:val="22"/>
                <w:szCs w:val="22"/>
              </w:rPr>
            </w:pPr>
            <w:r>
              <w:rPr>
                <w:sz w:val="22"/>
                <w:szCs w:val="22"/>
              </w:rPr>
              <w:t xml:space="preserve">39. </w:t>
            </w:r>
            <w:r w:rsidR="00DD3F6B">
              <w:rPr>
                <w:sz w:val="22"/>
                <w:szCs w:val="22"/>
              </w:rPr>
              <w:t>Executive Director</w:t>
            </w:r>
          </w:p>
        </w:tc>
      </w:tr>
      <w:tr w:rsidR="00453111" w14:paraId="08828781" w14:textId="77777777" w:rsidTr="003E4186">
        <w:tc>
          <w:tcPr>
            <w:tcW w:w="9468" w:type="dxa"/>
            <w:gridSpan w:val="2"/>
            <w:tcBorders>
              <w:left w:val="single" w:sz="12" w:space="0" w:color="auto"/>
              <w:right w:val="single" w:sz="12" w:space="0" w:color="auto"/>
            </w:tcBorders>
          </w:tcPr>
          <w:p w14:paraId="21D1CBC2" w14:textId="4FCBBC38" w:rsidR="00453111" w:rsidRDefault="00453111" w:rsidP="00453111">
            <w:pPr>
              <w:rPr>
                <w:sz w:val="22"/>
                <w:szCs w:val="22"/>
              </w:rPr>
            </w:pPr>
            <w:r>
              <w:rPr>
                <w:sz w:val="22"/>
                <w:szCs w:val="22"/>
              </w:rPr>
              <w:t xml:space="preserve">40. </w:t>
            </w:r>
            <w:r w:rsidR="00DD3F6B">
              <w:rPr>
                <w:sz w:val="22"/>
                <w:szCs w:val="22"/>
              </w:rPr>
              <w:t>(808) 532-7112</w:t>
            </w:r>
          </w:p>
        </w:tc>
      </w:tr>
      <w:tr w:rsidR="00453111"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150D7C68" w:rsidR="00453111" w:rsidRDefault="00453111" w:rsidP="00453111">
            <w:pPr>
              <w:rPr>
                <w:sz w:val="22"/>
                <w:szCs w:val="22"/>
              </w:rPr>
            </w:pPr>
            <w:r>
              <w:rPr>
                <w:sz w:val="22"/>
                <w:szCs w:val="22"/>
              </w:rPr>
              <w:t xml:space="preserve">41. </w:t>
            </w:r>
            <w:r w:rsidR="00DD3F6B">
              <w:rPr>
                <w:sz w:val="22"/>
                <w:szCs w:val="22"/>
              </w:rPr>
              <w:t>barbara@atrc.org</w:t>
            </w:r>
          </w:p>
        </w:tc>
      </w:tr>
    </w:tbl>
    <w:p w14:paraId="6DD71B42" w14:textId="77777777" w:rsidR="00AB4C76" w:rsidRDefault="008B0CF3" w:rsidP="009D3A42">
      <w:pPr>
        <w:pStyle w:val="Heading3"/>
      </w:pPr>
      <w:bookmarkStart w:id="2" w:name="_Toc30492493"/>
      <w:r w:rsidRPr="00CB201A">
        <w:t>Change in Lead Agency or Implementing Entity</w:t>
      </w:r>
      <w:bookmarkEnd w:id="2"/>
      <w:r w:rsidRPr="00CB201A">
        <w:t xml:space="preserve"> </w:t>
      </w:r>
    </w:p>
    <w:p w14:paraId="6D9B64B1" w14:textId="4C8E0FB0" w:rsidR="00DD3F6B" w:rsidRPr="00DD3F6B" w:rsidRDefault="00742F7A" w:rsidP="00DD3F6B">
      <w:pPr>
        <w:pStyle w:val="ListParagraph"/>
        <w:numPr>
          <w:ilvl w:val="2"/>
          <w:numId w:val="9"/>
        </w:numPr>
        <w:rPr>
          <w:b/>
          <w:bCs/>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37C2B4CE" w14:textId="44F6BFE8" w:rsidR="00DD3F6B" w:rsidRDefault="00DD3F6B" w:rsidP="00DD3F6B">
      <w:pPr>
        <w:pStyle w:val="ListParagraph"/>
        <w:ind w:left="360"/>
      </w:pPr>
      <w:r>
        <w:t>The implementing agency for the State of Hawaii is the Assistive Technology Resource Centers of Hawaii (ATRC). ATRC will enter into a contract with Hawaii’s lead agency, the Department of Human Services, Division of Vocational Rehabilitation (DHS/DVR). This contract will set forth the activities that must be conducted by ATRC on behalf of DHS/DVR.</w:t>
      </w:r>
    </w:p>
    <w:p w14:paraId="492D0D1C" w14:textId="6F79DE00" w:rsidR="00DD3F6B" w:rsidRDefault="00DD3F6B" w:rsidP="00DD3F6B">
      <w:pPr>
        <w:pStyle w:val="ListParagraph"/>
        <w:ind w:left="360"/>
      </w:pPr>
      <w:r>
        <w:t>The lead agency has a program specialist assigned to monitor the contract, who will meet quarterly with the implementing agency/ATRC, to discuss activities, expenditures, and the implementation of the State Plan. Additionally, the lead agency specialist will attend ATRC advisory council meetings.</w:t>
      </w:r>
    </w:p>
    <w:p w14:paraId="314696C5" w14:textId="49874613" w:rsidR="00DD3F6B" w:rsidRDefault="00DD3F6B" w:rsidP="00DD3F6B">
      <w:pPr>
        <w:pStyle w:val="ListParagraph"/>
        <w:ind w:left="360"/>
      </w:pPr>
      <w:r>
        <w:t xml:space="preserve">The Administration on Community Living (ACL) will keep both </w:t>
      </w:r>
      <w:r w:rsidR="00043D54">
        <w:t>the lead and implementing agency informed of any changes that may come from the federal government.</w:t>
      </w:r>
    </w:p>
    <w:p w14:paraId="65981580" w14:textId="43B85DD1" w:rsidR="00043D54" w:rsidRDefault="00043D54" w:rsidP="00DD3F6B">
      <w:pPr>
        <w:pStyle w:val="ListParagraph"/>
        <w:ind w:left="360"/>
      </w:pPr>
      <w:r>
        <w:t>The implementing agency will submit timely quarterly and annual activity and expenditure reports to the lead agency; according to the scope of the contract and the State Plan. The lead agency will monitor and ensure that the scope of the contract is being met by the implementing agency.</w:t>
      </w:r>
    </w:p>
    <w:p w14:paraId="12F400D5" w14:textId="7F57717F" w:rsidR="00043D54" w:rsidRPr="00DD3F6B" w:rsidRDefault="00043D54" w:rsidP="00DD3F6B">
      <w:pPr>
        <w:pStyle w:val="ListParagraph"/>
        <w:ind w:left="360"/>
      </w:pPr>
      <w:r>
        <w:lastRenderedPageBreak/>
        <w:t>The implementing agency will submit monthly activity and expenditure reports to the lead agency for approval, according to the State Plan.</w:t>
      </w:r>
    </w:p>
    <w:p w14:paraId="44AD7D0D" w14:textId="4F9799F4"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r w:rsidR="00043D54" w:rsidRPr="00043D54">
        <w:rPr>
          <w:bCs/>
        </w:rPr>
        <w:t>No.</w:t>
      </w:r>
    </w:p>
    <w:p w14:paraId="684D2FD5" w14:textId="77777777"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541DBB6" w14:textId="0109F449" w:rsidR="00AB4C76" w:rsidRDefault="00043D54" w:rsidP="00043D54">
      <w:pPr>
        <w:ind w:firstLine="360"/>
      </w:pPr>
      <w:r>
        <w:t>N/A.</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1D2DF371" w14:textId="31D29EAD" w:rsidR="00AB4C76" w:rsidRDefault="00043D54">
      <w:pPr>
        <w:ind w:left="480"/>
        <w:rPr>
          <w:szCs w:val="20"/>
        </w:rPr>
      </w:pPr>
      <w:r>
        <w:rPr>
          <w:szCs w:val="20"/>
        </w:rPr>
        <w:t>N/A.</w:t>
      </w:r>
    </w:p>
    <w:p w14:paraId="06E108DA"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14:paraId="021D3BA9" w14:textId="41B909BF" w:rsidR="00AB4C76" w:rsidRDefault="00043D54">
      <w:pPr>
        <w:ind w:left="480"/>
      </w:pPr>
      <w:r>
        <w:t>No.</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AE80628" w14:textId="2607ACFB" w:rsidR="00AB4C76" w:rsidRDefault="00043D54">
      <w:pPr>
        <w:ind w:left="480"/>
        <w:rPr>
          <w:szCs w:val="18"/>
        </w:rPr>
      </w:pPr>
      <w:r>
        <w:rPr>
          <w:szCs w:val="18"/>
        </w:rPr>
        <w:t>N/A.</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2FD436D" w14:textId="0EC25A07" w:rsidR="00742F7A" w:rsidRDefault="00043D54">
      <w:pPr>
        <w:ind w:left="480"/>
        <w:rPr>
          <w:szCs w:val="18"/>
        </w:rPr>
      </w:pPr>
      <w:r>
        <w:rPr>
          <w:szCs w:val="18"/>
        </w:rPr>
        <w:t>N/A.</w:t>
      </w:r>
    </w:p>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3" w:name="_Toc30492494"/>
      <w:r>
        <w:t>Advisory Council, Budget Allocations</w:t>
      </w:r>
      <w:r w:rsidR="007E70AC">
        <w:t xml:space="preserve"> and </w:t>
      </w:r>
      <w:r w:rsidR="00C17A05">
        <w:t xml:space="preserve">Actual </w:t>
      </w:r>
      <w:r w:rsidR="007E70AC">
        <w:t>Expenditures</w:t>
      </w:r>
      <w:r>
        <w:t>, and Identification of Activities Conducted</w:t>
      </w:r>
      <w:bookmarkEnd w:id="3"/>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4" w:name="_Toc30492495"/>
      <w:r w:rsidRPr="00677D31">
        <w:rPr>
          <w:rFonts w:ascii="Verdana" w:hAnsi="Verdana"/>
        </w:rPr>
        <w:t>Advisory Council</w:t>
      </w:r>
      <w:bookmarkEnd w:id="4"/>
    </w:p>
    <w:p w14:paraId="354F3095" w14:textId="77777777" w:rsidR="00AB4C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p>
    <w:p w14:paraId="3A078970" w14:textId="419E8CED" w:rsidR="00AB4C76" w:rsidRDefault="0090075D">
      <w:pPr>
        <w:tabs>
          <w:tab w:val="left" w:pos="360"/>
        </w:tabs>
        <w:ind w:left="360"/>
      </w:pPr>
      <w:r>
        <w:t>Yes.</w:t>
      </w:r>
    </w:p>
    <w:p w14:paraId="4E306833" w14:textId="141C4E23" w:rsidR="00AB4C76" w:rsidRPr="0090075D" w:rsidRDefault="00742F7A" w:rsidP="000609FD">
      <w:pPr>
        <w:pStyle w:val="ListParagraph"/>
        <w:numPr>
          <w:ilvl w:val="2"/>
          <w:numId w:val="9"/>
        </w:numPr>
        <w:rPr>
          <w:b/>
          <w:bCs/>
        </w:rPr>
      </w:pPr>
      <w:r w:rsidRPr="009D3A42">
        <w:rPr>
          <w:rFonts w:ascii="Verdana" w:hAnsi="Verdana"/>
          <w:b/>
          <w:bCs/>
          <w:sz w:val="18"/>
          <w:szCs w:val="18"/>
        </w:rPr>
        <w:t>The advisory council includes a representative of the designated State agency, as defined in section 7 of the Rehabilitation Act of 1973 (29 U.S.C. 705)</w:t>
      </w:r>
      <w:r w:rsidR="00A12838">
        <w:rPr>
          <w:rFonts w:ascii="Verdana" w:hAnsi="Verdana"/>
          <w:b/>
          <w:bCs/>
          <w:sz w:val="18"/>
          <w:szCs w:val="18"/>
        </w:rPr>
        <w:t xml:space="preserve">. </w:t>
      </w:r>
      <w:r w:rsidR="0090075D" w:rsidRPr="0090075D">
        <w:t>Yes.</w:t>
      </w:r>
    </w:p>
    <w:p w14:paraId="321A568D" w14:textId="5D6267F1"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The advisory council includes a representative of the State agency for individuals who are blind (within the meaning of section 101 of that Act (29 U.S.C. 721)).</w:t>
      </w:r>
      <w:r w:rsidR="0090075D">
        <w:rPr>
          <w:rFonts w:ascii="Verdana" w:hAnsi="Verdana"/>
          <w:b/>
          <w:bCs/>
          <w:sz w:val="18"/>
          <w:szCs w:val="18"/>
        </w:rPr>
        <w:t xml:space="preserve"> </w:t>
      </w:r>
      <w:r w:rsidR="0090075D" w:rsidRPr="0090075D">
        <w:t>Yes.</w:t>
      </w:r>
    </w:p>
    <w:p w14:paraId="377739E3" w14:textId="3AD785C6"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90075D" w:rsidRPr="0090075D">
        <w:t>Yes.</w:t>
      </w:r>
    </w:p>
    <w:p w14:paraId="73F48B0F" w14:textId="66D9567A"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90075D" w:rsidRPr="0090075D">
        <w:t>Yes.</w:t>
      </w:r>
    </w:p>
    <w:p w14:paraId="0787B73D" w14:textId="63A9095E"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lastRenderedPageBreak/>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p>
    <w:p w14:paraId="7C8D4B24" w14:textId="4DD446B2" w:rsidR="00AB4C76" w:rsidRDefault="0090075D">
      <w:pPr>
        <w:ind w:left="360"/>
      </w:pPr>
      <w:r>
        <w:t>Yes.</w:t>
      </w:r>
    </w:p>
    <w:p w14:paraId="538895D2"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39E868F0" w14:textId="1282ED8A" w:rsidR="00AB4C76" w:rsidRDefault="00742F7A">
      <w:pPr>
        <w:ind w:left="360"/>
      </w:pPr>
      <w:r>
        <w:rPr>
          <w:u w:val="single"/>
        </w:rPr>
        <w:t>Instructions:</w:t>
      </w:r>
      <w:r>
        <w:t xml:space="preserve">  Many advisory councils include agency or other organization representatives beyond those required under the AT Act.  Identify those members and the entities they represent here, though you need not provide personal names.  </w:t>
      </w:r>
      <w:r>
        <w:rPr>
          <w:u w:val="single"/>
        </w:rPr>
        <w:t>Do not list consumer representatives here</w:t>
      </w:r>
      <w:r w:rsidRPr="000C4A2F">
        <w:t>.</w:t>
      </w:r>
    </w:p>
    <w:p w14:paraId="2B63076A" w14:textId="7D6E5BF2" w:rsidR="0011321E" w:rsidRDefault="0011321E" w:rsidP="0011321E">
      <w:pPr>
        <w:ind w:left="360"/>
      </w:pPr>
      <w:r>
        <w:t>Program Director, Parents Inc., Hawaii Disability Rights</w:t>
      </w: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221579A7" w14:textId="1CEE5B86"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0090075D">
        <w:rPr>
          <w:rFonts w:ascii="Verdana" w:hAnsi="Verdana"/>
          <w:sz w:val="18"/>
          <w:szCs w:val="18"/>
        </w:rPr>
        <w:t>4</w:t>
      </w:r>
      <w:r w:rsidRPr="00BF3271">
        <w:rPr>
          <w:rFonts w:ascii="Verdana" w:hAnsi="Verdana"/>
          <w:sz w:val="18"/>
          <w:szCs w:val="18"/>
        </w:rPr>
        <w:tab/>
      </w:r>
    </w:p>
    <w:p w14:paraId="2CE8C9AB" w14:textId="0295C2E1"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w:t>
      </w:r>
      <w:r w:rsidR="0090075D">
        <w:rPr>
          <w:rFonts w:ascii="Verdana" w:hAnsi="Verdana"/>
          <w:sz w:val="18"/>
          <w:szCs w:val="18"/>
        </w:rPr>
        <w:t>4</w:t>
      </w:r>
      <w:r w:rsidRPr="00BF3271">
        <w:rPr>
          <w:rFonts w:ascii="Verdana" w:hAnsi="Verdana"/>
          <w:sz w:val="18"/>
          <w:szCs w:val="18"/>
        </w:rPr>
        <w:tab/>
      </w:r>
    </w:p>
    <w:p w14:paraId="798D8254" w14:textId="7AB52615"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w:t>
      </w:r>
      <w:r w:rsidR="0090075D">
        <w:rPr>
          <w:rFonts w:ascii="Verdana" w:hAnsi="Verdana"/>
          <w:sz w:val="18"/>
          <w:szCs w:val="18"/>
        </w:rPr>
        <w:t>–</w:t>
      </w:r>
      <w:r>
        <w:rPr>
          <w:rFonts w:ascii="Verdana" w:hAnsi="Verdana"/>
          <w:sz w:val="18"/>
          <w:szCs w:val="18"/>
        </w:rPr>
        <w:t xml:space="preserve"> </w:t>
      </w:r>
      <w:r w:rsidR="0090075D">
        <w:rPr>
          <w:rFonts w:ascii="Verdana" w:hAnsi="Verdana"/>
          <w:sz w:val="18"/>
          <w:szCs w:val="18"/>
        </w:rPr>
        <w:t>100%</w:t>
      </w:r>
      <w:r w:rsidRPr="00BF3271">
        <w:rPr>
          <w:rFonts w:ascii="Verdana" w:hAnsi="Verdana"/>
          <w:sz w:val="18"/>
          <w:szCs w:val="18"/>
        </w:rPr>
        <w:tab/>
      </w:r>
    </w:p>
    <w:p w14:paraId="05762CCA" w14:textId="77777777" w:rsidR="00AB4C76" w:rsidRDefault="002032C2" w:rsidP="00295113">
      <w:pPr>
        <w:rPr>
          <w:i/>
        </w:rPr>
      </w:pPr>
      <w:r>
        <w:rPr>
          <w:i/>
        </w:rPr>
        <w:t xml:space="preserve">If the </w:t>
      </w:r>
      <w:r w:rsidR="00254BA8" w:rsidRPr="00295113">
        <w:rPr>
          <w:i/>
        </w:rPr>
        <w:t xml:space="preserve">ratio is less </w:t>
      </w:r>
      <w:r w:rsidR="00E101B3" w:rsidRPr="00295113">
        <w:rPr>
          <w:i/>
        </w:rPr>
        <w:t>than</w:t>
      </w:r>
      <w:r w:rsidR="00254BA8" w:rsidRPr="00295113">
        <w:rPr>
          <w:i/>
        </w:rPr>
        <w:t xml:space="preserve"> 5</w:t>
      </w:r>
      <w:r w:rsidR="00295113">
        <w:rPr>
          <w:i/>
        </w:rPr>
        <w:t>1</w:t>
      </w:r>
      <w:r w:rsidR="00254BA8" w:rsidRPr="00295113">
        <w:rPr>
          <w:i/>
        </w:rPr>
        <w:t xml:space="preserve">% </w:t>
      </w:r>
      <w:r>
        <w:rPr>
          <w:i/>
        </w:rPr>
        <w:t xml:space="preserve">you must </w:t>
      </w:r>
      <w:r w:rsidR="00254BA8" w:rsidRPr="00295113">
        <w:rPr>
          <w:i/>
        </w:rPr>
        <w:t>provide explanation of why advisory council does n</w:t>
      </w:r>
      <w:r w:rsidR="00295113" w:rsidRPr="00295113">
        <w:rPr>
          <w:i/>
        </w:rPr>
        <w:t>ot include a consumer majority</w:t>
      </w:r>
      <w:r>
        <w:rPr>
          <w:i/>
        </w:rPr>
        <w:t xml:space="preserve"> in Item 9 below</w:t>
      </w:r>
      <w:r w:rsidR="00295113" w:rsidRPr="00295113">
        <w:rPr>
          <w:i/>
        </w:rPr>
        <w:t>.</w:t>
      </w:r>
    </w:p>
    <w:p w14:paraId="21A0EF77" w14:textId="77777777" w:rsidR="00AB4C76" w:rsidRDefault="00742F7A">
      <w:pPr>
        <w:ind w:left="360"/>
      </w:pPr>
      <w:r>
        <w:rPr>
          <w:u w:val="single"/>
        </w:rPr>
        <w:t>Instructions</w:t>
      </w:r>
      <w:r>
        <w:t>:  Section 4(c)(2)(B)(ii) of the AT Act requires that a majority, not less than 51 percent, of the members of the advisory council be individuals with disabilities that use assistive technology or their family members or guardians.  Enter the number of these individuals that are current members of your council.  In order to include an individual, he or she must be on record as named and appointed to the council at the time of submitting this plan.  This total cannot include agency representatives from the previous lists.</w:t>
      </w:r>
    </w:p>
    <w:p w14:paraId="360F76E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0A51717C" w14:textId="64A69F19" w:rsidR="00AB4C76" w:rsidRDefault="0011321E">
      <w:pPr>
        <w:ind w:left="360"/>
      </w:pPr>
      <w:r>
        <w:t>N/A.</w:t>
      </w:r>
    </w:p>
    <w:p w14:paraId="717B554C" w14:textId="77777777" w:rsidR="00AB4C76" w:rsidRDefault="00AA2884" w:rsidP="009D3A42">
      <w:pPr>
        <w:pStyle w:val="Heading3"/>
      </w:pPr>
      <w:bookmarkStart w:id="5" w:name="_Toc30492496"/>
      <w:r w:rsidRPr="009D3A42">
        <w:t>Actual</w:t>
      </w:r>
      <w:r w:rsidRPr="00677D31">
        <w:t xml:space="preserve"> Expenditures</w:t>
      </w:r>
      <w:r w:rsidR="00CD223D">
        <w:t xml:space="preserve"> and Budgeted Allocations</w:t>
      </w:r>
      <w:bookmarkEnd w:id="5"/>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w:t>
      </w:r>
      <w:proofErr w:type="gramStart"/>
      <w:r>
        <w:rPr>
          <w:rFonts w:ascii="Verdana" w:hAnsi="Verdana"/>
          <w:b/>
          <w:sz w:val="18"/>
          <w:szCs w:val="18"/>
        </w:rPr>
        <w:t>required-table</w:t>
      </w:r>
      <w:proofErr w:type="gramEnd"/>
      <w:r>
        <w:rPr>
          <w:rFonts w:ascii="Verdana" w:hAnsi="Verdana"/>
          <w:b/>
          <w:sz w:val="18"/>
          <w:szCs w:val="18"/>
        </w:rPr>
        <w:t xml:space="preserve"> reset) </w:t>
      </w:r>
    </w:p>
    <w:p w14:paraId="1FF5637D"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w:t>
      </w:r>
      <w:r w:rsidR="00B11CF8">
        <w:lastRenderedPageBreak/>
        <w:t>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D01FD8">
        <w:trPr>
          <w:cantSplit/>
          <w:jc w:val="center"/>
        </w:trPr>
        <w:tc>
          <w:tcPr>
            <w:tcW w:w="3930" w:type="dxa"/>
          </w:tcPr>
          <w:p w14:paraId="58A9C789"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0458AC76" w14:textId="0DB3DAA4" w:rsidR="00CD223D" w:rsidRDefault="00CD223D" w:rsidP="00DF4CDB">
            <w:pPr>
              <w:rPr>
                <w:rFonts w:ascii="Verdana" w:hAnsi="Verdana"/>
                <w:b/>
                <w:bCs/>
                <w:sz w:val="18"/>
                <w:szCs w:val="18"/>
              </w:rPr>
            </w:pPr>
            <w:r>
              <w:rPr>
                <w:rFonts w:ascii="Verdana" w:hAnsi="Verdana"/>
                <w:b/>
                <w:bCs/>
                <w:sz w:val="18"/>
                <w:szCs w:val="18"/>
              </w:rPr>
              <w:t>$</w:t>
            </w:r>
            <w:r w:rsidR="00C94583">
              <w:rPr>
                <w:rFonts w:ascii="Verdana" w:hAnsi="Verdana"/>
                <w:b/>
                <w:bCs/>
                <w:sz w:val="18"/>
                <w:szCs w:val="18"/>
              </w:rPr>
              <w:t>2</w:t>
            </w:r>
            <w:r w:rsidR="001B3124">
              <w:rPr>
                <w:rFonts w:ascii="Verdana" w:hAnsi="Verdana"/>
                <w:b/>
                <w:bCs/>
                <w:sz w:val="18"/>
                <w:szCs w:val="18"/>
              </w:rPr>
              <w:t>81</w:t>
            </w:r>
            <w:r w:rsidR="00C94583">
              <w:rPr>
                <w:rFonts w:ascii="Verdana" w:hAnsi="Verdana"/>
                <w:b/>
                <w:bCs/>
                <w:sz w:val="18"/>
                <w:szCs w:val="18"/>
              </w:rPr>
              <w:t>,3</w:t>
            </w:r>
            <w:r w:rsidR="001B3124">
              <w:rPr>
                <w:rFonts w:ascii="Verdana" w:hAnsi="Verdana"/>
                <w:b/>
                <w:bCs/>
                <w:sz w:val="18"/>
                <w:szCs w:val="18"/>
              </w:rPr>
              <w:t>34</w:t>
            </w:r>
            <w:r w:rsidR="00C94583">
              <w:rPr>
                <w:rFonts w:ascii="Verdana" w:hAnsi="Verdana"/>
                <w:b/>
                <w:bCs/>
                <w:sz w:val="18"/>
                <w:szCs w:val="18"/>
              </w:rPr>
              <w:t>.60</w:t>
            </w:r>
          </w:p>
        </w:tc>
        <w:tc>
          <w:tcPr>
            <w:tcW w:w="2700" w:type="dxa"/>
          </w:tcPr>
          <w:p w14:paraId="58DCEE9A" w14:textId="2B729948" w:rsidR="00CD223D" w:rsidRDefault="00C94583" w:rsidP="00DF4CDB">
            <w:pPr>
              <w:rPr>
                <w:rFonts w:ascii="Verdana" w:hAnsi="Verdana"/>
                <w:b/>
                <w:bCs/>
                <w:sz w:val="18"/>
                <w:szCs w:val="18"/>
              </w:rPr>
            </w:pPr>
            <w:r>
              <w:rPr>
                <w:rFonts w:ascii="Verdana" w:hAnsi="Verdana"/>
                <w:b/>
                <w:bCs/>
                <w:sz w:val="18"/>
                <w:szCs w:val="18"/>
              </w:rPr>
              <w:t>60%</w:t>
            </w:r>
          </w:p>
        </w:tc>
      </w:tr>
      <w:tr w:rsidR="00CD223D" w14:paraId="2B9D232C" w14:textId="77777777" w:rsidTr="00D01FD8">
        <w:trPr>
          <w:cantSplit/>
          <w:jc w:val="center"/>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tcPr>
          <w:p w14:paraId="4E6A4F52" w14:textId="6ADA2BC6" w:rsidR="00CD223D" w:rsidRDefault="00CD223D" w:rsidP="00DF4CDB">
            <w:pPr>
              <w:rPr>
                <w:rFonts w:ascii="Verdana" w:hAnsi="Verdana"/>
                <w:b/>
                <w:bCs/>
                <w:sz w:val="18"/>
                <w:szCs w:val="18"/>
              </w:rPr>
            </w:pPr>
            <w:r>
              <w:rPr>
                <w:rFonts w:ascii="Verdana" w:hAnsi="Verdana"/>
                <w:b/>
                <w:bCs/>
                <w:sz w:val="18"/>
                <w:szCs w:val="18"/>
              </w:rPr>
              <w:t>$</w:t>
            </w:r>
            <w:r w:rsidR="00C94583">
              <w:rPr>
                <w:rFonts w:ascii="Verdana" w:hAnsi="Verdana"/>
                <w:b/>
                <w:bCs/>
                <w:sz w:val="18"/>
                <w:szCs w:val="18"/>
              </w:rPr>
              <w:t>1</w:t>
            </w:r>
            <w:r w:rsidR="001B3124">
              <w:rPr>
                <w:rFonts w:ascii="Verdana" w:hAnsi="Verdana"/>
                <w:b/>
                <w:bCs/>
                <w:sz w:val="18"/>
                <w:szCs w:val="18"/>
              </w:rPr>
              <w:t>87</w:t>
            </w:r>
            <w:r w:rsidR="00C94583">
              <w:rPr>
                <w:rFonts w:ascii="Verdana" w:hAnsi="Verdana"/>
                <w:b/>
                <w:bCs/>
                <w:sz w:val="18"/>
                <w:szCs w:val="18"/>
              </w:rPr>
              <w:t>,5</w:t>
            </w:r>
            <w:r w:rsidR="001B3124">
              <w:rPr>
                <w:rFonts w:ascii="Verdana" w:hAnsi="Verdana"/>
                <w:b/>
                <w:bCs/>
                <w:sz w:val="18"/>
                <w:szCs w:val="18"/>
              </w:rPr>
              <w:t>56</w:t>
            </w:r>
            <w:r w:rsidR="00C94583">
              <w:rPr>
                <w:rFonts w:ascii="Verdana" w:hAnsi="Verdana"/>
                <w:b/>
                <w:bCs/>
                <w:sz w:val="18"/>
                <w:szCs w:val="18"/>
              </w:rPr>
              <w:t>.40</w:t>
            </w:r>
          </w:p>
        </w:tc>
        <w:tc>
          <w:tcPr>
            <w:tcW w:w="2700" w:type="dxa"/>
          </w:tcPr>
          <w:p w14:paraId="5F71CB9D" w14:textId="27C4D2DF" w:rsidR="00CD223D" w:rsidRDefault="00C94583" w:rsidP="00705EF5">
            <w:pPr>
              <w:rPr>
                <w:rFonts w:ascii="Verdana" w:hAnsi="Verdana"/>
                <w:b/>
                <w:bCs/>
                <w:sz w:val="18"/>
                <w:szCs w:val="18"/>
              </w:rPr>
            </w:pPr>
            <w:r>
              <w:rPr>
                <w:rFonts w:ascii="Verdana" w:hAnsi="Verdana"/>
                <w:b/>
                <w:bCs/>
                <w:sz w:val="18"/>
                <w:szCs w:val="18"/>
              </w:rPr>
              <w:t>40%</w:t>
            </w:r>
          </w:p>
        </w:tc>
      </w:tr>
      <w:tr w:rsidR="00CD223D" w14:paraId="1D0E7744" w14:textId="77777777" w:rsidTr="00D01FD8">
        <w:trPr>
          <w:cantSplit/>
          <w:jc w:val="center"/>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30F526F0" w14:textId="075FD50B" w:rsidR="00CD223D" w:rsidRDefault="00CD223D" w:rsidP="00DF4CDB">
            <w:pPr>
              <w:rPr>
                <w:rFonts w:ascii="Verdana" w:hAnsi="Verdana"/>
                <w:b/>
                <w:bCs/>
                <w:sz w:val="18"/>
                <w:szCs w:val="18"/>
              </w:rPr>
            </w:pPr>
            <w:r>
              <w:rPr>
                <w:rFonts w:ascii="Verdana" w:hAnsi="Verdana"/>
                <w:b/>
                <w:bCs/>
                <w:sz w:val="18"/>
                <w:szCs w:val="18"/>
              </w:rPr>
              <w:t>$</w:t>
            </w:r>
            <w:r w:rsidR="001B3124">
              <w:rPr>
                <w:rFonts w:ascii="Verdana" w:hAnsi="Verdana"/>
                <w:b/>
                <w:bCs/>
                <w:sz w:val="18"/>
                <w:szCs w:val="18"/>
              </w:rPr>
              <w:t>23,444.55</w:t>
            </w:r>
          </w:p>
        </w:tc>
        <w:tc>
          <w:tcPr>
            <w:tcW w:w="2700" w:type="dxa"/>
          </w:tcPr>
          <w:p w14:paraId="031378D0" w14:textId="3CEE5C5B" w:rsidR="00CD223D" w:rsidRDefault="00C94583" w:rsidP="00705EF5">
            <w:pPr>
              <w:rPr>
                <w:rFonts w:ascii="Verdana" w:hAnsi="Verdana"/>
                <w:b/>
                <w:bCs/>
                <w:sz w:val="18"/>
                <w:szCs w:val="18"/>
              </w:rPr>
            </w:pPr>
            <w:r>
              <w:rPr>
                <w:rFonts w:ascii="Verdana" w:hAnsi="Verdana"/>
                <w:b/>
                <w:bCs/>
                <w:sz w:val="18"/>
                <w:szCs w:val="18"/>
              </w:rPr>
              <w:t>5%</w:t>
            </w:r>
          </w:p>
        </w:tc>
      </w:tr>
      <w:tr w:rsidR="00CD223D" w14:paraId="539C0667" w14:textId="77777777" w:rsidTr="00D01FD8">
        <w:trPr>
          <w:cantSplit/>
          <w:jc w:val="center"/>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215BBA67" w14:textId="4D948178" w:rsidR="00CD223D" w:rsidRDefault="00CD223D" w:rsidP="00DF4CDB">
            <w:pPr>
              <w:rPr>
                <w:rFonts w:ascii="Verdana" w:hAnsi="Verdana"/>
                <w:b/>
                <w:bCs/>
                <w:sz w:val="18"/>
                <w:szCs w:val="18"/>
              </w:rPr>
            </w:pPr>
            <w:r>
              <w:rPr>
                <w:rFonts w:ascii="Verdana" w:hAnsi="Verdana"/>
                <w:b/>
                <w:bCs/>
                <w:sz w:val="18"/>
                <w:szCs w:val="18"/>
              </w:rPr>
              <w:t>$</w:t>
            </w:r>
            <w:r w:rsidR="00C94583">
              <w:rPr>
                <w:rFonts w:ascii="Verdana" w:hAnsi="Verdana"/>
                <w:b/>
                <w:bCs/>
                <w:sz w:val="18"/>
                <w:szCs w:val="18"/>
              </w:rPr>
              <w:t>4</w:t>
            </w:r>
            <w:r w:rsidR="001B3124">
              <w:rPr>
                <w:rFonts w:ascii="Verdana" w:hAnsi="Verdana"/>
                <w:b/>
                <w:bCs/>
                <w:sz w:val="18"/>
                <w:szCs w:val="18"/>
              </w:rPr>
              <w:t>68,891</w:t>
            </w:r>
            <w:r w:rsidR="00C94583">
              <w:rPr>
                <w:rFonts w:ascii="Verdana" w:hAnsi="Verdana"/>
                <w:b/>
                <w:bCs/>
                <w:sz w:val="18"/>
                <w:szCs w:val="18"/>
              </w:rPr>
              <w:t>.00</w:t>
            </w:r>
          </w:p>
        </w:tc>
        <w:tc>
          <w:tcPr>
            <w:tcW w:w="2700" w:type="dxa"/>
          </w:tcPr>
          <w:p w14:paraId="570AC7B3" w14:textId="08CF2309" w:rsidR="00CD223D" w:rsidRDefault="00C94583" w:rsidP="00DF4CDB">
            <w:pPr>
              <w:rPr>
                <w:rFonts w:ascii="Verdana" w:hAnsi="Verdana"/>
                <w:b/>
                <w:bCs/>
                <w:sz w:val="18"/>
                <w:szCs w:val="18"/>
              </w:rPr>
            </w:pPr>
            <w:r>
              <w:rPr>
                <w:rFonts w:ascii="Verdana" w:hAnsi="Verdana"/>
                <w:b/>
                <w:bCs/>
                <w:sz w:val="18"/>
                <w:szCs w:val="18"/>
              </w:rPr>
              <w:t>100%</w:t>
            </w:r>
          </w:p>
        </w:tc>
      </w:tr>
      <w:tr w:rsidR="00CD223D" w14:paraId="640732AC" w14:textId="77777777" w:rsidTr="00D01FD8">
        <w:trPr>
          <w:cantSplit/>
          <w:jc w:val="center"/>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77474EF7" w14:textId="67F888BA" w:rsidR="00CD223D" w:rsidRPr="00705EF5" w:rsidRDefault="00CD223D" w:rsidP="00705EF5">
            <w:pPr>
              <w:rPr>
                <w:rFonts w:ascii="Verdana" w:hAnsi="Verdana"/>
                <w:b/>
                <w:bCs/>
                <w:sz w:val="18"/>
                <w:szCs w:val="18"/>
              </w:rPr>
            </w:pPr>
            <w:r w:rsidRPr="00705EF5">
              <w:rPr>
                <w:rFonts w:ascii="Verdana" w:hAnsi="Verdana"/>
                <w:b/>
                <w:bCs/>
                <w:sz w:val="18"/>
                <w:szCs w:val="18"/>
              </w:rPr>
              <w:t>$</w:t>
            </w:r>
            <w:r w:rsidR="00C94583">
              <w:rPr>
                <w:rFonts w:ascii="Verdana" w:hAnsi="Verdana"/>
                <w:b/>
                <w:bCs/>
                <w:sz w:val="18"/>
                <w:szCs w:val="18"/>
              </w:rPr>
              <w:t>4</w:t>
            </w:r>
            <w:r w:rsidR="001B3124">
              <w:rPr>
                <w:rFonts w:ascii="Verdana" w:hAnsi="Verdana"/>
                <w:b/>
                <w:bCs/>
                <w:sz w:val="18"/>
                <w:szCs w:val="18"/>
              </w:rPr>
              <w:t>68,891</w:t>
            </w:r>
            <w:r w:rsidR="00C94583">
              <w:rPr>
                <w:rFonts w:ascii="Verdana" w:hAnsi="Verdana"/>
                <w:b/>
                <w:bCs/>
                <w:sz w:val="18"/>
                <w:szCs w:val="18"/>
              </w:rPr>
              <w:t>.00</w:t>
            </w:r>
          </w:p>
        </w:tc>
        <w:tc>
          <w:tcPr>
            <w:tcW w:w="2700" w:type="dxa"/>
          </w:tcPr>
          <w:p w14:paraId="05AD4A47" w14:textId="658CDCE6" w:rsidR="00CD223D" w:rsidRDefault="00CD223D" w:rsidP="00DF4CDB">
            <w:pPr>
              <w:rPr>
                <w:rFonts w:ascii="Verdana" w:hAnsi="Verdana"/>
                <w:b/>
                <w:bCs/>
                <w:sz w:val="18"/>
                <w:szCs w:val="18"/>
              </w:rPr>
            </w:pP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600F0EAB" w14:textId="5FA94BF6" w:rsidR="00CD223D" w:rsidRDefault="00CD223D" w:rsidP="00DF4CDB">
            <w:pPr>
              <w:rPr>
                <w:rFonts w:ascii="Verdana" w:hAnsi="Verdana"/>
                <w:b/>
                <w:bCs/>
                <w:sz w:val="18"/>
                <w:szCs w:val="18"/>
              </w:rPr>
            </w:pPr>
            <w:r>
              <w:rPr>
                <w:rFonts w:ascii="Verdana" w:hAnsi="Verdana"/>
                <w:b/>
                <w:bCs/>
                <w:sz w:val="18"/>
                <w:szCs w:val="18"/>
              </w:rPr>
              <w:t xml:space="preserve">$ </w:t>
            </w:r>
            <w:r w:rsidR="00C94583">
              <w:rPr>
                <w:rFonts w:ascii="Verdana" w:hAnsi="Verdana"/>
                <w:b/>
                <w:bCs/>
                <w:sz w:val="18"/>
                <w:szCs w:val="18"/>
              </w:rPr>
              <w:t>0.00</w:t>
            </w:r>
          </w:p>
        </w:tc>
        <w:tc>
          <w:tcPr>
            <w:tcW w:w="2700" w:type="dxa"/>
          </w:tcPr>
          <w:p w14:paraId="3CB2B01B" w14:textId="3A144F3D" w:rsidR="00CD223D" w:rsidRDefault="00C94583" w:rsidP="00DF4CDB">
            <w:pPr>
              <w:rPr>
                <w:rFonts w:ascii="Verdana" w:hAnsi="Verdana"/>
                <w:b/>
                <w:bCs/>
                <w:sz w:val="18"/>
                <w:szCs w:val="18"/>
              </w:rPr>
            </w:pPr>
            <w:r>
              <w:rPr>
                <w:rFonts w:ascii="Verdana" w:hAnsi="Verdana"/>
                <w:b/>
                <w:bCs/>
                <w:sz w:val="18"/>
                <w:szCs w:val="18"/>
              </w:rPr>
              <w:t>0.00%</w:t>
            </w:r>
            <w:r w:rsidR="00CD223D">
              <w:rPr>
                <w:rFonts w:ascii="Verdana" w:hAnsi="Verdana"/>
                <w:b/>
                <w:bCs/>
                <w:sz w:val="18"/>
                <w:szCs w:val="18"/>
              </w:rPr>
              <w:t xml:space="preserve"> </w:t>
            </w:r>
          </w:p>
        </w:tc>
      </w:tr>
    </w:tbl>
    <w:p w14:paraId="584C1E6A"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 xml:space="preserve">nal expenditure amount </w:t>
      </w:r>
      <w:proofErr w:type="gramStart"/>
      <w:r w:rsidR="000C4A2F">
        <w:rPr>
          <w:sz w:val="22"/>
          <w:szCs w:val="22"/>
        </w:rPr>
        <w:t>on line</w:t>
      </w:r>
      <w:proofErr w:type="gramEnd"/>
      <w:r w:rsidR="000C4A2F">
        <w:rPr>
          <w:sz w:val="22"/>
          <w:szCs w:val="22"/>
        </w:rPr>
        <w:t xml:space="preserve"> D</w:t>
      </w:r>
      <w:r>
        <w:rPr>
          <w:sz w:val="22"/>
          <w:szCs w:val="22"/>
        </w:rPr>
        <w:t xml:space="preserve"> must equal the amount drawn down in the ACL Payment Management System.  </w:t>
      </w:r>
    </w:p>
    <w:p w14:paraId="7B379ED2" w14:textId="77777777" w:rsidR="00AB4C76" w:rsidRDefault="00CD223D" w:rsidP="00040D9F">
      <w:pPr>
        <w:ind w:left="475"/>
      </w:pPr>
      <w:r>
        <w:rPr>
          <w:u w:val="single"/>
        </w:rPr>
        <w:t>Instructions</w:t>
      </w:r>
      <w:r>
        <w:t xml:space="preserve">:  Section 4(e)(3)(A) of the AT Act requires States to use not more than 40% of an annual award to carry out state leadership activities if the state does not use flexibility.  If a state does </w:t>
      </w:r>
      <w:r w:rsidR="00AC2822">
        <w:t xml:space="preserve">claim </w:t>
      </w:r>
      <w:r>
        <w:t>flexibility</w:t>
      </w:r>
      <w:r w:rsidR="00AC2822">
        <w:t xml:space="preserve"> in their approved State Plan</w:t>
      </w:r>
      <w:r>
        <w:t xml:space="preserve">, Section 4(e)(6)(B)(ii) of the AT Act requires the State to use not more than 30% of an annual award to carry out state leadership activities.  </w:t>
      </w:r>
      <w:r w:rsidR="00AC2822">
        <w:t xml:space="preserve">(See next paragraph for definition of flexibility).  </w:t>
      </w:r>
      <w:r>
        <w:t xml:space="preserve">In both cases, Section 4(e)(3)(A) of the AT Act requires all States to use at least 5% of the state leadership funds for transition training or technical assistance activities.  </w:t>
      </w:r>
    </w:p>
    <w:p w14:paraId="1FD4E816" w14:textId="77777777" w:rsidR="00AB4C76" w:rsidRDefault="00AC2822" w:rsidP="00040D9F">
      <w:pPr>
        <w:pStyle w:val="BodyTextFirstIndent"/>
        <w:spacing w:before="0" w:after="0"/>
        <w:ind w:left="475" w:firstLine="0"/>
      </w:pPr>
      <w:r>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not report data for that activity during that fiscal year and the grant award for that fiscal year would be subject to a maximum 30% of total expenditures for state leadership activities.  </w:t>
      </w:r>
    </w:p>
    <w:p w14:paraId="45D848F7" w14:textId="77777777" w:rsidR="00AB4C76" w:rsidRDefault="00CD223D" w:rsidP="00040D9F">
      <w:pPr>
        <w:ind w:left="475"/>
      </w:pPr>
      <w:r>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level or state leadership depending on staff job responsibilities and any time and effort logs they are required to keep for federal reporting purposes.  </w:t>
      </w:r>
    </w:p>
    <w:p w14:paraId="157415AF" w14:textId="77777777" w:rsidR="00AB4C76" w:rsidRDefault="00CD223D" w:rsidP="00CD223D">
      <w:pPr>
        <w:ind w:left="480"/>
      </w:pPr>
      <w:r>
        <w:lastRenderedPageBreak/>
        <w:t xml:space="preserve">For very generic administrative and operational expenditures, like paper or similar general office supplies, an arbitrary ratio allocation can be used such as a 50/50 split.  These very generic expenditures </w:t>
      </w:r>
      <w:r w:rsidRPr="00AA2884">
        <w:rPr>
          <w:u w:val="single"/>
        </w:rPr>
        <w:t>should not</w:t>
      </w:r>
      <w:r>
        <w:t xml:space="preserve"> be a large portion of the total fiscal year AT Act expenses especially if an indirect rate is used to cover overhead costs.  The same arbitrary ratio allocation can be applied to any indirect costs claimed.  </w:t>
      </w: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w:t>
      </w:r>
      <w:proofErr w:type="gramStart"/>
      <w:r>
        <w:rPr>
          <w:rFonts w:ascii="Verdana" w:hAnsi="Verdana"/>
          <w:b/>
          <w:sz w:val="18"/>
          <w:szCs w:val="18"/>
        </w:rPr>
        <w:t>required-table</w:t>
      </w:r>
      <w:proofErr w:type="gramEnd"/>
      <w:r>
        <w:rPr>
          <w:rFonts w:ascii="Verdana" w:hAnsi="Verdana"/>
          <w:b/>
          <w:sz w:val="18"/>
          <w:szCs w:val="18"/>
        </w:rPr>
        <w:t xml:space="preserve"> reset) </w:t>
      </w:r>
    </w:p>
    <w:p w14:paraId="751AA4FF"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498"/>
      </w:tblGrid>
      <w:tr w:rsidR="005A44B1" w14:paraId="6B1D4B25" w14:textId="77777777" w:rsidTr="00BF3271">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D01FD8">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27F686EC" w:rsidR="005A44B1" w:rsidRDefault="005A44B1" w:rsidP="00DF4CDB">
            <w:pPr>
              <w:rPr>
                <w:rFonts w:ascii="Verdana" w:hAnsi="Verdana"/>
                <w:b/>
                <w:bCs/>
                <w:sz w:val="18"/>
                <w:szCs w:val="18"/>
              </w:rPr>
            </w:pPr>
            <w:r>
              <w:rPr>
                <w:rFonts w:ascii="Verdana" w:hAnsi="Verdana"/>
                <w:b/>
                <w:bCs/>
                <w:sz w:val="18"/>
                <w:szCs w:val="18"/>
              </w:rPr>
              <w:t>$</w:t>
            </w:r>
            <w:r w:rsidR="00B27B9F">
              <w:rPr>
                <w:rFonts w:ascii="Verdana" w:hAnsi="Verdana"/>
                <w:b/>
                <w:bCs/>
                <w:sz w:val="18"/>
                <w:szCs w:val="18"/>
              </w:rPr>
              <w:t>281,023.80</w:t>
            </w:r>
          </w:p>
        </w:tc>
        <w:tc>
          <w:tcPr>
            <w:tcW w:w="1547" w:type="dxa"/>
          </w:tcPr>
          <w:p w14:paraId="49FECF54" w14:textId="77777777" w:rsidR="005A44B1" w:rsidRDefault="005A44B1" w:rsidP="00DF4CDB">
            <w:pPr>
              <w:rPr>
                <w:rFonts w:ascii="Verdana" w:hAnsi="Verdana"/>
                <w:b/>
                <w:bCs/>
                <w:sz w:val="18"/>
                <w:szCs w:val="18"/>
              </w:rPr>
            </w:pPr>
            <w:r>
              <w:rPr>
                <w:rFonts w:ascii="Verdana" w:hAnsi="Verdana"/>
                <w:b/>
                <w:bCs/>
                <w:sz w:val="18"/>
                <w:szCs w:val="18"/>
              </w:rPr>
              <w:t>$</w:t>
            </w:r>
          </w:p>
        </w:tc>
        <w:tc>
          <w:tcPr>
            <w:tcW w:w="1677" w:type="dxa"/>
          </w:tcPr>
          <w:p w14:paraId="4F64AFCB"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64B8D643" w14:textId="1FFC7F2B" w:rsidR="005A44B1" w:rsidRDefault="005A44B1" w:rsidP="00DF4CDB">
            <w:pPr>
              <w:rPr>
                <w:rFonts w:ascii="Verdana" w:hAnsi="Verdana"/>
                <w:b/>
                <w:bCs/>
                <w:sz w:val="18"/>
                <w:szCs w:val="18"/>
              </w:rPr>
            </w:pPr>
            <w:r>
              <w:rPr>
                <w:rFonts w:ascii="Verdana" w:hAnsi="Verdana"/>
                <w:b/>
                <w:bCs/>
                <w:sz w:val="18"/>
                <w:szCs w:val="18"/>
              </w:rPr>
              <w:t>$</w:t>
            </w:r>
            <w:r w:rsidR="00C94583">
              <w:rPr>
                <w:rFonts w:ascii="Verdana" w:hAnsi="Verdana"/>
                <w:b/>
                <w:bCs/>
                <w:sz w:val="18"/>
                <w:szCs w:val="18"/>
              </w:rPr>
              <w:t>2</w:t>
            </w:r>
            <w:r w:rsidR="00B27B9F">
              <w:rPr>
                <w:rFonts w:ascii="Verdana" w:hAnsi="Verdana"/>
                <w:b/>
                <w:bCs/>
                <w:sz w:val="18"/>
                <w:szCs w:val="18"/>
              </w:rPr>
              <w:t>81,023.80</w:t>
            </w:r>
          </w:p>
        </w:tc>
      </w:tr>
      <w:tr w:rsidR="005A44B1" w14:paraId="620A4B18" w14:textId="77777777" w:rsidTr="00D01FD8">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4C8AE9C3" w:rsidR="005A44B1" w:rsidRDefault="005A44B1" w:rsidP="00DF4CDB">
            <w:pPr>
              <w:rPr>
                <w:rFonts w:ascii="Verdana" w:hAnsi="Verdana"/>
                <w:b/>
                <w:bCs/>
                <w:sz w:val="18"/>
                <w:szCs w:val="18"/>
              </w:rPr>
            </w:pPr>
            <w:r>
              <w:rPr>
                <w:rFonts w:ascii="Verdana" w:hAnsi="Verdana"/>
                <w:b/>
                <w:bCs/>
                <w:sz w:val="18"/>
                <w:szCs w:val="18"/>
              </w:rPr>
              <w:t>$</w:t>
            </w:r>
            <w:r w:rsidR="00B27B9F">
              <w:rPr>
                <w:rFonts w:ascii="Verdana" w:hAnsi="Verdana"/>
                <w:b/>
                <w:bCs/>
                <w:sz w:val="18"/>
                <w:szCs w:val="18"/>
              </w:rPr>
              <w:t>187,349.20</w:t>
            </w:r>
          </w:p>
        </w:tc>
        <w:tc>
          <w:tcPr>
            <w:tcW w:w="1547" w:type="dxa"/>
          </w:tcPr>
          <w:p w14:paraId="5AA766B8" w14:textId="77777777" w:rsidR="005A44B1" w:rsidRDefault="005A44B1" w:rsidP="00DF4CDB">
            <w:pPr>
              <w:rPr>
                <w:rFonts w:ascii="Verdana" w:hAnsi="Verdana"/>
                <w:b/>
                <w:bCs/>
                <w:sz w:val="18"/>
                <w:szCs w:val="18"/>
              </w:rPr>
            </w:pPr>
            <w:r>
              <w:rPr>
                <w:rFonts w:ascii="Verdana" w:hAnsi="Verdana"/>
                <w:b/>
                <w:bCs/>
                <w:sz w:val="18"/>
                <w:szCs w:val="18"/>
              </w:rPr>
              <w:t>$</w:t>
            </w:r>
          </w:p>
        </w:tc>
        <w:tc>
          <w:tcPr>
            <w:tcW w:w="1677" w:type="dxa"/>
          </w:tcPr>
          <w:p w14:paraId="631C85C5"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5844CA1B" w14:textId="066E3243" w:rsidR="005A44B1" w:rsidRDefault="005A44B1" w:rsidP="00DF4CDB">
            <w:pPr>
              <w:rPr>
                <w:rFonts w:ascii="Verdana" w:hAnsi="Verdana"/>
                <w:b/>
                <w:bCs/>
                <w:sz w:val="18"/>
                <w:szCs w:val="18"/>
              </w:rPr>
            </w:pPr>
            <w:r>
              <w:rPr>
                <w:rFonts w:ascii="Verdana" w:hAnsi="Verdana"/>
                <w:b/>
                <w:bCs/>
                <w:sz w:val="18"/>
                <w:szCs w:val="18"/>
              </w:rPr>
              <w:t>$</w:t>
            </w:r>
            <w:r w:rsidR="00B27B9F">
              <w:rPr>
                <w:rFonts w:ascii="Verdana" w:hAnsi="Verdana"/>
                <w:b/>
                <w:bCs/>
                <w:sz w:val="18"/>
                <w:szCs w:val="18"/>
              </w:rPr>
              <w:t>187,349.20</w:t>
            </w:r>
          </w:p>
        </w:tc>
      </w:tr>
      <w:tr w:rsidR="005A44B1" w14:paraId="38036E90" w14:textId="77777777" w:rsidTr="00D01FD8">
        <w:trPr>
          <w:cantSplit/>
          <w:jc w:val="center"/>
        </w:trPr>
        <w:tc>
          <w:tcPr>
            <w:tcW w:w="2413" w:type="dxa"/>
          </w:tcPr>
          <w:p w14:paraId="3FEFB707"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6A4D632E" w14:textId="1F8486C4" w:rsidR="005A44B1" w:rsidRDefault="005A44B1" w:rsidP="00DF4CDB">
            <w:pPr>
              <w:rPr>
                <w:rFonts w:ascii="Verdana" w:hAnsi="Verdana"/>
                <w:b/>
                <w:bCs/>
                <w:sz w:val="18"/>
                <w:szCs w:val="18"/>
              </w:rPr>
            </w:pPr>
            <w:r>
              <w:rPr>
                <w:rFonts w:ascii="Verdana" w:hAnsi="Verdana"/>
                <w:b/>
                <w:bCs/>
                <w:sz w:val="18"/>
                <w:szCs w:val="18"/>
              </w:rPr>
              <w:t>$</w:t>
            </w:r>
            <w:r w:rsidR="00B27B9F">
              <w:rPr>
                <w:rFonts w:ascii="Verdana" w:hAnsi="Verdana"/>
                <w:b/>
                <w:bCs/>
                <w:sz w:val="18"/>
                <w:szCs w:val="18"/>
              </w:rPr>
              <w:t>23,418.65</w:t>
            </w:r>
          </w:p>
        </w:tc>
        <w:tc>
          <w:tcPr>
            <w:tcW w:w="1547" w:type="dxa"/>
          </w:tcPr>
          <w:p w14:paraId="35E2BB2C" w14:textId="77777777" w:rsidR="005A44B1" w:rsidRDefault="005A44B1" w:rsidP="00DF4CDB">
            <w:pPr>
              <w:rPr>
                <w:rFonts w:ascii="Verdana" w:hAnsi="Verdana"/>
                <w:b/>
                <w:bCs/>
                <w:sz w:val="18"/>
                <w:szCs w:val="18"/>
              </w:rPr>
            </w:pPr>
            <w:r>
              <w:rPr>
                <w:rFonts w:ascii="Verdana" w:hAnsi="Verdana"/>
                <w:b/>
                <w:bCs/>
                <w:sz w:val="18"/>
                <w:szCs w:val="18"/>
              </w:rPr>
              <w:t>$</w:t>
            </w:r>
          </w:p>
        </w:tc>
        <w:tc>
          <w:tcPr>
            <w:tcW w:w="1677" w:type="dxa"/>
          </w:tcPr>
          <w:p w14:paraId="56334A32"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08B23762" w14:textId="4CC9676B" w:rsidR="005A44B1" w:rsidRDefault="005A44B1" w:rsidP="00DF4CDB">
            <w:pPr>
              <w:rPr>
                <w:rFonts w:ascii="Verdana" w:hAnsi="Verdana"/>
                <w:b/>
                <w:bCs/>
                <w:sz w:val="18"/>
                <w:szCs w:val="18"/>
              </w:rPr>
            </w:pPr>
            <w:r>
              <w:rPr>
                <w:rFonts w:ascii="Verdana" w:hAnsi="Verdana"/>
                <w:b/>
                <w:bCs/>
                <w:sz w:val="18"/>
                <w:szCs w:val="18"/>
              </w:rPr>
              <w:t>$</w:t>
            </w:r>
            <w:r w:rsidR="00B27B9F">
              <w:rPr>
                <w:rFonts w:ascii="Verdana" w:hAnsi="Verdana"/>
                <w:b/>
                <w:bCs/>
                <w:sz w:val="18"/>
                <w:szCs w:val="18"/>
              </w:rPr>
              <w:t>23,418.65</w:t>
            </w:r>
          </w:p>
        </w:tc>
      </w:tr>
      <w:tr w:rsidR="005A44B1" w14:paraId="7A1CEA61" w14:textId="77777777" w:rsidTr="00D01FD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49A58029" w:rsidR="005A44B1" w:rsidRDefault="005A44B1" w:rsidP="00DF4CDB">
            <w:pPr>
              <w:rPr>
                <w:rFonts w:ascii="Verdana" w:hAnsi="Verdana"/>
                <w:b/>
                <w:bCs/>
                <w:sz w:val="18"/>
                <w:szCs w:val="18"/>
              </w:rPr>
            </w:pPr>
            <w:r>
              <w:rPr>
                <w:rFonts w:ascii="Verdana" w:hAnsi="Verdana"/>
                <w:b/>
                <w:bCs/>
                <w:sz w:val="18"/>
                <w:szCs w:val="18"/>
              </w:rPr>
              <w:t>$</w:t>
            </w:r>
            <w:r w:rsidR="001B3124">
              <w:rPr>
                <w:rFonts w:ascii="Verdana" w:hAnsi="Verdana"/>
                <w:b/>
                <w:bCs/>
                <w:sz w:val="18"/>
                <w:szCs w:val="18"/>
              </w:rPr>
              <w:t>468,373</w:t>
            </w:r>
            <w:r w:rsidR="00C94583">
              <w:rPr>
                <w:rFonts w:ascii="Verdana" w:hAnsi="Verdana"/>
                <w:b/>
                <w:bCs/>
                <w:sz w:val="18"/>
                <w:szCs w:val="18"/>
              </w:rPr>
              <w:t>.00</w:t>
            </w:r>
          </w:p>
        </w:tc>
        <w:tc>
          <w:tcPr>
            <w:tcW w:w="1547" w:type="dxa"/>
          </w:tcPr>
          <w:p w14:paraId="5FCE9EAC" w14:textId="77777777" w:rsidR="005A44B1" w:rsidRDefault="005A44B1" w:rsidP="00DF4CDB">
            <w:pPr>
              <w:rPr>
                <w:rFonts w:ascii="Verdana" w:hAnsi="Verdana"/>
                <w:b/>
                <w:bCs/>
                <w:sz w:val="18"/>
                <w:szCs w:val="18"/>
              </w:rPr>
            </w:pPr>
            <w:r>
              <w:rPr>
                <w:rFonts w:ascii="Verdana" w:hAnsi="Verdana"/>
                <w:b/>
                <w:bCs/>
                <w:sz w:val="18"/>
                <w:szCs w:val="18"/>
              </w:rPr>
              <w:t>$</w:t>
            </w:r>
          </w:p>
        </w:tc>
        <w:tc>
          <w:tcPr>
            <w:tcW w:w="1677" w:type="dxa"/>
          </w:tcPr>
          <w:p w14:paraId="14AA1E14"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5D50A6D4" w14:textId="11F1EE1B" w:rsidR="005A44B1" w:rsidRPr="00993E5F" w:rsidRDefault="00C94583" w:rsidP="00993E5F">
            <w:pPr>
              <w:jc w:val="center"/>
              <w:rPr>
                <w:rFonts w:ascii="Verdana" w:hAnsi="Verdana"/>
                <w:bCs/>
                <w:sz w:val="16"/>
                <w:szCs w:val="16"/>
              </w:rPr>
            </w:pPr>
            <w:r>
              <w:rPr>
                <w:rFonts w:ascii="Verdana" w:hAnsi="Verdana"/>
                <w:b/>
                <w:bCs/>
                <w:sz w:val="18"/>
                <w:szCs w:val="18"/>
              </w:rPr>
              <w:t>$4</w:t>
            </w:r>
            <w:r w:rsidR="00B27B9F">
              <w:rPr>
                <w:rFonts w:ascii="Verdana" w:hAnsi="Verdana"/>
                <w:b/>
                <w:bCs/>
                <w:sz w:val="18"/>
                <w:szCs w:val="18"/>
              </w:rPr>
              <w:t>68,373</w:t>
            </w:r>
            <w:r>
              <w:rPr>
                <w:rFonts w:ascii="Verdana" w:hAnsi="Verdana"/>
                <w:b/>
                <w:bCs/>
                <w:sz w:val="18"/>
                <w:szCs w:val="18"/>
              </w:rPr>
              <w:t>.00</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6" w:name="_Toc30492497"/>
      <w:r w:rsidRPr="002657F6">
        <w:rPr>
          <w:rFonts w:ascii="Verdana" w:hAnsi="Verdana"/>
        </w:rPr>
        <w:t xml:space="preserve">Activities </w:t>
      </w:r>
      <w:r w:rsidR="002657F6">
        <w:rPr>
          <w:rFonts w:ascii="Verdana" w:hAnsi="Verdana"/>
        </w:rPr>
        <w:t>Conducted</w:t>
      </w:r>
      <w:bookmarkEnd w:id="6"/>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6E0BC00A" w14:textId="77777777"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lastRenderedPageBreak/>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FA1D47">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668BC9C3" w14:textId="152F788A" w:rsidR="00D01FD8" w:rsidRPr="007F6B73" w:rsidRDefault="00D01FD8" w:rsidP="00D01FD8">
            <w:pPr>
              <w:jc w:val="center"/>
              <w:rPr>
                <w:rFonts w:ascii="Verdana" w:hAnsi="Verdana"/>
                <w:bCs/>
                <w:sz w:val="18"/>
                <w:szCs w:val="18"/>
              </w:rPr>
            </w:pPr>
            <w:r w:rsidRPr="007F6B73">
              <w:rPr>
                <w:rFonts w:ascii="Verdana" w:hAnsi="Verdana"/>
                <w:bCs/>
                <w:sz w:val="18"/>
                <w:szCs w:val="18"/>
              </w:rPr>
              <w:t>Yes</w:t>
            </w:r>
          </w:p>
        </w:tc>
        <w:tc>
          <w:tcPr>
            <w:tcW w:w="558" w:type="pct"/>
          </w:tcPr>
          <w:p w14:paraId="1BC82C10" w14:textId="77777777" w:rsidR="00D01FD8" w:rsidRDefault="00D01FD8" w:rsidP="00D01FD8">
            <w:pPr>
              <w:rPr>
                <w:rFonts w:ascii="Verdana" w:hAnsi="Verdana"/>
                <w:b/>
                <w:bCs/>
                <w:sz w:val="18"/>
                <w:szCs w:val="18"/>
              </w:rPr>
            </w:pPr>
          </w:p>
        </w:tc>
        <w:tc>
          <w:tcPr>
            <w:tcW w:w="558" w:type="pct"/>
          </w:tcPr>
          <w:p w14:paraId="694F1CB4" w14:textId="7E94D666" w:rsidR="00D01FD8" w:rsidRDefault="008C6403" w:rsidP="00D01FD8">
            <w:pPr>
              <w:rPr>
                <w:rFonts w:ascii="Verdana" w:hAnsi="Verdana"/>
                <w:b/>
                <w:bCs/>
                <w:sz w:val="18"/>
                <w:szCs w:val="18"/>
              </w:rPr>
            </w:pPr>
            <w:r>
              <w:rPr>
                <w:rFonts w:ascii="Verdana" w:hAnsi="Verdana"/>
                <w:b/>
                <w:bCs/>
                <w:sz w:val="18"/>
                <w:szCs w:val="18"/>
              </w:rPr>
              <w:t>American Savings Bank</w:t>
            </w:r>
          </w:p>
        </w:tc>
        <w:tc>
          <w:tcPr>
            <w:tcW w:w="558" w:type="pct"/>
          </w:tcPr>
          <w:p w14:paraId="1B0D1CC1" w14:textId="670C5F4C" w:rsidR="00D01FD8" w:rsidRPr="006E0778" w:rsidRDefault="006E0778" w:rsidP="00D01FD8">
            <w:pPr>
              <w:rPr>
                <w:rFonts w:ascii="Verdana" w:hAnsi="Verdana"/>
                <w:sz w:val="18"/>
                <w:szCs w:val="18"/>
              </w:rPr>
            </w:pPr>
            <w:r>
              <w:rPr>
                <w:rFonts w:ascii="Verdana" w:hAnsi="Verdana"/>
                <w:sz w:val="18"/>
                <w:szCs w:val="18"/>
              </w:rPr>
              <w:t>Both.</w:t>
            </w:r>
          </w:p>
        </w:tc>
        <w:tc>
          <w:tcPr>
            <w:tcW w:w="558" w:type="pct"/>
          </w:tcPr>
          <w:p w14:paraId="6114D926" w14:textId="305AA501" w:rsidR="00D01FD8" w:rsidRPr="006E0778" w:rsidRDefault="006E0778" w:rsidP="00D01FD8">
            <w:pPr>
              <w:rPr>
                <w:rFonts w:ascii="Verdana" w:hAnsi="Verdana"/>
                <w:sz w:val="18"/>
                <w:szCs w:val="18"/>
              </w:rPr>
            </w:pPr>
            <w:r>
              <w:rPr>
                <w:rFonts w:ascii="Verdana" w:hAnsi="Verdana"/>
                <w:sz w:val="18"/>
                <w:szCs w:val="18"/>
              </w:rPr>
              <w:t>Yes.</w:t>
            </w:r>
          </w:p>
        </w:tc>
        <w:tc>
          <w:tcPr>
            <w:tcW w:w="558" w:type="pct"/>
          </w:tcPr>
          <w:p w14:paraId="77DB7A1E" w14:textId="77777777" w:rsidR="00D01FD8" w:rsidRDefault="00D01FD8" w:rsidP="00D01FD8">
            <w:pPr>
              <w:rPr>
                <w:rFonts w:ascii="Verdana" w:hAnsi="Verdana"/>
                <w:b/>
                <w:bCs/>
                <w:sz w:val="18"/>
                <w:szCs w:val="18"/>
              </w:rPr>
            </w:pPr>
          </w:p>
        </w:tc>
        <w:tc>
          <w:tcPr>
            <w:tcW w:w="559" w:type="pct"/>
          </w:tcPr>
          <w:p w14:paraId="39E8BFA5" w14:textId="77777777" w:rsidR="00D01FD8" w:rsidRDefault="00D01FD8" w:rsidP="00D01FD8">
            <w:pPr>
              <w:rPr>
                <w:rFonts w:ascii="Verdana" w:hAnsi="Verdana"/>
                <w:b/>
                <w:bCs/>
                <w:sz w:val="18"/>
                <w:szCs w:val="18"/>
              </w:rPr>
            </w:pPr>
          </w:p>
        </w:tc>
        <w:tc>
          <w:tcPr>
            <w:tcW w:w="446" w:type="pct"/>
          </w:tcPr>
          <w:p w14:paraId="310CE267" w14:textId="5A9E3064" w:rsidR="00D01FD8" w:rsidRPr="006E0778" w:rsidRDefault="006E0778" w:rsidP="00D01FD8">
            <w:pPr>
              <w:rPr>
                <w:rFonts w:ascii="Verdana" w:hAnsi="Verdana"/>
                <w:sz w:val="18"/>
                <w:szCs w:val="18"/>
              </w:rPr>
            </w:pPr>
            <w:r>
              <w:rPr>
                <w:rFonts w:ascii="Verdana" w:hAnsi="Verdana"/>
                <w:sz w:val="18"/>
                <w:szCs w:val="18"/>
              </w:rPr>
              <w:t>No.</w:t>
            </w:r>
          </w:p>
        </w:tc>
      </w:tr>
      <w:tr w:rsidR="00FA1D47" w14:paraId="58E47009" w14:textId="77777777" w:rsidTr="00FA1D47">
        <w:trPr>
          <w:cantSplit/>
        </w:trPr>
        <w:tc>
          <w:tcPr>
            <w:tcW w:w="627" w:type="pct"/>
          </w:tcPr>
          <w:p w14:paraId="479B75A5" w14:textId="77777777" w:rsidR="00EA3BEA" w:rsidRDefault="00EA3BEA" w:rsidP="00A02B19">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14:paraId="31FD165B" w14:textId="6F359579" w:rsidR="00EA3BEA" w:rsidRPr="007F6B73" w:rsidRDefault="00EA3BEA" w:rsidP="00A02B19">
            <w:pPr>
              <w:jc w:val="center"/>
            </w:pPr>
            <w:r w:rsidRPr="007F6B73">
              <w:rPr>
                <w:rFonts w:ascii="Verdana" w:hAnsi="Verdana"/>
                <w:bCs/>
                <w:sz w:val="18"/>
                <w:szCs w:val="18"/>
              </w:rPr>
              <w:t>No</w:t>
            </w:r>
          </w:p>
        </w:tc>
        <w:tc>
          <w:tcPr>
            <w:tcW w:w="558" w:type="pct"/>
          </w:tcPr>
          <w:p w14:paraId="554F6B9C" w14:textId="77777777" w:rsidR="00EA3BEA" w:rsidRPr="006E5814" w:rsidRDefault="00EA3BEA" w:rsidP="00A02B19">
            <w:pPr>
              <w:rPr>
                <w:rFonts w:ascii="Verdana" w:hAnsi="Verdana"/>
                <w:b/>
                <w:bCs/>
                <w:sz w:val="18"/>
                <w:szCs w:val="18"/>
                <w:highlight w:val="yellow"/>
              </w:rPr>
            </w:pPr>
          </w:p>
        </w:tc>
        <w:tc>
          <w:tcPr>
            <w:tcW w:w="558" w:type="pct"/>
          </w:tcPr>
          <w:p w14:paraId="62E0359B" w14:textId="77777777" w:rsidR="00EA3BEA" w:rsidRPr="006E5814" w:rsidRDefault="00EA3BEA" w:rsidP="00A02B19">
            <w:pPr>
              <w:rPr>
                <w:rFonts w:ascii="Verdana" w:hAnsi="Verdana"/>
                <w:b/>
                <w:bCs/>
                <w:sz w:val="18"/>
                <w:szCs w:val="18"/>
                <w:highlight w:val="yellow"/>
              </w:rPr>
            </w:pPr>
          </w:p>
        </w:tc>
        <w:tc>
          <w:tcPr>
            <w:tcW w:w="558" w:type="pct"/>
          </w:tcPr>
          <w:p w14:paraId="4E7577C4" w14:textId="77777777" w:rsidR="00EA3BEA" w:rsidRPr="006E5814" w:rsidRDefault="00EA3BEA" w:rsidP="00A02B19">
            <w:pPr>
              <w:rPr>
                <w:rFonts w:ascii="Verdana" w:hAnsi="Verdana"/>
                <w:b/>
                <w:bCs/>
                <w:sz w:val="18"/>
                <w:szCs w:val="18"/>
                <w:highlight w:val="yellow"/>
              </w:rPr>
            </w:pPr>
          </w:p>
        </w:tc>
        <w:tc>
          <w:tcPr>
            <w:tcW w:w="558" w:type="pct"/>
          </w:tcPr>
          <w:p w14:paraId="0B8068BB" w14:textId="77777777" w:rsidR="00EA3BEA" w:rsidRPr="006E5814" w:rsidRDefault="00EA3BEA" w:rsidP="00A02B19">
            <w:pPr>
              <w:rPr>
                <w:rFonts w:ascii="Verdana" w:hAnsi="Verdana"/>
                <w:b/>
                <w:bCs/>
                <w:sz w:val="18"/>
                <w:szCs w:val="18"/>
                <w:highlight w:val="yellow"/>
              </w:rPr>
            </w:pPr>
          </w:p>
        </w:tc>
        <w:tc>
          <w:tcPr>
            <w:tcW w:w="558" w:type="pct"/>
          </w:tcPr>
          <w:p w14:paraId="583E8F32" w14:textId="77777777" w:rsidR="00EA3BEA" w:rsidRPr="006E5814" w:rsidRDefault="00EA3BEA" w:rsidP="00A02B19">
            <w:pPr>
              <w:rPr>
                <w:rFonts w:ascii="Verdana" w:hAnsi="Verdana"/>
                <w:b/>
                <w:bCs/>
                <w:sz w:val="18"/>
                <w:szCs w:val="18"/>
                <w:highlight w:val="yellow"/>
              </w:rPr>
            </w:pPr>
          </w:p>
        </w:tc>
        <w:tc>
          <w:tcPr>
            <w:tcW w:w="559" w:type="pct"/>
          </w:tcPr>
          <w:p w14:paraId="73085305" w14:textId="77777777" w:rsidR="00EA3BEA" w:rsidRPr="006E5814" w:rsidRDefault="00EA3BEA" w:rsidP="00A02B19">
            <w:pPr>
              <w:rPr>
                <w:rFonts w:ascii="Verdana" w:hAnsi="Verdana"/>
                <w:b/>
                <w:bCs/>
                <w:sz w:val="18"/>
                <w:szCs w:val="18"/>
                <w:highlight w:val="yellow"/>
              </w:rPr>
            </w:pPr>
          </w:p>
        </w:tc>
        <w:tc>
          <w:tcPr>
            <w:tcW w:w="446" w:type="pct"/>
          </w:tcPr>
          <w:p w14:paraId="2165C933" w14:textId="73D0703B" w:rsidR="00EA3BEA" w:rsidRPr="006E5814" w:rsidRDefault="00EA3BEA" w:rsidP="00A02B19">
            <w:pPr>
              <w:rPr>
                <w:rFonts w:ascii="Verdana" w:hAnsi="Verdana"/>
                <w:b/>
                <w:bCs/>
                <w:sz w:val="18"/>
                <w:szCs w:val="18"/>
                <w:highlight w:val="yellow"/>
              </w:rPr>
            </w:pPr>
          </w:p>
        </w:tc>
      </w:tr>
      <w:tr w:rsidR="00FA1D47" w14:paraId="3385F5B7" w14:textId="77777777" w:rsidTr="00FA1D47">
        <w:trPr>
          <w:cantSplit/>
        </w:trPr>
        <w:tc>
          <w:tcPr>
            <w:tcW w:w="627" w:type="pct"/>
          </w:tcPr>
          <w:p w14:paraId="4EAAE030" w14:textId="4E64850C" w:rsidR="00EA3BEA" w:rsidRDefault="00EA3BEA" w:rsidP="00A02B19">
            <w:pPr>
              <w:rPr>
                <w:rFonts w:ascii="Verdana" w:hAnsi="Verdana"/>
                <w:b/>
                <w:bCs/>
                <w:sz w:val="18"/>
                <w:szCs w:val="18"/>
              </w:rPr>
            </w:pPr>
            <w:r>
              <w:rPr>
                <w:rFonts w:ascii="Verdana" w:hAnsi="Verdana"/>
                <w:b/>
                <w:bCs/>
                <w:sz w:val="18"/>
                <w:szCs w:val="18"/>
              </w:rPr>
              <w:t>State Financing-Other that Creates Savings for AT</w:t>
            </w:r>
            <w:r w:rsidR="008C6403">
              <w:rPr>
                <w:rFonts w:ascii="Verdana" w:hAnsi="Verdana"/>
                <w:b/>
                <w:bCs/>
                <w:sz w:val="18"/>
                <w:szCs w:val="18"/>
              </w:rPr>
              <w:t>.</w:t>
            </w:r>
          </w:p>
        </w:tc>
        <w:tc>
          <w:tcPr>
            <w:tcW w:w="578" w:type="pct"/>
          </w:tcPr>
          <w:p w14:paraId="0C675FE4" w14:textId="6B7B2B36" w:rsidR="00EA3BEA" w:rsidRPr="008C6403" w:rsidRDefault="00EA3BEA" w:rsidP="00A02B19">
            <w:pPr>
              <w:jc w:val="center"/>
            </w:pPr>
            <w:r w:rsidRPr="008C6403">
              <w:rPr>
                <w:rFonts w:ascii="Verdana" w:hAnsi="Verdana"/>
                <w:bCs/>
                <w:sz w:val="18"/>
                <w:szCs w:val="18"/>
              </w:rPr>
              <w:t>Yes</w:t>
            </w:r>
          </w:p>
        </w:tc>
        <w:tc>
          <w:tcPr>
            <w:tcW w:w="558" w:type="pct"/>
          </w:tcPr>
          <w:p w14:paraId="74D6681F" w14:textId="5A109A86" w:rsidR="00EA3BEA" w:rsidRPr="008C6403" w:rsidRDefault="008C6403" w:rsidP="00A02B19">
            <w:pPr>
              <w:rPr>
                <w:rFonts w:ascii="Verdana" w:hAnsi="Verdana"/>
                <w:b/>
                <w:bCs/>
                <w:sz w:val="18"/>
                <w:szCs w:val="18"/>
              </w:rPr>
            </w:pPr>
            <w:r w:rsidRPr="008C6403">
              <w:rPr>
                <w:rFonts w:ascii="Verdana" w:hAnsi="Verdana"/>
                <w:b/>
                <w:bCs/>
                <w:sz w:val="18"/>
                <w:szCs w:val="18"/>
              </w:rPr>
              <w:t>Yes.</w:t>
            </w:r>
          </w:p>
        </w:tc>
        <w:tc>
          <w:tcPr>
            <w:tcW w:w="558" w:type="pct"/>
          </w:tcPr>
          <w:p w14:paraId="6065533D" w14:textId="77777777" w:rsidR="00EA3BEA" w:rsidRPr="006E5814" w:rsidRDefault="00EA3BEA" w:rsidP="00A02B19">
            <w:pPr>
              <w:rPr>
                <w:rFonts w:ascii="Verdana" w:hAnsi="Verdana"/>
                <w:b/>
                <w:bCs/>
                <w:sz w:val="18"/>
                <w:szCs w:val="18"/>
                <w:highlight w:val="yellow"/>
              </w:rPr>
            </w:pPr>
          </w:p>
        </w:tc>
        <w:tc>
          <w:tcPr>
            <w:tcW w:w="558" w:type="pct"/>
          </w:tcPr>
          <w:p w14:paraId="2A372D3E" w14:textId="77777777" w:rsidR="00EA3BEA" w:rsidRPr="006E5814" w:rsidRDefault="00EA3BEA" w:rsidP="00A02B19">
            <w:pPr>
              <w:rPr>
                <w:rFonts w:ascii="Verdana" w:hAnsi="Verdana"/>
                <w:b/>
                <w:bCs/>
                <w:sz w:val="18"/>
                <w:szCs w:val="18"/>
                <w:highlight w:val="yellow"/>
              </w:rPr>
            </w:pPr>
          </w:p>
        </w:tc>
        <w:tc>
          <w:tcPr>
            <w:tcW w:w="558" w:type="pct"/>
          </w:tcPr>
          <w:p w14:paraId="21CF7473" w14:textId="0B467FC6" w:rsidR="00EA3BEA" w:rsidRPr="006E5814" w:rsidRDefault="008C6403" w:rsidP="00A02B19">
            <w:pPr>
              <w:rPr>
                <w:rFonts w:ascii="Verdana" w:hAnsi="Verdana"/>
                <w:b/>
                <w:bCs/>
                <w:sz w:val="18"/>
                <w:szCs w:val="18"/>
                <w:highlight w:val="yellow"/>
              </w:rPr>
            </w:pPr>
            <w:r>
              <w:rPr>
                <w:rFonts w:ascii="Verdana" w:hAnsi="Verdana"/>
                <w:b/>
                <w:bCs/>
                <w:sz w:val="18"/>
                <w:szCs w:val="18"/>
                <w:highlight w:val="yellow"/>
              </w:rPr>
              <w:t>Yes.</w:t>
            </w:r>
          </w:p>
        </w:tc>
        <w:tc>
          <w:tcPr>
            <w:tcW w:w="558" w:type="pct"/>
          </w:tcPr>
          <w:p w14:paraId="2EB319D9" w14:textId="77777777" w:rsidR="00EA3BEA" w:rsidRPr="006E5814" w:rsidRDefault="00EA3BEA" w:rsidP="00A02B19">
            <w:pPr>
              <w:rPr>
                <w:rFonts w:ascii="Verdana" w:hAnsi="Verdana"/>
                <w:b/>
                <w:bCs/>
                <w:sz w:val="18"/>
                <w:szCs w:val="18"/>
                <w:highlight w:val="yellow"/>
              </w:rPr>
            </w:pPr>
          </w:p>
        </w:tc>
        <w:tc>
          <w:tcPr>
            <w:tcW w:w="559" w:type="pct"/>
          </w:tcPr>
          <w:p w14:paraId="27F36AE8" w14:textId="77777777" w:rsidR="00EA3BEA" w:rsidRPr="006E5814" w:rsidRDefault="00EA3BEA" w:rsidP="00A02B19">
            <w:pPr>
              <w:rPr>
                <w:rFonts w:ascii="Verdana" w:hAnsi="Verdana"/>
                <w:b/>
                <w:bCs/>
                <w:sz w:val="18"/>
                <w:szCs w:val="18"/>
                <w:highlight w:val="yellow"/>
              </w:rPr>
            </w:pPr>
          </w:p>
        </w:tc>
        <w:tc>
          <w:tcPr>
            <w:tcW w:w="446" w:type="pct"/>
          </w:tcPr>
          <w:p w14:paraId="40590E4A" w14:textId="1337EEEB" w:rsidR="00EA3BEA" w:rsidRPr="006E5814" w:rsidRDefault="008C6403" w:rsidP="00A02B19">
            <w:pPr>
              <w:rPr>
                <w:rFonts w:ascii="Verdana" w:hAnsi="Verdana"/>
                <w:b/>
                <w:bCs/>
                <w:sz w:val="18"/>
                <w:szCs w:val="18"/>
                <w:highlight w:val="yellow"/>
              </w:rPr>
            </w:pPr>
            <w:r>
              <w:rPr>
                <w:rFonts w:ascii="Verdana" w:hAnsi="Verdana"/>
                <w:b/>
                <w:bCs/>
                <w:sz w:val="18"/>
                <w:szCs w:val="18"/>
                <w:highlight w:val="yellow"/>
              </w:rPr>
              <w:t>No.</w:t>
            </w:r>
          </w:p>
        </w:tc>
      </w:tr>
      <w:tr w:rsidR="00FA1D47" w14:paraId="314DBB53" w14:textId="77777777" w:rsidTr="00FA1D47">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159D83F3" w14:textId="34278737" w:rsidR="00EA3BEA" w:rsidRPr="007F6B73" w:rsidRDefault="00EA3BEA" w:rsidP="00A02B19">
            <w:pPr>
              <w:jc w:val="center"/>
            </w:pPr>
            <w:r w:rsidRPr="007F6B73">
              <w:rPr>
                <w:rFonts w:ascii="Verdana" w:hAnsi="Verdana"/>
                <w:bCs/>
                <w:sz w:val="18"/>
                <w:szCs w:val="18"/>
              </w:rPr>
              <w:t>Yes</w:t>
            </w:r>
          </w:p>
        </w:tc>
        <w:tc>
          <w:tcPr>
            <w:tcW w:w="558" w:type="pct"/>
          </w:tcPr>
          <w:p w14:paraId="56DBC72F" w14:textId="7DA5D97A" w:rsidR="00EA3BEA" w:rsidRPr="008C6403" w:rsidRDefault="008C6403" w:rsidP="00A02B19">
            <w:pPr>
              <w:rPr>
                <w:rFonts w:ascii="Verdana" w:hAnsi="Verdana"/>
                <w:sz w:val="18"/>
                <w:szCs w:val="18"/>
              </w:rPr>
            </w:pPr>
            <w:r>
              <w:rPr>
                <w:rFonts w:ascii="Verdana" w:hAnsi="Verdana"/>
                <w:sz w:val="18"/>
                <w:szCs w:val="18"/>
              </w:rPr>
              <w:t>Yes.</w:t>
            </w:r>
          </w:p>
        </w:tc>
        <w:tc>
          <w:tcPr>
            <w:tcW w:w="558" w:type="pct"/>
          </w:tcPr>
          <w:p w14:paraId="487541F9" w14:textId="77777777" w:rsidR="00EA3BEA" w:rsidRPr="0013018C" w:rsidRDefault="00EA3BEA" w:rsidP="00A02B19">
            <w:pPr>
              <w:rPr>
                <w:rFonts w:ascii="Verdana" w:hAnsi="Verdana"/>
                <w:b/>
                <w:bCs/>
                <w:sz w:val="18"/>
                <w:szCs w:val="18"/>
              </w:rPr>
            </w:pPr>
          </w:p>
        </w:tc>
        <w:tc>
          <w:tcPr>
            <w:tcW w:w="558" w:type="pct"/>
          </w:tcPr>
          <w:p w14:paraId="5570B683" w14:textId="77777777" w:rsidR="00EA3BEA" w:rsidRPr="0013018C" w:rsidRDefault="00EA3BEA" w:rsidP="00A02B19">
            <w:pPr>
              <w:rPr>
                <w:rFonts w:ascii="Verdana" w:hAnsi="Verdana"/>
                <w:b/>
                <w:bCs/>
                <w:sz w:val="18"/>
                <w:szCs w:val="18"/>
              </w:rPr>
            </w:pPr>
          </w:p>
        </w:tc>
        <w:tc>
          <w:tcPr>
            <w:tcW w:w="558" w:type="pct"/>
          </w:tcPr>
          <w:p w14:paraId="60169D40" w14:textId="4866D075" w:rsidR="00EA3BEA" w:rsidRPr="0013018C" w:rsidRDefault="008C6403" w:rsidP="00A02B19">
            <w:pPr>
              <w:rPr>
                <w:rFonts w:ascii="Verdana" w:hAnsi="Verdana"/>
                <w:b/>
                <w:bCs/>
                <w:sz w:val="18"/>
                <w:szCs w:val="18"/>
              </w:rPr>
            </w:pPr>
            <w:r>
              <w:rPr>
                <w:rFonts w:ascii="Verdana" w:hAnsi="Verdana"/>
                <w:b/>
                <w:bCs/>
                <w:sz w:val="18"/>
                <w:szCs w:val="18"/>
              </w:rPr>
              <w:t>Yes.</w:t>
            </w:r>
          </w:p>
        </w:tc>
        <w:tc>
          <w:tcPr>
            <w:tcW w:w="558" w:type="pct"/>
          </w:tcPr>
          <w:p w14:paraId="5E9B7C09" w14:textId="77777777" w:rsidR="00EA3BEA" w:rsidRPr="0013018C" w:rsidRDefault="00EA3BEA" w:rsidP="00A02B19">
            <w:pPr>
              <w:rPr>
                <w:rFonts w:ascii="Verdana" w:hAnsi="Verdana"/>
                <w:b/>
                <w:bCs/>
                <w:sz w:val="18"/>
                <w:szCs w:val="18"/>
              </w:rPr>
            </w:pPr>
          </w:p>
        </w:tc>
        <w:tc>
          <w:tcPr>
            <w:tcW w:w="559" w:type="pct"/>
          </w:tcPr>
          <w:p w14:paraId="0DF252AB" w14:textId="77777777" w:rsidR="00EA3BEA" w:rsidRPr="0013018C" w:rsidRDefault="00EA3BEA" w:rsidP="00A02B19">
            <w:pPr>
              <w:rPr>
                <w:rFonts w:ascii="Verdana" w:hAnsi="Verdana"/>
                <w:b/>
                <w:bCs/>
                <w:sz w:val="18"/>
                <w:szCs w:val="18"/>
              </w:rPr>
            </w:pPr>
          </w:p>
        </w:tc>
        <w:tc>
          <w:tcPr>
            <w:tcW w:w="446" w:type="pct"/>
          </w:tcPr>
          <w:p w14:paraId="245A2517" w14:textId="2E781302" w:rsidR="00EA3BEA" w:rsidRPr="0013018C" w:rsidRDefault="008C6403" w:rsidP="00A02B19">
            <w:pPr>
              <w:rPr>
                <w:rFonts w:ascii="Verdana" w:hAnsi="Verdana"/>
                <w:b/>
                <w:bCs/>
                <w:sz w:val="18"/>
                <w:szCs w:val="18"/>
              </w:rPr>
            </w:pPr>
            <w:r>
              <w:rPr>
                <w:rFonts w:ascii="Verdana" w:hAnsi="Verdana"/>
                <w:b/>
                <w:bCs/>
                <w:sz w:val="18"/>
                <w:szCs w:val="18"/>
              </w:rPr>
              <w:t>No.</w:t>
            </w:r>
          </w:p>
        </w:tc>
      </w:tr>
      <w:tr w:rsidR="00FA1D47" w14:paraId="37360660" w14:textId="77777777" w:rsidTr="00FA1D47">
        <w:trPr>
          <w:cantSplit/>
        </w:trPr>
        <w:tc>
          <w:tcPr>
            <w:tcW w:w="627" w:type="pct"/>
          </w:tcPr>
          <w:p w14:paraId="0E181C13" w14:textId="77777777"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14:paraId="4DF9ABDD" w14:textId="6AC8CB2E" w:rsidR="00EA3BEA" w:rsidRPr="007F6B73" w:rsidRDefault="00EA3BEA" w:rsidP="00A02B19">
            <w:pPr>
              <w:jc w:val="center"/>
            </w:pPr>
            <w:r w:rsidRPr="007F6B73">
              <w:rPr>
                <w:rFonts w:ascii="Verdana" w:hAnsi="Verdana"/>
                <w:bCs/>
                <w:sz w:val="18"/>
                <w:szCs w:val="18"/>
              </w:rPr>
              <w:t>Yes</w:t>
            </w:r>
          </w:p>
        </w:tc>
        <w:tc>
          <w:tcPr>
            <w:tcW w:w="558" w:type="pct"/>
          </w:tcPr>
          <w:p w14:paraId="7E432881" w14:textId="2348D6F4" w:rsidR="00EA3BEA" w:rsidRPr="0013018C" w:rsidRDefault="008C6403" w:rsidP="00A02B19">
            <w:pPr>
              <w:rPr>
                <w:rFonts w:ascii="Verdana" w:hAnsi="Verdana"/>
                <w:b/>
                <w:bCs/>
                <w:sz w:val="18"/>
                <w:szCs w:val="18"/>
              </w:rPr>
            </w:pPr>
            <w:r>
              <w:rPr>
                <w:rFonts w:ascii="Verdana" w:hAnsi="Verdana"/>
                <w:b/>
                <w:bCs/>
                <w:sz w:val="18"/>
                <w:szCs w:val="18"/>
              </w:rPr>
              <w:t>Yes.</w:t>
            </w:r>
          </w:p>
        </w:tc>
        <w:tc>
          <w:tcPr>
            <w:tcW w:w="558" w:type="pct"/>
          </w:tcPr>
          <w:p w14:paraId="7175DA4A" w14:textId="77777777" w:rsidR="00EA3BEA" w:rsidRPr="0013018C" w:rsidRDefault="00EA3BEA" w:rsidP="00A02B19">
            <w:pPr>
              <w:rPr>
                <w:rFonts w:ascii="Verdana" w:hAnsi="Verdana"/>
                <w:b/>
                <w:bCs/>
                <w:sz w:val="18"/>
                <w:szCs w:val="18"/>
              </w:rPr>
            </w:pPr>
          </w:p>
        </w:tc>
        <w:tc>
          <w:tcPr>
            <w:tcW w:w="558" w:type="pct"/>
          </w:tcPr>
          <w:p w14:paraId="51444BC8" w14:textId="77777777" w:rsidR="00EA3BEA" w:rsidRPr="0013018C" w:rsidRDefault="00EA3BEA" w:rsidP="00A02B19">
            <w:pPr>
              <w:rPr>
                <w:rFonts w:ascii="Verdana" w:hAnsi="Verdana"/>
                <w:b/>
                <w:bCs/>
                <w:sz w:val="18"/>
                <w:szCs w:val="18"/>
              </w:rPr>
            </w:pPr>
          </w:p>
        </w:tc>
        <w:tc>
          <w:tcPr>
            <w:tcW w:w="558" w:type="pct"/>
          </w:tcPr>
          <w:p w14:paraId="441C1E15" w14:textId="57B4715D" w:rsidR="00EA3BEA" w:rsidRPr="0013018C" w:rsidRDefault="008C6403" w:rsidP="00A02B19">
            <w:pPr>
              <w:rPr>
                <w:rFonts w:ascii="Verdana" w:hAnsi="Verdana"/>
                <w:b/>
                <w:bCs/>
                <w:sz w:val="18"/>
                <w:szCs w:val="18"/>
              </w:rPr>
            </w:pPr>
            <w:r>
              <w:rPr>
                <w:rFonts w:ascii="Verdana" w:hAnsi="Verdana"/>
                <w:b/>
                <w:bCs/>
                <w:sz w:val="18"/>
                <w:szCs w:val="18"/>
              </w:rPr>
              <w:t>Yes.</w:t>
            </w:r>
          </w:p>
        </w:tc>
        <w:tc>
          <w:tcPr>
            <w:tcW w:w="558" w:type="pct"/>
          </w:tcPr>
          <w:p w14:paraId="05BAF116" w14:textId="77777777" w:rsidR="00EA3BEA" w:rsidRPr="0013018C" w:rsidRDefault="00EA3BEA" w:rsidP="00A02B19">
            <w:pPr>
              <w:rPr>
                <w:rFonts w:ascii="Verdana" w:hAnsi="Verdana"/>
                <w:b/>
                <w:bCs/>
                <w:sz w:val="18"/>
                <w:szCs w:val="18"/>
              </w:rPr>
            </w:pPr>
          </w:p>
        </w:tc>
        <w:tc>
          <w:tcPr>
            <w:tcW w:w="559" w:type="pct"/>
          </w:tcPr>
          <w:p w14:paraId="6FBF8A38" w14:textId="77777777" w:rsidR="00EA3BEA" w:rsidRPr="0013018C" w:rsidRDefault="00EA3BEA" w:rsidP="00A02B19">
            <w:pPr>
              <w:rPr>
                <w:rFonts w:ascii="Verdana" w:hAnsi="Verdana"/>
                <w:b/>
                <w:bCs/>
                <w:sz w:val="18"/>
                <w:szCs w:val="18"/>
              </w:rPr>
            </w:pPr>
          </w:p>
        </w:tc>
        <w:tc>
          <w:tcPr>
            <w:tcW w:w="446" w:type="pct"/>
          </w:tcPr>
          <w:p w14:paraId="22266D26" w14:textId="308B07AF" w:rsidR="00EA3BEA" w:rsidRPr="0013018C" w:rsidRDefault="008C6403" w:rsidP="00A02B19">
            <w:pPr>
              <w:rPr>
                <w:rFonts w:ascii="Verdana" w:hAnsi="Verdana"/>
                <w:b/>
                <w:bCs/>
                <w:sz w:val="18"/>
                <w:szCs w:val="18"/>
              </w:rPr>
            </w:pPr>
            <w:r>
              <w:rPr>
                <w:rFonts w:ascii="Verdana" w:hAnsi="Verdana"/>
                <w:b/>
                <w:bCs/>
                <w:sz w:val="18"/>
                <w:szCs w:val="18"/>
              </w:rPr>
              <w:t>No.</w:t>
            </w:r>
          </w:p>
        </w:tc>
      </w:tr>
      <w:tr w:rsidR="00FA1D47" w14:paraId="06F6BDF1" w14:textId="77777777" w:rsidTr="00FA1D47">
        <w:trPr>
          <w:cantSplit/>
        </w:trPr>
        <w:tc>
          <w:tcPr>
            <w:tcW w:w="627" w:type="pct"/>
          </w:tcPr>
          <w:p w14:paraId="2E9F53DD"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tcPr>
          <w:p w14:paraId="31610799" w14:textId="11AB1171" w:rsidR="00EA3BEA" w:rsidRPr="007F6B73" w:rsidRDefault="00EA3BEA" w:rsidP="00A02B19">
            <w:pPr>
              <w:jc w:val="center"/>
            </w:pPr>
            <w:r w:rsidRPr="007F6B73">
              <w:rPr>
                <w:rFonts w:ascii="Verdana" w:hAnsi="Verdana"/>
                <w:bCs/>
                <w:sz w:val="18"/>
                <w:szCs w:val="18"/>
              </w:rPr>
              <w:t>Yes</w:t>
            </w:r>
          </w:p>
        </w:tc>
        <w:tc>
          <w:tcPr>
            <w:tcW w:w="558" w:type="pct"/>
          </w:tcPr>
          <w:p w14:paraId="726D48E7" w14:textId="65DBAD92" w:rsidR="00EA3BEA" w:rsidRPr="0013018C" w:rsidRDefault="008C6403" w:rsidP="00A02B19">
            <w:pPr>
              <w:rPr>
                <w:rFonts w:ascii="Verdana" w:hAnsi="Verdana"/>
                <w:b/>
                <w:bCs/>
                <w:sz w:val="18"/>
                <w:szCs w:val="18"/>
              </w:rPr>
            </w:pPr>
            <w:r>
              <w:rPr>
                <w:rFonts w:ascii="Verdana" w:hAnsi="Verdana"/>
                <w:b/>
                <w:bCs/>
                <w:sz w:val="18"/>
                <w:szCs w:val="18"/>
              </w:rPr>
              <w:t>Yes.</w:t>
            </w:r>
          </w:p>
        </w:tc>
        <w:tc>
          <w:tcPr>
            <w:tcW w:w="558" w:type="pct"/>
          </w:tcPr>
          <w:p w14:paraId="6592BB54" w14:textId="77777777" w:rsidR="00EA3BEA" w:rsidRPr="0013018C" w:rsidRDefault="00EA3BEA" w:rsidP="00A02B19">
            <w:pPr>
              <w:rPr>
                <w:rFonts w:ascii="Verdana" w:hAnsi="Verdana"/>
                <w:b/>
                <w:bCs/>
                <w:sz w:val="18"/>
                <w:szCs w:val="18"/>
              </w:rPr>
            </w:pPr>
          </w:p>
        </w:tc>
        <w:tc>
          <w:tcPr>
            <w:tcW w:w="558" w:type="pct"/>
          </w:tcPr>
          <w:p w14:paraId="492977A2" w14:textId="77777777" w:rsidR="00EA3BEA" w:rsidRPr="0013018C" w:rsidRDefault="00EA3BEA" w:rsidP="00A02B19">
            <w:pPr>
              <w:rPr>
                <w:rFonts w:ascii="Verdana" w:hAnsi="Verdana"/>
                <w:b/>
                <w:bCs/>
                <w:sz w:val="18"/>
                <w:szCs w:val="18"/>
              </w:rPr>
            </w:pPr>
          </w:p>
        </w:tc>
        <w:tc>
          <w:tcPr>
            <w:tcW w:w="558" w:type="pct"/>
          </w:tcPr>
          <w:p w14:paraId="56DF4DD4" w14:textId="77777777" w:rsidR="00EA3BEA" w:rsidRPr="0013018C" w:rsidRDefault="00EA3BEA" w:rsidP="00A02B19">
            <w:pPr>
              <w:rPr>
                <w:rFonts w:ascii="Verdana" w:hAnsi="Verdana"/>
                <w:b/>
                <w:bCs/>
                <w:sz w:val="18"/>
                <w:szCs w:val="18"/>
              </w:rPr>
            </w:pPr>
          </w:p>
        </w:tc>
        <w:tc>
          <w:tcPr>
            <w:tcW w:w="558" w:type="pct"/>
          </w:tcPr>
          <w:p w14:paraId="4FB99EE6" w14:textId="77777777" w:rsidR="00EA3BEA" w:rsidRPr="0013018C" w:rsidRDefault="00EA3BEA" w:rsidP="00A02B19">
            <w:pPr>
              <w:rPr>
                <w:rFonts w:ascii="Verdana" w:hAnsi="Verdana"/>
                <w:b/>
                <w:bCs/>
                <w:sz w:val="18"/>
                <w:szCs w:val="18"/>
              </w:rPr>
            </w:pPr>
          </w:p>
        </w:tc>
        <w:tc>
          <w:tcPr>
            <w:tcW w:w="559" w:type="pct"/>
          </w:tcPr>
          <w:p w14:paraId="1F11B213" w14:textId="77777777" w:rsidR="00EA3BEA" w:rsidRPr="0013018C" w:rsidRDefault="00EA3BEA" w:rsidP="00A02B19">
            <w:pPr>
              <w:rPr>
                <w:rFonts w:ascii="Verdana" w:hAnsi="Verdana"/>
                <w:b/>
                <w:bCs/>
                <w:sz w:val="18"/>
                <w:szCs w:val="18"/>
              </w:rPr>
            </w:pPr>
          </w:p>
        </w:tc>
        <w:tc>
          <w:tcPr>
            <w:tcW w:w="446" w:type="pct"/>
          </w:tcPr>
          <w:p w14:paraId="04E9588D" w14:textId="77777777" w:rsidR="00EA3BEA" w:rsidRPr="0013018C" w:rsidRDefault="00EA3BEA" w:rsidP="00A02B19">
            <w:pPr>
              <w:rPr>
                <w:rFonts w:ascii="Verdana" w:hAnsi="Verdana"/>
                <w:b/>
                <w:bCs/>
                <w:sz w:val="18"/>
                <w:szCs w:val="18"/>
              </w:rPr>
            </w:pPr>
          </w:p>
        </w:tc>
      </w:tr>
      <w:tr w:rsidR="00FA1D47" w14:paraId="50EFAB0B" w14:textId="77777777" w:rsidTr="00FA1D47">
        <w:trPr>
          <w:cantSplit/>
        </w:trPr>
        <w:tc>
          <w:tcPr>
            <w:tcW w:w="627" w:type="pct"/>
          </w:tcPr>
          <w:p w14:paraId="42E17A2D" w14:textId="77777777" w:rsidR="00EA3BEA" w:rsidRDefault="00EA3BEA" w:rsidP="00A02B19">
            <w:pPr>
              <w:rPr>
                <w:rFonts w:ascii="Verdana" w:hAnsi="Verdana"/>
                <w:b/>
                <w:bCs/>
                <w:sz w:val="18"/>
                <w:szCs w:val="18"/>
              </w:rPr>
            </w:pPr>
            <w:r>
              <w:rPr>
                <w:rFonts w:ascii="Verdana" w:hAnsi="Verdana"/>
                <w:b/>
                <w:bCs/>
                <w:sz w:val="18"/>
                <w:szCs w:val="18"/>
              </w:rPr>
              <w:t xml:space="preserve">Device </w:t>
            </w:r>
            <w:proofErr w:type="spellStart"/>
            <w:r>
              <w:rPr>
                <w:rFonts w:ascii="Verdana" w:hAnsi="Verdana"/>
                <w:b/>
                <w:bCs/>
                <w:sz w:val="18"/>
                <w:szCs w:val="18"/>
              </w:rPr>
              <w:t>demonstra</w:t>
            </w:r>
            <w:r w:rsidR="00D3603B">
              <w:rPr>
                <w:rFonts w:ascii="Verdana" w:hAnsi="Verdana"/>
                <w:b/>
                <w:bCs/>
                <w:sz w:val="18"/>
                <w:szCs w:val="18"/>
              </w:rPr>
              <w:t>-</w:t>
            </w:r>
            <w:r>
              <w:rPr>
                <w:rFonts w:ascii="Verdana" w:hAnsi="Verdana"/>
                <w:b/>
                <w:bCs/>
                <w:sz w:val="18"/>
                <w:szCs w:val="18"/>
              </w:rPr>
              <w:t>tion</w:t>
            </w:r>
            <w:proofErr w:type="spellEnd"/>
            <w:r>
              <w:rPr>
                <w:rFonts w:ascii="Verdana" w:hAnsi="Verdana"/>
                <w:b/>
                <w:bCs/>
                <w:sz w:val="18"/>
                <w:szCs w:val="18"/>
              </w:rPr>
              <w:t xml:space="preserve"> </w:t>
            </w:r>
          </w:p>
        </w:tc>
        <w:tc>
          <w:tcPr>
            <w:tcW w:w="578" w:type="pct"/>
          </w:tcPr>
          <w:p w14:paraId="5F18EFF4" w14:textId="210C2733" w:rsidR="00EA3BEA" w:rsidRPr="00B603EA" w:rsidRDefault="00EA3BEA" w:rsidP="00A02B19">
            <w:pPr>
              <w:jc w:val="center"/>
            </w:pPr>
            <w:r w:rsidRPr="00B603EA">
              <w:rPr>
                <w:rFonts w:ascii="Verdana" w:hAnsi="Verdana"/>
                <w:bCs/>
                <w:sz w:val="18"/>
                <w:szCs w:val="18"/>
              </w:rPr>
              <w:t>Yes</w:t>
            </w:r>
          </w:p>
        </w:tc>
        <w:tc>
          <w:tcPr>
            <w:tcW w:w="558" w:type="pct"/>
          </w:tcPr>
          <w:p w14:paraId="5ABA5B26" w14:textId="62B3FE6F" w:rsidR="00EA3BEA" w:rsidRPr="0013018C" w:rsidRDefault="008C6403" w:rsidP="00A02B19">
            <w:pPr>
              <w:rPr>
                <w:rFonts w:ascii="Verdana" w:hAnsi="Verdana"/>
                <w:b/>
                <w:bCs/>
                <w:sz w:val="18"/>
                <w:szCs w:val="18"/>
              </w:rPr>
            </w:pPr>
            <w:r>
              <w:rPr>
                <w:rFonts w:ascii="Verdana" w:hAnsi="Verdana"/>
                <w:b/>
                <w:bCs/>
                <w:sz w:val="18"/>
                <w:szCs w:val="18"/>
              </w:rPr>
              <w:t>Yes.</w:t>
            </w:r>
          </w:p>
        </w:tc>
        <w:tc>
          <w:tcPr>
            <w:tcW w:w="558" w:type="pct"/>
          </w:tcPr>
          <w:p w14:paraId="3A47B625" w14:textId="77777777" w:rsidR="00EA3BEA" w:rsidRPr="0013018C" w:rsidRDefault="00EA3BEA" w:rsidP="00A02B19">
            <w:pPr>
              <w:rPr>
                <w:rFonts w:ascii="Verdana" w:hAnsi="Verdana"/>
                <w:b/>
                <w:bCs/>
                <w:sz w:val="18"/>
                <w:szCs w:val="18"/>
              </w:rPr>
            </w:pPr>
          </w:p>
        </w:tc>
        <w:tc>
          <w:tcPr>
            <w:tcW w:w="558" w:type="pct"/>
          </w:tcPr>
          <w:p w14:paraId="6C236E26" w14:textId="77777777" w:rsidR="00EA3BEA" w:rsidRPr="0013018C" w:rsidRDefault="00EA3BEA" w:rsidP="00A02B19">
            <w:pPr>
              <w:rPr>
                <w:rFonts w:ascii="Verdana" w:hAnsi="Verdana"/>
                <w:b/>
                <w:bCs/>
                <w:sz w:val="18"/>
                <w:szCs w:val="18"/>
              </w:rPr>
            </w:pPr>
          </w:p>
        </w:tc>
        <w:tc>
          <w:tcPr>
            <w:tcW w:w="558" w:type="pct"/>
          </w:tcPr>
          <w:p w14:paraId="2645974D" w14:textId="1AE07FCE" w:rsidR="00EA3BEA" w:rsidRPr="0013018C" w:rsidRDefault="008C6403" w:rsidP="00A02B19">
            <w:pPr>
              <w:rPr>
                <w:rFonts w:ascii="Verdana" w:hAnsi="Verdana"/>
                <w:b/>
                <w:bCs/>
                <w:sz w:val="18"/>
                <w:szCs w:val="18"/>
              </w:rPr>
            </w:pPr>
            <w:r>
              <w:rPr>
                <w:rFonts w:ascii="Verdana" w:hAnsi="Verdana"/>
                <w:b/>
                <w:bCs/>
                <w:sz w:val="18"/>
                <w:szCs w:val="18"/>
              </w:rPr>
              <w:t>Yes.</w:t>
            </w:r>
          </w:p>
        </w:tc>
        <w:tc>
          <w:tcPr>
            <w:tcW w:w="558" w:type="pct"/>
          </w:tcPr>
          <w:p w14:paraId="56CA233D" w14:textId="77777777" w:rsidR="00EA3BEA" w:rsidRPr="0013018C" w:rsidRDefault="00EA3BEA" w:rsidP="00A02B19">
            <w:pPr>
              <w:rPr>
                <w:rFonts w:ascii="Verdana" w:hAnsi="Verdana"/>
                <w:b/>
                <w:bCs/>
                <w:sz w:val="18"/>
                <w:szCs w:val="18"/>
              </w:rPr>
            </w:pPr>
          </w:p>
        </w:tc>
        <w:tc>
          <w:tcPr>
            <w:tcW w:w="559" w:type="pct"/>
          </w:tcPr>
          <w:p w14:paraId="23B6B2D4" w14:textId="77777777" w:rsidR="00EA3BEA" w:rsidRPr="0013018C" w:rsidRDefault="00EA3BEA" w:rsidP="00A02B19">
            <w:pPr>
              <w:rPr>
                <w:rFonts w:ascii="Verdana" w:hAnsi="Verdana"/>
                <w:b/>
                <w:bCs/>
                <w:sz w:val="18"/>
                <w:szCs w:val="18"/>
              </w:rPr>
            </w:pPr>
          </w:p>
        </w:tc>
        <w:tc>
          <w:tcPr>
            <w:tcW w:w="446" w:type="pct"/>
          </w:tcPr>
          <w:p w14:paraId="32F7366C" w14:textId="747E8A0E" w:rsidR="00EA3BEA" w:rsidRPr="0013018C" w:rsidRDefault="008C6403" w:rsidP="00A02B19">
            <w:pPr>
              <w:rPr>
                <w:rFonts w:ascii="Verdana" w:hAnsi="Verdana"/>
                <w:b/>
                <w:bCs/>
                <w:sz w:val="18"/>
                <w:szCs w:val="18"/>
              </w:rPr>
            </w:pPr>
            <w:r>
              <w:rPr>
                <w:rFonts w:ascii="Verdana" w:hAnsi="Verdana"/>
                <w:b/>
                <w:bCs/>
                <w:sz w:val="18"/>
                <w:szCs w:val="18"/>
              </w:rPr>
              <w:t>No.</w:t>
            </w:r>
          </w:p>
        </w:tc>
      </w:tr>
    </w:tbl>
    <w:p w14:paraId="1581AEB9" w14:textId="77777777" w:rsidR="0001209E" w:rsidRPr="00D243EB" w:rsidRDefault="001A60D9" w:rsidP="00FA1D47">
      <w:pPr>
        <w:spacing w:before="120"/>
        <w:ind w:left="480"/>
      </w:pPr>
      <w:r>
        <w:t>For each activity conduct</w:t>
      </w:r>
      <w:r w:rsidR="00153E8D">
        <w:t>ed</w:t>
      </w:r>
      <w:r>
        <w:t xml:space="preserve">, </w:t>
      </w:r>
      <w:r w:rsidR="00123133" w:rsidRPr="00D243EB">
        <w:t xml:space="preserve">select the </w:t>
      </w:r>
      <w:r w:rsidR="00E6671D">
        <w:t xml:space="preserve">one </w:t>
      </w:r>
      <w:r w:rsidR="00123133" w:rsidRPr="00D243EB">
        <w:t xml:space="preserve">option that </w:t>
      </w:r>
      <w:r w:rsidR="00123133" w:rsidRPr="00D243EB">
        <w:rPr>
          <w:u w:val="single"/>
        </w:rPr>
        <w:t>best describes who conducts</w:t>
      </w:r>
      <w:r w:rsidR="00123133" w:rsidRPr="00D243EB">
        <w:t xml:space="preserve"> each state level activity from the choices of:</w:t>
      </w:r>
    </w:p>
    <w:p w14:paraId="2B18AE00" w14:textId="77777777" w:rsidR="00123133" w:rsidRPr="00D243EB" w:rsidRDefault="00123133" w:rsidP="000609FD">
      <w:pPr>
        <w:pStyle w:val="BodyText3"/>
        <w:numPr>
          <w:ilvl w:val="0"/>
          <w:numId w:val="2"/>
        </w:numPr>
        <w:tabs>
          <w:tab w:val="clear" w:pos="1800"/>
        </w:tabs>
        <w:rPr>
          <w:rFonts w:ascii="Times New Roman" w:hAnsi="Times New Roman"/>
          <w:b w:val="0"/>
          <w:i/>
          <w:sz w:val="24"/>
        </w:rPr>
      </w:pPr>
      <w:r w:rsidRPr="00D243EB">
        <w:rPr>
          <w:rFonts w:ascii="Times New Roman" w:hAnsi="Times New Roman"/>
          <w:b w:val="0"/>
          <w:i/>
          <w:iCs/>
          <w:sz w:val="24"/>
        </w:rPr>
        <w:t>The Statewide AT Program</w:t>
      </w:r>
      <w:r w:rsidR="00E6671D">
        <w:rPr>
          <w:rFonts w:ascii="Times New Roman" w:hAnsi="Times New Roman"/>
          <w:b w:val="0"/>
          <w:i/>
          <w:iCs/>
          <w:sz w:val="24"/>
        </w:rPr>
        <w:t xml:space="preserve"> (State AT)</w:t>
      </w:r>
    </w:p>
    <w:p w14:paraId="6CD7F1B7" w14:textId="77777777" w:rsidR="00D243EB" w:rsidRDefault="00123133" w:rsidP="000609FD">
      <w:pPr>
        <w:numPr>
          <w:ilvl w:val="0"/>
          <w:numId w:val="2"/>
        </w:numPr>
        <w:rPr>
          <w:bCs/>
          <w:i/>
        </w:rPr>
      </w:pPr>
      <w:r w:rsidRPr="00D243EB">
        <w:rPr>
          <w:bCs/>
          <w:i/>
        </w:rPr>
        <w:t>Other entities e.g. contractors</w:t>
      </w:r>
      <w:r w:rsidR="00E6671D">
        <w:rPr>
          <w:bCs/>
          <w:i/>
        </w:rPr>
        <w:t xml:space="preserve"> (Others</w:t>
      </w:r>
      <w:r w:rsidRPr="00D243EB">
        <w:rPr>
          <w:bCs/>
          <w:i/>
        </w:rPr>
        <w:t xml:space="preserve">) </w:t>
      </w:r>
    </w:p>
    <w:p w14:paraId="3360F0C4" w14:textId="77777777" w:rsidR="00123133" w:rsidRPr="00D243EB" w:rsidRDefault="00123133" w:rsidP="000609FD">
      <w:pPr>
        <w:numPr>
          <w:ilvl w:val="0"/>
          <w:numId w:val="2"/>
        </w:numPr>
        <w:rPr>
          <w:bCs/>
          <w:i/>
        </w:rPr>
      </w:pPr>
      <w:r w:rsidRPr="00D243EB">
        <w:rPr>
          <w:bCs/>
          <w:i/>
        </w:rPr>
        <w:t xml:space="preserve">Both the Statewide AT Program and other entities/contractors </w:t>
      </w:r>
      <w:r w:rsidR="00E6671D">
        <w:rPr>
          <w:bCs/>
          <w:i/>
        </w:rPr>
        <w:t>(Both)</w:t>
      </w:r>
    </w:p>
    <w:p w14:paraId="29016FA3" w14:textId="77777777" w:rsidR="00AB4C76" w:rsidRDefault="001A60D9" w:rsidP="001A60D9">
      <w:pPr>
        <w:tabs>
          <w:tab w:val="left" w:pos="1800"/>
        </w:tabs>
        <w:ind w:left="480"/>
      </w:pPr>
      <w:r>
        <w:t xml:space="preserve">Use the following guidance to select the choice that best or most closely describes who conducts each activity.  </w:t>
      </w:r>
    </w:p>
    <w:p w14:paraId="3724914A" w14:textId="77777777" w:rsidR="00AB4C76" w:rsidRDefault="00123133" w:rsidP="00123133">
      <w:pPr>
        <w:ind w:left="480"/>
      </w:pPr>
      <w:r>
        <w:t xml:space="preserve">Lead Agencies/Implementing Entities implement their activities in many ways.  Some implement their activities directly using their own staff and resources, others use </w:t>
      </w:r>
      <w:r>
        <w:lastRenderedPageBreak/>
        <w:t xml:space="preserve">subcontractors, and others use combinations of both.  Remember, the Implementing Entity is considered the Statewide AT Program, not an “other entity.”  Indicate how your program conducts this activity using the following rules: </w:t>
      </w:r>
    </w:p>
    <w:p w14:paraId="10E68BE4" w14:textId="77777777" w:rsidR="00AB4C76" w:rsidRDefault="00D3603B" w:rsidP="00123133">
      <w:pPr>
        <w:pStyle w:val="BodyTextIndent"/>
        <w:ind w:left="480"/>
      </w:pPr>
      <w:r>
        <w:t xml:space="preserve">Answer </w:t>
      </w:r>
      <w:r w:rsidR="00123133">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779172A8" w14:textId="77777777" w:rsidR="00AB4C76" w:rsidRDefault="00D3603B" w:rsidP="00123133">
      <w:pPr>
        <w:ind w:left="480"/>
      </w:pPr>
      <w:r>
        <w:t xml:space="preserve">Answer </w:t>
      </w:r>
      <w:r w:rsidR="00123133">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21E88627" w14:textId="77777777" w:rsidR="00AB4C76" w:rsidRDefault="00D3603B" w:rsidP="00123133">
      <w:pPr>
        <w:ind w:left="480"/>
      </w:pPr>
      <w:r>
        <w:t xml:space="preserve">Answer </w:t>
      </w:r>
      <w:r w:rsidR="00123133">
        <w:t xml:space="preserve">ONLY “Other entities” if the Lead Agency/Implementing Entity does not work directly with consumers using Lead Agency/Implementing Entity facilities and resources and instead uses external organizations only.  </w:t>
      </w:r>
    </w:p>
    <w:p w14:paraId="706F4807" w14:textId="77777777" w:rsidR="00D94DF3" w:rsidRDefault="001A60D9" w:rsidP="00D94DF3">
      <w:pPr>
        <w:tabs>
          <w:tab w:val="left" w:pos="1800"/>
        </w:tabs>
        <w:ind w:left="480"/>
        <w:rPr>
          <w:bCs/>
        </w:rPr>
      </w:pPr>
      <w:r>
        <w:t>For each activity conduct</w:t>
      </w:r>
      <w:r w:rsidR="00B65C8D">
        <w:t>ed</w:t>
      </w:r>
      <w:r>
        <w:t xml:space="preserve">, </w:t>
      </w:r>
      <w:r w:rsidRPr="00D243EB">
        <w:t>select</w:t>
      </w:r>
      <w:r>
        <w:rPr>
          <w:bCs/>
        </w:rPr>
        <w:t xml:space="preserve"> </w:t>
      </w:r>
      <w:r w:rsidR="00D94DF3" w:rsidRPr="00123133">
        <w:rPr>
          <w:bCs/>
        </w:rPr>
        <w:t xml:space="preserve">the </w:t>
      </w:r>
      <w:r w:rsidR="00E6671D">
        <w:rPr>
          <w:bCs/>
        </w:rPr>
        <w:t xml:space="preserve">one </w:t>
      </w:r>
      <w:r w:rsidR="00D94DF3" w:rsidRPr="00123133">
        <w:rPr>
          <w:bCs/>
        </w:rPr>
        <w:t xml:space="preserve">option that best </w:t>
      </w:r>
      <w:r w:rsidR="00D94DF3" w:rsidRPr="00123133">
        <w:rPr>
          <w:bCs/>
          <w:u w:val="single"/>
        </w:rPr>
        <w:t xml:space="preserve">describes from where </w:t>
      </w:r>
      <w:r w:rsidR="00D94DF3">
        <w:rPr>
          <w:bCs/>
          <w:u w:val="single"/>
        </w:rPr>
        <w:t>each</w:t>
      </w:r>
      <w:r w:rsidR="00D94DF3" w:rsidRPr="00123133">
        <w:rPr>
          <w:bCs/>
          <w:u w:val="single"/>
        </w:rPr>
        <w:t xml:space="preserve"> activity is conducted</w:t>
      </w:r>
      <w:r w:rsidR="00D94DF3" w:rsidRPr="00D243EB">
        <w:rPr>
          <w:bCs/>
        </w:rPr>
        <w:t xml:space="preserve"> from the choices of: </w:t>
      </w:r>
    </w:p>
    <w:p w14:paraId="782B27C8" w14:textId="77777777" w:rsidR="00D94DF3" w:rsidRPr="00B450A2" w:rsidRDefault="00D94DF3" w:rsidP="000609FD">
      <w:pPr>
        <w:numPr>
          <w:ilvl w:val="0"/>
          <w:numId w:val="3"/>
        </w:numPr>
        <w:rPr>
          <w:i/>
        </w:rPr>
      </w:pPr>
      <w:r w:rsidRPr="00B450A2">
        <w:rPr>
          <w:i/>
        </w:rPr>
        <w:t xml:space="preserve">One central location </w:t>
      </w:r>
      <w:r w:rsidR="00E6671D">
        <w:rPr>
          <w:i/>
        </w:rPr>
        <w:t>(Central)</w:t>
      </w:r>
    </w:p>
    <w:p w14:paraId="2AA20B95" w14:textId="77777777" w:rsidR="00D94DF3" w:rsidRPr="00B450A2" w:rsidRDefault="00D94DF3" w:rsidP="000609FD">
      <w:pPr>
        <w:numPr>
          <w:ilvl w:val="0"/>
          <w:numId w:val="3"/>
        </w:numPr>
        <w:rPr>
          <w:i/>
        </w:rPr>
      </w:pPr>
      <w:r w:rsidRPr="00B450A2">
        <w:rPr>
          <w:i/>
        </w:rPr>
        <w:t xml:space="preserve">Regional sites </w:t>
      </w:r>
      <w:r w:rsidR="00E6671D">
        <w:rPr>
          <w:i/>
        </w:rPr>
        <w:t>(Regional)</w:t>
      </w:r>
    </w:p>
    <w:p w14:paraId="25A32A92" w14:textId="77777777" w:rsidR="00D94DF3" w:rsidRPr="00B450A2" w:rsidRDefault="00D94DF3" w:rsidP="000609FD">
      <w:pPr>
        <w:numPr>
          <w:ilvl w:val="0"/>
          <w:numId w:val="3"/>
        </w:numPr>
        <w:rPr>
          <w:i/>
        </w:rPr>
      </w:pPr>
      <w:r w:rsidRPr="00B450A2">
        <w:rPr>
          <w:i/>
        </w:rPr>
        <w:t>A combination of a central location and regional sites</w:t>
      </w:r>
      <w:r w:rsidR="00E6671D">
        <w:rPr>
          <w:i/>
        </w:rPr>
        <w:t xml:space="preserve"> (Combination)</w:t>
      </w:r>
    </w:p>
    <w:p w14:paraId="7FA4FBE7" w14:textId="77777777" w:rsidR="00AB4C76" w:rsidRDefault="00123133" w:rsidP="00D94DF3">
      <w:pPr>
        <w:tabs>
          <w:tab w:val="left" w:pos="1800"/>
        </w:tabs>
        <w:ind w:left="475"/>
      </w:pPr>
      <w:r>
        <w:t xml:space="preserve">Use the following guidance to select the choice that best or most closely describe the location from which </w:t>
      </w:r>
      <w:r w:rsidR="00B65C8D">
        <w:t xml:space="preserve">each activity is </w:t>
      </w:r>
      <w:r>
        <w:t>conduct</w:t>
      </w:r>
      <w:r w:rsidR="00B65C8D">
        <w:t>ed</w:t>
      </w:r>
      <w:r>
        <w:t xml:space="preserve">.  </w:t>
      </w:r>
    </w:p>
    <w:p w14:paraId="7760B717" w14:textId="77777777" w:rsidR="00AB4C76" w:rsidRDefault="00123133" w:rsidP="00D94DF3">
      <w:pPr>
        <w:tabs>
          <w:tab w:val="left" w:pos="1800"/>
        </w:tabs>
        <w:ind w:left="475"/>
      </w:pPr>
      <w:r>
        <w:rPr>
          <w:i/>
        </w:rPr>
        <w:t>One central location</w:t>
      </w:r>
      <w:r>
        <w:t xml:space="preserve"> – </w:t>
      </w:r>
      <w:r w:rsidR="00D3603B">
        <w:t xml:space="preserve">Answer “yes” </w:t>
      </w:r>
      <w:r>
        <w:t xml:space="preserve">if </w:t>
      </w:r>
      <w:r w:rsidR="002972AE">
        <w:t>the S</w:t>
      </w:r>
      <w:r>
        <w:t>tate</w:t>
      </w:r>
      <w:r w:rsidR="002972AE">
        <w:t>wide AT Program</w:t>
      </w:r>
      <w:r>
        <w:t xml:space="preserve">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t xml:space="preserve">it was </w:t>
      </w:r>
      <w:r>
        <w:t>indicated that subcontractors</w:t>
      </w:r>
      <w:r w:rsidR="002972AE">
        <w:t xml:space="preserve"> are used</w:t>
      </w:r>
      <w:r>
        <w:t xml:space="preserve">, it does not automatically mean </w:t>
      </w:r>
      <w:r w:rsidR="002972AE">
        <w:t xml:space="preserve">that </w:t>
      </w:r>
      <w:r>
        <w:t>regional sites</w:t>
      </w:r>
      <w:r w:rsidR="002972AE">
        <w:t xml:space="preserve"> are used</w:t>
      </w:r>
      <w:r>
        <w:t xml:space="preserve">.  For example, your Statewide AT Program may have a building on a university campus that houses the staff and devices for a device loan program.  The university campus is the central location for that program.  </w:t>
      </w:r>
      <w:r w:rsidR="002972AE">
        <w:t xml:space="preserve">The Statewide AT Program </w:t>
      </w:r>
      <w:r>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545CD608" w14:textId="77777777" w:rsidR="00AB4C76" w:rsidRDefault="00123133" w:rsidP="00D94DF3">
      <w:pPr>
        <w:tabs>
          <w:tab w:val="left" w:pos="1800"/>
        </w:tabs>
        <w:ind w:left="475"/>
      </w:pPr>
      <w:r>
        <w:rPr>
          <w:i/>
        </w:rPr>
        <w:lastRenderedPageBreak/>
        <w:t>Regional sites</w:t>
      </w:r>
      <w:r>
        <w:t xml:space="preserve"> – </w:t>
      </w:r>
      <w:r w:rsidR="00D3603B">
        <w:t xml:space="preserve">Answer “yes” </w:t>
      </w:r>
      <w:r>
        <w:t xml:space="preserve">only if </w:t>
      </w:r>
      <w:r w:rsidR="00BE6A90">
        <w:t xml:space="preserve">the activity is </w:t>
      </w:r>
      <w:r>
        <w:t>conduct</w:t>
      </w:r>
      <w:r w:rsidR="00BE6A90">
        <w:t>ed</w:t>
      </w:r>
      <w:r>
        <w:t xml:space="preserve"> from at least two sites that operate relatively independently without any of them being considered the main site or headquarters (if one of them is considered the headquarters</w:t>
      </w:r>
      <w:r w:rsidR="00BE6A90">
        <w:t>,</w:t>
      </w:r>
      <w:r>
        <w:t xml:space="preserve"> choose a combination of central location and regional sites instead).  Regional sites can be directly managed by the Lead Agency/Implementing Entity or can be subcontractors.  For example, the Lead Agency may employ three part-time staff people at three different one-stop centers in the state.  Those one-stop centers have their own small inventory of devices purchased by the Lead Agency and the part-time staff use</w:t>
      </w:r>
      <w:r w:rsidR="00CD4A26">
        <w:t>s</w:t>
      </w:r>
      <w:r>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t>the Statewide AT Program</w:t>
      </w:r>
      <w:r>
        <w:t xml:space="preserve"> loan program are located at a central site along with those responsible for operating the program, but independent living centers provide referrals and </w:t>
      </w:r>
      <w:r w:rsidR="00BE6A90">
        <w:t>the Statewide AT Program</w:t>
      </w:r>
      <w:r>
        <w:t xml:space="preserve"> send</w:t>
      </w:r>
      <w:r w:rsidR="00BE6A90">
        <w:t>s</w:t>
      </w:r>
      <w:r>
        <w:t xml:space="preserve"> devices to </w:t>
      </w:r>
      <w:r w:rsidR="001A60D9">
        <w:t>those</w:t>
      </w:r>
      <w:r>
        <w:t xml:space="preserve"> centers for pick-up by consumers, the independent living centers are not considered regional sites.  </w:t>
      </w:r>
    </w:p>
    <w:p w14:paraId="088BC14F" w14:textId="77777777" w:rsidR="00AB4C76" w:rsidRDefault="00123133" w:rsidP="00D94DF3">
      <w:pPr>
        <w:tabs>
          <w:tab w:val="left" w:pos="1800"/>
        </w:tabs>
        <w:ind w:left="475"/>
      </w:pPr>
      <w:r>
        <w:rPr>
          <w:i/>
        </w:rPr>
        <w:t>A combination of central location and regional sites</w:t>
      </w:r>
      <w:r>
        <w:t xml:space="preserve"> – </w:t>
      </w:r>
      <w:r w:rsidR="00D3603B">
        <w:t xml:space="preserve">Answer “yes” </w:t>
      </w:r>
      <w:r>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14:paraId="7483A35A" w14:textId="77777777" w:rsidR="00AB4C76" w:rsidRDefault="001A60D9" w:rsidP="00EA3BEA">
      <w:pPr>
        <w:ind w:left="475"/>
      </w:pPr>
      <w:r>
        <w:t xml:space="preserve">For each activity you conduct, </w:t>
      </w:r>
      <w:r w:rsidR="008E0584">
        <w:t xml:space="preserve">identify if </w:t>
      </w:r>
      <w:r w:rsidR="00BE6A90">
        <w:t xml:space="preserve">a fee is </w:t>
      </w:r>
      <w:r w:rsidR="008E0584">
        <w:t>charge</w:t>
      </w:r>
      <w:r w:rsidR="00BE6A90">
        <w:t>d</w:t>
      </w:r>
      <w:r w:rsidR="008E0584">
        <w:t xml:space="preserve">.  </w:t>
      </w:r>
      <w:r w:rsidR="00EA3BEA">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t xml:space="preserve"> answer </w:t>
      </w:r>
      <w:r w:rsidR="00EA3BEA">
        <w:t xml:space="preserve">“yes” and in the description of that activity in later sections describe the fee structure used in the simplest terms possible.  </w:t>
      </w:r>
    </w:p>
    <w:p w14:paraId="791EA19D" w14:textId="77777777"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05245B">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vAlign w:val="center"/>
          </w:tcPr>
          <w:p w14:paraId="74B35E7A" w14:textId="6E35BE1C" w:rsidR="00264094" w:rsidRPr="00DF4CDB" w:rsidRDefault="0005245B" w:rsidP="0005245B">
            <w:pPr>
              <w:jc w:val="center"/>
              <w:rPr>
                <w:rFonts w:ascii="Verdana" w:hAnsi="Verdana"/>
                <w:bCs/>
                <w:sz w:val="18"/>
                <w:szCs w:val="18"/>
              </w:rPr>
            </w:pPr>
            <w:r>
              <w:rPr>
                <w:rFonts w:ascii="Verdana" w:hAnsi="Verdana"/>
                <w:bCs/>
                <w:sz w:val="18"/>
                <w:szCs w:val="18"/>
              </w:rPr>
              <w:t>Yes</w:t>
            </w: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77777777" w:rsidR="00264094" w:rsidRPr="00DF4CDB" w:rsidRDefault="00264094" w:rsidP="00B06C58">
            <w:pPr>
              <w:rPr>
                <w:rFonts w:ascii="Verdana" w:hAnsi="Verdana"/>
                <w:bCs/>
                <w:sz w:val="18"/>
                <w:szCs w:val="18"/>
              </w:rPr>
            </w:pPr>
            <w:r w:rsidRPr="00DF4CDB">
              <w:rPr>
                <w:rFonts w:ascii="Verdana" w:hAnsi="Verdana"/>
                <w:bCs/>
                <w:sz w:val="18"/>
                <w:szCs w:val="18"/>
              </w:rPr>
              <w:t>Comparability/Flexibility</w:t>
            </w:r>
            <w:r w:rsidR="00B06C58">
              <w:rPr>
                <w:rFonts w:ascii="Verdana" w:hAnsi="Verdana"/>
                <w:bCs/>
                <w:sz w:val="18"/>
                <w:szCs w:val="18"/>
              </w:rPr>
              <w:t xml:space="preserve"> (required if all 3 are No)</w:t>
            </w:r>
          </w:p>
        </w:tc>
      </w:tr>
      <w:tr w:rsidR="00FA1D47" w:rsidRPr="00DF4CDB" w14:paraId="69E12551" w14:textId="77777777" w:rsidTr="0005245B">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lastRenderedPageBreak/>
              <w:t xml:space="preserve">Other State Financing that Directly Provides AT </w:t>
            </w:r>
          </w:p>
        </w:tc>
        <w:tc>
          <w:tcPr>
            <w:tcW w:w="1080" w:type="dxa"/>
            <w:vAlign w:val="center"/>
          </w:tcPr>
          <w:p w14:paraId="13D78C48" w14:textId="0BE21DA5" w:rsidR="00FA1D47" w:rsidRPr="00DF4CDB" w:rsidRDefault="009E6B44" w:rsidP="0005245B">
            <w:pPr>
              <w:jc w:val="center"/>
              <w:rPr>
                <w:rFonts w:ascii="Verdana" w:hAnsi="Verdana"/>
                <w:bCs/>
                <w:sz w:val="18"/>
                <w:szCs w:val="18"/>
              </w:rPr>
            </w:pPr>
            <w:r>
              <w:rPr>
                <w:rFonts w:ascii="Verdana" w:hAnsi="Verdana"/>
                <w:bCs/>
                <w:sz w:val="18"/>
                <w:szCs w:val="18"/>
              </w:rPr>
              <w:t>No</w:t>
            </w: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FA1D47" w:rsidRPr="00DF4CDB" w14:paraId="3992BE5B" w14:textId="77777777" w:rsidTr="0005245B">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vAlign w:val="center"/>
          </w:tcPr>
          <w:p w14:paraId="22B81FDD" w14:textId="6F47DC59" w:rsidR="00FA1D47" w:rsidRPr="00DF4CDB" w:rsidRDefault="009E6B44" w:rsidP="0005245B">
            <w:pPr>
              <w:jc w:val="center"/>
              <w:rPr>
                <w:rFonts w:ascii="Verdana" w:hAnsi="Verdana"/>
                <w:bCs/>
                <w:sz w:val="18"/>
                <w:szCs w:val="18"/>
              </w:rPr>
            </w:pPr>
            <w:r>
              <w:rPr>
                <w:rFonts w:ascii="Verdana" w:hAnsi="Verdana"/>
                <w:bCs/>
                <w:sz w:val="18"/>
                <w:szCs w:val="18"/>
              </w:rPr>
              <w:t>No</w:t>
            </w: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B06C58" w:rsidRPr="00DF4CDB" w14:paraId="5559448E" w14:textId="77777777" w:rsidTr="0005245B">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vAlign w:val="center"/>
          </w:tcPr>
          <w:p w14:paraId="2E4EE7C1" w14:textId="7C000791" w:rsidR="00B06C58" w:rsidRPr="00DF4CDB" w:rsidRDefault="0005245B" w:rsidP="0005245B">
            <w:pPr>
              <w:jc w:val="center"/>
              <w:rPr>
                <w:rFonts w:ascii="Verdana" w:hAnsi="Verdana"/>
                <w:bCs/>
                <w:sz w:val="18"/>
                <w:szCs w:val="18"/>
              </w:rPr>
            </w:pPr>
            <w:r>
              <w:rPr>
                <w:rFonts w:ascii="Verdana" w:hAnsi="Verdana"/>
                <w:bCs/>
                <w:sz w:val="18"/>
                <w:szCs w:val="18"/>
              </w:rPr>
              <w:t>Yes</w:t>
            </w: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FA1D47" w:rsidRPr="00DF4CDB" w14:paraId="3514DA58" w14:textId="77777777" w:rsidTr="0005245B">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vAlign w:val="center"/>
          </w:tcPr>
          <w:p w14:paraId="30376B4D" w14:textId="6314DE0F" w:rsidR="00FA1D47" w:rsidRPr="00DF4CDB" w:rsidRDefault="0005245B" w:rsidP="0005245B">
            <w:pPr>
              <w:jc w:val="center"/>
              <w:rPr>
                <w:rFonts w:ascii="Verdana" w:hAnsi="Verdana"/>
                <w:bCs/>
                <w:sz w:val="18"/>
                <w:szCs w:val="18"/>
              </w:rPr>
            </w:pPr>
            <w:r>
              <w:rPr>
                <w:rFonts w:ascii="Verdana" w:hAnsi="Verdana"/>
                <w:bCs/>
                <w:sz w:val="18"/>
                <w:szCs w:val="18"/>
              </w:rPr>
              <w:t>Yes</w:t>
            </w: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B06C58" w:rsidRPr="00DF4CDB" w14:paraId="63D29747" w14:textId="77777777" w:rsidTr="0005245B">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vAlign w:val="center"/>
          </w:tcPr>
          <w:p w14:paraId="0568927E" w14:textId="682DDFE4" w:rsidR="00B06C58" w:rsidRPr="00DF4CDB" w:rsidRDefault="0005245B" w:rsidP="0005245B">
            <w:pPr>
              <w:jc w:val="center"/>
              <w:rPr>
                <w:rFonts w:ascii="Verdana" w:hAnsi="Verdana"/>
                <w:bCs/>
                <w:sz w:val="18"/>
                <w:szCs w:val="18"/>
              </w:rPr>
            </w:pPr>
            <w:r>
              <w:rPr>
                <w:rFonts w:ascii="Verdana" w:hAnsi="Verdana"/>
                <w:bCs/>
                <w:sz w:val="18"/>
                <w:szCs w:val="18"/>
              </w:rPr>
              <w:t>Yes</w:t>
            </w: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r w:rsidR="00B06C58" w:rsidRPr="00DF4CDB" w14:paraId="36218DA8" w14:textId="77777777" w:rsidTr="0005245B">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vAlign w:val="center"/>
          </w:tcPr>
          <w:p w14:paraId="7786F18A" w14:textId="4670A3A3" w:rsidR="00B06C58" w:rsidRPr="00DF4CDB" w:rsidRDefault="0005245B" w:rsidP="0005245B">
            <w:pPr>
              <w:jc w:val="center"/>
              <w:rPr>
                <w:rFonts w:ascii="Verdana" w:hAnsi="Verdana"/>
                <w:bCs/>
                <w:sz w:val="18"/>
                <w:szCs w:val="18"/>
              </w:rPr>
            </w:pPr>
            <w:r>
              <w:rPr>
                <w:rFonts w:ascii="Verdana" w:hAnsi="Verdana"/>
                <w:bCs/>
                <w:sz w:val="18"/>
                <w:szCs w:val="18"/>
              </w:rPr>
              <w:t>Yes</w:t>
            </w: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bl>
    <w:p w14:paraId="4044426B" w14:textId="77777777" w:rsidR="00264094" w:rsidRDefault="00264094" w:rsidP="00264094">
      <w:pPr>
        <w:rPr>
          <w:rFonts w:ascii="Verdana" w:hAnsi="Verdana"/>
          <w:bCs/>
          <w:sz w:val="18"/>
          <w:szCs w:val="18"/>
        </w:rPr>
      </w:pPr>
    </w:p>
    <w:p w14:paraId="15B4DB4A" w14:textId="77777777" w:rsidR="00AB4C76" w:rsidRDefault="000452B7" w:rsidP="000452B7">
      <w:pPr>
        <w:pStyle w:val="BodyTextFirstIndent"/>
        <w:spacing w:before="0" w:after="0"/>
        <w:ind w:left="475" w:firstLine="0"/>
      </w:pPr>
      <w:r w:rsidRPr="000452B7">
        <w:rPr>
          <w:i/>
        </w:rPr>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14:paraId="564D663F" w14:textId="77777777" w:rsidR="000452B7" w:rsidRDefault="005E4AA4" w:rsidP="005E4AA4">
      <w:pPr>
        <w:pStyle w:val="BodyTextFirstIndent"/>
        <w:spacing w:before="0" w:after="0"/>
        <w:ind w:left="480" w:firstLine="0"/>
        <w:rPr>
          <w:bCs w:val="0"/>
        </w:rPr>
      </w:pPr>
      <w:r w:rsidRPr="005E4AA4">
        <w:rPr>
          <w:i/>
        </w:rPr>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14:paraId="725859D9" w14:textId="77777777" w:rsidR="00AB4C76" w:rsidRDefault="0079582D" w:rsidP="00264094">
      <w:pPr>
        <w:ind w:left="480"/>
      </w:pPr>
      <w:r>
        <w:rPr>
          <w:bCs/>
        </w:rPr>
        <w:t>F</w:t>
      </w:r>
      <w:r w:rsidRPr="00264094">
        <w:rPr>
          <w:bCs/>
        </w:rPr>
        <w:t xml:space="preserve">or </w:t>
      </w:r>
      <w:r w:rsidR="005E4AA4">
        <w:rPr>
          <w:bCs/>
        </w:rPr>
        <w:t xml:space="preserve">any </w:t>
      </w:r>
      <w:r w:rsidRPr="00264094">
        <w:rPr>
          <w:bCs/>
        </w:rPr>
        <w:t xml:space="preserve">activity for which </w:t>
      </w:r>
      <w:r w:rsidR="00BE6A90">
        <w:rPr>
          <w:bCs/>
        </w:rPr>
        <w:t>the Statewide AT Program is</w:t>
      </w:r>
      <w:r w:rsidRPr="00264094">
        <w:rPr>
          <w:bCs/>
        </w:rPr>
        <w:t xml:space="preserve"> claiming comparability, describe the comparable activity</w:t>
      </w:r>
      <w:r w:rsidR="005E4AA4">
        <w:rPr>
          <w:bCs/>
        </w:rPr>
        <w:t xml:space="preserve"> and comparable financial support</w:t>
      </w:r>
      <w:r w:rsidRPr="00264094">
        <w:rPr>
          <w:bCs/>
        </w:rPr>
        <w:t>.</w:t>
      </w:r>
      <w:r>
        <w:rPr>
          <w:bCs/>
        </w:rPr>
        <w:t xml:space="preserve">  </w:t>
      </w:r>
      <w:r w:rsidR="00264094">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lastRenderedPageBreak/>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5F696E">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vAlign w:val="center"/>
          </w:tcPr>
          <w:p w14:paraId="3604E157" w14:textId="59535F1F" w:rsidR="000709D2" w:rsidRDefault="005F696E" w:rsidP="005F696E">
            <w:pPr>
              <w:jc w:val="center"/>
              <w:rPr>
                <w:rFonts w:ascii="Verdana" w:hAnsi="Verdana"/>
                <w:b/>
                <w:bCs/>
                <w:sz w:val="18"/>
                <w:szCs w:val="18"/>
              </w:rPr>
            </w:pPr>
            <w:r>
              <w:rPr>
                <w:rFonts w:ascii="Verdana" w:hAnsi="Verdana"/>
                <w:b/>
                <w:bCs/>
                <w:sz w:val="18"/>
                <w:szCs w:val="18"/>
              </w:rPr>
              <w:t>Yes</w:t>
            </w:r>
          </w:p>
        </w:tc>
        <w:tc>
          <w:tcPr>
            <w:tcW w:w="1800" w:type="dxa"/>
            <w:vAlign w:val="center"/>
          </w:tcPr>
          <w:p w14:paraId="7445A709" w14:textId="48619E5A" w:rsidR="000709D2" w:rsidRDefault="005F696E" w:rsidP="005F696E">
            <w:pPr>
              <w:jc w:val="center"/>
              <w:rPr>
                <w:rFonts w:ascii="Verdana" w:hAnsi="Verdana"/>
                <w:b/>
                <w:bCs/>
                <w:sz w:val="18"/>
                <w:szCs w:val="18"/>
              </w:rPr>
            </w:pPr>
            <w:r>
              <w:rPr>
                <w:rFonts w:ascii="Verdana" w:hAnsi="Verdana"/>
                <w:b/>
                <w:bCs/>
                <w:sz w:val="18"/>
                <w:szCs w:val="18"/>
              </w:rPr>
              <w:t>Yes</w:t>
            </w:r>
          </w:p>
        </w:tc>
        <w:tc>
          <w:tcPr>
            <w:tcW w:w="1710" w:type="dxa"/>
            <w:vAlign w:val="center"/>
          </w:tcPr>
          <w:p w14:paraId="2F25FBB5" w14:textId="24FE02BA" w:rsidR="000709D2" w:rsidRDefault="005F696E" w:rsidP="005F696E">
            <w:pPr>
              <w:jc w:val="center"/>
              <w:rPr>
                <w:rFonts w:ascii="Verdana" w:hAnsi="Verdana"/>
                <w:b/>
                <w:bCs/>
                <w:sz w:val="18"/>
                <w:szCs w:val="18"/>
              </w:rPr>
            </w:pPr>
            <w:r>
              <w:rPr>
                <w:rFonts w:ascii="Verdana" w:hAnsi="Verdana"/>
                <w:b/>
                <w:bCs/>
                <w:sz w:val="18"/>
                <w:szCs w:val="18"/>
              </w:rPr>
              <w:t>No</w:t>
            </w:r>
          </w:p>
        </w:tc>
      </w:tr>
      <w:tr w:rsidR="000709D2" w14:paraId="39597BCE" w14:textId="77777777" w:rsidTr="005F696E">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vAlign w:val="center"/>
          </w:tcPr>
          <w:p w14:paraId="2BD10606" w14:textId="13BD8689" w:rsidR="000709D2" w:rsidRDefault="005F696E" w:rsidP="005F696E">
            <w:pPr>
              <w:jc w:val="center"/>
              <w:rPr>
                <w:rFonts w:ascii="Verdana" w:hAnsi="Verdana"/>
                <w:b/>
                <w:bCs/>
                <w:sz w:val="18"/>
                <w:szCs w:val="18"/>
              </w:rPr>
            </w:pPr>
            <w:r>
              <w:rPr>
                <w:rFonts w:ascii="Verdana" w:hAnsi="Verdana"/>
                <w:b/>
                <w:bCs/>
                <w:sz w:val="18"/>
                <w:szCs w:val="18"/>
              </w:rPr>
              <w:t>No</w:t>
            </w:r>
          </w:p>
        </w:tc>
        <w:tc>
          <w:tcPr>
            <w:tcW w:w="1800" w:type="dxa"/>
            <w:vAlign w:val="center"/>
          </w:tcPr>
          <w:p w14:paraId="0CE0D6B8" w14:textId="028B993D" w:rsidR="000709D2" w:rsidRDefault="005F696E" w:rsidP="005F696E">
            <w:pPr>
              <w:jc w:val="center"/>
              <w:rPr>
                <w:rFonts w:ascii="Verdana" w:hAnsi="Verdana"/>
                <w:b/>
                <w:bCs/>
                <w:sz w:val="18"/>
                <w:szCs w:val="18"/>
              </w:rPr>
            </w:pPr>
            <w:r>
              <w:rPr>
                <w:rFonts w:ascii="Verdana" w:hAnsi="Verdana"/>
                <w:b/>
                <w:bCs/>
                <w:sz w:val="18"/>
                <w:szCs w:val="18"/>
              </w:rPr>
              <w:t>Yes</w:t>
            </w:r>
          </w:p>
        </w:tc>
        <w:tc>
          <w:tcPr>
            <w:tcW w:w="1710" w:type="dxa"/>
            <w:vAlign w:val="center"/>
          </w:tcPr>
          <w:p w14:paraId="289A0FB6" w14:textId="624B1B07" w:rsidR="000709D2" w:rsidRDefault="005F696E" w:rsidP="005F696E">
            <w:pPr>
              <w:jc w:val="center"/>
              <w:rPr>
                <w:rFonts w:ascii="Verdana" w:hAnsi="Verdana"/>
                <w:b/>
                <w:bCs/>
                <w:sz w:val="18"/>
                <w:szCs w:val="18"/>
              </w:rPr>
            </w:pPr>
            <w:r>
              <w:rPr>
                <w:rFonts w:ascii="Verdana" w:hAnsi="Verdana"/>
                <w:b/>
                <w:bCs/>
                <w:sz w:val="18"/>
                <w:szCs w:val="18"/>
              </w:rPr>
              <w:t>No</w:t>
            </w:r>
          </w:p>
        </w:tc>
      </w:tr>
      <w:tr w:rsidR="000709D2" w14:paraId="714C2BBA" w14:textId="77777777" w:rsidTr="005F696E">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vAlign w:val="center"/>
          </w:tcPr>
          <w:p w14:paraId="51750005" w14:textId="66F3165C" w:rsidR="000709D2" w:rsidRDefault="005F696E" w:rsidP="005F696E">
            <w:pPr>
              <w:jc w:val="center"/>
              <w:rPr>
                <w:rFonts w:ascii="Verdana" w:hAnsi="Verdana"/>
                <w:b/>
                <w:bCs/>
                <w:sz w:val="18"/>
                <w:szCs w:val="18"/>
              </w:rPr>
            </w:pPr>
            <w:r>
              <w:rPr>
                <w:rFonts w:ascii="Verdana" w:hAnsi="Verdana"/>
                <w:b/>
                <w:bCs/>
                <w:sz w:val="18"/>
                <w:szCs w:val="18"/>
              </w:rPr>
              <w:t>No</w:t>
            </w:r>
          </w:p>
        </w:tc>
        <w:tc>
          <w:tcPr>
            <w:tcW w:w="1800" w:type="dxa"/>
            <w:vAlign w:val="center"/>
          </w:tcPr>
          <w:p w14:paraId="108EB3BC" w14:textId="42A3B4E4" w:rsidR="000709D2" w:rsidRDefault="009E0549" w:rsidP="005F696E">
            <w:pPr>
              <w:jc w:val="center"/>
              <w:rPr>
                <w:rFonts w:ascii="Verdana" w:hAnsi="Verdana"/>
                <w:b/>
                <w:bCs/>
                <w:sz w:val="18"/>
                <w:szCs w:val="18"/>
              </w:rPr>
            </w:pPr>
            <w:r>
              <w:rPr>
                <w:rFonts w:ascii="Verdana" w:hAnsi="Verdana"/>
                <w:b/>
                <w:bCs/>
                <w:sz w:val="18"/>
                <w:szCs w:val="18"/>
              </w:rPr>
              <w:t>No</w:t>
            </w:r>
          </w:p>
        </w:tc>
        <w:tc>
          <w:tcPr>
            <w:tcW w:w="1710" w:type="dxa"/>
            <w:vAlign w:val="center"/>
          </w:tcPr>
          <w:p w14:paraId="4D91E6B2" w14:textId="67AEE630" w:rsidR="005F696E" w:rsidRDefault="005F696E" w:rsidP="005F696E">
            <w:pPr>
              <w:jc w:val="center"/>
              <w:rPr>
                <w:rFonts w:ascii="Verdana" w:hAnsi="Verdana"/>
                <w:b/>
                <w:bCs/>
                <w:sz w:val="18"/>
                <w:szCs w:val="18"/>
              </w:rPr>
            </w:pPr>
            <w:r>
              <w:rPr>
                <w:rFonts w:ascii="Verdana" w:hAnsi="Verdana"/>
                <w:b/>
                <w:bCs/>
                <w:sz w:val="18"/>
                <w:szCs w:val="18"/>
              </w:rPr>
              <w:t>No</w:t>
            </w:r>
          </w:p>
        </w:tc>
      </w:tr>
      <w:tr w:rsidR="000709D2" w14:paraId="7C5CB180" w14:textId="77777777" w:rsidTr="005F696E">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vAlign w:val="center"/>
          </w:tcPr>
          <w:p w14:paraId="50371D44" w14:textId="11BF8D9E" w:rsidR="000709D2" w:rsidRDefault="00345CE1" w:rsidP="005F696E">
            <w:pPr>
              <w:jc w:val="center"/>
              <w:rPr>
                <w:rFonts w:ascii="Verdana" w:hAnsi="Verdana"/>
                <w:b/>
                <w:bCs/>
                <w:sz w:val="18"/>
                <w:szCs w:val="18"/>
              </w:rPr>
            </w:pPr>
            <w:r>
              <w:rPr>
                <w:rFonts w:ascii="Verdana" w:hAnsi="Verdana"/>
                <w:b/>
                <w:bCs/>
                <w:sz w:val="18"/>
                <w:szCs w:val="18"/>
              </w:rPr>
              <w:t>Yes</w:t>
            </w:r>
          </w:p>
        </w:tc>
        <w:tc>
          <w:tcPr>
            <w:tcW w:w="1800" w:type="dxa"/>
            <w:vAlign w:val="center"/>
          </w:tcPr>
          <w:p w14:paraId="6D6A88FA" w14:textId="768ABDE5" w:rsidR="000709D2" w:rsidRDefault="005F696E" w:rsidP="005F696E">
            <w:pPr>
              <w:jc w:val="center"/>
              <w:rPr>
                <w:rFonts w:ascii="Verdana" w:hAnsi="Verdana"/>
                <w:b/>
                <w:bCs/>
                <w:sz w:val="18"/>
                <w:szCs w:val="18"/>
              </w:rPr>
            </w:pPr>
            <w:r>
              <w:rPr>
                <w:rFonts w:ascii="Verdana" w:hAnsi="Verdana"/>
                <w:b/>
                <w:bCs/>
                <w:sz w:val="18"/>
                <w:szCs w:val="18"/>
              </w:rPr>
              <w:t>Yes</w:t>
            </w:r>
          </w:p>
        </w:tc>
        <w:tc>
          <w:tcPr>
            <w:tcW w:w="1710" w:type="dxa"/>
            <w:vAlign w:val="center"/>
          </w:tcPr>
          <w:p w14:paraId="2B15BF68" w14:textId="00C1D4CC" w:rsidR="000709D2" w:rsidRDefault="005F696E" w:rsidP="005F696E">
            <w:pPr>
              <w:jc w:val="center"/>
              <w:rPr>
                <w:rFonts w:ascii="Verdana" w:hAnsi="Verdana"/>
                <w:b/>
                <w:bCs/>
                <w:sz w:val="18"/>
                <w:szCs w:val="18"/>
              </w:rPr>
            </w:pPr>
            <w:r>
              <w:rPr>
                <w:rFonts w:ascii="Verdana" w:hAnsi="Verdana"/>
                <w:b/>
                <w:bCs/>
                <w:sz w:val="18"/>
                <w:szCs w:val="18"/>
              </w:rPr>
              <w:t>No</w:t>
            </w:r>
          </w:p>
        </w:tc>
      </w:tr>
      <w:tr w:rsidR="000709D2" w14:paraId="307A318F" w14:textId="77777777" w:rsidTr="005F696E">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vAlign w:val="center"/>
          </w:tcPr>
          <w:p w14:paraId="5C437B0A" w14:textId="77777777" w:rsidR="000709D2" w:rsidRDefault="000709D2" w:rsidP="005F696E">
            <w:pPr>
              <w:jc w:val="center"/>
              <w:rPr>
                <w:rFonts w:ascii="Verdana" w:hAnsi="Verdana"/>
                <w:b/>
                <w:bCs/>
                <w:sz w:val="18"/>
                <w:szCs w:val="18"/>
              </w:rPr>
            </w:pPr>
          </w:p>
        </w:tc>
        <w:tc>
          <w:tcPr>
            <w:tcW w:w="1800" w:type="dxa"/>
            <w:vAlign w:val="center"/>
          </w:tcPr>
          <w:p w14:paraId="23D41716" w14:textId="77777777" w:rsidR="000709D2" w:rsidRDefault="000709D2" w:rsidP="005F696E">
            <w:pPr>
              <w:jc w:val="center"/>
              <w:rPr>
                <w:rFonts w:ascii="Verdana" w:hAnsi="Verdana"/>
                <w:b/>
                <w:bCs/>
                <w:sz w:val="18"/>
                <w:szCs w:val="18"/>
              </w:rPr>
            </w:pPr>
          </w:p>
        </w:tc>
        <w:tc>
          <w:tcPr>
            <w:tcW w:w="1710" w:type="dxa"/>
            <w:vAlign w:val="center"/>
          </w:tcPr>
          <w:p w14:paraId="1A86626A" w14:textId="77777777" w:rsidR="000709D2" w:rsidRDefault="000709D2" w:rsidP="005F696E">
            <w:pPr>
              <w:jc w:val="center"/>
              <w:rPr>
                <w:rFonts w:ascii="Verdana" w:hAnsi="Verdana"/>
                <w:b/>
                <w:bCs/>
                <w:sz w:val="18"/>
                <w:szCs w:val="18"/>
              </w:rPr>
            </w:pPr>
          </w:p>
        </w:tc>
      </w:tr>
      <w:tr w:rsidR="0066123D" w14:paraId="0362EE57" w14:textId="77777777" w:rsidTr="005F696E">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vAlign w:val="center"/>
          </w:tcPr>
          <w:p w14:paraId="5FFBF56F" w14:textId="5DAB9A77" w:rsidR="0066123D" w:rsidRDefault="00112312" w:rsidP="005F696E">
            <w:pPr>
              <w:jc w:val="center"/>
              <w:rPr>
                <w:rFonts w:ascii="Verdana" w:hAnsi="Verdana"/>
                <w:b/>
                <w:bCs/>
                <w:sz w:val="18"/>
                <w:szCs w:val="18"/>
              </w:rPr>
            </w:pPr>
            <w:r>
              <w:rPr>
                <w:rFonts w:ascii="Verdana" w:hAnsi="Verdana"/>
                <w:b/>
                <w:bCs/>
                <w:sz w:val="18"/>
                <w:szCs w:val="18"/>
              </w:rPr>
              <w:t>Yes</w:t>
            </w:r>
          </w:p>
        </w:tc>
        <w:tc>
          <w:tcPr>
            <w:tcW w:w="1800" w:type="dxa"/>
            <w:vAlign w:val="center"/>
          </w:tcPr>
          <w:p w14:paraId="60039FC7" w14:textId="77777777" w:rsidR="0066123D" w:rsidRDefault="0066123D" w:rsidP="005F696E">
            <w:pPr>
              <w:jc w:val="center"/>
              <w:rPr>
                <w:rFonts w:ascii="Verdana" w:hAnsi="Verdana"/>
                <w:b/>
                <w:bCs/>
                <w:sz w:val="18"/>
                <w:szCs w:val="18"/>
              </w:rPr>
            </w:pPr>
          </w:p>
        </w:tc>
        <w:tc>
          <w:tcPr>
            <w:tcW w:w="1710" w:type="dxa"/>
            <w:vAlign w:val="center"/>
          </w:tcPr>
          <w:p w14:paraId="06158A2F" w14:textId="77777777" w:rsidR="0066123D" w:rsidRDefault="0066123D" w:rsidP="005F696E">
            <w:pPr>
              <w:jc w:val="center"/>
              <w:rPr>
                <w:rFonts w:ascii="Verdana" w:hAnsi="Verdana"/>
                <w:b/>
                <w:bCs/>
                <w:sz w:val="18"/>
                <w:szCs w:val="18"/>
              </w:rPr>
            </w:pPr>
          </w:p>
        </w:tc>
      </w:tr>
      <w:tr w:rsidR="000709D2" w14:paraId="13237A54" w14:textId="77777777" w:rsidTr="005F696E">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vAlign w:val="center"/>
          </w:tcPr>
          <w:p w14:paraId="0B0E1077" w14:textId="77777777" w:rsidR="000709D2" w:rsidRDefault="000709D2" w:rsidP="005F696E">
            <w:pPr>
              <w:jc w:val="center"/>
              <w:rPr>
                <w:rFonts w:ascii="Verdana" w:hAnsi="Verdana"/>
                <w:b/>
                <w:bCs/>
                <w:sz w:val="18"/>
                <w:szCs w:val="18"/>
              </w:rPr>
            </w:pPr>
          </w:p>
        </w:tc>
        <w:tc>
          <w:tcPr>
            <w:tcW w:w="1800" w:type="dxa"/>
            <w:vAlign w:val="center"/>
          </w:tcPr>
          <w:p w14:paraId="359A6BAA" w14:textId="77777777" w:rsidR="000709D2" w:rsidRDefault="000709D2" w:rsidP="005F696E">
            <w:pPr>
              <w:jc w:val="center"/>
              <w:rPr>
                <w:rFonts w:ascii="Verdana" w:hAnsi="Verdana"/>
                <w:b/>
                <w:bCs/>
                <w:sz w:val="18"/>
                <w:szCs w:val="18"/>
              </w:rPr>
            </w:pPr>
          </w:p>
        </w:tc>
        <w:tc>
          <w:tcPr>
            <w:tcW w:w="1710" w:type="dxa"/>
            <w:vAlign w:val="center"/>
          </w:tcPr>
          <w:p w14:paraId="002128B6" w14:textId="77777777" w:rsidR="000709D2" w:rsidRDefault="000709D2" w:rsidP="005F696E">
            <w:pPr>
              <w:jc w:val="center"/>
              <w:rPr>
                <w:rFonts w:ascii="Verdana" w:hAnsi="Verdana"/>
                <w:b/>
                <w:bCs/>
                <w:sz w:val="18"/>
                <w:szCs w:val="18"/>
              </w:rPr>
            </w:pPr>
          </w:p>
        </w:tc>
      </w:tr>
      <w:tr w:rsidR="000709D2" w14:paraId="5AF1E227" w14:textId="77777777" w:rsidTr="005F696E">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vAlign w:val="center"/>
          </w:tcPr>
          <w:p w14:paraId="731C7430" w14:textId="77777777" w:rsidR="000709D2" w:rsidRDefault="000709D2" w:rsidP="005F696E">
            <w:pPr>
              <w:jc w:val="center"/>
              <w:rPr>
                <w:rFonts w:ascii="Verdana" w:hAnsi="Verdana"/>
                <w:b/>
                <w:bCs/>
                <w:sz w:val="18"/>
                <w:szCs w:val="18"/>
              </w:rPr>
            </w:pPr>
          </w:p>
        </w:tc>
        <w:tc>
          <w:tcPr>
            <w:tcW w:w="1800" w:type="dxa"/>
            <w:vAlign w:val="center"/>
          </w:tcPr>
          <w:p w14:paraId="25A24F1F" w14:textId="77777777" w:rsidR="000709D2" w:rsidRDefault="000709D2" w:rsidP="005F696E">
            <w:pPr>
              <w:jc w:val="center"/>
              <w:rPr>
                <w:rFonts w:ascii="Verdana" w:hAnsi="Verdana"/>
                <w:b/>
                <w:bCs/>
                <w:sz w:val="18"/>
                <w:szCs w:val="18"/>
              </w:rPr>
            </w:pPr>
          </w:p>
        </w:tc>
        <w:tc>
          <w:tcPr>
            <w:tcW w:w="1710" w:type="dxa"/>
            <w:vAlign w:val="center"/>
          </w:tcPr>
          <w:p w14:paraId="5EC23180" w14:textId="27ADE96B" w:rsidR="000709D2" w:rsidRDefault="00112312" w:rsidP="005F696E">
            <w:pPr>
              <w:jc w:val="center"/>
              <w:rPr>
                <w:rFonts w:ascii="Verdana" w:hAnsi="Verdana"/>
                <w:b/>
                <w:bCs/>
                <w:sz w:val="18"/>
                <w:szCs w:val="18"/>
              </w:rPr>
            </w:pPr>
            <w:r>
              <w:rPr>
                <w:rFonts w:ascii="Verdana" w:hAnsi="Verdana"/>
                <w:b/>
                <w:bCs/>
                <w:sz w:val="18"/>
                <w:szCs w:val="18"/>
              </w:rPr>
              <w:t>No</w:t>
            </w:r>
          </w:p>
        </w:tc>
      </w:tr>
      <w:tr w:rsidR="000709D2" w14:paraId="1C5B0B8D" w14:textId="77777777" w:rsidTr="005F696E">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vAlign w:val="center"/>
          </w:tcPr>
          <w:p w14:paraId="5028047C" w14:textId="77777777" w:rsidR="000709D2" w:rsidRDefault="000709D2" w:rsidP="005F696E">
            <w:pPr>
              <w:jc w:val="center"/>
              <w:rPr>
                <w:rFonts w:ascii="Verdana" w:hAnsi="Verdana"/>
                <w:b/>
                <w:bCs/>
                <w:sz w:val="18"/>
                <w:szCs w:val="18"/>
              </w:rPr>
            </w:pPr>
          </w:p>
        </w:tc>
        <w:tc>
          <w:tcPr>
            <w:tcW w:w="1800" w:type="dxa"/>
            <w:vAlign w:val="center"/>
          </w:tcPr>
          <w:p w14:paraId="2A40F0F9" w14:textId="77777777" w:rsidR="000709D2" w:rsidRDefault="000709D2" w:rsidP="005F696E">
            <w:pPr>
              <w:jc w:val="center"/>
              <w:rPr>
                <w:rFonts w:ascii="Verdana" w:hAnsi="Verdana"/>
                <w:b/>
                <w:bCs/>
                <w:sz w:val="18"/>
                <w:szCs w:val="18"/>
              </w:rPr>
            </w:pPr>
          </w:p>
        </w:tc>
        <w:tc>
          <w:tcPr>
            <w:tcW w:w="1710" w:type="dxa"/>
            <w:vAlign w:val="center"/>
          </w:tcPr>
          <w:p w14:paraId="186957D3" w14:textId="77777777" w:rsidR="000709D2" w:rsidRDefault="000709D2" w:rsidP="005F696E">
            <w:pPr>
              <w:jc w:val="center"/>
              <w:rPr>
                <w:rFonts w:ascii="Verdana" w:hAnsi="Verdana"/>
                <w:b/>
                <w:bCs/>
                <w:sz w:val="18"/>
                <w:szCs w:val="18"/>
              </w:rPr>
            </w:pPr>
          </w:p>
        </w:tc>
      </w:tr>
    </w:tbl>
    <w:p w14:paraId="6BD6E827" w14:textId="77777777" w:rsidR="000709D2" w:rsidRDefault="000709D2" w:rsidP="000709D2"/>
    <w:p w14:paraId="2E950865" w14:textId="77777777" w:rsidR="00AB4C76" w:rsidRDefault="00742F7A">
      <w:pPr>
        <w:pStyle w:val="Footer"/>
        <w:tabs>
          <w:tab w:val="clear" w:pos="4320"/>
          <w:tab w:val="clear" w:pos="8640"/>
          <w:tab w:val="num" w:pos="3600"/>
        </w:tabs>
      </w:pPr>
      <w:r>
        <w:rPr>
          <w:u w:val="single"/>
        </w:rPr>
        <w:lastRenderedPageBreak/>
        <w:t>Instructions</w:t>
      </w:r>
      <w:r w:rsidRPr="00CD4A26">
        <w:t>:</w:t>
      </w:r>
      <w:r w:rsidR="004A134F">
        <w:t xml:space="preserve">  Identify all types of </w:t>
      </w:r>
      <w:r w:rsidR="00C63D64">
        <w:t>formal/</w:t>
      </w:r>
      <w:r w:rsidR="004A134F">
        <w:t>writ</w:t>
      </w:r>
      <w:r w:rsidR="00C63D64">
        <w:t>t</w:t>
      </w:r>
      <w:r w:rsidR="004A134F">
        <w:t xml:space="preserve">en agreements and financial </w:t>
      </w:r>
      <w:r>
        <w:t xml:space="preserve">support provided and received </w:t>
      </w:r>
      <w:r w:rsidR="004A134F">
        <w:t xml:space="preserve">for </w:t>
      </w:r>
      <w:r>
        <w:t xml:space="preserve">this activity by </w:t>
      </w:r>
      <w:r w:rsidR="00AF2614">
        <w:t>answering</w:t>
      </w:r>
      <w:r>
        <w:t xml:space="preserve"> “yes” as appropriate</w:t>
      </w:r>
      <w:r w:rsidR="004A134F">
        <w:t xml:space="preserve"> for each type of entity identified</w:t>
      </w:r>
      <w:r>
        <w:t xml:space="preserve">. Do not confuse these options with the use of an Implementing Entity (for purpose of these questions, the Implementing Entity is the Statewide AT Program).  </w:t>
      </w:r>
    </w:p>
    <w:p w14:paraId="266FD7A5" w14:textId="77777777" w:rsidR="00AB4C76" w:rsidRDefault="004A134F" w:rsidP="00213992">
      <w:pPr>
        <w:ind w:left="720"/>
        <w:rPr>
          <w:u w:val="single"/>
        </w:rPr>
      </w:pPr>
      <w:r>
        <w:rPr>
          <w:i/>
          <w:iCs/>
        </w:rPr>
        <w:t>Have written agreement with this entity</w:t>
      </w:r>
      <w:r w:rsidR="00742F7A">
        <w:t xml:space="preserve"> </w:t>
      </w:r>
      <w:r w:rsidR="00AF2614">
        <w:t>–</w:t>
      </w:r>
      <w:r w:rsidR="00742F7A">
        <w:t xml:space="preserve"> </w:t>
      </w:r>
      <w:r w:rsidR="00AF2614">
        <w:t xml:space="preserve">Answer “yes” in </w:t>
      </w:r>
      <w:r>
        <w:t>this c</w:t>
      </w:r>
      <w:r w:rsidR="00AF5824">
        <w:t xml:space="preserve">olumn </w:t>
      </w:r>
      <w:r>
        <w:t xml:space="preserve">if </w:t>
      </w:r>
      <w:r w:rsidR="00460677">
        <w:t>the Statewide AT Program has</w:t>
      </w:r>
      <w:r>
        <w:t xml:space="preserve"> a formal agreement of some sort with an entity to conduct all or part of a state level or state leadership activity.  If an entity is providing the State AT Program with data for activities they are conducting and </w:t>
      </w:r>
      <w:r w:rsidR="00460677">
        <w:t>that data is</w:t>
      </w:r>
      <w:r>
        <w:t xml:space="preserve"> </w:t>
      </w:r>
      <w:r w:rsidR="00460677">
        <w:t>reported</w:t>
      </w:r>
      <w:r>
        <w:t xml:space="preserve"> in the Annual Progress Report, </w:t>
      </w:r>
      <w:r w:rsidR="00460677">
        <w:t xml:space="preserve">the Statewide AT Program </w:t>
      </w:r>
      <w:r>
        <w:t>should have an agreement with that entity</w:t>
      </w:r>
      <w:r w:rsidR="00AF5824">
        <w:t xml:space="preserve"> and should report it </w:t>
      </w:r>
      <w:r w:rsidR="00D82B3E">
        <w:t>in this column</w:t>
      </w:r>
      <w:r>
        <w:t xml:space="preserve">.  </w:t>
      </w:r>
      <w:r w:rsidR="00460677" w:rsidRPr="00460677">
        <w:t xml:space="preserve"> </w:t>
      </w:r>
      <w:r w:rsidR="00460677">
        <w:t xml:space="preserve">The Statewide AT Program </w:t>
      </w:r>
      <w:r w:rsidR="00AF5824">
        <w:t>should</w:t>
      </w:r>
      <w:r w:rsidR="00460677">
        <w:t xml:space="preserve"> </w:t>
      </w:r>
      <w:r>
        <w:t xml:space="preserve">also have a written agreement with a funding source for an activity </w:t>
      </w:r>
      <w:r w:rsidR="00C63D64">
        <w:t xml:space="preserve">and similarly would have such </w:t>
      </w:r>
      <w:r w:rsidR="00CD4A26">
        <w:t>agreement with an entity to whom</w:t>
      </w:r>
      <w:r w:rsidR="00C63D64">
        <w:t xml:space="preserve"> </w:t>
      </w:r>
      <w:r w:rsidR="00460677">
        <w:t>the Statewide AT Program is</w:t>
      </w:r>
      <w:r w:rsidR="00C63D64">
        <w:t xml:space="preserve"> providing funding</w:t>
      </w:r>
      <w:r w:rsidR="00AF5824">
        <w:t xml:space="preserve"> for an activity.  </w:t>
      </w:r>
      <w:r w:rsidR="00D82B3E">
        <w:t xml:space="preserve">Both of these </w:t>
      </w:r>
      <w:r w:rsidR="00AF5824">
        <w:t xml:space="preserve">would be reported in this column and one of the two </w:t>
      </w:r>
      <w:r w:rsidR="00D82B3E">
        <w:t xml:space="preserve">other columns asking about </w:t>
      </w:r>
      <w:r w:rsidR="004F1EA6">
        <w:t xml:space="preserve">direct </w:t>
      </w:r>
      <w:r w:rsidR="00D82B3E">
        <w:t>financial support</w:t>
      </w:r>
      <w:r w:rsidR="00C63D64">
        <w:t xml:space="preserve">.  </w:t>
      </w:r>
      <w:r w:rsidR="00AF5824">
        <w:t>I</w:t>
      </w:r>
      <w:r w:rsidR="00C63D64">
        <w:t>t is possible to have a formal agreement with an entity</w:t>
      </w:r>
      <w:r w:rsidR="00AF5824">
        <w:t xml:space="preserve"> to support conducting an activity</w:t>
      </w:r>
      <w:r w:rsidR="00C63D64">
        <w:t xml:space="preserve"> without associated direct financial support provided (e.g. </w:t>
      </w:r>
      <w:r w:rsidR="00460677">
        <w:t xml:space="preserve">The Statewide AT Program </w:t>
      </w:r>
      <w:r w:rsidR="00C63D64">
        <w:t>provide</w:t>
      </w:r>
      <w:r w:rsidR="00460677">
        <w:t>s</w:t>
      </w:r>
      <w:r w:rsidR="00C63D64">
        <w:t xml:space="preserve"> a device demonstration provider with all the AT devices for their inventory instead of direct dollars).  </w:t>
      </w:r>
      <w:r w:rsidR="004F1EA6">
        <w:t>In-kind support with a written agreement will be reported in this category.  I</w:t>
      </w:r>
      <w:r w:rsidR="00C63D64">
        <w:t xml:space="preserve">t is </w:t>
      </w:r>
      <w:r w:rsidR="004F1EA6">
        <w:t xml:space="preserve">likely </w:t>
      </w:r>
      <w:r w:rsidR="00C63D64">
        <w:t>that if one of the financial support columns is checked “yes” that this column would also be checked “yes”</w:t>
      </w:r>
      <w:r w:rsidR="004F1EA6">
        <w:t xml:space="preserve">.  However, </w:t>
      </w:r>
      <w:r w:rsidR="00C63D64">
        <w:t xml:space="preserve">this column could be checked “yes” without the associated </w:t>
      </w:r>
      <w:r w:rsidR="004F1EA6">
        <w:t xml:space="preserve">direct </w:t>
      </w:r>
      <w:r w:rsidR="00C63D64">
        <w:t>financial support</w:t>
      </w:r>
      <w:r w:rsidR="004F1EA6">
        <w:t xml:space="preserve"> (only in-kind or non-monetary)</w:t>
      </w:r>
      <w:r w:rsidR="00C63D64">
        <w:t xml:space="preserve">.  </w:t>
      </w:r>
      <w:r w:rsidR="00C63D64" w:rsidRPr="00C63D64">
        <w:rPr>
          <w:u w:val="single"/>
        </w:rPr>
        <w:t xml:space="preserve">If no formal, written agreement is in place this column should NOT be checked.  </w:t>
      </w:r>
    </w:p>
    <w:p w14:paraId="2BB09D53" w14:textId="77777777" w:rsidR="00AB4C76" w:rsidRDefault="004A134F" w:rsidP="00213992">
      <w:pPr>
        <w:pStyle w:val="NormalWeb"/>
        <w:spacing w:before="0" w:beforeAutospacing="0" w:after="0" w:afterAutospacing="0"/>
        <w:ind w:left="720"/>
      </w:pPr>
      <w:r w:rsidRPr="004A134F">
        <w:rPr>
          <w:i/>
        </w:rPr>
        <w:t>Provide financial support to this entity</w:t>
      </w:r>
      <w:r>
        <w:t>- Select this category “yes” if</w:t>
      </w:r>
      <w:r w:rsidR="00C63D64">
        <w:t xml:space="preserve"> </w:t>
      </w:r>
      <w:r w:rsidR="00A536B7">
        <w:t xml:space="preserve">the Statewide AT Program </w:t>
      </w:r>
      <w:r w:rsidR="00AF5824">
        <w:t>provide</w:t>
      </w:r>
      <w:r w:rsidR="00A536B7">
        <w:t>s</w:t>
      </w:r>
      <w:r w:rsidR="00AF5824">
        <w:t xml:space="preserve"> dollars </w:t>
      </w:r>
      <w:r w:rsidR="00D82B3E">
        <w:t xml:space="preserve">directly to an entity to conduct all or part of a state level or state leadership activity.  This entity will be providing the State AT Program with data to submit for the activity in the Annual Progress Report.  </w:t>
      </w:r>
      <w:r w:rsidR="004F1EA6">
        <w:t xml:space="preserve">In-kind support is NOT included here. </w:t>
      </w:r>
    </w:p>
    <w:p w14:paraId="31903E76" w14:textId="77777777" w:rsidR="00AF2614" w:rsidRDefault="00AF2614" w:rsidP="00213992">
      <w:pPr>
        <w:pStyle w:val="NormalWeb"/>
        <w:spacing w:before="0" w:beforeAutospacing="0" w:after="0" w:afterAutospacing="0"/>
        <w:ind w:left="720"/>
      </w:pPr>
    </w:p>
    <w:p w14:paraId="05B90F62" w14:textId="77777777" w:rsidR="00AB4C76" w:rsidRDefault="004A134F" w:rsidP="00213992">
      <w:pPr>
        <w:pStyle w:val="NormalWeb"/>
        <w:spacing w:before="0" w:beforeAutospacing="0" w:after="0" w:afterAutospacing="0"/>
        <w:ind w:left="720"/>
      </w:pPr>
      <w:r w:rsidRPr="004A134F">
        <w:rPr>
          <w:i/>
        </w:rPr>
        <w:t>Receive financial support from this entity</w:t>
      </w:r>
      <w:r>
        <w:t>- Select this category “yes” if</w:t>
      </w:r>
      <w:r w:rsidR="00D82B3E">
        <w:t xml:space="preserve"> </w:t>
      </w:r>
      <w:r w:rsidR="00A536B7">
        <w:t xml:space="preserve">the Statewide AT Program </w:t>
      </w:r>
      <w:r w:rsidR="00D82B3E">
        <w:t>receive</w:t>
      </w:r>
      <w:r w:rsidR="00A536B7">
        <w:t>s</w:t>
      </w:r>
      <w:r w:rsidR="00D82B3E">
        <w:t xml:space="preserve"> dollars directly from an entity to conduct all or part of a state level or state leadership activity.  Details of this financial support will be reported in the Leveraged Funding section of the Annual Progress Report.  </w:t>
      </w:r>
      <w:r w:rsidR="004F1EA6">
        <w:t>In-kind support is NOT included here.</w:t>
      </w:r>
    </w:p>
    <w:p w14:paraId="278FE643" w14:textId="77777777" w:rsidR="00AF2614" w:rsidRDefault="00AF2614" w:rsidP="00213992">
      <w:pPr>
        <w:pStyle w:val="NormalWeb"/>
        <w:spacing w:before="0" w:beforeAutospacing="0" w:after="0" w:afterAutospacing="0"/>
        <w:ind w:left="720"/>
      </w:pPr>
    </w:p>
    <w:p w14:paraId="56817301" w14:textId="77777777" w:rsidR="00AB4C76" w:rsidRDefault="00742F7A">
      <w:r>
        <w:t>Select all organization</w:t>
      </w:r>
      <w:r w:rsidR="0044200D">
        <w:t xml:space="preserve"> types </w:t>
      </w:r>
      <w:r>
        <w:t>that apply</w:t>
      </w:r>
      <w:r w:rsidR="0044200D">
        <w:t xml:space="preserve"> for each column</w:t>
      </w:r>
      <w:r>
        <w:t xml:space="preserve">.  </w:t>
      </w:r>
    </w:p>
    <w:p w14:paraId="3F25BEF6" w14:textId="77777777" w:rsidR="00AB4C76" w:rsidRDefault="00A25C28" w:rsidP="00213992">
      <w:pPr>
        <w:ind w:left="720"/>
        <w:rPr>
          <w:bCs/>
        </w:rPr>
      </w:pPr>
      <w:r w:rsidRPr="00191FA4">
        <w:rPr>
          <w:bCs/>
          <w:i/>
        </w:rPr>
        <w:t>Banks/financial institution</w:t>
      </w:r>
      <w:r w:rsidR="0044200D" w:rsidRPr="00191FA4">
        <w:rPr>
          <w:bCs/>
          <w:i/>
        </w:rPr>
        <w:t xml:space="preserve"> </w:t>
      </w:r>
      <w:r w:rsidR="0044200D" w:rsidRPr="00191FA4">
        <w:rPr>
          <w:bCs/>
        </w:rPr>
        <w:t xml:space="preserve">– </w:t>
      </w:r>
      <w:r w:rsidR="00E101B3">
        <w:rPr>
          <w:bCs/>
        </w:rPr>
        <w:t>Self-explanatory</w:t>
      </w:r>
      <w:r w:rsidR="00780466">
        <w:rPr>
          <w:bCs/>
        </w:rPr>
        <w:t>, t</w:t>
      </w:r>
      <w:r w:rsidR="0044200D" w:rsidRPr="00191FA4">
        <w:rPr>
          <w:bCs/>
        </w:rPr>
        <w:t>ypically only used with financial loan programs</w:t>
      </w:r>
      <w:r w:rsidR="00780466">
        <w:rPr>
          <w:bCs/>
        </w:rPr>
        <w:t xml:space="preserve">. </w:t>
      </w:r>
    </w:p>
    <w:p w14:paraId="261BB5CA" w14:textId="77777777" w:rsidR="00AB4C76" w:rsidRDefault="00A25C28" w:rsidP="00213992">
      <w:pPr>
        <w:ind w:left="720"/>
        <w:rPr>
          <w:bCs/>
        </w:rPr>
      </w:pPr>
      <w:r w:rsidRPr="00191FA4">
        <w:rPr>
          <w:bCs/>
          <w:i/>
        </w:rPr>
        <w:t>Independent Living Center</w:t>
      </w:r>
      <w:r w:rsidR="0044200D" w:rsidRPr="00191FA4">
        <w:rPr>
          <w:bCs/>
          <w:i/>
        </w:rPr>
        <w:t xml:space="preserve"> – </w:t>
      </w:r>
      <w:r w:rsidR="0044200D" w:rsidRPr="006D1C7D">
        <w:rPr>
          <w:bCs/>
        </w:rPr>
        <w:t xml:space="preserve">Entity identified in </w:t>
      </w:r>
      <w:r w:rsidR="00874978">
        <w:rPr>
          <w:bCs/>
        </w:rPr>
        <w:t>the</w:t>
      </w:r>
      <w:r w:rsidR="00874978" w:rsidRPr="006D1C7D">
        <w:rPr>
          <w:bCs/>
        </w:rPr>
        <w:t xml:space="preserve"> </w:t>
      </w:r>
      <w:r w:rsidR="0044200D" w:rsidRPr="006D1C7D">
        <w:rPr>
          <w:bCs/>
        </w:rPr>
        <w:t>state as a recognized</w:t>
      </w:r>
      <w:r w:rsidR="006D1C7D">
        <w:rPr>
          <w:bCs/>
        </w:rPr>
        <w:t xml:space="preserve"> Independent Living Centers funded with federal and/or state independent living funding.  </w:t>
      </w:r>
    </w:p>
    <w:p w14:paraId="1019D8BB" w14:textId="77777777" w:rsidR="00AB4C76" w:rsidRDefault="00A25C28" w:rsidP="00213992">
      <w:pPr>
        <w:ind w:left="720"/>
        <w:rPr>
          <w:bCs/>
        </w:rPr>
      </w:pPr>
      <w:r w:rsidRPr="00191FA4">
        <w:rPr>
          <w:bCs/>
          <w:i/>
        </w:rPr>
        <w:t>Easter Seals</w:t>
      </w:r>
      <w:r w:rsidR="0044200D" w:rsidRPr="00191FA4">
        <w:rPr>
          <w:bCs/>
          <w:i/>
        </w:rPr>
        <w:t xml:space="preserve"> </w:t>
      </w:r>
      <w:r w:rsidR="00780466">
        <w:rPr>
          <w:bCs/>
          <w:i/>
        </w:rPr>
        <w:t>–</w:t>
      </w:r>
      <w:r w:rsidR="0044200D" w:rsidRPr="00191FA4">
        <w:rPr>
          <w:bCs/>
          <w:i/>
        </w:rPr>
        <w:t xml:space="preserve"> </w:t>
      </w:r>
      <w:r w:rsidR="00780466" w:rsidRPr="00780466">
        <w:rPr>
          <w:bCs/>
        </w:rPr>
        <w:t>Entity rec</w:t>
      </w:r>
      <w:r w:rsidR="00780466">
        <w:rPr>
          <w:bCs/>
        </w:rPr>
        <w:t xml:space="preserve">ognized as an affiliate of the Easter Seals organization.  </w:t>
      </w:r>
    </w:p>
    <w:p w14:paraId="4A9C4950" w14:textId="77777777" w:rsidR="00AB4C76" w:rsidRDefault="00A25C28" w:rsidP="00213992">
      <w:pPr>
        <w:ind w:left="720"/>
        <w:rPr>
          <w:bCs/>
        </w:rPr>
      </w:pPr>
      <w:r w:rsidRPr="00191FA4">
        <w:rPr>
          <w:bCs/>
          <w:i/>
        </w:rPr>
        <w:lastRenderedPageBreak/>
        <w:t>Disability/AT Organizations</w:t>
      </w:r>
      <w:r w:rsidR="00191FA4" w:rsidRPr="00191FA4">
        <w:rPr>
          <w:bCs/>
          <w:i/>
        </w:rPr>
        <w:t xml:space="preserve"> </w:t>
      </w:r>
      <w:r w:rsidR="00FA4611">
        <w:rPr>
          <w:bCs/>
          <w:i/>
        </w:rPr>
        <w:t>–</w:t>
      </w:r>
      <w:r w:rsidR="00191FA4" w:rsidRPr="00191FA4">
        <w:rPr>
          <w:bCs/>
          <w:i/>
        </w:rPr>
        <w:t xml:space="preserve"> </w:t>
      </w:r>
      <w:r w:rsidR="00FA4611">
        <w:t xml:space="preserve">Any entity that primarily </w:t>
      </w:r>
      <w:r w:rsidR="00191FA4" w:rsidRPr="00191FA4">
        <w:t xml:space="preserve">serves individuals with disabilities </w:t>
      </w:r>
      <w:r w:rsidR="00FA4611">
        <w:t xml:space="preserve">or provides </w:t>
      </w:r>
      <w:r w:rsidR="00191FA4" w:rsidRPr="00191FA4">
        <w:t>AT services</w:t>
      </w:r>
      <w:r w:rsidR="00FA4611">
        <w:t xml:space="preserve"> </w:t>
      </w:r>
      <w:r w:rsidR="00621665">
        <w:t xml:space="preserve">that is </w:t>
      </w:r>
      <w:r w:rsidR="00FA4611" w:rsidRPr="00191FA4">
        <w:rPr>
          <w:bCs/>
        </w:rPr>
        <w:t xml:space="preserve">not more definitively identified in another category.  </w:t>
      </w:r>
    </w:p>
    <w:p w14:paraId="68B5518F" w14:textId="77777777" w:rsidR="00AB4C76" w:rsidRDefault="006E768E" w:rsidP="006E768E">
      <w:pPr>
        <w:ind w:left="720"/>
        <w:rPr>
          <w:bCs/>
        </w:rPr>
      </w:pPr>
      <w:r w:rsidRPr="00191FA4">
        <w:rPr>
          <w:bCs/>
          <w:i/>
        </w:rPr>
        <w:t xml:space="preserve">Federal </w:t>
      </w:r>
      <w:r>
        <w:rPr>
          <w:bCs/>
          <w:i/>
        </w:rPr>
        <w:t>Entities/</w:t>
      </w:r>
      <w:r w:rsidRPr="00191FA4">
        <w:rPr>
          <w:bCs/>
          <w:i/>
        </w:rPr>
        <w:t>Agencies</w:t>
      </w:r>
      <w:r>
        <w:rPr>
          <w:bCs/>
          <w:i/>
        </w:rPr>
        <w:t xml:space="preserve">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Default="00A25C28" w:rsidP="00213992">
      <w:pPr>
        <w:ind w:left="720"/>
        <w:rPr>
          <w:bCs/>
        </w:rPr>
      </w:pPr>
      <w:r w:rsidRPr="00191FA4">
        <w:rPr>
          <w:bCs/>
          <w:i/>
        </w:rPr>
        <w:t xml:space="preserve">State </w:t>
      </w:r>
      <w:r w:rsidR="006E768E">
        <w:rPr>
          <w:bCs/>
          <w:i/>
        </w:rPr>
        <w:t>Entities/</w:t>
      </w:r>
      <w:r w:rsidRPr="00191FA4">
        <w:rPr>
          <w:bCs/>
          <w:i/>
        </w:rPr>
        <w:t>Agencies</w:t>
      </w:r>
      <w:r w:rsidR="00CD4A26">
        <w:rPr>
          <w:bCs/>
          <w:i/>
        </w:rPr>
        <w:t xml:space="preserve"> </w:t>
      </w:r>
      <w:r w:rsidR="00FA4611">
        <w:rPr>
          <w:bCs/>
          <w:i/>
        </w:rPr>
        <w:t xml:space="preserve">– </w:t>
      </w:r>
      <w:r w:rsidR="00FA4611">
        <w:t xml:space="preserve">Any public state entity such as Vocational Rehabilitation, </w:t>
      </w:r>
      <w:r w:rsidR="00874978">
        <w:t xml:space="preserve">State </w:t>
      </w:r>
      <w:r w:rsidR="00FA4611">
        <w:t>Medicaid</w:t>
      </w:r>
      <w:r w:rsidR="00874978">
        <w:t xml:space="preserve"> Agencies</w:t>
      </w:r>
      <w:r w:rsidR="006E768E">
        <w:t xml:space="preserve">, </w:t>
      </w:r>
      <w:r w:rsidR="00FA4611">
        <w:t xml:space="preserve">Special Education, </w:t>
      </w:r>
      <w:r w:rsidR="006E768E">
        <w:t xml:space="preserve">State Colleges and Universities, </w:t>
      </w:r>
      <w:r w:rsidR="00FA4611">
        <w:t xml:space="preserve">etc.  </w:t>
      </w:r>
    </w:p>
    <w:p w14:paraId="13772B56" w14:textId="77777777" w:rsidR="00AB4C76" w:rsidRDefault="00A25C28" w:rsidP="00213992">
      <w:pPr>
        <w:ind w:left="720"/>
        <w:rPr>
          <w:bCs/>
          <w:i/>
        </w:rPr>
      </w:pPr>
      <w:r w:rsidRPr="00191FA4">
        <w:rPr>
          <w:bCs/>
          <w:i/>
        </w:rPr>
        <w:t xml:space="preserve">Local/Community </w:t>
      </w:r>
      <w:r w:rsidR="006E768E">
        <w:rPr>
          <w:bCs/>
          <w:i/>
        </w:rPr>
        <w:t>Entities</w:t>
      </w:r>
      <w:r w:rsidR="00C57F4D">
        <w:rPr>
          <w:bCs/>
          <w:i/>
        </w:rPr>
        <w:t xml:space="preserve"> </w:t>
      </w:r>
      <w:r w:rsidR="00621665">
        <w:rPr>
          <w:bCs/>
          <w:i/>
        </w:rPr>
        <w:t>–</w:t>
      </w:r>
      <w:r w:rsidR="00C57F4D">
        <w:rPr>
          <w:bCs/>
          <w:i/>
        </w:rPr>
        <w:t xml:space="preserve"> </w:t>
      </w:r>
      <w:r w:rsidR="006E768E" w:rsidRPr="006E768E">
        <w:rPr>
          <w:bCs/>
        </w:rPr>
        <w:t xml:space="preserve">Any </w:t>
      </w:r>
      <w:r w:rsidR="006E768E" w:rsidRPr="006E768E">
        <w:t>p</w:t>
      </w:r>
      <w:r w:rsidR="006E768E">
        <w:t xml:space="preserve">ublic </w:t>
      </w:r>
      <w:r w:rsidR="00621665">
        <w:t>local or community entities</w:t>
      </w:r>
      <w:r w:rsidR="006E768E">
        <w:t>, such as local school districts, city government, county election offices, etc.</w:t>
      </w:r>
    </w:p>
    <w:p w14:paraId="5DC64321" w14:textId="77777777" w:rsidR="00AB4C76" w:rsidRDefault="00A25C28" w:rsidP="00213992">
      <w:pPr>
        <w:ind w:left="720"/>
        <w:rPr>
          <w:bCs/>
        </w:rPr>
      </w:pPr>
      <w:r w:rsidRPr="00191FA4">
        <w:rPr>
          <w:bCs/>
          <w:i/>
        </w:rPr>
        <w:t xml:space="preserve">Private </w:t>
      </w:r>
      <w:r w:rsidR="006E768E">
        <w:rPr>
          <w:bCs/>
          <w:i/>
        </w:rPr>
        <w:t>Entities</w:t>
      </w:r>
      <w:r w:rsidRPr="00191FA4">
        <w:rPr>
          <w:bCs/>
          <w:i/>
        </w:rPr>
        <w:t xml:space="preserve"> </w:t>
      </w:r>
      <w:r w:rsidR="0044200D" w:rsidRPr="00191FA4">
        <w:rPr>
          <w:bCs/>
          <w:i/>
        </w:rPr>
        <w:t xml:space="preserve">– </w:t>
      </w:r>
      <w:r w:rsidR="0044200D" w:rsidRPr="00191FA4">
        <w:rPr>
          <w:bCs/>
        </w:rPr>
        <w:t xml:space="preserve">Private entities of any type, non-profits, foundations, etc. </w:t>
      </w:r>
      <w:r w:rsidR="006E768E">
        <w:rPr>
          <w:bCs/>
        </w:rPr>
        <w:t xml:space="preserve">at any level, national, state, or local.  </w:t>
      </w:r>
    </w:p>
    <w:p w14:paraId="1A0A2E5E" w14:textId="77777777" w:rsidR="00AB4C76" w:rsidRDefault="00A25C28" w:rsidP="00213992">
      <w:pPr>
        <w:tabs>
          <w:tab w:val="left" w:pos="1152"/>
          <w:tab w:val="left" w:pos="1440"/>
          <w:tab w:val="left" w:pos="1728"/>
        </w:tabs>
        <w:ind w:left="720"/>
        <w:rPr>
          <w:bCs/>
        </w:rPr>
      </w:pPr>
      <w:r w:rsidRPr="00191FA4">
        <w:rPr>
          <w:bCs/>
          <w:i/>
        </w:rPr>
        <w:t>Other</w:t>
      </w:r>
      <w:r w:rsidR="0044200D" w:rsidRPr="00191FA4">
        <w:rPr>
          <w:bCs/>
          <w:i/>
        </w:rPr>
        <w:t xml:space="preserve"> </w:t>
      </w:r>
      <w:r w:rsidR="00C57F4D">
        <w:rPr>
          <w:bCs/>
          <w:i/>
        </w:rPr>
        <w:t>–</w:t>
      </w:r>
      <w:r w:rsidR="0044200D" w:rsidRPr="00191FA4">
        <w:rPr>
          <w:bCs/>
          <w:i/>
        </w:rPr>
        <w:t xml:space="preserve"> </w:t>
      </w:r>
      <w:r w:rsidR="00C57F4D">
        <w:t xml:space="preserve">This category should only be used </w:t>
      </w:r>
      <w:r w:rsidR="00213992">
        <w:t xml:space="preserve">when the entity cannot reasonably be categorized in any of the </w:t>
      </w:r>
      <w:r w:rsidR="00C57F4D">
        <w:t xml:space="preserve">previous categories </w:t>
      </w:r>
      <w:r w:rsidR="00213992">
        <w:t xml:space="preserve">provided.  </w:t>
      </w:r>
      <w:r w:rsidR="00AF2574">
        <w:t>(S</w:t>
      </w:r>
      <w:r w:rsidR="00213992">
        <w:t>hould be used rarely</w:t>
      </w:r>
      <w:r w:rsidR="006E768E">
        <w:t xml:space="preserve"> and a description must be provided</w:t>
      </w:r>
      <w:r w:rsidR="00AF2574">
        <w:t xml:space="preserve">.) </w:t>
      </w:r>
    </w:p>
    <w:p w14:paraId="13A19CC6" w14:textId="77777777" w:rsidR="00742F7A" w:rsidRDefault="002E500F">
      <w:r>
        <w:br w:type="page"/>
      </w:r>
    </w:p>
    <w:p w14:paraId="3A081C7D" w14:textId="77777777" w:rsidR="00066E54" w:rsidRPr="00066E54" w:rsidRDefault="00066E54" w:rsidP="00066E54">
      <w:pPr>
        <w:pStyle w:val="Header1"/>
      </w:pPr>
      <w:r w:rsidRPr="00066E54">
        <w:lastRenderedPageBreak/>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7" w:name="_Toc30492498"/>
      <w:r>
        <w:t>State Financing Activities</w:t>
      </w:r>
      <w:bookmarkEnd w:id="7"/>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w:t>
      </w:r>
      <w:r>
        <w:lastRenderedPageBreak/>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Default="00742F7A" w:rsidP="00066E54">
      <w:pPr>
        <w:pStyle w:val="Heading3"/>
        <w:rPr>
          <w:b w:val="0"/>
          <w:i/>
          <w:sz w:val="22"/>
          <w:szCs w:val="22"/>
        </w:rPr>
      </w:pPr>
      <w:bookmarkStart w:id="8" w:name="_Toc30492499"/>
      <w:r>
        <w:t xml:space="preserve">Financial </w:t>
      </w:r>
      <w:r w:rsidR="006B2442" w:rsidRPr="006B2442">
        <w:t>L</w:t>
      </w:r>
      <w:r>
        <w:t xml:space="preserve">oan </w:t>
      </w:r>
      <w:r w:rsidR="006B2442">
        <w:t>P</w:t>
      </w:r>
      <w:r>
        <w:t>rogram</w:t>
      </w:r>
      <w:r w:rsidR="00A0663B">
        <w:t xml:space="preserve"> -</w:t>
      </w:r>
      <w:bookmarkEnd w:id="8"/>
      <w:r w:rsidR="00A0663B">
        <w:t xml:space="preserve"> </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5F696E" w14:paraId="6FA9995F" w14:textId="77777777" w:rsidTr="005F696E">
        <w:trPr>
          <w:cantSplit/>
          <w:jc w:val="center"/>
        </w:trPr>
        <w:tc>
          <w:tcPr>
            <w:tcW w:w="3588" w:type="dxa"/>
          </w:tcPr>
          <w:p w14:paraId="535918FD" w14:textId="77777777" w:rsidR="005F696E" w:rsidRDefault="005F696E" w:rsidP="005F696E">
            <w:pPr>
              <w:rPr>
                <w:rFonts w:ascii="Verdana" w:hAnsi="Verdana"/>
                <w:b/>
                <w:bCs/>
                <w:sz w:val="18"/>
                <w:szCs w:val="18"/>
              </w:rPr>
            </w:pPr>
            <w:r>
              <w:rPr>
                <w:rFonts w:ascii="Verdana" w:hAnsi="Verdana"/>
                <w:b/>
                <w:bCs/>
                <w:sz w:val="18"/>
                <w:szCs w:val="18"/>
              </w:rPr>
              <w:t>Banks/financial institution</w:t>
            </w:r>
          </w:p>
        </w:tc>
        <w:tc>
          <w:tcPr>
            <w:tcW w:w="1800" w:type="dxa"/>
            <w:vAlign w:val="center"/>
          </w:tcPr>
          <w:p w14:paraId="1C2076F5" w14:textId="44C24DD8" w:rsidR="005F696E" w:rsidRDefault="005F696E" w:rsidP="005F696E">
            <w:pPr>
              <w:jc w:val="center"/>
              <w:rPr>
                <w:rFonts w:ascii="Verdana" w:hAnsi="Verdana"/>
                <w:b/>
                <w:bCs/>
                <w:sz w:val="18"/>
                <w:szCs w:val="18"/>
              </w:rPr>
            </w:pPr>
            <w:r>
              <w:rPr>
                <w:rFonts w:ascii="Verdana" w:hAnsi="Verdana"/>
                <w:b/>
                <w:bCs/>
                <w:sz w:val="18"/>
                <w:szCs w:val="18"/>
              </w:rPr>
              <w:t>Yes</w:t>
            </w:r>
          </w:p>
        </w:tc>
        <w:tc>
          <w:tcPr>
            <w:tcW w:w="1800" w:type="dxa"/>
            <w:vAlign w:val="center"/>
          </w:tcPr>
          <w:p w14:paraId="24804EB3" w14:textId="6D312504" w:rsidR="005F696E" w:rsidRDefault="005F696E" w:rsidP="005F696E">
            <w:pPr>
              <w:jc w:val="center"/>
              <w:rPr>
                <w:rFonts w:ascii="Verdana" w:hAnsi="Verdana"/>
                <w:b/>
                <w:bCs/>
                <w:sz w:val="18"/>
                <w:szCs w:val="18"/>
              </w:rPr>
            </w:pPr>
            <w:r>
              <w:rPr>
                <w:rFonts w:ascii="Verdana" w:hAnsi="Verdana"/>
                <w:b/>
                <w:bCs/>
                <w:sz w:val="18"/>
                <w:szCs w:val="18"/>
              </w:rPr>
              <w:t>Yes</w:t>
            </w:r>
          </w:p>
        </w:tc>
        <w:tc>
          <w:tcPr>
            <w:tcW w:w="1710" w:type="dxa"/>
            <w:vAlign w:val="center"/>
          </w:tcPr>
          <w:p w14:paraId="6957FD9F" w14:textId="11660A95" w:rsidR="005F696E" w:rsidRDefault="005F696E" w:rsidP="005F696E">
            <w:pPr>
              <w:jc w:val="center"/>
              <w:rPr>
                <w:rFonts w:ascii="Verdana" w:hAnsi="Verdana"/>
                <w:b/>
                <w:bCs/>
                <w:sz w:val="18"/>
                <w:szCs w:val="18"/>
              </w:rPr>
            </w:pPr>
            <w:r>
              <w:rPr>
                <w:rFonts w:ascii="Verdana" w:hAnsi="Verdana"/>
                <w:b/>
                <w:bCs/>
                <w:sz w:val="18"/>
                <w:szCs w:val="18"/>
              </w:rPr>
              <w:t>No</w:t>
            </w:r>
          </w:p>
        </w:tc>
      </w:tr>
      <w:tr w:rsidR="005F696E" w14:paraId="38B57551" w14:textId="77777777" w:rsidTr="005F696E">
        <w:trPr>
          <w:cantSplit/>
          <w:jc w:val="center"/>
        </w:trPr>
        <w:tc>
          <w:tcPr>
            <w:tcW w:w="3588" w:type="dxa"/>
          </w:tcPr>
          <w:p w14:paraId="586DBED5" w14:textId="77777777" w:rsidR="005F696E" w:rsidRDefault="005F696E" w:rsidP="005F696E">
            <w:pPr>
              <w:rPr>
                <w:rFonts w:ascii="Verdana" w:hAnsi="Verdana"/>
                <w:b/>
                <w:bCs/>
                <w:sz w:val="18"/>
                <w:szCs w:val="18"/>
              </w:rPr>
            </w:pPr>
            <w:r>
              <w:rPr>
                <w:rFonts w:ascii="Verdana" w:hAnsi="Verdana"/>
                <w:b/>
                <w:bCs/>
                <w:sz w:val="18"/>
                <w:szCs w:val="18"/>
              </w:rPr>
              <w:t>Independent Living Center</w:t>
            </w:r>
          </w:p>
        </w:tc>
        <w:tc>
          <w:tcPr>
            <w:tcW w:w="1800" w:type="dxa"/>
            <w:vAlign w:val="center"/>
          </w:tcPr>
          <w:p w14:paraId="053ECBD2" w14:textId="12B0C0FC" w:rsidR="005F696E" w:rsidRDefault="005F696E" w:rsidP="005F696E">
            <w:pPr>
              <w:jc w:val="center"/>
              <w:rPr>
                <w:rFonts w:ascii="Verdana" w:hAnsi="Verdana"/>
                <w:b/>
                <w:bCs/>
                <w:sz w:val="18"/>
                <w:szCs w:val="18"/>
              </w:rPr>
            </w:pPr>
            <w:r>
              <w:rPr>
                <w:rFonts w:ascii="Verdana" w:hAnsi="Verdana"/>
                <w:b/>
                <w:bCs/>
                <w:sz w:val="18"/>
                <w:szCs w:val="18"/>
              </w:rPr>
              <w:t>No</w:t>
            </w:r>
          </w:p>
        </w:tc>
        <w:tc>
          <w:tcPr>
            <w:tcW w:w="1800" w:type="dxa"/>
            <w:vAlign w:val="center"/>
          </w:tcPr>
          <w:p w14:paraId="551DF3FB" w14:textId="21E848A2" w:rsidR="005F696E" w:rsidRDefault="005F696E" w:rsidP="005F696E">
            <w:pPr>
              <w:jc w:val="center"/>
              <w:rPr>
                <w:rFonts w:ascii="Verdana" w:hAnsi="Verdana"/>
                <w:b/>
                <w:bCs/>
                <w:sz w:val="18"/>
                <w:szCs w:val="18"/>
              </w:rPr>
            </w:pPr>
            <w:r>
              <w:rPr>
                <w:rFonts w:ascii="Verdana" w:hAnsi="Verdana"/>
                <w:b/>
                <w:bCs/>
                <w:sz w:val="18"/>
                <w:szCs w:val="18"/>
              </w:rPr>
              <w:t>Yes</w:t>
            </w:r>
          </w:p>
        </w:tc>
        <w:tc>
          <w:tcPr>
            <w:tcW w:w="1710" w:type="dxa"/>
            <w:vAlign w:val="center"/>
          </w:tcPr>
          <w:p w14:paraId="7925C2F7" w14:textId="67373475" w:rsidR="005F696E" w:rsidRDefault="005F696E" w:rsidP="005F696E">
            <w:pPr>
              <w:jc w:val="center"/>
              <w:rPr>
                <w:rFonts w:ascii="Verdana" w:hAnsi="Verdana"/>
                <w:b/>
                <w:bCs/>
                <w:sz w:val="18"/>
                <w:szCs w:val="18"/>
              </w:rPr>
            </w:pPr>
            <w:r>
              <w:rPr>
                <w:rFonts w:ascii="Verdana" w:hAnsi="Verdana"/>
                <w:b/>
                <w:bCs/>
                <w:sz w:val="18"/>
                <w:szCs w:val="18"/>
              </w:rPr>
              <w:t>No</w:t>
            </w:r>
          </w:p>
        </w:tc>
      </w:tr>
      <w:tr w:rsidR="005F696E" w14:paraId="6761E0E5" w14:textId="77777777" w:rsidTr="005F696E">
        <w:trPr>
          <w:cantSplit/>
          <w:jc w:val="center"/>
        </w:trPr>
        <w:tc>
          <w:tcPr>
            <w:tcW w:w="3588" w:type="dxa"/>
          </w:tcPr>
          <w:p w14:paraId="24627A5F" w14:textId="77777777" w:rsidR="005F696E" w:rsidRDefault="005F696E" w:rsidP="005F696E">
            <w:pPr>
              <w:rPr>
                <w:rFonts w:ascii="Verdana" w:hAnsi="Verdana"/>
                <w:b/>
                <w:bCs/>
                <w:sz w:val="18"/>
                <w:szCs w:val="18"/>
              </w:rPr>
            </w:pPr>
            <w:r>
              <w:rPr>
                <w:rFonts w:ascii="Verdana" w:hAnsi="Verdana"/>
                <w:b/>
                <w:bCs/>
                <w:sz w:val="18"/>
                <w:szCs w:val="18"/>
              </w:rPr>
              <w:t>Easter Seals</w:t>
            </w:r>
          </w:p>
        </w:tc>
        <w:tc>
          <w:tcPr>
            <w:tcW w:w="1800" w:type="dxa"/>
            <w:vAlign w:val="center"/>
          </w:tcPr>
          <w:p w14:paraId="70FD4F19" w14:textId="4BE462E4" w:rsidR="005F696E" w:rsidRDefault="005F696E" w:rsidP="005F696E">
            <w:pPr>
              <w:jc w:val="center"/>
              <w:rPr>
                <w:rFonts w:ascii="Verdana" w:hAnsi="Verdana"/>
                <w:b/>
                <w:bCs/>
                <w:sz w:val="18"/>
                <w:szCs w:val="18"/>
              </w:rPr>
            </w:pPr>
            <w:r>
              <w:rPr>
                <w:rFonts w:ascii="Verdana" w:hAnsi="Verdana"/>
                <w:b/>
                <w:bCs/>
                <w:sz w:val="18"/>
                <w:szCs w:val="18"/>
              </w:rPr>
              <w:t>No</w:t>
            </w:r>
          </w:p>
        </w:tc>
        <w:tc>
          <w:tcPr>
            <w:tcW w:w="1800" w:type="dxa"/>
            <w:vAlign w:val="center"/>
          </w:tcPr>
          <w:p w14:paraId="40D061F3" w14:textId="11531BE0" w:rsidR="005F696E" w:rsidRDefault="009E0549" w:rsidP="005F696E">
            <w:pPr>
              <w:jc w:val="center"/>
              <w:rPr>
                <w:rFonts w:ascii="Verdana" w:hAnsi="Verdana"/>
                <w:b/>
                <w:bCs/>
                <w:sz w:val="18"/>
                <w:szCs w:val="18"/>
              </w:rPr>
            </w:pPr>
            <w:r>
              <w:rPr>
                <w:rFonts w:ascii="Verdana" w:hAnsi="Verdana"/>
                <w:b/>
                <w:bCs/>
                <w:sz w:val="18"/>
                <w:szCs w:val="18"/>
              </w:rPr>
              <w:t>No</w:t>
            </w:r>
          </w:p>
        </w:tc>
        <w:tc>
          <w:tcPr>
            <w:tcW w:w="1710" w:type="dxa"/>
            <w:vAlign w:val="center"/>
          </w:tcPr>
          <w:p w14:paraId="154A8876" w14:textId="4672584F" w:rsidR="005F696E" w:rsidRDefault="005F696E" w:rsidP="005F696E">
            <w:pPr>
              <w:jc w:val="center"/>
              <w:rPr>
                <w:rFonts w:ascii="Verdana" w:hAnsi="Verdana"/>
                <w:b/>
                <w:bCs/>
                <w:sz w:val="18"/>
                <w:szCs w:val="18"/>
              </w:rPr>
            </w:pPr>
            <w:r>
              <w:rPr>
                <w:rFonts w:ascii="Verdana" w:hAnsi="Verdana"/>
                <w:b/>
                <w:bCs/>
                <w:sz w:val="18"/>
                <w:szCs w:val="18"/>
              </w:rPr>
              <w:t>No</w:t>
            </w:r>
          </w:p>
        </w:tc>
      </w:tr>
      <w:tr w:rsidR="005F696E" w14:paraId="6389934F" w14:textId="77777777" w:rsidTr="005F696E">
        <w:trPr>
          <w:cantSplit/>
          <w:jc w:val="center"/>
        </w:trPr>
        <w:tc>
          <w:tcPr>
            <w:tcW w:w="3588" w:type="dxa"/>
          </w:tcPr>
          <w:p w14:paraId="30FD9CB7" w14:textId="77777777" w:rsidR="005F696E" w:rsidRDefault="005F696E" w:rsidP="005F696E">
            <w:pPr>
              <w:rPr>
                <w:rFonts w:ascii="Verdana" w:hAnsi="Verdana"/>
                <w:b/>
                <w:bCs/>
                <w:sz w:val="18"/>
                <w:szCs w:val="18"/>
              </w:rPr>
            </w:pPr>
            <w:r>
              <w:rPr>
                <w:rFonts w:ascii="Verdana" w:hAnsi="Verdana"/>
                <w:b/>
                <w:bCs/>
                <w:sz w:val="18"/>
                <w:szCs w:val="18"/>
              </w:rPr>
              <w:t>Disability/AT Organizations</w:t>
            </w:r>
          </w:p>
        </w:tc>
        <w:tc>
          <w:tcPr>
            <w:tcW w:w="1800" w:type="dxa"/>
            <w:vAlign w:val="center"/>
          </w:tcPr>
          <w:p w14:paraId="0C71E510" w14:textId="6AE8CADA" w:rsidR="005F696E" w:rsidRDefault="00402CAF" w:rsidP="005F696E">
            <w:pPr>
              <w:jc w:val="center"/>
              <w:rPr>
                <w:rFonts w:ascii="Verdana" w:hAnsi="Verdana"/>
                <w:b/>
                <w:bCs/>
                <w:sz w:val="18"/>
                <w:szCs w:val="18"/>
              </w:rPr>
            </w:pPr>
            <w:r>
              <w:rPr>
                <w:rFonts w:ascii="Verdana" w:hAnsi="Verdana"/>
                <w:b/>
                <w:bCs/>
                <w:sz w:val="18"/>
                <w:szCs w:val="18"/>
              </w:rPr>
              <w:t>Yes</w:t>
            </w:r>
          </w:p>
        </w:tc>
        <w:tc>
          <w:tcPr>
            <w:tcW w:w="1800" w:type="dxa"/>
            <w:vAlign w:val="center"/>
          </w:tcPr>
          <w:p w14:paraId="086D3C5B" w14:textId="025FAC22" w:rsidR="005F696E" w:rsidRDefault="005F696E" w:rsidP="005F696E">
            <w:pPr>
              <w:jc w:val="center"/>
              <w:rPr>
                <w:rFonts w:ascii="Verdana" w:hAnsi="Verdana"/>
                <w:b/>
                <w:bCs/>
                <w:sz w:val="18"/>
                <w:szCs w:val="18"/>
              </w:rPr>
            </w:pPr>
            <w:r>
              <w:rPr>
                <w:rFonts w:ascii="Verdana" w:hAnsi="Verdana"/>
                <w:b/>
                <w:bCs/>
                <w:sz w:val="18"/>
                <w:szCs w:val="18"/>
              </w:rPr>
              <w:t>Yes</w:t>
            </w:r>
          </w:p>
        </w:tc>
        <w:tc>
          <w:tcPr>
            <w:tcW w:w="1710" w:type="dxa"/>
            <w:vAlign w:val="center"/>
          </w:tcPr>
          <w:p w14:paraId="61B1229C" w14:textId="2B5B47D4" w:rsidR="005F696E" w:rsidRDefault="005F696E" w:rsidP="005F696E">
            <w:pPr>
              <w:jc w:val="center"/>
              <w:rPr>
                <w:rFonts w:ascii="Verdana" w:hAnsi="Verdana"/>
                <w:b/>
                <w:bCs/>
                <w:sz w:val="18"/>
                <w:szCs w:val="18"/>
              </w:rPr>
            </w:pPr>
            <w:r>
              <w:rPr>
                <w:rFonts w:ascii="Verdana" w:hAnsi="Verdana"/>
                <w:b/>
                <w:bCs/>
                <w:sz w:val="18"/>
                <w:szCs w:val="18"/>
              </w:rPr>
              <w:t>No</w:t>
            </w:r>
          </w:p>
        </w:tc>
      </w:tr>
      <w:tr w:rsidR="005F696E" w14:paraId="3A7077C8" w14:textId="77777777" w:rsidTr="00FA1D47">
        <w:trPr>
          <w:cantSplit/>
          <w:jc w:val="center"/>
        </w:trPr>
        <w:tc>
          <w:tcPr>
            <w:tcW w:w="3588" w:type="dxa"/>
          </w:tcPr>
          <w:p w14:paraId="2FE53955" w14:textId="77777777" w:rsidR="005F696E" w:rsidRDefault="005F696E" w:rsidP="005F696E">
            <w:pPr>
              <w:rPr>
                <w:rFonts w:ascii="Verdana" w:hAnsi="Verdana"/>
                <w:b/>
                <w:bCs/>
                <w:sz w:val="18"/>
                <w:szCs w:val="18"/>
              </w:rPr>
            </w:pPr>
            <w:r>
              <w:rPr>
                <w:rFonts w:ascii="Verdana" w:hAnsi="Verdana"/>
                <w:b/>
                <w:bCs/>
                <w:sz w:val="18"/>
                <w:szCs w:val="18"/>
              </w:rPr>
              <w:t>Federal Entities/Agencies</w:t>
            </w:r>
          </w:p>
        </w:tc>
        <w:tc>
          <w:tcPr>
            <w:tcW w:w="1800" w:type="dxa"/>
          </w:tcPr>
          <w:p w14:paraId="07D5407C" w14:textId="77777777" w:rsidR="005F696E" w:rsidRDefault="005F696E" w:rsidP="005F696E">
            <w:pPr>
              <w:rPr>
                <w:rFonts w:ascii="Verdana" w:hAnsi="Verdana"/>
                <w:b/>
                <w:bCs/>
                <w:sz w:val="18"/>
                <w:szCs w:val="18"/>
              </w:rPr>
            </w:pPr>
          </w:p>
        </w:tc>
        <w:tc>
          <w:tcPr>
            <w:tcW w:w="1800" w:type="dxa"/>
          </w:tcPr>
          <w:p w14:paraId="1B1776EB" w14:textId="77777777" w:rsidR="005F696E" w:rsidRDefault="005F696E" w:rsidP="005F696E">
            <w:pPr>
              <w:rPr>
                <w:rFonts w:ascii="Verdana" w:hAnsi="Verdana"/>
                <w:b/>
                <w:bCs/>
                <w:sz w:val="18"/>
                <w:szCs w:val="18"/>
              </w:rPr>
            </w:pPr>
          </w:p>
        </w:tc>
        <w:tc>
          <w:tcPr>
            <w:tcW w:w="1710" w:type="dxa"/>
          </w:tcPr>
          <w:p w14:paraId="6E39CCBE" w14:textId="77777777" w:rsidR="005F696E" w:rsidRDefault="005F696E" w:rsidP="005F696E">
            <w:pPr>
              <w:rPr>
                <w:rFonts w:ascii="Verdana" w:hAnsi="Verdana"/>
                <w:b/>
                <w:bCs/>
                <w:sz w:val="18"/>
                <w:szCs w:val="18"/>
              </w:rPr>
            </w:pPr>
          </w:p>
        </w:tc>
      </w:tr>
      <w:tr w:rsidR="005F696E" w14:paraId="34DDAC35" w14:textId="77777777" w:rsidTr="00FA1D47">
        <w:trPr>
          <w:cantSplit/>
          <w:jc w:val="center"/>
        </w:trPr>
        <w:tc>
          <w:tcPr>
            <w:tcW w:w="3588" w:type="dxa"/>
          </w:tcPr>
          <w:p w14:paraId="07AFF6B9" w14:textId="77777777" w:rsidR="005F696E" w:rsidRDefault="005F696E" w:rsidP="005F696E">
            <w:pPr>
              <w:rPr>
                <w:rFonts w:ascii="Verdana" w:hAnsi="Verdana"/>
                <w:b/>
                <w:bCs/>
                <w:sz w:val="18"/>
                <w:szCs w:val="18"/>
              </w:rPr>
            </w:pPr>
            <w:r>
              <w:rPr>
                <w:rFonts w:ascii="Verdana" w:hAnsi="Verdana"/>
                <w:b/>
                <w:bCs/>
                <w:sz w:val="18"/>
                <w:szCs w:val="18"/>
              </w:rPr>
              <w:t>State Entities/Agencies</w:t>
            </w:r>
          </w:p>
        </w:tc>
        <w:tc>
          <w:tcPr>
            <w:tcW w:w="1800" w:type="dxa"/>
          </w:tcPr>
          <w:p w14:paraId="0498BA21" w14:textId="77777777" w:rsidR="005F696E" w:rsidRDefault="005F696E" w:rsidP="005F696E">
            <w:pPr>
              <w:rPr>
                <w:rFonts w:ascii="Verdana" w:hAnsi="Verdana"/>
                <w:b/>
                <w:bCs/>
                <w:sz w:val="18"/>
                <w:szCs w:val="18"/>
              </w:rPr>
            </w:pPr>
          </w:p>
        </w:tc>
        <w:tc>
          <w:tcPr>
            <w:tcW w:w="1800" w:type="dxa"/>
          </w:tcPr>
          <w:p w14:paraId="722929D3" w14:textId="77777777" w:rsidR="005F696E" w:rsidRDefault="005F696E" w:rsidP="005F696E">
            <w:pPr>
              <w:rPr>
                <w:rFonts w:ascii="Verdana" w:hAnsi="Verdana"/>
                <w:b/>
                <w:bCs/>
                <w:sz w:val="18"/>
                <w:szCs w:val="18"/>
              </w:rPr>
            </w:pPr>
          </w:p>
        </w:tc>
        <w:tc>
          <w:tcPr>
            <w:tcW w:w="1710" w:type="dxa"/>
          </w:tcPr>
          <w:p w14:paraId="30367971" w14:textId="77777777" w:rsidR="005F696E" w:rsidRDefault="005F696E" w:rsidP="005F696E">
            <w:pPr>
              <w:rPr>
                <w:rFonts w:ascii="Verdana" w:hAnsi="Verdana"/>
                <w:b/>
                <w:bCs/>
                <w:sz w:val="18"/>
                <w:szCs w:val="18"/>
              </w:rPr>
            </w:pPr>
          </w:p>
        </w:tc>
      </w:tr>
      <w:tr w:rsidR="005F696E" w14:paraId="5CCA8329" w14:textId="77777777" w:rsidTr="00FA1D47">
        <w:trPr>
          <w:cantSplit/>
          <w:jc w:val="center"/>
        </w:trPr>
        <w:tc>
          <w:tcPr>
            <w:tcW w:w="3588" w:type="dxa"/>
          </w:tcPr>
          <w:p w14:paraId="37244406" w14:textId="77777777" w:rsidR="005F696E" w:rsidRDefault="005F696E" w:rsidP="005F696E">
            <w:pPr>
              <w:rPr>
                <w:rFonts w:ascii="Verdana" w:hAnsi="Verdana"/>
                <w:b/>
                <w:bCs/>
                <w:sz w:val="18"/>
                <w:szCs w:val="18"/>
              </w:rPr>
            </w:pPr>
            <w:r>
              <w:rPr>
                <w:rFonts w:ascii="Verdana" w:hAnsi="Verdana"/>
                <w:b/>
                <w:bCs/>
                <w:sz w:val="18"/>
                <w:szCs w:val="18"/>
              </w:rPr>
              <w:t>Local/Community Entities</w:t>
            </w:r>
          </w:p>
        </w:tc>
        <w:tc>
          <w:tcPr>
            <w:tcW w:w="1800" w:type="dxa"/>
          </w:tcPr>
          <w:p w14:paraId="05525AB2" w14:textId="77777777" w:rsidR="005F696E" w:rsidRDefault="005F696E" w:rsidP="005F696E">
            <w:pPr>
              <w:rPr>
                <w:rFonts w:ascii="Verdana" w:hAnsi="Verdana"/>
                <w:b/>
                <w:bCs/>
                <w:sz w:val="18"/>
                <w:szCs w:val="18"/>
              </w:rPr>
            </w:pPr>
          </w:p>
        </w:tc>
        <w:tc>
          <w:tcPr>
            <w:tcW w:w="1800" w:type="dxa"/>
          </w:tcPr>
          <w:p w14:paraId="436E2133" w14:textId="77777777" w:rsidR="005F696E" w:rsidRDefault="005F696E" w:rsidP="005F696E">
            <w:pPr>
              <w:rPr>
                <w:rFonts w:ascii="Verdana" w:hAnsi="Verdana"/>
                <w:b/>
                <w:bCs/>
                <w:sz w:val="18"/>
                <w:szCs w:val="18"/>
              </w:rPr>
            </w:pPr>
          </w:p>
        </w:tc>
        <w:tc>
          <w:tcPr>
            <w:tcW w:w="1710" w:type="dxa"/>
          </w:tcPr>
          <w:p w14:paraId="72FC86C1" w14:textId="77777777" w:rsidR="005F696E" w:rsidRDefault="005F696E" w:rsidP="005F696E">
            <w:pPr>
              <w:rPr>
                <w:rFonts w:ascii="Verdana" w:hAnsi="Verdana"/>
                <w:b/>
                <w:bCs/>
                <w:sz w:val="18"/>
                <w:szCs w:val="18"/>
              </w:rPr>
            </w:pPr>
          </w:p>
        </w:tc>
      </w:tr>
      <w:tr w:rsidR="005F696E" w14:paraId="2C213AA4" w14:textId="77777777" w:rsidTr="00FA1D47">
        <w:trPr>
          <w:cantSplit/>
          <w:jc w:val="center"/>
        </w:trPr>
        <w:tc>
          <w:tcPr>
            <w:tcW w:w="3588" w:type="dxa"/>
          </w:tcPr>
          <w:p w14:paraId="6016AF35" w14:textId="77777777" w:rsidR="005F696E" w:rsidRDefault="005F696E" w:rsidP="005F696E">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77777777" w:rsidR="005F696E" w:rsidRDefault="005F696E" w:rsidP="005F696E">
            <w:pPr>
              <w:rPr>
                <w:rFonts w:ascii="Verdana" w:hAnsi="Verdana"/>
                <w:b/>
                <w:bCs/>
                <w:sz w:val="18"/>
                <w:szCs w:val="18"/>
              </w:rPr>
            </w:pPr>
          </w:p>
        </w:tc>
        <w:tc>
          <w:tcPr>
            <w:tcW w:w="1800" w:type="dxa"/>
          </w:tcPr>
          <w:p w14:paraId="4CE48C4F" w14:textId="77777777" w:rsidR="005F696E" w:rsidRDefault="005F696E" w:rsidP="005F696E">
            <w:pPr>
              <w:rPr>
                <w:rFonts w:ascii="Verdana" w:hAnsi="Verdana"/>
                <w:b/>
                <w:bCs/>
                <w:sz w:val="18"/>
                <w:szCs w:val="18"/>
              </w:rPr>
            </w:pPr>
          </w:p>
        </w:tc>
        <w:tc>
          <w:tcPr>
            <w:tcW w:w="1710" w:type="dxa"/>
          </w:tcPr>
          <w:p w14:paraId="76E78D36" w14:textId="77777777" w:rsidR="005F696E" w:rsidRDefault="005F696E" w:rsidP="005F696E">
            <w:pPr>
              <w:rPr>
                <w:rFonts w:ascii="Verdana" w:hAnsi="Verdana"/>
                <w:b/>
                <w:bCs/>
                <w:sz w:val="18"/>
                <w:szCs w:val="18"/>
              </w:rPr>
            </w:pPr>
          </w:p>
        </w:tc>
      </w:tr>
      <w:tr w:rsidR="005F696E" w14:paraId="40B05A5A" w14:textId="77777777" w:rsidTr="00FA1D47">
        <w:trPr>
          <w:cantSplit/>
          <w:jc w:val="center"/>
        </w:trPr>
        <w:tc>
          <w:tcPr>
            <w:tcW w:w="3588" w:type="dxa"/>
          </w:tcPr>
          <w:p w14:paraId="11D38052" w14:textId="77777777" w:rsidR="005F696E" w:rsidRDefault="005F696E" w:rsidP="005F696E">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77777777" w:rsidR="005F696E" w:rsidRDefault="005F696E" w:rsidP="005F696E">
            <w:pPr>
              <w:rPr>
                <w:rFonts w:ascii="Verdana" w:hAnsi="Verdana"/>
                <w:b/>
                <w:bCs/>
                <w:sz w:val="18"/>
                <w:szCs w:val="18"/>
              </w:rPr>
            </w:pPr>
          </w:p>
        </w:tc>
        <w:tc>
          <w:tcPr>
            <w:tcW w:w="1800" w:type="dxa"/>
          </w:tcPr>
          <w:p w14:paraId="4D178D93" w14:textId="77777777" w:rsidR="005F696E" w:rsidRDefault="005F696E" w:rsidP="005F696E">
            <w:pPr>
              <w:rPr>
                <w:rFonts w:ascii="Verdana" w:hAnsi="Verdana"/>
                <w:b/>
                <w:bCs/>
                <w:sz w:val="18"/>
                <w:szCs w:val="18"/>
              </w:rPr>
            </w:pPr>
          </w:p>
        </w:tc>
        <w:tc>
          <w:tcPr>
            <w:tcW w:w="1710" w:type="dxa"/>
          </w:tcPr>
          <w:p w14:paraId="1B9F1333" w14:textId="77777777" w:rsidR="005F696E" w:rsidRDefault="005F696E" w:rsidP="005F696E">
            <w:pPr>
              <w:rPr>
                <w:rFonts w:ascii="Verdana" w:hAnsi="Verdana"/>
                <w:b/>
                <w:bCs/>
                <w:sz w:val="18"/>
                <w:szCs w:val="18"/>
              </w:rPr>
            </w:pP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Revolving loans</w:t>
      </w:r>
    </w:p>
    <w:p w14:paraId="787898A0" w14:textId="07BD88DC" w:rsidR="00742F7A" w:rsidRPr="00B26E67" w:rsidRDefault="00B26E67" w:rsidP="00B26E67">
      <w:pPr>
        <w:spacing w:after="0"/>
        <w:ind w:left="840"/>
        <w:rPr>
          <w:rFonts w:ascii="Verdana" w:hAnsi="Verdana"/>
          <w:b/>
          <w:bCs/>
          <w:sz w:val="18"/>
          <w:szCs w:val="18"/>
        </w:rPr>
      </w:pPr>
      <w:r>
        <w:rPr>
          <w:rFonts w:ascii="Segoe UI Symbol" w:hAnsi="Segoe UI Symbol"/>
          <w:b/>
          <w:bCs/>
          <w:sz w:val="18"/>
          <w:szCs w:val="18"/>
        </w:rPr>
        <w:t xml:space="preserve">✕    </w:t>
      </w:r>
      <w:r w:rsidR="00742F7A" w:rsidRPr="00B26E67">
        <w:rPr>
          <w:rFonts w:ascii="Verdana" w:hAnsi="Verdana"/>
          <w:b/>
          <w:bCs/>
          <w:sz w:val="18"/>
          <w:szCs w:val="18"/>
        </w:rPr>
        <w:t xml:space="preserve">Loan guarantees </w:t>
      </w:r>
    </w:p>
    <w:p w14:paraId="45843746"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Interest buy-downs</w:t>
      </w:r>
    </w:p>
    <w:p w14:paraId="7C4949B9" w14:textId="77777777"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p>
    <w:p w14:paraId="229E417C" w14:textId="77777777" w:rsidR="00AB4C76" w:rsidRDefault="00742F7A">
      <w:pPr>
        <w:tabs>
          <w:tab w:val="left" w:pos="11772"/>
        </w:tabs>
        <w:ind w:left="480"/>
      </w:pPr>
      <w:r>
        <w:rPr>
          <w:u w:val="single"/>
        </w:rPr>
        <w:lastRenderedPageBreak/>
        <w:t>Instructions</w:t>
      </w:r>
      <w:r w:rsidRPr="00CD4A26">
        <w:t>:</w:t>
      </w:r>
      <w:r w:rsidRPr="00CD4A26">
        <w:rPr>
          <w:b/>
          <w:bCs/>
        </w:rPr>
        <w:t xml:space="preserve"> </w:t>
      </w:r>
      <w:r>
        <w:rPr>
          <w:b/>
          <w:bCs/>
        </w:rPr>
        <w:t xml:space="preserve"> </w:t>
      </w:r>
      <w:r>
        <w:t xml:space="preserve">Identify all types of loans </w:t>
      </w:r>
      <w:r w:rsidR="005C783A">
        <w:t>the Statewide AT P</w:t>
      </w:r>
      <w:r>
        <w:t>rogram offers, regardless of whether any loans of that type are currently outstanding.  The types of loan products are defined as follows:</w:t>
      </w:r>
    </w:p>
    <w:p w14:paraId="2C42EE84" w14:textId="77777777" w:rsidR="00AB4C76" w:rsidRDefault="00C934C7" w:rsidP="00C934C7">
      <w:pPr>
        <w:tabs>
          <w:tab w:val="left" w:pos="11772"/>
        </w:tabs>
        <w:ind w:left="480"/>
      </w:pPr>
      <w:bookmarkStart w:id="9" w:name="OLE_LINK3"/>
      <w:r>
        <w:rPr>
          <w:rStyle w:val="StyleBodyTextFirstIndentBoldChar"/>
          <w:b w:val="0"/>
          <w:bCs w:val="0"/>
          <w:i/>
        </w:rPr>
        <w:t>Revolving loan:</w:t>
      </w:r>
      <w:r>
        <w:rPr>
          <w:rStyle w:val="StyleBodyTextFirstIndentBoldChar"/>
        </w:rPr>
        <w:t xml:space="preserve"> </w:t>
      </w:r>
      <w: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bookmarkEnd w:id="9"/>
    <w:p w14:paraId="1EC507D6" w14:textId="77777777" w:rsidR="00AB4C76" w:rsidRDefault="00C934C7" w:rsidP="00C934C7">
      <w:pPr>
        <w:tabs>
          <w:tab w:val="left" w:pos="11772"/>
        </w:tabs>
        <w:ind w:left="480"/>
      </w:pPr>
      <w:r>
        <w:rPr>
          <w:rStyle w:val="StyleBodyTextFirstIndentBoldChar"/>
          <w:b w:val="0"/>
          <w:bCs w:val="0"/>
          <w:i/>
        </w:rPr>
        <w:t>Loan guarantee or insurance program:</w:t>
      </w:r>
      <w:r>
        <w:rPr>
          <w:i/>
        </w:rPr>
        <w:t xml:space="preserve">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07CA53F8" w14:textId="77777777" w:rsidR="00AB4C76" w:rsidRDefault="00742F7A">
      <w:pPr>
        <w:tabs>
          <w:tab w:val="left" w:pos="11772"/>
        </w:tabs>
        <w:ind w:left="480"/>
      </w:pPr>
      <w:r>
        <w:rPr>
          <w:rStyle w:val="StyleBodyTextFirstIndentBoldChar"/>
          <w:b w:val="0"/>
          <w:bCs w:val="0"/>
          <w:i/>
        </w:rPr>
        <w:t>Interest buy-down loan:</w:t>
      </w:r>
      <w:r>
        <w:rPr>
          <w:rStyle w:val="StyleBodyTextFirstIndentBoldChar"/>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7803FF8C" w14:textId="7FBAF7AA"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Pr="00AB4C76">
        <w:rPr>
          <w:rFonts w:ascii="Verdana" w:hAnsi="Verdana"/>
          <w:b/>
          <w:bCs/>
          <w:sz w:val="18"/>
          <w:szCs w:val="18"/>
        </w:rPr>
        <w:t>ercentage in XX.XX% form</w:t>
      </w:r>
      <w:r w:rsidR="00AF2614">
        <w:rPr>
          <w:rFonts w:ascii="Verdana" w:hAnsi="Verdana"/>
          <w:b/>
          <w:bCs/>
          <w:sz w:val="18"/>
          <w:szCs w:val="18"/>
        </w:rPr>
        <w:t>.</w:t>
      </w:r>
    </w:p>
    <w:p w14:paraId="42BC394E" w14:textId="3F80848F" w:rsidR="00402CAF" w:rsidRPr="00402CAF" w:rsidRDefault="00402CAF" w:rsidP="00402CAF">
      <w:pPr>
        <w:pStyle w:val="ListParagraph"/>
        <w:ind w:left="360"/>
        <w:rPr>
          <w:rFonts w:ascii="Verdana" w:hAnsi="Verdana"/>
          <w:sz w:val="18"/>
          <w:szCs w:val="18"/>
        </w:rPr>
      </w:pPr>
      <w:r w:rsidRPr="00402CAF">
        <w:rPr>
          <w:rFonts w:ascii="Verdana" w:hAnsi="Verdana"/>
          <w:sz w:val="18"/>
          <w:szCs w:val="18"/>
        </w:rPr>
        <w:t>N/A</w:t>
      </w:r>
    </w:p>
    <w:p w14:paraId="4C6F8F60" w14:textId="406A4A0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Provide a p</w:t>
      </w:r>
      <w:r w:rsidRPr="00AB4C76">
        <w:rPr>
          <w:rFonts w:ascii="Verdana" w:hAnsi="Verdana"/>
          <w:b/>
          <w:bCs/>
          <w:sz w:val="18"/>
          <w:szCs w:val="18"/>
        </w:rPr>
        <w:t>ercentage in XX.XX% form</w:t>
      </w:r>
      <w:r w:rsidR="00AF2614">
        <w:rPr>
          <w:rFonts w:ascii="Verdana" w:hAnsi="Verdana"/>
          <w:b/>
          <w:bCs/>
          <w:sz w:val="18"/>
          <w:szCs w:val="18"/>
        </w:rPr>
        <w:t xml:space="preserve">. </w:t>
      </w:r>
    </w:p>
    <w:p w14:paraId="48A6C47C" w14:textId="23416AF9" w:rsidR="00402CAF" w:rsidRPr="00402CAF" w:rsidRDefault="00402CAF" w:rsidP="00402CAF">
      <w:pPr>
        <w:pStyle w:val="ListParagraph"/>
        <w:ind w:left="360"/>
        <w:rPr>
          <w:rFonts w:ascii="Verdana" w:hAnsi="Verdana"/>
          <w:sz w:val="18"/>
          <w:szCs w:val="18"/>
        </w:rPr>
      </w:pPr>
      <w:r w:rsidRPr="00402CAF">
        <w:rPr>
          <w:rFonts w:ascii="Verdana" w:hAnsi="Verdana"/>
          <w:sz w:val="18"/>
          <w:szCs w:val="18"/>
        </w:rPr>
        <w:t>N/A</w:t>
      </w:r>
    </w:p>
    <w:p w14:paraId="6EDC36E8" w14:textId="0052DEA9"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AF2614">
        <w:rPr>
          <w:rFonts w:ascii="Verdana" w:hAnsi="Verdana"/>
          <w:b/>
          <w:bCs/>
          <w:sz w:val="18"/>
          <w:szCs w:val="18"/>
        </w:rPr>
        <w:t xml:space="preserve">Provide </w:t>
      </w:r>
      <w:r w:rsidR="00C934C7" w:rsidRPr="00AB4C76">
        <w:rPr>
          <w:rFonts w:ascii="Verdana" w:hAnsi="Verdana"/>
          <w:b/>
          <w:bCs/>
          <w:sz w:val="18"/>
          <w:szCs w:val="18"/>
        </w:rPr>
        <w:t>dollar amount</w:t>
      </w:r>
      <w:r w:rsidR="00AF2614">
        <w:rPr>
          <w:rFonts w:ascii="Verdana" w:hAnsi="Verdana"/>
          <w:b/>
          <w:bCs/>
          <w:sz w:val="18"/>
          <w:szCs w:val="18"/>
        </w:rPr>
        <w:t>.</w:t>
      </w:r>
    </w:p>
    <w:p w14:paraId="113344BD" w14:textId="176F6B50" w:rsidR="00AB4C76" w:rsidRDefault="00742F7A">
      <w:pPr>
        <w:tabs>
          <w:tab w:val="left" w:pos="11601"/>
        </w:tabs>
        <w:ind w:left="480" w:right="156"/>
      </w:pPr>
      <w:r>
        <w:rPr>
          <w:u w:val="single"/>
        </w:rPr>
        <w:t>Instructions:</w:t>
      </w:r>
      <w:r>
        <w:t xml:space="preserve">  The response to this item must be based on </w:t>
      </w:r>
      <w:r w:rsidR="005C783A">
        <w:rPr>
          <w:bCs/>
        </w:rPr>
        <w:t xml:space="preserve">the Statewide AT Program’s </w:t>
      </w:r>
      <w:r>
        <w:rPr>
          <w:bCs/>
        </w:rPr>
        <w:t>established, written policies.</w:t>
      </w:r>
      <w:r>
        <w:t xml:space="preserve">  This is not the lowest</w:t>
      </w:r>
      <w:r w:rsidR="005C783A">
        <w:t xml:space="preserve"> loan</w:t>
      </w:r>
      <w:r>
        <w:t xml:space="preserve"> actually provided in a given year, but the lowest</w:t>
      </w:r>
      <w:r w:rsidR="005C783A">
        <w:t xml:space="preserve"> loan amount that would be</w:t>
      </w:r>
      <w:r>
        <w:t xml:space="preserve"> </w:t>
      </w:r>
      <w:r w:rsidR="005C783A">
        <w:t xml:space="preserve">provided as reflected in the written </w:t>
      </w:r>
      <w:r>
        <w:t xml:space="preserve">policies.  Leave it blank if </w:t>
      </w:r>
      <w:r w:rsidR="005C783A">
        <w:t xml:space="preserve">the written </w:t>
      </w:r>
      <w:r>
        <w:t>policies do not specify a lowest</w:t>
      </w:r>
      <w:r w:rsidR="005C783A">
        <w:t xml:space="preserve"> loan amount</w:t>
      </w:r>
      <w:r>
        <w:t>.</w:t>
      </w:r>
    </w:p>
    <w:p w14:paraId="2874A27F" w14:textId="695571FC" w:rsidR="00B26E67" w:rsidRPr="00B26E67" w:rsidRDefault="00B26E67">
      <w:pPr>
        <w:tabs>
          <w:tab w:val="left" w:pos="11601"/>
        </w:tabs>
        <w:ind w:left="480" w:right="156"/>
      </w:pPr>
      <w:r w:rsidRPr="00B26E67">
        <w:t>$1,000.00</w:t>
      </w:r>
    </w:p>
    <w:p w14:paraId="76E0D435"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AF2614">
        <w:rPr>
          <w:rFonts w:ascii="Verdana" w:hAnsi="Verdana"/>
          <w:b/>
          <w:bCs/>
          <w:sz w:val="18"/>
          <w:szCs w:val="18"/>
        </w:rPr>
        <w:t xml:space="preserve">Provide dollar </w:t>
      </w:r>
      <w:r w:rsidR="00C934C7" w:rsidRPr="00AB4C76">
        <w:rPr>
          <w:rFonts w:ascii="Verdana" w:hAnsi="Verdana"/>
          <w:b/>
          <w:bCs/>
          <w:sz w:val="18"/>
          <w:szCs w:val="18"/>
        </w:rPr>
        <w:t>amount</w:t>
      </w:r>
      <w:r w:rsidR="00AF2614">
        <w:rPr>
          <w:rFonts w:ascii="Verdana" w:hAnsi="Verdana"/>
          <w:b/>
          <w:bCs/>
          <w:sz w:val="18"/>
          <w:szCs w:val="18"/>
        </w:rPr>
        <w:t>.</w:t>
      </w:r>
    </w:p>
    <w:p w14:paraId="2A39F562" w14:textId="0E02B315" w:rsidR="00AB4C76" w:rsidRDefault="00742F7A">
      <w:pPr>
        <w:tabs>
          <w:tab w:val="left" w:pos="11601"/>
        </w:tabs>
        <w:ind w:left="480" w:right="156"/>
      </w:pPr>
      <w:r>
        <w:rPr>
          <w:u w:val="single"/>
        </w:rPr>
        <w:t>Instructions</w:t>
      </w:r>
      <w:r w:rsidRPr="00CD4A26">
        <w:t>:</w:t>
      </w:r>
      <w:r>
        <w:t xml:space="preserve">  The response to this item must be based on </w:t>
      </w:r>
      <w:r w:rsidR="005C783A">
        <w:rPr>
          <w:bCs/>
        </w:rPr>
        <w:t xml:space="preserve">the Statewide AT Program </w:t>
      </w:r>
      <w:r>
        <w:rPr>
          <w:bCs/>
        </w:rPr>
        <w:t>established, written policies.</w:t>
      </w:r>
      <w:r>
        <w:t xml:space="preserve">  This is not the highest </w:t>
      </w:r>
      <w:r w:rsidR="005C783A">
        <w:t xml:space="preserve">loan amount </w:t>
      </w:r>
      <w:r>
        <w:t xml:space="preserve">actually provided in a given year, but the highest </w:t>
      </w:r>
      <w:r w:rsidR="005C783A">
        <w:t>loan amount provided as reflected in the written</w:t>
      </w:r>
      <w:r>
        <w:t xml:space="preserve"> policies.  Leave it blank if </w:t>
      </w:r>
      <w:r w:rsidR="005C783A">
        <w:t xml:space="preserve">the written </w:t>
      </w:r>
      <w:r>
        <w:t>policies do not specify a highest</w:t>
      </w:r>
      <w:r w:rsidR="005C783A">
        <w:t xml:space="preserve"> loan amount</w:t>
      </w:r>
      <w:r>
        <w:t>.</w:t>
      </w:r>
    </w:p>
    <w:p w14:paraId="189CDAA3" w14:textId="7E5F2F18" w:rsidR="00B26E67" w:rsidRDefault="00B26E67">
      <w:pPr>
        <w:tabs>
          <w:tab w:val="left" w:pos="11601"/>
        </w:tabs>
        <w:ind w:left="480" w:right="156"/>
      </w:pPr>
      <w:r w:rsidRPr="00B26E67">
        <w:t>$30,000.00</w:t>
      </w:r>
    </w:p>
    <w:p w14:paraId="249E95E5" w14:textId="72E93480" w:rsidR="00B26E67" w:rsidRDefault="00B26E67">
      <w:pPr>
        <w:tabs>
          <w:tab w:val="left" w:pos="11601"/>
        </w:tabs>
        <w:ind w:left="480" w:right="156"/>
      </w:pPr>
    </w:p>
    <w:p w14:paraId="7790092F" w14:textId="77777777" w:rsidR="00B26E67" w:rsidRPr="00B26E67" w:rsidRDefault="00B26E67">
      <w:pPr>
        <w:tabs>
          <w:tab w:val="left" w:pos="11601"/>
        </w:tabs>
        <w:ind w:left="480" w:right="156"/>
      </w:pPr>
    </w:p>
    <w:p w14:paraId="0C877B75" w14:textId="77777777" w:rsidR="00AB4C76" w:rsidRDefault="00C91B7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4497FC96" w14:textId="721D4F4F" w:rsidR="00AB4C76" w:rsidRDefault="00C91B79" w:rsidP="00C91B7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w:t>
      </w:r>
      <w:r w:rsidRPr="00A0663B">
        <w:t>doing”.</w:t>
      </w:r>
      <w:r>
        <w:t xml:space="preserve">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w:t>
      </w:r>
      <w:proofErr w:type="gramStart"/>
      <w:r>
        <w:t>clearly</w:t>
      </w:r>
      <w:proofErr w:type="gramEnd"/>
      <w:r>
        <w:t xml:space="preserve"> and any fees charged should be described.</w:t>
      </w:r>
    </w:p>
    <w:p w14:paraId="6978718C" w14:textId="30000AC5" w:rsidR="00B26E67" w:rsidRPr="00B26E67" w:rsidRDefault="00B26E67" w:rsidP="00B26E67">
      <w:pPr>
        <w:pStyle w:val="NormalWeb"/>
        <w:spacing w:before="0" w:beforeAutospacing="0"/>
        <w:ind w:left="480"/>
      </w:pPr>
      <w:r w:rsidRPr="00B26E67">
        <w:t>ATRC works with American Savings Bank (ASB) to offer the ATRC Loan Program to provide access to AT devices, services, accessible accommodations, home modifications, and technology. The ATRC Loan Program is available to all qualified individuals and can be used to purchase assistive technology and the training necessary to use the technology. A qualified individual must be a resident of the state and must have a disability established by a physician. A co-borrower can be a family member or guardian.</w:t>
      </w:r>
    </w:p>
    <w:p w14:paraId="15C1F277"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4C7F8F41" w14:textId="0CAA0202" w:rsidR="00AB4C76" w:rsidRDefault="00890ADE" w:rsidP="00890ADE">
      <w:pPr>
        <w:ind w:left="480"/>
      </w:pPr>
      <w:r>
        <w:rPr>
          <w:u w:val="single"/>
        </w:rPr>
        <w:t>Instructions</w:t>
      </w:r>
      <w:r>
        <w:t xml:space="preserve">:  Enter the </w:t>
      </w:r>
      <w:r w:rsidR="00E101B3">
        <w:t>URL</w:t>
      </w:r>
      <w:r>
        <w:t xml:space="preserve"> for </w:t>
      </w:r>
      <w:r w:rsidR="00595532">
        <w:t>the financial loan program</w:t>
      </w:r>
      <w:r>
        <w:t xml:space="preserve"> </w:t>
      </w:r>
      <w:r w:rsidR="007D10A4">
        <w:t xml:space="preserve">(not the general home page URL) </w:t>
      </w:r>
      <w:r>
        <w:t xml:space="preserve">or enter N/A if information about the activity is not </w:t>
      </w:r>
      <w:r w:rsidR="00144134">
        <w:t xml:space="preserve">available </w:t>
      </w:r>
      <w:r>
        <w:t xml:space="preserve">online.  </w:t>
      </w:r>
    </w:p>
    <w:p w14:paraId="711BC36A" w14:textId="008BFCD8" w:rsidR="00B26E67" w:rsidRPr="00B26E67" w:rsidRDefault="00B26E67" w:rsidP="00890ADE">
      <w:pPr>
        <w:ind w:left="480"/>
      </w:pPr>
      <w:r w:rsidRPr="00B26E67">
        <w:t>N/A</w:t>
      </w:r>
    </w:p>
    <w:p w14:paraId="54A78A27" w14:textId="77777777" w:rsidR="00AB4C76" w:rsidRDefault="000149FB" w:rsidP="00066E54">
      <w:pPr>
        <w:pStyle w:val="Heading3"/>
      </w:pPr>
      <w:bookmarkStart w:id="10" w:name="_Toc30492500"/>
      <w:r w:rsidRPr="00066E54">
        <w:t>Othe</w:t>
      </w:r>
      <w:r w:rsidR="001E6505" w:rsidRPr="00066E54">
        <w:t>r State Financing Activities Directly Provide AT</w:t>
      </w:r>
      <w:bookmarkEnd w:id="10"/>
    </w:p>
    <w:p w14:paraId="3A6BD655"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77777777" w:rsidR="00D231F0" w:rsidRDefault="00D231F0" w:rsidP="00A02B19">
            <w:pPr>
              <w:rPr>
                <w:rFonts w:ascii="Verdana" w:hAnsi="Verdana"/>
                <w:b/>
                <w:bCs/>
                <w:sz w:val="18"/>
                <w:szCs w:val="18"/>
              </w:rPr>
            </w:pPr>
          </w:p>
        </w:tc>
        <w:tc>
          <w:tcPr>
            <w:tcW w:w="1800" w:type="dxa"/>
          </w:tcPr>
          <w:p w14:paraId="328DF36D" w14:textId="77777777" w:rsidR="00D231F0" w:rsidRDefault="00D231F0" w:rsidP="00A02B19">
            <w:pPr>
              <w:rPr>
                <w:rFonts w:ascii="Verdana" w:hAnsi="Verdana"/>
                <w:b/>
                <w:bCs/>
                <w:sz w:val="18"/>
                <w:szCs w:val="18"/>
              </w:rPr>
            </w:pPr>
          </w:p>
        </w:tc>
        <w:tc>
          <w:tcPr>
            <w:tcW w:w="1710" w:type="dxa"/>
          </w:tcPr>
          <w:p w14:paraId="0AC06F19" w14:textId="77777777" w:rsidR="00D231F0" w:rsidRDefault="00D231F0" w:rsidP="00A02B19">
            <w:pPr>
              <w:rPr>
                <w:rFonts w:ascii="Verdana" w:hAnsi="Verdana"/>
                <w:b/>
                <w:bCs/>
                <w:sz w:val="18"/>
                <w:szCs w:val="18"/>
              </w:rPr>
            </w:pP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77777777" w:rsidR="00D231F0" w:rsidRDefault="00D231F0" w:rsidP="00A02B19">
            <w:pPr>
              <w:rPr>
                <w:rFonts w:ascii="Verdana" w:hAnsi="Verdana"/>
                <w:b/>
                <w:bCs/>
                <w:sz w:val="18"/>
                <w:szCs w:val="18"/>
              </w:rPr>
            </w:pPr>
          </w:p>
        </w:tc>
        <w:tc>
          <w:tcPr>
            <w:tcW w:w="1800" w:type="dxa"/>
          </w:tcPr>
          <w:p w14:paraId="53899DF9" w14:textId="77777777" w:rsidR="00D231F0" w:rsidRDefault="00D231F0" w:rsidP="00A02B19">
            <w:pPr>
              <w:rPr>
                <w:rFonts w:ascii="Verdana" w:hAnsi="Verdana"/>
                <w:b/>
                <w:bCs/>
                <w:sz w:val="18"/>
                <w:szCs w:val="18"/>
              </w:rPr>
            </w:pPr>
          </w:p>
        </w:tc>
        <w:tc>
          <w:tcPr>
            <w:tcW w:w="1710" w:type="dxa"/>
          </w:tcPr>
          <w:p w14:paraId="617E3DDC" w14:textId="77777777" w:rsidR="00D231F0" w:rsidRDefault="00D231F0" w:rsidP="00A02B19">
            <w:pPr>
              <w:rPr>
                <w:rFonts w:ascii="Verdana" w:hAnsi="Verdana"/>
                <w:b/>
                <w:bCs/>
                <w:sz w:val="18"/>
                <w:szCs w:val="18"/>
              </w:rPr>
            </w:pP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E63C8AC" w14:textId="77777777" w:rsidR="00D231F0" w:rsidRDefault="00D231F0" w:rsidP="00A02B19">
            <w:pPr>
              <w:rPr>
                <w:rFonts w:ascii="Verdana" w:hAnsi="Verdana"/>
                <w:b/>
                <w:bCs/>
                <w:sz w:val="18"/>
                <w:szCs w:val="18"/>
              </w:rPr>
            </w:pPr>
          </w:p>
        </w:tc>
        <w:tc>
          <w:tcPr>
            <w:tcW w:w="1800" w:type="dxa"/>
          </w:tcPr>
          <w:p w14:paraId="551662C6" w14:textId="77777777" w:rsidR="00D231F0" w:rsidRDefault="00D231F0" w:rsidP="00A02B19">
            <w:pPr>
              <w:rPr>
                <w:rFonts w:ascii="Verdana" w:hAnsi="Verdana"/>
                <w:b/>
                <w:bCs/>
                <w:sz w:val="18"/>
                <w:szCs w:val="18"/>
              </w:rPr>
            </w:pPr>
          </w:p>
        </w:tc>
        <w:tc>
          <w:tcPr>
            <w:tcW w:w="1710" w:type="dxa"/>
          </w:tcPr>
          <w:p w14:paraId="56D81C2C" w14:textId="77777777" w:rsidR="00D231F0" w:rsidRDefault="00D231F0" w:rsidP="00A02B19">
            <w:pPr>
              <w:rPr>
                <w:rFonts w:ascii="Verdana" w:hAnsi="Verdana"/>
                <w:b/>
                <w:bCs/>
                <w:sz w:val="18"/>
                <w:szCs w:val="18"/>
              </w:rPr>
            </w:pP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E47B8B7" w14:textId="77777777" w:rsidR="00D231F0" w:rsidRDefault="00D231F0" w:rsidP="00A02B19">
            <w:pPr>
              <w:rPr>
                <w:rFonts w:ascii="Verdana" w:hAnsi="Verdana"/>
                <w:b/>
                <w:bCs/>
                <w:sz w:val="18"/>
                <w:szCs w:val="18"/>
              </w:rPr>
            </w:pPr>
          </w:p>
        </w:tc>
        <w:tc>
          <w:tcPr>
            <w:tcW w:w="1800" w:type="dxa"/>
          </w:tcPr>
          <w:p w14:paraId="10861FD2" w14:textId="77777777" w:rsidR="00D231F0" w:rsidRDefault="00D231F0" w:rsidP="00A02B19">
            <w:pPr>
              <w:rPr>
                <w:rFonts w:ascii="Verdana" w:hAnsi="Verdana"/>
                <w:b/>
                <w:bCs/>
                <w:sz w:val="18"/>
                <w:szCs w:val="18"/>
              </w:rPr>
            </w:pPr>
          </w:p>
        </w:tc>
        <w:tc>
          <w:tcPr>
            <w:tcW w:w="1710" w:type="dxa"/>
          </w:tcPr>
          <w:p w14:paraId="047F7EE1" w14:textId="77777777" w:rsidR="00D231F0" w:rsidRDefault="00D231F0" w:rsidP="00A02B19">
            <w:pPr>
              <w:rPr>
                <w:rFonts w:ascii="Verdana" w:hAnsi="Verdana"/>
                <w:b/>
                <w:bCs/>
                <w:sz w:val="18"/>
                <w:szCs w:val="18"/>
              </w:rPr>
            </w:pP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77777777" w:rsidR="00D231F0" w:rsidRDefault="00D231F0" w:rsidP="00A02B19">
            <w:pPr>
              <w:rPr>
                <w:rFonts w:ascii="Verdana" w:hAnsi="Verdana"/>
                <w:b/>
                <w:bCs/>
                <w:sz w:val="18"/>
                <w:szCs w:val="18"/>
              </w:rPr>
            </w:pPr>
          </w:p>
        </w:tc>
        <w:tc>
          <w:tcPr>
            <w:tcW w:w="1800" w:type="dxa"/>
          </w:tcPr>
          <w:p w14:paraId="3D83790C" w14:textId="77777777" w:rsidR="00D231F0" w:rsidRDefault="00D231F0" w:rsidP="00A02B19">
            <w:pPr>
              <w:rPr>
                <w:rFonts w:ascii="Verdana" w:hAnsi="Verdana"/>
                <w:b/>
                <w:bCs/>
                <w:sz w:val="18"/>
                <w:szCs w:val="18"/>
              </w:rPr>
            </w:pPr>
          </w:p>
        </w:tc>
        <w:tc>
          <w:tcPr>
            <w:tcW w:w="1710" w:type="dxa"/>
          </w:tcPr>
          <w:p w14:paraId="77C7A157" w14:textId="77777777" w:rsidR="00D231F0" w:rsidRDefault="00D231F0" w:rsidP="00A02B19">
            <w:pPr>
              <w:rPr>
                <w:rFonts w:ascii="Verdana" w:hAnsi="Verdana"/>
                <w:b/>
                <w:bCs/>
                <w:sz w:val="18"/>
                <w:szCs w:val="18"/>
              </w:rPr>
            </w:pP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lastRenderedPageBreak/>
              <w:t>State Entities/Agencies</w:t>
            </w:r>
          </w:p>
        </w:tc>
        <w:tc>
          <w:tcPr>
            <w:tcW w:w="1800" w:type="dxa"/>
          </w:tcPr>
          <w:p w14:paraId="7BCDCC38" w14:textId="77777777" w:rsidR="00D231F0" w:rsidRDefault="00D231F0" w:rsidP="00A02B19">
            <w:pPr>
              <w:rPr>
                <w:rFonts w:ascii="Verdana" w:hAnsi="Verdana"/>
                <w:b/>
                <w:bCs/>
                <w:sz w:val="18"/>
                <w:szCs w:val="18"/>
              </w:rPr>
            </w:pPr>
          </w:p>
        </w:tc>
        <w:tc>
          <w:tcPr>
            <w:tcW w:w="1800" w:type="dxa"/>
          </w:tcPr>
          <w:p w14:paraId="21208498" w14:textId="77777777" w:rsidR="00D231F0" w:rsidRDefault="00D231F0" w:rsidP="00A02B19">
            <w:pPr>
              <w:rPr>
                <w:rFonts w:ascii="Verdana" w:hAnsi="Verdana"/>
                <w:b/>
                <w:bCs/>
                <w:sz w:val="18"/>
                <w:szCs w:val="18"/>
              </w:rPr>
            </w:pPr>
          </w:p>
        </w:tc>
        <w:tc>
          <w:tcPr>
            <w:tcW w:w="1710" w:type="dxa"/>
          </w:tcPr>
          <w:p w14:paraId="778B859F" w14:textId="77777777" w:rsidR="00D231F0" w:rsidRDefault="00D231F0" w:rsidP="00A02B19">
            <w:pPr>
              <w:rPr>
                <w:rFonts w:ascii="Verdana" w:hAnsi="Verdana"/>
                <w:b/>
                <w:bCs/>
                <w:sz w:val="18"/>
                <w:szCs w:val="18"/>
              </w:rPr>
            </w:pP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77777777" w:rsidR="00D231F0" w:rsidRDefault="00D231F0" w:rsidP="00A02B19">
            <w:pPr>
              <w:rPr>
                <w:rFonts w:ascii="Verdana" w:hAnsi="Verdana"/>
                <w:b/>
                <w:bCs/>
                <w:sz w:val="18"/>
                <w:szCs w:val="18"/>
              </w:rPr>
            </w:pPr>
          </w:p>
        </w:tc>
        <w:tc>
          <w:tcPr>
            <w:tcW w:w="1800" w:type="dxa"/>
          </w:tcPr>
          <w:p w14:paraId="1E34BAEF" w14:textId="77777777" w:rsidR="00D231F0" w:rsidRDefault="00D231F0" w:rsidP="00A02B19">
            <w:pPr>
              <w:rPr>
                <w:rFonts w:ascii="Verdana" w:hAnsi="Verdana"/>
                <w:b/>
                <w:bCs/>
                <w:sz w:val="18"/>
                <w:szCs w:val="18"/>
              </w:rPr>
            </w:pPr>
          </w:p>
        </w:tc>
        <w:tc>
          <w:tcPr>
            <w:tcW w:w="1710" w:type="dxa"/>
          </w:tcPr>
          <w:p w14:paraId="67F4212A" w14:textId="77777777" w:rsidR="00D231F0" w:rsidRDefault="00D231F0" w:rsidP="00A02B19">
            <w:pPr>
              <w:rPr>
                <w:rFonts w:ascii="Verdana" w:hAnsi="Verdana"/>
                <w:b/>
                <w:bCs/>
                <w:sz w:val="18"/>
                <w:szCs w:val="18"/>
              </w:rPr>
            </w:pP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77777777" w:rsidR="00D231F0" w:rsidRDefault="00D231F0" w:rsidP="00A02B19">
            <w:pPr>
              <w:rPr>
                <w:rFonts w:ascii="Verdana" w:hAnsi="Verdana"/>
                <w:b/>
                <w:bCs/>
                <w:sz w:val="18"/>
                <w:szCs w:val="18"/>
              </w:rPr>
            </w:pPr>
          </w:p>
        </w:tc>
        <w:tc>
          <w:tcPr>
            <w:tcW w:w="1800" w:type="dxa"/>
          </w:tcPr>
          <w:p w14:paraId="1CCD7B11" w14:textId="77777777" w:rsidR="00D231F0" w:rsidRDefault="00D231F0" w:rsidP="00A02B19">
            <w:pPr>
              <w:rPr>
                <w:rFonts w:ascii="Verdana" w:hAnsi="Verdana"/>
                <w:b/>
                <w:bCs/>
                <w:sz w:val="18"/>
                <w:szCs w:val="18"/>
              </w:rPr>
            </w:pPr>
          </w:p>
        </w:tc>
        <w:tc>
          <w:tcPr>
            <w:tcW w:w="1710" w:type="dxa"/>
          </w:tcPr>
          <w:p w14:paraId="11F70BBA" w14:textId="77777777" w:rsidR="00D231F0" w:rsidRDefault="00D231F0" w:rsidP="00A02B19">
            <w:pPr>
              <w:rPr>
                <w:rFonts w:ascii="Verdana" w:hAnsi="Verdana"/>
                <w:b/>
                <w:bCs/>
                <w:sz w:val="18"/>
                <w:szCs w:val="18"/>
              </w:rPr>
            </w:pP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77777777" w:rsidR="00D231F0" w:rsidRDefault="00D231F0" w:rsidP="00A02B19">
            <w:pPr>
              <w:rPr>
                <w:rFonts w:ascii="Verdana" w:hAnsi="Verdana"/>
                <w:b/>
                <w:bCs/>
                <w:sz w:val="18"/>
                <w:szCs w:val="18"/>
              </w:rPr>
            </w:pPr>
          </w:p>
        </w:tc>
        <w:tc>
          <w:tcPr>
            <w:tcW w:w="1800" w:type="dxa"/>
          </w:tcPr>
          <w:p w14:paraId="0118C136" w14:textId="77777777" w:rsidR="00D231F0" w:rsidRDefault="00D231F0" w:rsidP="00A02B19">
            <w:pPr>
              <w:rPr>
                <w:rFonts w:ascii="Verdana" w:hAnsi="Verdana"/>
                <w:b/>
                <w:bCs/>
                <w:sz w:val="18"/>
                <w:szCs w:val="18"/>
              </w:rPr>
            </w:pPr>
          </w:p>
        </w:tc>
        <w:tc>
          <w:tcPr>
            <w:tcW w:w="1710" w:type="dxa"/>
          </w:tcPr>
          <w:p w14:paraId="2DB8F150" w14:textId="77777777" w:rsidR="00D231F0" w:rsidRDefault="00D231F0" w:rsidP="00A02B19">
            <w:pPr>
              <w:rPr>
                <w:rFonts w:ascii="Verdana" w:hAnsi="Verdana"/>
                <w:b/>
                <w:bCs/>
                <w:sz w:val="18"/>
                <w:szCs w:val="18"/>
              </w:rPr>
            </w:pP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77777777" w:rsidR="00BD4C0E" w:rsidRDefault="00BD4C0E" w:rsidP="00A02B19">
            <w:pPr>
              <w:rPr>
                <w:rFonts w:ascii="Verdana" w:hAnsi="Verdana"/>
                <w:b/>
                <w:bCs/>
                <w:sz w:val="18"/>
                <w:szCs w:val="18"/>
              </w:rPr>
            </w:pP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77777777" w:rsidR="00BD4C0E" w:rsidRDefault="00BD4C0E" w:rsidP="00A02B19">
            <w:pPr>
              <w:rPr>
                <w:rFonts w:ascii="Verdana" w:hAnsi="Verdana"/>
                <w:b/>
                <w:bCs/>
                <w:sz w:val="18"/>
                <w:szCs w:val="18"/>
              </w:rPr>
            </w:pP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77777777" w:rsidR="00BD4C0E" w:rsidRDefault="00BD4C0E" w:rsidP="00A02B19">
            <w:pPr>
              <w:rPr>
                <w:rFonts w:ascii="Verdana" w:hAnsi="Verdana"/>
                <w:b/>
                <w:bCs/>
                <w:sz w:val="18"/>
                <w:szCs w:val="18"/>
              </w:rPr>
            </w:pP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77777777" w:rsidR="00BD4C0E" w:rsidRDefault="00BD4C0E" w:rsidP="00A02B19">
            <w:pPr>
              <w:rPr>
                <w:rFonts w:ascii="Verdana" w:hAnsi="Verdana"/>
                <w:b/>
                <w:bCs/>
                <w:sz w:val="18"/>
                <w:szCs w:val="18"/>
              </w:rPr>
            </w:pPr>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029312F3" w14:textId="77777777" w:rsidR="00BD4C0E" w:rsidRDefault="00BD4C0E" w:rsidP="00A02B19">
            <w:pPr>
              <w:rPr>
                <w:rFonts w:ascii="Verdana" w:hAnsi="Verdana"/>
                <w:b/>
                <w:bCs/>
                <w:sz w:val="18"/>
                <w:szCs w:val="18"/>
              </w:rPr>
            </w:pPr>
          </w:p>
        </w:tc>
      </w:tr>
    </w:tbl>
    <w:p w14:paraId="4BC2436E" w14:textId="77777777" w:rsidR="00AB4C76" w:rsidRDefault="00BD4C0E" w:rsidP="00BF3271">
      <w:pPr>
        <w:tabs>
          <w:tab w:val="left" w:pos="11772"/>
        </w:tabs>
        <w:spacing w:before="240"/>
        <w:ind w:left="480"/>
      </w:pPr>
      <w:r>
        <w:rPr>
          <w:u w:val="single"/>
        </w:rPr>
        <w:t>Instructions:</w:t>
      </w:r>
      <w:r>
        <w:rPr>
          <w:b/>
          <w:bCs/>
        </w:rPr>
        <w:t xml:space="preserve">  </w:t>
      </w:r>
      <w:r>
        <w:t xml:space="preserve">Identify all types of </w:t>
      </w:r>
      <w:r w:rsidR="0079194B">
        <w:t>other state financing programs that directly provide AT</w:t>
      </w:r>
      <w:r w:rsidR="00E43096">
        <w:t>.</w:t>
      </w:r>
      <w:r w:rsidR="0079194B">
        <w:t xml:space="preserve">  </w:t>
      </w:r>
      <w:r>
        <w:t xml:space="preserve">The types of </w:t>
      </w:r>
      <w:r w:rsidR="0079194B">
        <w:t xml:space="preserve">programs </w:t>
      </w:r>
      <w:r>
        <w:t>are defined as follows:</w:t>
      </w:r>
    </w:p>
    <w:p w14:paraId="76A1A1EF" w14:textId="77777777" w:rsidR="00AB4C76" w:rsidRDefault="00BD4C0E" w:rsidP="007E653E">
      <w:pPr>
        <w:ind w:left="480"/>
      </w:pPr>
      <w:r w:rsidRPr="00BD4C0E">
        <w:rPr>
          <w:bCs/>
          <w:i/>
        </w:rPr>
        <w:t>Telecommunications Equipment Distribution Program (State)</w:t>
      </w:r>
      <w:r>
        <w:rPr>
          <w:bCs/>
          <w:i/>
        </w:rPr>
        <w:t xml:space="preserve">: </w:t>
      </w:r>
      <w:r w:rsidRPr="00BD4C0E">
        <w:rPr>
          <w:bCs/>
          <w:i/>
        </w:rPr>
        <w:t xml:space="preserve"> </w:t>
      </w:r>
      <w:r w:rsidRPr="00BD4C0E">
        <w:t xml:space="preserve">This is a state program to distribute telecommunications equipment that serves the needs of people with disabilities, including safety needs during emergencies. (This is not the federally funded NDBEDP or </w:t>
      </w:r>
      <w:proofErr w:type="spellStart"/>
      <w:r w:rsidRPr="00BD4C0E">
        <w:t>iCanConnect</w:t>
      </w:r>
      <w:proofErr w:type="spellEnd"/>
      <w:r w:rsidRPr="00BD4C0E">
        <w:t>).  States may not use AT Act dollars to provide funds or devices directly to individuals.  AT Act dollars may be used to administer a telecommunications distribution program comprising non-AT Act dollars.</w:t>
      </w:r>
    </w:p>
    <w:p w14:paraId="31CE38E6" w14:textId="77777777" w:rsidR="00AB4C76" w:rsidRDefault="00BD4C0E" w:rsidP="007E653E">
      <w:pPr>
        <w:ind w:left="480"/>
      </w:pPr>
      <w:r>
        <w:rPr>
          <w:bCs/>
          <w:i/>
        </w:rPr>
        <w:t xml:space="preserve">Deaf/Blind </w:t>
      </w:r>
      <w:r w:rsidRPr="00BD4C0E">
        <w:rPr>
          <w:bCs/>
          <w:i/>
        </w:rPr>
        <w:t>Telecommunications Equipment Distribution Program (</w:t>
      </w:r>
      <w:r>
        <w:rPr>
          <w:bCs/>
          <w:i/>
        </w:rPr>
        <w:t>Federal</w:t>
      </w:r>
      <w:r w:rsidRPr="00BD4C0E">
        <w:rPr>
          <w:bCs/>
          <w:i/>
        </w:rPr>
        <w:t>)</w:t>
      </w:r>
      <w:r>
        <w:rPr>
          <w:bCs/>
          <w:i/>
        </w:rPr>
        <w:t xml:space="preserve">: </w:t>
      </w:r>
      <w:r w:rsidRPr="00BD4C0E">
        <w:rPr>
          <w:bCs/>
          <w:i/>
        </w:rPr>
        <w:t xml:space="preserve"> </w:t>
      </w:r>
      <w:r w:rsidRPr="00BD4C0E">
        <w:t xml:space="preserve">This is </w:t>
      </w:r>
      <w:r>
        <w:t>the National Deaf/Blind Equipment Distribution Program</w:t>
      </w:r>
      <w:r w:rsidR="00D42E14">
        <w:t xml:space="preserve"> funded by the Federal Communications Commission also known as </w:t>
      </w:r>
      <w:proofErr w:type="spellStart"/>
      <w:r w:rsidR="00D42E14" w:rsidRPr="00BD4C0E">
        <w:t>iCanConnect</w:t>
      </w:r>
      <w:proofErr w:type="spellEnd"/>
      <w:r w:rsidR="00D42E14">
        <w:t xml:space="preserve">.  This program provides </w:t>
      </w:r>
      <w:r w:rsidRPr="00BD4C0E">
        <w:t xml:space="preserve">telecommunications equipment </w:t>
      </w:r>
      <w:r w:rsidR="00D42E14">
        <w:t xml:space="preserve">for individuals who are deaf/blind. </w:t>
      </w:r>
      <w:r w:rsidRPr="00BD4C0E">
        <w:t>States may not use AT Act dollars to provide funds or devices directly to individuals.  AT Act dollars may be used to administer a telecommunications distribution program comprising non-AT Act dollars.</w:t>
      </w:r>
    </w:p>
    <w:p w14:paraId="4F6998C2" w14:textId="77777777" w:rsidR="00AB4C76" w:rsidRDefault="007E653E" w:rsidP="007E653E">
      <w:pPr>
        <w:ind w:left="480"/>
      </w:pPr>
      <w:r w:rsidRPr="007E653E">
        <w:rPr>
          <w:i/>
        </w:rPr>
        <w:t>Last Resort Fund</w:t>
      </w:r>
      <w:r>
        <w:t xml:space="preserve">:  These programs provide AT, or funds to purchase AT, to consumers when other options have been exhausted or are unavailable.  These may be earmarked for particular types of consumers (such as children) or particular types of AT (such as home </w:t>
      </w:r>
      <w:r>
        <w:lastRenderedPageBreak/>
        <w:t>modification) or they may be for any group or type of AT. States may not use AT Act dollars to provide funds or devices directly to individuals.  AT Act dollars may be used to administer a last resort fund comprised of non-AT Act dollars.</w:t>
      </w:r>
      <w:r w:rsidR="00792FDE">
        <w:t xml:space="preserve">  </w:t>
      </w:r>
    </w:p>
    <w:p w14:paraId="21163613" w14:textId="77777777" w:rsidR="00AB4C76" w:rsidRDefault="00792FDE" w:rsidP="00792FDE">
      <w:pPr>
        <w:ind w:left="480"/>
      </w:pPr>
      <w:r w:rsidRPr="0006176D">
        <w:rPr>
          <w:i/>
        </w:rPr>
        <w:t xml:space="preserve">Home Modification Program:  </w:t>
      </w:r>
      <w:r w:rsidR="00BD4C0E">
        <w:t xml:space="preserve">A home modification program </w:t>
      </w:r>
      <w:r>
        <w:t>provides</w:t>
      </w:r>
      <w:r w:rsidR="00BD4C0E">
        <w:t xml:space="preserve"> home modifications, including the addition of wheelchair ramps. States may not use AT Act dollars to provide funds or devices directly to individuals.  AT Act dollars may be used to administer a home modification program comprising non-AT Act dollars.</w:t>
      </w:r>
      <w:r>
        <w:t xml:space="preserve">  </w:t>
      </w:r>
    </w:p>
    <w:p w14:paraId="6C254A72" w14:textId="77777777" w:rsidR="00AB4C76" w:rsidRDefault="00792FDE" w:rsidP="00531BB5">
      <w:pPr>
        <w:ind w:left="480"/>
      </w:pPr>
      <w:r w:rsidRPr="0006176D">
        <w:rPr>
          <w:i/>
        </w:rPr>
        <w:t>Other</w:t>
      </w:r>
      <w:r>
        <w:t xml:space="preserve">:  Specify and describe </w:t>
      </w:r>
      <w:r w:rsidR="00531BB5">
        <w:t xml:space="preserve">in the </w:t>
      </w:r>
      <w:r w:rsidR="00BD4C0E" w:rsidRPr="00792FDE">
        <w:t>text box</w:t>
      </w:r>
      <w:r w:rsidR="00531BB5">
        <w:t xml:space="preserve"> provided.</w:t>
      </w:r>
    </w:p>
    <w:p w14:paraId="6DA5E58E" w14:textId="77777777"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10647964" w14:textId="77777777" w:rsidR="00AB4C76" w:rsidRDefault="00742F7A" w:rsidP="00427D3F">
      <w:pPr>
        <w:ind w:left="36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w:t>
      </w:r>
      <w:proofErr w:type="gramStart"/>
      <w:r w:rsidR="00427D3F">
        <w:t>clearly</w:t>
      </w:r>
      <w:proofErr w:type="gramEnd"/>
      <w:r w:rsidR="00427D3F">
        <w:t xml:space="preserve"> and any fees charged should be described. </w:t>
      </w:r>
      <w:r>
        <w:t xml:space="preserve"> </w:t>
      </w:r>
      <w:r w:rsidR="00717A8B">
        <w:t xml:space="preserve">If there is more than one distinct program within this activity area, number and describe each succinctly.  </w:t>
      </w:r>
      <w:r>
        <w:t xml:space="preserve">The example provided below is for a Last Resort Fund, but a similar concept should be applied here.  </w:t>
      </w:r>
    </w:p>
    <w:p w14:paraId="7991AE17" w14:textId="77777777" w:rsidR="00AB4C76" w:rsidRDefault="00742F7A">
      <w:pPr>
        <w:ind w:left="360"/>
        <w:rPr>
          <w:i/>
        </w:rPr>
      </w:pPr>
      <w:r w:rsidRPr="00717A8B">
        <w:rPr>
          <w:i/>
        </w:rPr>
        <w:t xml:space="preserve">Example:  Our State AT Program </w:t>
      </w:r>
      <w:r w:rsidR="004A312B" w:rsidRPr="00717A8B">
        <w:rPr>
          <w:i/>
        </w:rPr>
        <w:t>implements both the State Telecommunication Equipment Distribution Program and the federally funded NDBEDP (</w:t>
      </w:r>
      <w:proofErr w:type="spellStart"/>
      <w:r w:rsidR="004A312B" w:rsidRPr="00717A8B">
        <w:rPr>
          <w:i/>
        </w:rPr>
        <w:t>iCanConnect</w:t>
      </w:r>
      <w:proofErr w:type="spellEnd"/>
      <w:r w:rsidR="004A312B" w:rsidRPr="00717A8B">
        <w:rPr>
          <w:i/>
        </w:rPr>
        <w:t>).  The State program provides a full range of adaptive tele</w:t>
      </w:r>
      <w:r w:rsidR="00366B05" w:rsidRPr="00717A8B">
        <w:rPr>
          <w:i/>
        </w:rPr>
        <w:t xml:space="preserve">phone equipment to all state residents who are unable to use a traditional telephone due to disability.  The NDBEDP provides a full range of adaptive equipment needed by individuals who are deaf/blind for communication.  All funding used to purchase adaptive equipment is </w:t>
      </w:r>
      <w:r w:rsidR="00366B05" w:rsidRPr="00636103">
        <w:rPr>
          <w:i/>
        </w:rPr>
        <w:t>provide</w:t>
      </w:r>
      <w:r w:rsidR="00636103" w:rsidRPr="00636103">
        <w:rPr>
          <w:i/>
        </w:rPr>
        <w:t>d</w:t>
      </w:r>
      <w:r w:rsidR="00366B05" w:rsidRPr="00717A8B">
        <w:rPr>
          <w:i/>
        </w:rPr>
        <w:t xml:space="preserve"> by state and federal sources outside the AT Act.  AT Act funds are used to support the administration of both programs.  </w:t>
      </w:r>
      <w:r w:rsidR="00427D3F" w:rsidRPr="00717A8B">
        <w:rPr>
          <w:i/>
        </w:rPr>
        <w:t xml:space="preserve">There are no fees associated with this program but there are financial eligibility criteria for both programs.  </w:t>
      </w:r>
    </w:p>
    <w:p w14:paraId="64D0B478"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35A85336" w14:textId="77777777" w:rsidR="00AB4C76" w:rsidRDefault="0006176D" w:rsidP="0006176D">
      <w:pPr>
        <w:ind w:left="480"/>
      </w:pPr>
      <w:r>
        <w:rPr>
          <w:u w:val="single"/>
        </w:rPr>
        <w:t>Instructions</w:t>
      </w:r>
      <w:r>
        <w:t xml:space="preserve">:  Enter the </w:t>
      </w:r>
      <w:r w:rsidR="00020BC6">
        <w:t xml:space="preserve">specific </w:t>
      </w:r>
      <w:r>
        <w:t xml:space="preserve">URL for each of the state financing programs that directly provide AT </w:t>
      </w:r>
      <w:r w:rsidR="007D10A4">
        <w:t xml:space="preserve">(not the general home page URL) </w:t>
      </w:r>
      <w:r>
        <w:t xml:space="preserve">or enter N/A if information about these activities is not available online.  </w:t>
      </w:r>
    </w:p>
    <w:p w14:paraId="158CFC83" w14:textId="77777777" w:rsidR="00AB4C76" w:rsidRDefault="00066E54" w:rsidP="00AB4C76">
      <w:pPr>
        <w:pStyle w:val="Heading3"/>
      </w:pPr>
      <w:bookmarkStart w:id="11" w:name="_Toc30492501"/>
      <w:r w:rsidRPr="00AB4C76">
        <w:t>O</w:t>
      </w:r>
      <w:r w:rsidR="002F776A" w:rsidRPr="00AB4C76">
        <w:t>ther</w:t>
      </w:r>
      <w:r w:rsidR="002F776A" w:rsidRPr="00066E54">
        <w:t xml:space="preserve"> State Financing Activities Create </w:t>
      </w:r>
      <w:r w:rsidR="000149FB" w:rsidRPr="00066E54">
        <w:t>AT Savings</w:t>
      </w:r>
      <w:bookmarkEnd w:id="11"/>
    </w:p>
    <w:p w14:paraId="5CBFE26A"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77777777" w:rsidR="00D231F0" w:rsidRDefault="00D231F0" w:rsidP="00A02B19">
            <w:pPr>
              <w:rPr>
                <w:rFonts w:ascii="Verdana" w:hAnsi="Verdana"/>
                <w:b/>
                <w:bCs/>
                <w:sz w:val="18"/>
                <w:szCs w:val="18"/>
              </w:rPr>
            </w:pPr>
          </w:p>
        </w:tc>
        <w:tc>
          <w:tcPr>
            <w:tcW w:w="1800" w:type="dxa"/>
          </w:tcPr>
          <w:p w14:paraId="2C60B289" w14:textId="77777777" w:rsidR="00D231F0" w:rsidRDefault="00D231F0" w:rsidP="00A02B19">
            <w:pPr>
              <w:rPr>
                <w:rFonts w:ascii="Verdana" w:hAnsi="Verdana"/>
                <w:b/>
                <w:bCs/>
                <w:sz w:val="18"/>
                <w:szCs w:val="18"/>
              </w:rPr>
            </w:pPr>
          </w:p>
        </w:tc>
        <w:tc>
          <w:tcPr>
            <w:tcW w:w="1710" w:type="dxa"/>
          </w:tcPr>
          <w:p w14:paraId="14ADFFEC" w14:textId="77777777" w:rsidR="00D231F0" w:rsidRDefault="00D231F0" w:rsidP="00A02B19">
            <w:pPr>
              <w:rPr>
                <w:rFonts w:ascii="Verdana" w:hAnsi="Verdana"/>
                <w:b/>
                <w:bCs/>
                <w:sz w:val="18"/>
                <w:szCs w:val="18"/>
              </w:rPr>
            </w:pPr>
          </w:p>
        </w:tc>
      </w:tr>
      <w:tr w:rsidR="00D231F0" w14:paraId="74F42296" w14:textId="77777777" w:rsidTr="00FA1D47">
        <w:trPr>
          <w:cantSplit/>
          <w:jc w:val="center"/>
        </w:trPr>
        <w:tc>
          <w:tcPr>
            <w:tcW w:w="3588" w:type="dxa"/>
          </w:tcPr>
          <w:p w14:paraId="13894F6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5B87618" w14:textId="77777777" w:rsidR="00D231F0" w:rsidRDefault="00D231F0" w:rsidP="00A02B19">
            <w:pPr>
              <w:rPr>
                <w:rFonts w:ascii="Verdana" w:hAnsi="Verdana"/>
                <w:b/>
                <w:bCs/>
                <w:sz w:val="18"/>
                <w:szCs w:val="18"/>
              </w:rPr>
            </w:pPr>
          </w:p>
        </w:tc>
        <w:tc>
          <w:tcPr>
            <w:tcW w:w="1800" w:type="dxa"/>
          </w:tcPr>
          <w:p w14:paraId="60972F5D" w14:textId="77777777" w:rsidR="00D231F0" w:rsidRDefault="00D231F0" w:rsidP="00A02B19">
            <w:pPr>
              <w:rPr>
                <w:rFonts w:ascii="Verdana" w:hAnsi="Verdana"/>
                <w:b/>
                <w:bCs/>
                <w:sz w:val="18"/>
                <w:szCs w:val="18"/>
              </w:rPr>
            </w:pPr>
          </w:p>
        </w:tc>
        <w:tc>
          <w:tcPr>
            <w:tcW w:w="1710" w:type="dxa"/>
          </w:tcPr>
          <w:p w14:paraId="2300E8EA" w14:textId="77777777" w:rsidR="00D231F0" w:rsidRDefault="00D231F0" w:rsidP="00A02B19">
            <w:pPr>
              <w:rPr>
                <w:rFonts w:ascii="Verdana" w:hAnsi="Verdana"/>
                <w:b/>
                <w:bCs/>
                <w:sz w:val="18"/>
                <w:szCs w:val="18"/>
              </w:rPr>
            </w:pPr>
          </w:p>
        </w:tc>
      </w:tr>
      <w:tr w:rsidR="00D231F0" w14:paraId="45E1FD67" w14:textId="77777777" w:rsidTr="00FA1D47">
        <w:trPr>
          <w:cantSplit/>
          <w:jc w:val="center"/>
        </w:trPr>
        <w:tc>
          <w:tcPr>
            <w:tcW w:w="3588" w:type="dxa"/>
          </w:tcPr>
          <w:p w14:paraId="54DFBC91"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651EC0E" w14:textId="77777777" w:rsidR="00D231F0" w:rsidRDefault="00D231F0" w:rsidP="00A02B19">
            <w:pPr>
              <w:rPr>
                <w:rFonts w:ascii="Verdana" w:hAnsi="Verdana"/>
                <w:b/>
                <w:bCs/>
                <w:sz w:val="18"/>
                <w:szCs w:val="18"/>
              </w:rPr>
            </w:pPr>
          </w:p>
        </w:tc>
        <w:tc>
          <w:tcPr>
            <w:tcW w:w="1800" w:type="dxa"/>
          </w:tcPr>
          <w:p w14:paraId="2FD9A5B6" w14:textId="77777777" w:rsidR="00D231F0" w:rsidRDefault="00D231F0" w:rsidP="00A02B19">
            <w:pPr>
              <w:rPr>
                <w:rFonts w:ascii="Verdana" w:hAnsi="Verdana"/>
                <w:b/>
                <w:bCs/>
                <w:sz w:val="18"/>
                <w:szCs w:val="18"/>
              </w:rPr>
            </w:pPr>
          </w:p>
        </w:tc>
        <w:tc>
          <w:tcPr>
            <w:tcW w:w="1710" w:type="dxa"/>
          </w:tcPr>
          <w:p w14:paraId="4BB6FBAD" w14:textId="77777777" w:rsidR="00D231F0" w:rsidRDefault="00D231F0" w:rsidP="00A02B19">
            <w:pPr>
              <w:rPr>
                <w:rFonts w:ascii="Verdana" w:hAnsi="Verdana"/>
                <w:b/>
                <w:bCs/>
                <w:sz w:val="18"/>
                <w:szCs w:val="18"/>
              </w:rPr>
            </w:pPr>
          </w:p>
        </w:tc>
      </w:tr>
      <w:tr w:rsidR="00D231F0" w14:paraId="4EBE944E" w14:textId="77777777" w:rsidTr="00FA1D47">
        <w:trPr>
          <w:cantSplit/>
          <w:jc w:val="center"/>
        </w:trPr>
        <w:tc>
          <w:tcPr>
            <w:tcW w:w="3588" w:type="dxa"/>
          </w:tcPr>
          <w:p w14:paraId="09C3454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345FECD" w14:textId="77777777" w:rsidR="00D231F0" w:rsidRDefault="00D231F0" w:rsidP="00A02B19">
            <w:pPr>
              <w:rPr>
                <w:rFonts w:ascii="Verdana" w:hAnsi="Verdana"/>
                <w:b/>
                <w:bCs/>
                <w:sz w:val="18"/>
                <w:szCs w:val="18"/>
              </w:rPr>
            </w:pPr>
          </w:p>
        </w:tc>
        <w:tc>
          <w:tcPr>
            <w:tcW w:w="1800" w:type="dxa"/>
          </w:tcPr>
          <w:p w14:paraId="4F4CCCEC" w14:textId="77777777" w:rsidR="00D231F0" w:rsidRDefault="00D231F0" w:rsidP="00A02B19">
            <w:pPr>
              <w:rPr>
                <w:rFonts w:ascii="Verdana" w:hAnsi="Verdana"/>
                <w:b/>
                <w:bCs/>
                <w:sz w:val="18"/>
                <w:szCs w:val="18"/>
              </w:rPr>
            </w:pPr>
          </w:p>
        </w:tc>
        <w:tc>
          <w:tcPr>
            <w:tcW w:w="1710" w:type="dxa"/>
          </w:tcPr>
          <w:p w14:paraId="505E5A64" w14:textId="77777777" w:rsidR="00D231F0" w:rsidRDefault="00D231F0" w:rsidP="00A02B19">
            <w:pPr>
              <w:rPr>
                <w:rFonts w:ascii="Verdana" w:hAnsi="Verdana"/>
                <w:b/>
                <w:bCs/>
                <w:sz w:val="18"/>
                <w:szCs w:val="18"/>
              </w:rPr>
            </w:pPr>
          </w:p>
        </w:tc>
      </w:tr>
      <w:tr w:rsidR="00D231F0" w14:paraId="7AD77AD9" w14:textId="77777777" w:rsidTr="00FA1D47">
        <w:trPr>
          <w:cantSplit/>
          <w:jc w:val="center"/>
        </w:trPr>
        <w:tc>
          <w:tcPr>
            <w:tcW w:w="3588" w:type="dxa"/>
          </w:tcPr>
          <w:p w14:paraId="004C565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B9937ED" w14:textId="77777777" w:rsidR="00D231F0" w:rsidRDefault="00D231F0" w:rsidP="00A02B19">
            <w:pPr>
              <w:rPr>
                <w:rFonts w:ascii="Verdana" w:hAnsi="Verdana"/>
                <w:b/>
                <w:bCs/>
                <w:sz w:val="18"/>
                <w:szCs w:val="18"/>
              </w:rPr>
            </w:pPr>
          </w:p>
        </w:tc>
        <w:tc>
          <w:tcPr>
            <w:tcW w:w="1800" w:type="dxa"/>
          </w:tcPr>
          <w:p w14:paraId="10033D4B" w14:textId="77777777" w:rsidR="00D231F0" w:rsidRDefault="00D231F0" w:rsidP="00A02B19">
            <w:pPr>
              <w:rPr>
                <w:rFonts w:ascii="Verdana" w:hAnsi="Verdana"/>
                <w:b/>
                <w:bCs/>
                <w:sz w:val="18"/>
                <w:szCs w:val="18"/>
              </w:rPr>
            </w:pPr>
          </w:p>
        </w:tc>
        <w:tc>
          <w:tcPr>
            <w:tcW w:w="1710" w:type="dxa"/>
          </w:tcPr>
          <w:p w14:paraId="67531EF5" w14:textId="77777777" w:rsidR="00D231F0" w:rsidRDefault="00D231F0" w:rsidP="00A02B19">
            <w:pPr>
              <w:rPr>
                <w:rFonts w:ascii="Verdana" w:hAnsi="Verdana"/>
                <w:b/>
                <w:bCs/>
                <w:sz w:val="18"/>
                <w:szCs w:val="18"/>
              </w:rPr>
            </w:pPr>
          </w:p>
        </w:tc>
      </w:tr>
      <w:tr w:rsidR="00D231F0" w14:paraId="1C33A28F" w14:textId="77777777" w:rsidTr="00FA1D47">
        <w:trPr>
          <w:cantSplit/>
          <w:jc w:val="center"/>
        </w:trPr>
        <w:tc>
          <w:tcPr>
            <w:tcW w:w="3588" w:type="dxa"/>
          </w:tcPr>
          <w:p w14:paraId="3790D74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9EE5B4" w14:textId="77777777" w:rsidR="00D231F0" w:rsidRDefault="00D231F0" w:rsidP="00A02B19">
            <w:pPr>
              <w:rPr>
                <w:rFonts w:ascii="Verdana" w:hAnsi="Verdana"/>
                <w:b/>
                <w:bCs/>
                <w:sz w:val="18"/>
                <w:szCs w:val="18"/>
              </w:rPr>
            </w:pPr>
          </w:p>
        </w:tc>
        <w:tc>
          <w:tcPr>
            <w:tcW w:w="1800" w:type="dxa"/>
          </w:tcPr>
          <w:p w14:paraId="4CDF055A" w14:textId="77777777" w:rsidR="00D231F0" w:rsidRDefault="00D231F0" w:rsidP="00A02B19">
            <w:pPr>
              <w:rPr>
                <w:rFonts w:ascii="Verdana" w:hAnsi="Verdana"/>
                <w:b/>
                <w:bCs/>
                <w:sz w:val="18"/>
                <w:szCs w:val="18"/>
              </w:rPr>
            </w:pPr>
          </w:p>
        </w:tc>
        <w:tc>
          <w:tcPr>
            <w:tcW w:w="1710" w:type="dxa"/>
          </w:tcPr>
          <w:p w14:paraId="22DD3B2B" w14:textId="77777777" w:rsidR="00D231F0" w:rsidRDefault="00D231F0" w:rsidP="00A02B19">
            <w:pPr>
              <w:rPr>
                <w:rFonts w:ascii="Verdana" w:hAnsi="Verdana"/>
                <w:b/>
                <w:bCs/>
                <w:sz w:val="18"/>
                <w:szCs w:val="18"/>
              </w:rPr>
            </w:pPr>
          </w:p>
        </w:tc>
      </w:tr>
      <w:tr w:rsidR="00D231F0" w14:paraId="70F4DD17" w14:textId="77777777" w:rsidTr="00FA1D47">
        <w:trPr>
          <w:cantSplit/>
          <w:jc w:val="center"/>
        </w:trPr>
        <w:tc>
          <w:tcPr>
            <w:tcW w:w="3588" w:type="dxa"/>
          </w:tcPr>
          <w:p w14:paraId="03F01BCC"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D671E67" w14:textId="77777777" w:rsidR="00D231F0" w:rsidRDefault="00D231F0" w:rsidP="00A02B19">
            <w:pPr>
              <w:rPr>
                <w:rFonts w:ascii="Verdana" w:hAnsi="Verdana"/>
                <w:b/>
                <w:bCs/>
                <w:sz w:val="18"/>
                <w:szCs w:val="18"/>
              </w:rPr>
            </w:pPr>
          </w:p>
        </w:tc>
        <w:tc>
          <w:tcPr>
            <w:tcW w:w="1800" w:type="dxa"/>
          </w:tcPr>
          <w:p w14:paraId="68061F38" w14:textId="77777777" w:rsidR="00D231F0" w:rsidRDefault="00D231F0" w:rsidP="00A02B19">
            <w:pPr>
              <w:rPr>
                <w:rFonts w:ascii="Verdana" w:hAnsi="Verdana"/>
                <w:b/>
                <w:bCs/>
                <w:sz w:val="18"/>
                <w:szCs w:val="18"/>
              </w:rPr>
            </w:pPr>
          </w:p>
        </w:tc>
        <w:tc>
          <w:tcPr>
            <w:tcW w:w="1710" w:type="dxa"/>
          </w:tcPr>
          <w:p w14:paraId="4DE8A453" w14:textId="77777777" w:rsidR="00D231F0" w:rsidRDefault="00D231F0" w:rsidP="00A02B19">
            <w:pPr>
              <w:rPr>
                <w:rFonts w:ascii="Verdana" w:hAnsi="Verdana"/>
                <w:b/>
                <w:bCs/>
                <w:sz w:val="18"/>
                <w:szCs w:val="18"/>
              </w:rPr>
            </w:pPr>
          </w:p>
        </w:tc>
      </w:tr>
      <w:tr w:rsidR="00D231F0" w14:paraId="33CBE893" w14:textId="77777777" w:rsidTr="00FA1D47">
        <w:trPr>
          <w:cantSplit/>
          <w:jc w:val="center"/>
        </w:trPr>
        <w:tc>
          <w:tcPr>
            <w:tcW w:w="3588" w:type="dxa"/>
          </w:tcPr>
          <w:p w14:paraId="7CD2AC7E"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77777777" w:rsidR="00D231F0" w:rsidRDefault="00D231F0" w:rsidP="00A02B19">
            <w:pPr>
              <w:rPr>
                <w:rFonts w:ascii="Verdana" w:hAnsi="Verdana"/>
                <w:b/>
                <w:bCs/>
                <w:sz w:val="18"/>
                <w:szCs w:val="18"/>
              </w:rPr>
            </w:pPr>
          </w:p>
        </w:tc>
        <w:tc>
          <w:tcPr>
            <w:tcW w:w="1800" w:type="dxa"/>
          </w:tcPr>
          <w:p w14:paraId="112FFEF3" w14:textId="77777777" w:rsidR="00D231F0" w:rsidRDefault="00D231F0" w:rsidP="00A02B19">
            <w:pPr>
              <w:rPr>
                <w:rFonts w:ascii="Verdana" w:hAnsi="Verdana"/>
                <w:b/>
                <w:bCs/>
                <w:sz w:val="18"/>
                <w:szCs w:val="18"/>
              </w:rPr>
            </w:pPr>
          </w:p>
        </w:tc>
        <w:tc>
          <w:tcPr>
            <w:tcW w:w="1710" w:type="dxa"/>
          </w:tcPr>
          <w:p w14:paraId="79545849" w14:textId="77777777" w:rsidR="00D231F0" w:rsidRDefault="00D231F0" w:rsidP="00A02B19">
            <w:pPr>
              <w:rPr>
                <w:rFonts w:ascii="Verdana" w:hAnsi="Verdana"/>
                <w:b/>
                <w:bCs/>
                <w:sz w:val="18"/>
                <w:szCs w:val="18"/>
              </w:rPr>
            </w:pPr>
          </w:p>
        </w:tc>
      </w:tr>
      <w:tr w:rsidR="00D231F0" w14:paraId="2C9F75B4" w14:textId="77777777" w:rsidTr="00FA1D47">
        <w:trPr>
          <w:cantSplit/>
          <w:jc w:val="center"/>
        </w:trPr>
        <w:tc>
          <w:tcPr>
            <w:tcW w:w="3588" w:type="dxa"/>
          </w:tcPr>
          <w:p w14:paraId="30A6133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77777777" w:rsidR="00D231F0" w:rsidRDefault="00D231F0" w:rsidP="00A02B19">
            <w:pPr>
              <w:rPr>
                <w:rFonts w:ascii="Verdana" w:hAnsi="Verdana"/>
                <w:b/>
                <w:bCs/>
                <w:sz w:val="18"/>
                <w:szCs w:val="18"/>
              </w:rPr>
            </w:pPr>
          </w:p>
        </w:tc>
        <w:tc>
          <w:tcPr>
            <w:tcW w:w="1800" w:type="dxa"/>
          </w:tcPr>
          <w:p w14:paraId="0B2218B4" w14:textId="77777777" w:rsidR="00D231F0" w:rsidRDefault="00D231F0" w:rsidP="00A02B19">
            <w:pPr>
              <w:rPr>
                <w:rFonts w:ascii="Verdana" w:hAnsi="Verdana"/>
                <w:b/>
                <w:bCs/>
                <w:sz w:val="18"/>
                <w:szCs w:val="18"/>
              </w:rPr>
            </w:pPr>
          </w:p>
        </w:tc>
        <w:tc>
          <w:tcPr>
            <w:tcW w:w="1710" w:type="dxa"/>
          </w:tcPr>
          <w:p w14:paraId="361A5E46" w14:textId="77777777" w:rsidR="00D231F0" w:rsidRDefault="00D231F0" w:rsidP="00A02B19">
            <w:pPr>
              <w:rPr>
                <w:rFonts w:ascii="Verdana" w:hAnsi="Verdana"/>
                <w:b/>
                <w:bCs/>
                <w:sz w:val="18"/>
                <w:szCs w:val="18"/>
              </w:rPr>
            </w:pP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77777777" w:rsidR="0006176D" w:rsidRDefault="0006176D" w:rsidP="00A02B19">
            <w:pPr>
              <w:rPr>
                <w:rFonts w:ascii="Verdana" w:hAnsi="Verdana"/>
                <w:b/>
                <w:bCs/>
                <w:sz w:val="18"/>
                <w:szCs w:val="18"/>
              </w:rPr>
            </w:pP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77777777" w:rsidR="0006176D" w:rsidRDefault="0006176D" w:rsidP="00A02B19">
            <w:pPr>
              <w:rPr>
                <w:rFonts w:ascii="Verdana" w:hAnsi="Verdana"/>
                <w:b/>
                <w:bCs/>
                <w:sz w:val="18"/>
                <w:szCs w:val="18"/>
              </w:rPr>
            </w:pP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77777777" w:rsidR="0006176D" w:rsidRDefault="0006176D" w:rsidP="00A02B19">
            <w:pPr>
              <w:rPr>
                <w:rFonts w:ascii="Verdana" w:hAnsi="Verdana"/>
                <w:b/>
                <w:bCs/>
                <w:sz w:val="18"/>
                <w:szCs w:val="18"/>
              </w:rPr>
            </w:pPr>
          </w:p>
        </w:tc>
      </w:tr>
      <w:tr w:rsidR="0006176D" w14:paraId="0AA981C1" w14:textId="77777777" w:rsidTr="00FA1D47">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2F8E8C4F" w14:textId="77777777" w:rsidR="0006176D" w:rsidRDefault="0006176D" w:rsidP="00A02B19">
            <w:pPr>
              <w:rPr>
                <w:rFonts w:ascii="Verdana" w:hAnsi="Verdana"/>
                <w:b/>
                <w:bCs/>
                <w:sz w:val="18"/>
                <w:szCs w:val="18"/>
              </w:rPr>
            </w:pPr>
          </w:p>
        </w:tc>
      </w:tr>
    </w:tbl>
    <w:p w14:paraId="23E36E6E" w14:textId="77777777" w:rsidR="002B331F" w:rsidRDefault="002B331F" w:rsidP="0006176D">
      <w:pPr>
        <w:tabs>
          <w:tab w:val="left" w:pos="11772"/>
        </w:tabs>
        <w:ind w:left="480"/>
        <w:rPr>
          <w:u w:val="single"/>
        </w:rPr>
      </w:pPr>
    </w:p>
    <w:p w14:paraId="671036F8" w14:textId="77777777" w:rsidR="00AB4C76" w:rsidRDefault="0006176D" w:rsidP="0006176D">
      <w:pPr>
        <w:tabs>
          <w:tab w:val="left" w:pos="11772"/>
        </w:tabs>
        <w:ind w:left="480"/>
      </w:pPr>
      <w:r>
        <w:rPr>
          <w:u w:val="single"/>
        </w:rPr>
        <w:t>Instructions</w:t>
      </w:r>
      <w:r w:rsidRPr="00CD4A26">
        <w:t>:</w:t>
      </w:r>
      <w:r>
        <w:rPr>
          <w:b/>
          <w:bCs/>
        </w:rPr>
        <w:t xml:space="preserve">  </w:t>
      </w:r>
      <w:r>
        <w:t xml:space="preserve">Identify all types of other state financing programs that create AT savings </w:t>
      </w:r>
      <w:r w:rsidR="002B331F">
        <w:t xml:space="preserve">that are </w:t>
      </w:r>
      <w:r>
        <w:t>conduct</w:t>
      </w:r>
      <w:r w:rsidR="00805F8F">
        <w:t>ed by the state</w:t>
      </w:r>
      <w:r>
        <w:t>.  The types of programs are defined as follows:</w:t>
      </w:r>
    </w:p>
    <w:p w14:paraId="7419AD18" w14:textId="77777777" w:rsidR="00AB4C76" w:rsidRDefault="0006176D" w:rsidP="00A047FF">
      <w:pPr>
        <w:ind w:left="480"/>
      </w:pPr>
      <w:r w:rsidRPr="00A047FF">
        <w:rPr>
          <w:bCs/>
          <w:i/>
        </w:rPr>
        <w:t>Cooperative Buying Program</w:t>
      </w:r>
      <w:r w:rsidR="00A047FF">
        <w:rPr>
          <w:bCs/>
          <w:i/>
        </w:rPr>
        <w:t xml:space="preserve">: </w:t>
      </w:r>
      <w:r>
        <w:t xml:space="preserve">Cooperative buying programs procure AT in bulk at a discount from AT suppliers and then pass the savings on to consumers/beneficiary recipients. </w:t>
      </w:r>
    </w:p>
    <w:p w14:paraId="18126C3B" w14:textId="77777777" w:rsidR="00AB4C76" w:rsidRDefault="0006176D" w:rsidP="00A047FF">
      <w:pPr>
        <w:ind w:left="480"/>
      </w:pPr>
      <w:r w:rsidRPr="00A047FF">
        <w:rPr>
          <w:i/>
        </w:rPr>
        <w:t>AT Lease Program</w:t>
      </w:r>
      <w:r w:rsidR="00A047FF" w:rsidRPr="00A047FF">
        <w:rPr>
          <w:i/>
        </w:rPr>
        <w:t>:</w:t>
      </w:r>
      <w:r w:rsidR="00A047FF">
        <w:t xml:space="preserve">  </w:t>
      </w:r>
      <w:r w:rsidRPr="00A047FF">
        <w:t>These programs provide AT to consumers on a leased arrangement which provides savings over a direct purchase.  Typically</w:t>
      </w:r>
      <w:r w:rsidR="002B331F">
        <w:t>,</w:t>
      </w:r>
      <w:r w:rsidRPr="00A047FF">
        <w:t xml:space="preserve"> there is external funding used to purchase the devices that are leased to consumers.  The leasing arrangement can include a lease-to-buy provision.  </w:t>
      </w:r>
    </w:p>
    <w:p w14:paraId="15CEC650" w14:textId="77777777" w:rsidR="00AB4C76" w:rsidRDefault="00A047FF" w:rsidP="00A047FF">
      <w:pPr>
        <w:ind w:left="480"/>
      </w:pPr>
      <w:r w:rsidRPr="00A047FF">
        <w:rPr>
          <w:i/>
        </w:rPr>
        <w:lastRenderedPageBreak/>
        <w:t xml:space="preserve">AT Fabrication Program: </w:t>
      </w:r>
      <w:r>
        <w:t xml:space="preserve"> </w:t>
      </w:r>
      <w:r w:rsidRPr="00A047FF">
        <w:t>These programs</w:t>
      </w:r>
      <w:r>
        <w:t xml:space="preserve"> fabricate AT systems for recipients from readily available materials providing functional AT products at a significant savings.  </w:t>
      </w:r>
    </w:p>
    <w:p w14:paraId="389AAB5A" w14:textId="77777777" w:rsidR="00AB4C76" w:rsidRDefault="00A047FF" w:rsidP="00A047FF">
      <w:pPr>
        <w:ind w:left="480"/>
      </w:pPr>
      <w:r w:rsidRPr="0006176D">
        <w:rPr>
          <w:i/>
        </w:rPr>
        <w:t>Other</w:t>
      </w:r>
      <w:r>
        <w:t xml:space="preserve">:  Specify and describe in the </w:t>
      </w:r>
      <w:r w:rsidRPr="00792FDE">
        <w:t>text box</w:t>
      </w:r>
      <w:r>
        <w:t xml:space="preserve"> provided.</w:t>
      </w:r>
    </w:p>
    <w:p w14:paraId="20AC6FB1" w14:textId="77777777"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245A488" w14:textId="77777777" w:rsidR="00AB4C76" w:rsidRDefault="002F776A"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w:t>
      </w:r>
      <w:proofErr w:type="gramStart"/>
      <w:r w:rsidR="00427D3F">
        <w:t>clearly</w:t>
      </w:r>
      <w:proofErr w:type="gramEnd"/>
      <w:r w:rsidR="00427D3F">
        <w:t xml:space="preserve"> and any fees charged should be described.  </w:t>
      </w:r>
      <w:r w:rsidR="00717A8B">
        <w:t>If there is more than one distinct program within this activity area, number and describe each succinctly.</w:t>
      </w:r>
    </w:p>
    <w:p w14:paraId="14C5B6F9" w14:textId="77777777"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00091F77" w14:textId="77777777" w:rsidR="00AB4C76" w:rsidRDefault="00CA5927" w:rsidP="00CA5927">
      <w:pPr>
        <w:ind w:left="480"/>
      </w:pPr>
      <w:r>
        <w:rPr>
          <w:u w:val="single"/>
        </w:rPr>
        <w:t>Instructions</w:t>
      </w:r>
      <w:r>
        <w:t xml:space="preserve">:  Enter the URL for each of the state financing programs that create AT savings </w:t>
      </w:r>
      <w:r w:rsidR="007D10A4">
        <w:t xml:space="preserve">(not the general home page URL) </w:t>
      </w:r>
      <w:r>
        <w:t xml:space="preserve">or enter N/A if information about these activities is not available online.  </w:t>
      </w:r>
    </w:p>
    <w:p w14:paraId="7908C3C3" w14:textId="77777777" w:rsidR="00066E54" w:rsidRPr="00066E54" w:rsidRDefault="00366B05" w:rsidP="00066E54">
      <w:pPr>
        <w:pStyle w:val="Header1"/>
      </w:pPr>
      <w:r>
        <w:rPr>
          <w:sz w:val="18"/>
          <w:szCs w:val="18"/>
        </w:rPr>
        <w:br w:type="page"/>
      </w:r>
      <w:r w:rsidR="00066E54" w:rsidRPr="00066E54">
        <w:lastRenderedPageBreak/>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2" w:name="_Toc30492502"/>
      <w:r w:rsidRPr="00066E54">
        <w:t>Device</w:t>
      </w:r>
      <w:r>
        <w:t xml:space="preserve"> Reutilization Activities</w:t>
      </w:r>
      <w:bookmarkEnd w:id="12"/>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9D3A42">
      <w:pPr>
        <w:pStyle w:val="Heading3"/>
      </w:pPr>
      <w:bookmarkStart w:id="13" w:name="_Toc30492503"/>
      <w:r>
        <w:lastRenderedPageBreak/>
        <w:t>Device Exchange</w:t>
      </w:r>
      <w:bookmarkEnd w:id="13"/>
      <w:r>
        <w:t xml:space="preserv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C77018">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vAlign w:val="center"/>
          </w:tcPr>
          <w:p w14:paraId="0AC64F7B" w14:textId="26976BD1" w:rsidR="00D231F0" w:rsidRDefault="00D231F0" w:rsidP="00C77018">
            <w:pPr>
              <w:jc w:val="center"/>
              <w:rPr>
                <w:rFonts w:ascii="Verdana" w:hAnsi="Verdana"/>
                <w:b/>
                <w:bCs/>
                <w:sz w:val="18"/>
                <w:szCs w:val="18"/>
              </w:rPr>
            </w:pPr>
          </w:p>
        </w:tc>
        <w:tc>
          <w:tcPr>
            <w:tcW w:w="1800" w:type="dxa"/>
            <w:vAlign w:val="center"/>
          </w:tcPr>
          <w:p w14:paraId="74E3D78E" w14:textId="1A0FF33D" w:rsidR="00D231F0" w:rsidRDefault="00D231F0" w:rsidP="00C77018">
            <w:pPr>
              <w:jc w:val="center"/>
              <w:rPr>
                <w:rFonts w:ascii="Verdana" w:hAnsi="Verdana"/>
                <w:b/>
                <w:bCs/>
                <w:sz w:val="18"/>
                <w:szCs w:val="18"/>
              </w:rPr>
            </w:pPr>
          </w:p>
        </w:tc>
        <w:tc>
          <w:tcPr>
            <w:tcW w:w="1710" w:type="dxa"/>
            <w:vAlign w:val="center"/>
          </w:tcPr>
          <w:p w14:paraId="63D1536D" w14:textId="70F33B7B" w:rsidR="00C77018" w:rsidRDefault="00C77018" w:rsidP="00C77018">
            <w:pPr>
              <w:jc w:val="center"/>
              <w:rPr>
                <w:rFonts w:ascii="Verdana" w:hAnsi="Verdana"/>
                <w:b/>
                <w:bCs/>
                <w:sz w:val="18"/>
                <w:szCs w:val="18"/>
              </w:rPr>
            </w:pPr>
          </w:p>
        </w:tc>
      </w:tr>
      <w:tr w:rsidR="00D231F0" w14:paraId="5E48D444" w14:textId="77777777" w:rsidTr="00C77018">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vAlign w:val="center"/>
          </w:tcPr>
          <w:p w14:paraId="7B6093E8" w14:textId="7C2E35B9" w:rsidR="00D231F0" w:rsidRDefault="00D231F0" w:rsidP="00C77018">
            <w:pPr>
              <w:jc w:val="center"/>
              <w:rPr>
                <w:rFonts w:ascii="Verdana" w:hAnsi="Verdana"/>
                <w:b/>
                <w:bCs/>
                <w:sz w:val="18"/>
                <w:szCs w:val="18"/>
              </w:rPr>
            </w:pPr>
          </w:p>
        </w:tc>
        <w:tc>
          <w:tcPr>
            <w:tcW w:w="1800" w:type="dxa"/>
            <w:vAlign w:val="center"/>
          </w:tcPr>
          <w:p w14:paraId="4317251D" w14:textId="64D831D5" w:rsidR="00D231F0" w:rsidRDefault="00D231F0" w:rsidP="00C77018">
            <w:pPr>
              <w:jc w:val="center"/>
              <w:rPr>
                <w:rFonts w:ascii="Verdana" w:hAnsi="Verdana"/>
                <w:b/>
                <w:bCs/>
                <w:sz w:val="18"/>
                <w:szCs w:val="18"/>
              </w:rPr>
            </w:pPr>
          </w:p>
        </w:tc>
        <w:tc>
          <w:tcPr>
            <w:tcW w:w="1710" w:type="dxa"/>
            <w:vAlign w:val="center"/>
          </w:tcPr>
          <w:p w14:paraId="69F7B0DC" w14:textId="3E3DD319" w:rsidR="00D231F0" w:rsidRDefault="00D231F0" w:rsidP="00C77018">
            <w:pPr>
              <w:jc w:val="center"/>
              <w:rPr>
                <w:rFonts w:ascii="Verdana" w:hAnsi="Verdana"/>
                <w:b/>
                <w:bCs/>
                <w:sz w:val="18"/>
                <w:szCs w:val="18"/>
              </w:rPr>
            </w:pPr>
          </w:p>
        </w:tc>
      </w:tr>
      <w:tr w:rsidR="00D231F0" w14:paraId="2537186D" w14:textId="77777777" w:rsidTr="00C77018">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vAlign w:val="center"/>
          </w:tcPr>
          <w:p w14:paraId="596ED0F9" w14:textId="13CFF518" w:rsidR="00D231F0" w:rsidRDefault="00D231F0" w:rsidP="00C77018">
            <w:pPr>
              <w:jc w:val="center"/>
              <w:rPr>
                <w:rFonts w:ascii="Verdana" w:hAnsi="Verdana"/>
                <w:b/>
                <w:bCs/>
                <w:sz w:val="18"/>
                <w:szCs w:val="18"/>
              </w:rPr>
            </w:pPr>
          </w:p>
        </w:tc>
        <w:tc>
          <w:tcPr>
            <w:tcW w:w="1800" w:type="dxa"/>
            <w:vAlign w:val="center"/>
          </w:tcPr>
          <w:p w14:paraId="0B53BE7F" w14:textId="3863819C" w:rsidR="00D231F0" w:rsidRDefault="00D231F0" w:rsidP="00C77018">
            <w:pPr>
              <w:jc w:val="center"/>
              <w:rPr>
                <w:rFonts w:ascii="Verdana" w:hAnsi="Verdana"/>
                <w:b/>
                <w:bCs/>
                <w:sz w:val="18"/>
                <w:szCs w:val="18"/>
              </w:rPr>
            </w:pPr>
          </w:p>
        </w:tc>
        <w:tc>
          <w:tcPr>
            <w:tcW w:w="1710" w:type="dxa"/>
            <w:vAlign w:val="center"/>
          </w:tcPr>
          <w:p w14:paraId="26BFC00A" w14:textId="512386B4" w:rsidR="00D231F0" w:rsidRDefault="00D231F0" w:rsidP="00C77018">
            <w:pPr>
              <w:jc w:val="center"/>
              <w:rPr>
                <w:rFonts w:ascii="Verdana" w:hAnsi="Verdana"/>
                <w:b/>
                <w:bCs/>
                <w:sz w:val="18"/>
                <w:szCs w:val="18"/>
              </w:rPr>
            </w:pPr>
          </w:p>
        </w:tc>
      </w:tr>
      <w:tr w:rsidR="00D231F0" w14:paraId="5BB9BD55" w14:textId="77777777" w:rsidTr="00C77018">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vAlign w:val="center"/>
          </w:tcPr>
          <w:p w14:paraId="12531769" w14:textId="2BFA4900" w:rsidR="00D231F0" w:rsidRDefault="00D231F0" w:rsidP="00C77018">
            <w:pPr>
              <w:jc w:val="center"/>
              <w:rPr>
                <w:rFonts w:ascii="Verdana" w:hAnsi="Verdana"/>
                <w:b/>
                <w:bCs/>
                <w:sz w:val="18"/>
                <w:szCs w:val="18"/>
              </w:rPr>
            </w:pPr>
          </w:p>
        </w:tc>
        <w:tc>
          <w:tcPr>
            <w:tcW w:w="1800" w:type="dxa"/>
            <w:vAlign w:val="center"/>
          </w:tcPr>
          <w:p w14:paraId="18B5E021" w14:textId="38CD55DB" w:rsidR="00D231F0" w:rsidRDefault="00D231F0" w:rsidP="00C77018">
            <w:pPr>
              <w:jc w:val="center"/>
              <w:rPr>
                <w:rFonts w:ascii="Verdana" w:hAnsi="Verdana"/>
                <w:b/>
                <w:bCs/>
                <w:sz w:val="18"/>
                <w:szCs w:val="18"/>
              </w:rPr>
            </w:pPr>
          </w:p>
        </w:tc>
        <w:tc>
          <w:tcPr>
            <w:tcW w:w="1710" w:type="dxa"/>
            <w:vAlign w:val="center"/>
          </w:tcPr>
          <w:p w14:paraId="14640252" w14:textId="5AF38C65" w:rsidR="00D231F0" w:rsidRDefault="00D231F0" w:rsidP="00C77018">
            <w:pPr>
              <w:jc w:val="center"/>
              <w:rPr>
                <w:rFonts w:ascii="Verdana" w:hAnsi="Verdana"/>
                <w:b/>
                <w:bCs/>
                <w:sz w:val="18"/>
                <w:szCs w:val="18"/>
              </w:rPr>
            </w:pPr>
          </w:p>
        </w:tc>
      </w:tr>
      <w:tr w:rsidR="00D231F0" w14:paraId="44036E08" w14:textId="77777777" w:rsidTr="00C77018">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vAlign w:val="center"/>
          </w:tcPr>
          <w:p w14:paraId="6AF62668" w14:textId="77777777" w:rsidR="00D231F0" w:rsidRDefault="00D231F0" w:rsidP="00C77018">
            <w:pPr>
              <w:jc w:val="center"/>
              <w:rPr>
                <w:rFonts w:ascii="Verdana" w:hAnsi="Verdana"/>
                <w:b/>
                <w:bCs/>
                <w:sz w:val="18"/>
                <w:szCs w:val="18"/>
              </w:rPr>
            </w:pPr>
          </w:p>
        </w:tc>
        <w:tc>
          <w:tcPr>
            <w:tcW w:w="1800" w:type="dxa"/>
            <w:vAlign w:val="center"/>
          </w:tcPr>
          <w:p w14:paraId="002C5082" w14:textId="77777777" w:rsidR="00D231F0" w:rsidRDefault="00D231F0" w:rsidP="00C77018">
            <w:pPr>
              <w:jc w:val="center"/>
              <w:rPr>
                <w:rFonts w:ascii="Verdana" w:hAnsi="Verdana"/>
                <w:b/>
                <w:bCs/>
                <w:sz w:val="18"/>
                <w:szCs w:val="18"/>
              </w:rPr>
            </w:pPr>
          </w:p>
        </w:tc>
        <w:tc>
          <w:tcPr>
            <w:tcW w:w="1710" w:type="dxa"/>
            <w:vAlign w:val="center"/>
          </w:tcPr>
          <w:p w14:paraId="3F192DEB" w14:textId="77777777" w:rsidR="00D231F0" w:rsidRDefault="00D231F0" w:rsidP="00C77018">
            <w:pPr>
              <w:jc w:val="center"/>
              <w:rPr>
                <w:rFonts w:ascii="Verdana" w:hAnsi="Verdana"/>
                <w:b/>
                <w:bCs/>
                <w:sz w:val="18"/>
                <w:szCs w:val="18"/>
              </w:rPr>
            </w:pPr>
          </w:p>
        </w:tc>
      </w:tr>
      <w:tr w:rsidR="00D231F0" w14:paraId="2239CC13" w14:textId="77777777" w:rsidTr="00C77018">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vAlign w:val="center"/>
          </w:tcPr>
          <w:p w14:paraId="0865CEDF" w14:textId="77777777" w:rsidR="00D231F0" w:rsidRDefault="00D231F0" w:rsidP="00C77018">
            <w:pPr>
              <w:jc w:val="center"/>
              <w:rPr>
                <w:rFonts w:ascii="Verdana" w:hAnsi="Verdana"/>
                <w:b/>
                <w:bCs/>
                <w:sz w:val="18"/>
                <w:szCs w:val="18"/>
              </w:rPr>
            </w:pPr>
          </w:p>
        </w:tc>
        <w:tc>
          <w:tcPr>
            <w:tcW w:w="1800" w:type="dxa"/>
            <w:vAlign w:val="center"/>
          </w:tcPr>
          <w:p w14:paraId="44BDE401" w14:textId="77777777" w:rsidR="00D231F0" w:rsidRDefault="00D231F0" w:rsidP="00C77018">
            <w:pPr>
              <w:jc w:val="center"/>
              <w:rPr>
                <w:rFonts w:ascii="Verdana" w:hAnsi="Verdana"/>
                <w:b/>
                <w:bCs/>
                <w:sz w:val="18"/>
                <w:szCs w:val="18"/>
              </w:rPr>
            </w:pPr>
          </w:p>
        </w:tc>
        <w:tc>
          <w:tcPr>
            <w:tcW w:w="1710" w:type="dxa"/>
            <w:vAlign w:val="center"/>
          </w:tcPr>
          <w:p w14:paraId="43E0CD89" w14:textId="77777777" w:rsidR="00D231F0" w:rsidRDefault="00D231F0" w:rsidP="00C77018">
            <w:pPr>
              <w:jc w:val="center"/>
              <w:rPr>
                <w:rFonts w:ascii="Verdana" w:hAnsi="Verdana"/>
                <w:b/>
                <w:bCs/>
                <w:sz w:val="18"/>
                <w:szCs w:val="18"/>
              </w:rPr>
            </w:pPr>
          </w:p>
        </w:tc>
      </w:tr>
      <w:tr w:rsidR="00D231F0" w14:paraId="5DFF3F14" w14:textId="77777777" w:rsidTr="00C77018">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vAlign w:val="center"/>
          </w:tcPr>
          <w:p w14:paraId="00AE1E93" w14:textId="77777777" w:rsidR="00D231F0" w:rsidRDefault="00D231F0" w:rsidP="00C77018">
            <w:pPr>
              <w:jc w:val="center"/>
              <w:rPr>
                <w:rFonts w:ascii="Verdana" w:hAnsi="Verdana"/>
                <w:b/>
                <w:bCs/>
                <w:sz w:val="18"/>
                <w:szCs w:val="18"/>
              </w:rPr>
            </w:pPr>
          </w:p>
        </w:tc>
        <w:tc>
          <w:tcPr>
            <w:tcW w:w="1800" w:type="dxa"/>
            <w:vAlign w:val="center"/>
          </w:tcPr>
          <w:p w14:paraId="32D79950" w14:textId="77777777" w:rsidR="00D231F0" w:rsidRDefault="00D231F0" w:rsidP="00C77018">
            <w:pPr>
              <w:jc w:val="center"/>
              <w:rPr>
                <w:rFonts w:ascii="Verdana" w:hAnsi="Verdana"/>
                <w:b/>
                <w:bCs/>
                <w:sz w:val="18"/>
                <w:szCs w:val="18"/>
              </w:rPr>
            </w:pPr>
          </w:p>
        </w:tc>
        <w:tc>
          <w:tcPr>
            <w:tcW w:w="1710" w:type="dxa"/>
            <w:vAlign w:val="center"/>
          </w:tcPr>
          <w:p w14:paraId="1421567A" w14:textId="77777777" w:rsidR="00D231F0" w:rsidRDefault="00D231F0" w:rsidP="00C77018">
            <w:pPr>
              <w:jc w:val="center"/>
              <w:rPr>
                <w:rFonts w:ascii="Verdana" w:hAnsi="Verdana"/>
                <w:b/>
                <w:bCs/>
                <w:sz w:val="18"/>
                <w:szCs w:val="18"/>
              </w:rPr>
            </w:pPr>
          </w:p>
        </w:tc>
      </w:tr>
      <w:tr w:rsidR="00D231F0" w14:paraId="178DDC06" w14:textId="77777777" w:rsidTr="00C77018">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vAlign w:val="center"/>
          </w:tcPr>
          <w:p w14:paraId="0A7CB361" w14:textId="77777777" w:rsidR="00D231F0" w:rsidRDefault="00D231F0" w:rsidP="00C77018">
            <w:pPr>
              <w:jc w:val="center"/>
              <w:rPr>
                <w:rFonts w:ascii="Verdana" w:hAnsi="Verdana"/>
                <w:b/>
                <w:bCs/>
                <w:sz w:val="18"/>
                <w:szCs w:val="18"/>
              </w:rPr>
            </w:pPr>
          </w:p>
        </w:tc>
        <w:tc>
          <w:tcPr>
            <w:tcW w:w="1800" w:type="dxa"/>
            <w:vAlign w:val="center"/>
          </w:tcPr>
          <w:p w14:paraId="6CFA42D0" w14:textId="77777777" w:rsidR="00D231F0" w:rsidRDefault="00D231F0" w:rsidP="00C77018">
            <w:pPr>
              <w:jc w:val="center"/>
              <w:rPr>
                <w:rFonts w:ascii="Verdana" w:hAnsi="Verdana"/>
                <w:b/>
                <w:bCs/>
                <w:sz w:val="18"/>
                <w:szCs w:val="18"/>
              </w:rPr>
            </w:pPr>
          </w:p>
        </w:tc>
        <w:tc>
          <w:tcPr>
            <w:tcW w:w="1710" w:type="dxa"/>
            <w:vAlign w:val="center"/>
          </w:tcPr>
          <w:p w14:paraId="57E216B4" w14:textId="77777777" w:rsidR="00D231F0" w:rsidRDefault="00D231F0" w:rsidP="00C77018">
            <w:pPr>
              <w:jc w:val="center"/>
              <w:rPr>
                <w:rFonts w:ascii="Verdana" w:hAnsi="Verdana"/>
                <w:b/>
                <w:bCs/>
                <w:sz w:val="18"/>
                <w:szCs w:val="18"/>
              </w:rPr>
            </w:pPr>
          </w:p>
        </w:tc>
      </w:tr>
      <w:tr w:rsidR="00D231F0" w14:paraId="3BED9F27" w14:textId="77777777" w:rsidTr="00C77018">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vAlign w:val="center"/>
          </w:tcPr>
          <w:p w14:paraId="5146F374" w14:textId="77777777" w:rsidR="00D231F0" w:rsidRDefault="00D231F0" w:rsidP="00C77018">
            <w:pPr>
              <w:jc w:val="center"/>
              <w:rPr>
                <w:rFonts w:ascii="Verdana" w:hAnsi="Verdana"/>
                <w:b/>
                <w:bCs/>
                <w:sz w:val="18"/>
                <w:szCs w:val="18"/>
              </w:rPr>
            </w:pPr>
          </w:p>
        </w:tc>
        <w:tc>
          <w:tcPr>
            <w:tcW w:w="1800" w:type="dxa"/>
            <w:vAlign w:val="center"/>
          </w:tcPr>
          <w:p w14:paraId="29F686F4" w14:textId="77777777" w:rsidR="00D231F0" w:rsidRDefault="00D231F0" w:rsidP="00C77018">
            <w:pPr>
              <w:jc w:val="center"/>
              <w:rPr>
                <w:rFonts w:ascii="Verdana" w:hAnsi="Verdana"/>
                <w:b/>
                <w:bCs/>
                <w:sz w:val="18"/>
                <w:szCs w:val="18"/>
              </w:rPr>
            </w:pPr>
          </w:p>
        </w:tc>
        <w:tc>
          <w:tcPr>
            <w:tcW w:w="1710" w:type="dxa"/>
            <w:vAlign w:val="center"/>
          </w:tcPr>
          <w:p w14:paraId="71A40200" w14:textId="77777777" w:rsidR="00D231F0" w:rsidRDefault="00D231F0" w:rsidP="00C77018">
            <w:pPr>
              <w:jc w:val="center"/>
              <w:rPr>
                <w:rFonts w:ascii="Verdana" w:hAnsi="Verdana"/>
                <w:b/>
                <w:bCs/>
                <w:sz w:val="18"/>
                <w:szCs w:val="18"/>
              </w:rPr>
            </w:pP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30F60452" w:rsidR="00015CBD" w:rsidRPr="00B52746" w:rsidRDefault="00015CBD" w:rsidP="000609FD">
      <w:pPr>
        <w:pStyle w:val="ListParagraph"/>
        <w:numPr>
          <w:ilvl w:val="0"/>
          <w:numId w:val="4"/>
        </w:numPr>
        <w:tabs>
          <w:tab w:val="left" w:pos="1800"/>
        </w:tabs>
        <w:spacing w:after="0"/>
        <w:rPr>
          <w:rFonts w:ascii="Verdana" w:hAnsi="Verdana"/>
          <w:b/>
          <w:bCs/>
        </w:rPr>
      </w:pPr>
      <w:r w:rsidRPr="0070326A">
        <w:rPr>
          <w:rFonts w:ascii="Verdana" w:hAnsi="Verdana"/>
          <w:b/>
          <w:bCs/>
          <w:sz w:val="18"/>
        </w:rPr>
        <w:t>The transaction is direct consumer-to-consumer</w:t>
      </w:r>
    </w:p>
    <w:p w14:paraId="37828262" w14:textId="77777777" w:rsidR="00B52746" w:rsidRPr="00B52746" w:rsidRDefault="00B52746" w:rsidP="00B52746">
      <w:pPr>
        <w:pStyle w:val="ListParagraph"/>
        <w:numPr>
          <w:ilvl w:val="0"/>
          <w:numId w:val="4"/>
        </w:numPr>
        <w:tabs>
          <w:tab w:val="left" w:pos="1800"/>
        </w:tabs>
        <w:rPr>
          <w:rFonts w:ascii="Verdana" w:hAnsi="Verdana"/>
          <w:b/>
          <w:bCs/>
          <w:sz w:val="18"/>
          <w:szCs w:val="18"/>
        </w:rPr>
      </w:pPr>
      <w:r w:rsidRPr="00B52746">
        <w:rPr>
          <w:rFonts w:ascii="Verdana" w:hAnsi="Verdana"/>
          <w:b/>
          <w:sz w:val="18"/>
          <w:szCs w:val="18"/>
        </w:rPr>
        <w:t>The Statewide AT Program is involved in the transaction</w:t>
      </w:r>
    </w:p>
    <w:p w14:paraId="5A163932" w14:textId="5BBA4B6E" w:rsidR="00AB4C76" w:rsidRPr="00B52746" w:rsidRDefault="00AB4C76" w:rsidP="00B52746">
      <w:pPr>
        <w:pStyle w:val="ListParagraph"/>
        <w:tabs>
          <w:tab w:val="left" w:pos="1800"/>
        </w:tabs>
        <w:spacing w:after="0"/>
        <w:ind w:left="1080"/>
        <w:rPr>
          <w:rFonts w:ascii="Verdana" w:hAnsi="Verdana"/>
          <w:b/>
          <w:bCs/>
        </w:rPr>
      </w:pPr>
    </w:p>
    <w:p w14:paraId="219D2B5A" w14:textId="77777777" w:rsidR="00AB4C76" w:rsidRDefault="00742F7A">
      <w:pPr>
        <w:ind w:left="480"/>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2594DCA9" w14:textId="77777777" w:rsidR="00AB4C76"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5AE20560" w14:textId="77777777"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lastRenderedPageBreak/>
        <w:t xml:space="preserve">Describe the activity. </w:t>
      </w:r>
    </w:p>
    <w:p w14:paraId="2BF526BE" w14:textId="31F09A4F" w:rsidR="00AB4C76" w:rsidRDefault="00427D3F"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w:t>
      </w:r>
      <w:proofErr w:type="gramStart"/>
      <w:r>
        <w:t>clearly</w:t>
      </w:r>
      <w:proofErr w:type="gramEnd"/>
      <w:r>
        <w:t xml:space="preserve"> and any fees charged should be described.  </w:t>
      </w:r>
      <w:r w:rsidR="00AE4229">
        <w:t>If there is more than one distinct program within this activity area, number and describe each succinctly.</w:t>
      </w:r>
    </w:p>
    <w:p w14:paraId="76DC0BF4" w14:textId="77777777"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06C6F62A" w14:textId="7D73B7C1" w:rsidR="00C77018" w:rsidRDefault="00427D3F" w:rsidP="00427D3F">
      <w:pPr>
        <w:ind w:left="480"/>
      </w:pPr>
      <w:r>
        <w:rPr>
          <w:u w:val="single"/>
        </w:rPr>
        <w:t>Instructions</w:t>
      </w:r>
      <w:r>
        <w:t xml:space="preserve">:  Enter the URL for the device exchange program </w:t>
      </w:r>
      <w:r w:rsidR="007D10A4">
        <w:t xml:space="preserve">(not the general home page URL) </w:t>
      </w:r>
      <w:r>
        <w:t xml:space="preserve">or enter N/A if information about these activities is not available online. </w:t>
      </w:r>
    </w:p>
    <w:p w14:paraId="54131BF9" w14:textId="77777777" w:rsidR="00AB4C76" w:rsidRDefault="0005735C" w:rsidP="009D3A42">
      <w:pPr>
        <w:pStyle w:val="Heading3"/>
      </w:pPr>
      <w:bookmarkStart w:id="14" w:name="_Toc30492504"/>
      <w:r>
        <w:t xml:space="preserve">Device </w:t>
      </w:r>
      <w:r w:rsidR="00263D35">
        <w:t xml:space="preserve">Refurbish and Reassignment </w:t>
      </w:r>
      <w:r w:rsidR="00A02B19">
        <w:t>and/</w:t>
      </w:r>
      <w:r w:rsidR="00263D35">
        <w:t>or Open-ended Loan</w:t>
      </w:r>
      <w:bookmarkEnd w:id="14"/>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7B1675">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vAlign w:val="center"/>
          </w:tcPr>
          <w:p w14:paraId="2640FD82" w14:textId="25FE6026" w:rsidR="00D231F0" w:rsidRDefault="007B1675" w:rsidP="007B1675">
            <w:pPr>
              <w:jc w:val="center"/>
              <w:rPr>
                <w:rFonts w:ascii="Verdana" w:hAnsi="Verdana"/>
                <w:b/>
                <w:bCs/>
                <w:sz w:val="18"/>
                <w:szCs w:val="18"/>
              </w:rPr>
            </w:pPr>
            <w:r>
              <w:rPr>
                <w:rFonts w:ascii="Verdana" w:hAnsi="Verdana"/>
                <w:b/>
                <w:bCs/>
                <w:sz w:val="18"/>
                <w:szCs w:val="18"/>
              </w:rPr>
              <w:t>No</w:t>
            </w:r>
          </w:p>
        </w:tc>
        <w:tc>
          <w:tcPr>
            <w:tcW w:w="1800" w:type="dxa"/>
            <w:vAlign w:val="center"/>
          </w:tcPr>
          <w:p w14:paraId="264A2E68" w14:textId="607497FB" w:rsidR="00D231F0" w:rsidRDefault="007B1675" w:rsidP="007B1675">
            <w:pPr>
              <w:jc w:val="center"/>
              <w:rPr>
                <w:rFonts w:ascii="Verdana" w:hAnsi="Verdana"/>
                <w:b/>
                <w:bCs/>
                <w:sz w:val="18"/>
                <w:szCs w:val="18"/>
              </w:rPr>
            </w:pPr>
            <w:r>
              <w:rPr>
                <w:rFonts w:ascii="Verdana" w:hAnsi="Verdana"/>
                <w:b/>
                <w:bCs/>
                <w:sz w:val="18"/>
                <w:szCs w:val="18"/>
              </w:rPr>
              <w:t>Yes</w:t>
            </w:r>
          </w:p>
        </w:tc>
        <w:tc>
          <w:tcPr>
            <w:tcW w:w="1710" w:type="dxa"/>
            <w:vAlign w:val="center"/>
          </w:tcPr>
          <w:p w14:paraId="06E31EE1" w14:textId="45B38567" w:rsidR="00D231F0" w:rsidRDefault="007B1675" w:rsidP="007B1675">
            <w:pPr>
              <w:jc w:val="center"/>
              <w:rPr>
                <w:rFonts w:ascii="Verdana" w:hAnsi="Verdana"/>
                <w:b/>
                <w:bCs/>
                <w:sz w:val="18"/>
                <w:szCs w:val="18"/>
              </w:rPr>
            </w:pPr>
            <w:r>
              <w:rPr>
                <w:rFonts w:ascii="Verdana" w:hAnsi="Verdana"/>
                <w:b/>
                <w:bCs/>
                <w:sz w:val="18"/>
                <w:szCs w:val="18"/>
              </w:rPr>
              <w:t>No</w:t>
            </w:r>
          </w:p>
        </w:tc>
      </w:tr>
      <w:tr w:rsidR="00D231F0" w14:paraId="60E256DF" w14:textId="77777777" w:rsidTr="007B1675">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vAlign w:val="center"/>
          </w:tcPr>
          <w:p w14:paraId="3B39FD75" w14:textId="6D8ED87B" w:rsidR="00D231F0" w:rsidRDefault="007B1675" w:rsidP="007B1675">
            <w:pPr>
              <w:jc w:val="center"/>
              <w:rPr>
                <w:rFonts w:ascii="Verdana" w:hAnsi="Verdana"/>
                <w:b/>
                <w:bCs/>
                <w:sz w:val="18"/>
                <w:szCs w:val="18"/>
              </w:rPr>
            </w:pPr>
            <w:r>
              <w:rPr>
                <w:rFonts w:ascii="Verdana" w:hAnsi="Verdana"/>
                <w:b/>
                <w:bCs/>
                <w:sz w:val="18"/>
                <w:szCs w:val="18"/>
              </w:rPr>
              <w:t>No</w:t>
            </w:r>
          </w:p>
        </w:tc>
        <w:tc>
          <w:tcPr>
            <w:tcW w:w="1800" w:type="dxa"/>
            <w:vAlign w:val="center"/>
          </w:tcPr>
          <w:p w14:paraId="3ABD474C" w14:textId="7A962B68" w:rsidR="00D231F0" w:rsidRDefault="007B1675" w:rsidP="007B1675">
            <w:pPr>
              <w:jc w:val="center"/>
              <w:rPr>
                <w:rFonts w:ascii="Verdana" w:hAnsi="Verdana"/>
                <w:b/>
                <w:bCs/>
                <w:sz w:val="18"/>
                <w:szCs w:val="18"/>
              </w:rPr>
            </w:pPr>
            <w:r>
              <w:rPr>
                <w:rFonts w:ascii="Verdana" w:hAnsi="Verdana"/>
                <w:b/>
                <w:bCs/>
                <w:sz w:val="18"/>
                <w:szCs w:val="18"/>
              </w:rPr>
              <w:t>Yes</w:t>
            </w:r>
          </w:p>
        </w:tc>
        <w:tc>
          <w:tcPr>
            <w:tcW w:w="1710" w:type="dxa"/>
            <w:vAlign w:val="center"/>
          </w:tcPr>
          <w:p w14:paraId="0A6507A1" w14:textId="64EC3E35" w:rsidR="00D231F0" w:rsidRDefault="007B1675" w:rsidP="007B1675">
            <w:pPr>
              <w:jc w:val="center"/>
              <w:rPr>
                <w:rFonts w:ascii="Verdana" w:hAnsi="Verdana"/>
                <w:b/>
                <w:bCs/>
                <w:sz w:val="18"/>
                <w:szCs w:val="18"/>
              </w:rPr>
            </w:pPr>
            <w:r>
              <w:rPr>
                <w:rFonts w:ascii="Verdana" w:hAnsi="Verdana"/>
                <w:b/>
                <w:bCs/>
                <w:sz w:val="18"/>
                <w:szCs w:val="18"/>
              </w:rPr>
              <w:t>No</w:t>
            </w:r>
          </w:p>
        </w:tc>
      </w:tr>
      <w:tr w:rsidR="00D231F0" w14:paraId="046909C8" w14:textId="77777777" w:rsidTr="007B1675">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vAlign w:val="center"/>
          </w:tcPr>
          <w:p w14:paraId="2F41CB9E" w14:textId="72788693" w:rsidR="00D231F0" w:rsidRDefault="007B1675" w:rsidP="007B1675">
            <w:pPr>
              <w:jc w:val="center"/>
              <w:rPr>
                <w:rFonts w:ascii="Verdana" w:hAnsi="Verdana"/>
                <w:b/>
                <w:bCs/>
                <w:sz w:val="18"/>
                <w:szCs w:val="18"/>
              </w:rPr>
            </w:pPr>
            <w:r>
              <w:rPr>
                <w:rFonts w:ascii="Verdana" w:hAnsi="Verdana"/>
                <w:b/>
                <w:bCs/>
                <w:sz w:val="18"/>
                <w:szCs w:val="18"/>
              </w:rPr>
              <w:t>No</w:t>
            </w:r>
          </w:p>
        </w:tc>
        <w:tc>
          <w:tcPr>
            <w:tcW w:w="1800" w:type="dxa"/>
            <w:vAlign w:val="center"/>
          </w:tcPr>
          <w:p w14:paraId="0A2D3887" w14:textId="365BA0AA" w:rsidR="00D231F0" w:rsidRDefault="009E0549" w:rsidP="007B1675">
            <w:pPr>
              <w:jc w:val="center"/>
              <w:rPr>
                <w:rFonts w:ascii="Verdana" w:hAnsi="Verdana"/>
                <w:b/>
                <w:bCs/>
                <w:sz w:val="18"/>
                <w:szCs w:val="18"/>
              </w:rPr>
            </w:pPr>
            <w:r>
              <w:rPr>
                <w:rFonts w:ascii="Verdana" w:hAnsi="Verdana"/>
                <w:b/>
                <w:bCs/>
                <w:sz w:val="18"/>
                <w:szCs w:val="18"/>
              </w:rPr>
              <w:t>No</w:t>
            </w:r>
          </w:p>
        </w:tc>
        <w:tc>
          <w:tcPr>
            <w:tcW w:w="1710" w:type="dxa"/>
            <w:vAlign w:val="center"/>
          </w:tcPr>
          <w:p w14:paraId="03DE5B81" w14:textId="0BB5179E" w:rsidR="00D231F0" w:rsidRDefault="007B1675" w:rsidP="007B1675">
            <w:pPr>
              <w:jc w:val="center"/>
              <w:rPr>
                <w:rFonts w:ascii="Verdana" w:hAnsi="Verdana"/>
                <w:b/>
                <w:bCs/>
                <w:sz w:val="18"/>
                <w:szCs w:val="18"/>
              </w:rPr>
            </w:pPr>
            <w:r>
              <w:rPr>
                <w:rFonts w:ascii="Verdana" w:hAnsi="Verdana"/>
                <w:b/>
                <w:bCs/>
                <w:sz w:val="18"/>
                <w:szCs w:val="18"/>
              </w:rPr>
              <w:t>No</w:t>
            </w:r>
          </w:p>
        </w:tc>
      </w:tr>
      <w:tr w:rsidR="00D231F0" w14:paraId="639F267B" w14:textId="77777777" w:rsidTr="007B1675">
        <w:trPr>
          <w:cantSplit/>
          <w:jc w:val="center"/>
        </w:trPr>
        <w:tc>
          <w:tcPr>
            <w:tcW w:w="3588" w:type="dxa"/>
          </w:tcPr>
          <w:p w14:paraId="4CA8ED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vAlign w:val="center"/>
          </w:tcPr>
          <w:p w14:paraId="07B33CFA" w14:textId="77777777" w:rsidR="00D231F0" w:rsidRDefault="00D231F0" w:rsidP="007B1675">
            <w:pPr>
              <w:jc w:val="center"/>
              <w:rPr>
                <w:rFonts w:ascii="Verdana" w:hAnsi="Verdana"/>
                <w:b/>
                <w:bCs/>
                <w:sz w:val="18"/>
                <w:szCs w:val="18"/>
              </w:rPr>
            </w:pPr>
          </w:p>
        </w:tc>
        <w:tc>
          <w:tcPr>
            <w:tcW w:w="1800" w:type="dxa"/>
            <w:vAlign w:val="center"/>
          </w:tcPr>
          <w:p w14:paraId="0236F39A" w14:textId="77777777" w:rsidR="00D231F0" w:rsidRDefault="00D231F0" w:rsidP="007B1675">
            <w:pPr>
              <w:jc w:val="center"/>
              <w:rPr>
                <w:rFonts w:ascii="Verdana" w:hAnsi="Verdana"/>
                <w:b/>
                <w:bCs/>
                <w:sz w:val="18"/>
                <w:szCs w:val="18"/>
              </w:rPr>
            </w:pPr>
          </w:p>
        </w:tc>
        <w:tc>
          <w:tcPr>
            <w:tcW w:w="1710" w:type="dxa"/>
            <w:vAlign w:val="center"/>
          </w:tcPr>
          <w:p w14:paraId="112C17F1" w14:textId="77777777" w:rsidR="00D231F0" w:rsidRDefault="00D231F0" w:rsidP="007B1675">
            <w:pPr>
              <w:jc w:val="center"/>
              <w:rPr>
                <w:rFonts w:ascii="Verdana" w:hAnsi="Verdana"/>
                <w:b/>
                <w:bCs/>
                <w:sz w:val="18"/>
                <w:szCs w:val="18"/>
              </w:rPr>
            </w:pPr>
          </w:p>
        </w:tc>
      </w:tr>
      <w:tr w:rsidR="00D231F0" w14:paraId="11AE9E7A" w14:textId="77777777" w:rsidTr="007B1675">
        <w:trPr>
          <w:cantSplit/>
          <w:jc w:val="center"/>
        </w:trPr>
        <w:tc>
          <w:tcPr>
            <w:tcW w:w="3588" w:type="dxa"/>
          </w:tcPr>
          <w:p w14:paraId="6B943A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vAlign w:val="center"/>
          </w:tcPr>
          <w:p w14:paraId="30A025C2" w14:textId="77777777" w:rsidR="00D231F0" w:rsidRDefault="00D231F0" w:rsidP="007B1675">
            <w:pPr>
              <w:jc w:val="center"/>
              <w:rPr>
                <w:rFonts w:ascii="Verdana" w:hAnsi="Verdana"/>
                <w:b/>
                <w:bCs/>
                <w:sz w:val="18"/>
                <w:szCs w:val="18"/>
              </w:rPr>
            </w:pPr>
          </w:p>
        </w:tc>
        <w:tc>
          <w:tcPr>
            <w:tcW w:w="1800" w:type="dxa"/>
            <w:vAlign w:val="center"/>
          </w:tcPr>
          <w:p w14:paraId="0AD55D52" w14:textId="77777777" w:rsidR="00D231F0" w:rsidRDefault="00D231F0" w:rsidP="007B1675">
            <w:pPr>
              <w:jc w:val="center"/>
              <w:rPr>
                <w:rFonts w:ascii="Verdana" w:hAnsi="Verdana"/>
                <w:b/>
                <w:bCs/>
                <w:sz w:val="18"/>
                <w:szCs w:val="18"/>
              </w:rPr>
            </w:pPr>
          </w:p>
        </w:tc>
        <w:tc>
          <w:tcPr>
            <w:tcW w:w="1710" w:type="dxa"/>
            <w:vAlign w:val="center"/>
          </w:tcPr>
          <w:p w14:paraId="3669BE19" w14:textId="56650E0D" w:rsidR="00D231F0" w:rsidRDefault="00D231F0" w:rsidP="007B1675">
            <w:pPr>
              <w:jc w:val="center"/>
              <w:rPr>
                <w:rFonts w:ascii="Verdana" w:hAnsi="Verdana"/>
                <w:b/>
                <w:bCs/>
                <w:sz w:val="18"/>
                <w:szCs w:val="18"/>
              </w:rPr>
            </w:pPr>
          </w:p>
        </w:tc>
      </w:tr>
      <w:tr w:rsidR="00D231F0" w14:paraId="25033DF1" w14:textId="77777777" w:rsidTr="007B1675">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vAlign w:val="center"/>
          </w:tcPr>
          <w:p w14:paraId="3BB114D4" w14:textId="77777777" w:rsidR="00D231F0" w:rsidRDefault="00D231F0" w:rsidP="007B1675">
            <w:pPr>
              <w:jc w:val="center"/>
              <w:rPr>
                <w:rFonts w:ascii="Verdana" w:hAnsi="Verdana"/>
                <w:b/>
                <w:bCs/>
                <w:sz w:val="18"/>
                <w:szCs w:val="18"/>
              </w:rPr>
            </w:pPr>
          </w:p>
        </w:tc>
        <w:tc>
          <w:tcPr>
            <w:tcW w:w="1800" w:type="dxa"/>
            <w:vAlign w:val="center"/>
          </w:tcPr>
          <w:p w14:paraId="1378D512" w14:textId="77777777" w:rsidR="00D231F0" w:rsidRDefault="00D231F0" w:rsidP="007B1675">
            <w:pPr>
              <w:jc w:val="center"/>
              <w:rPr>
                <w:rFonts w:ascii="Verdana" w:hAnsi="Verdana"/>
                <w:b/>
                <w:bCs/>
                <w:sz w:val="18"/>
                <w:szCs w:val="18"/>
              </w:rPr>
            </w:pPr>
          </w:p>
        </w:tc>
        <w:tc>
          <w:tcPr>
            <w:tcW w:w="1710" w:type="dxa"/>
            <w:vAlign w:val="center"/>
          </w:tcPr>
          <w:p w14:paraId="1D92D507" w14:textId="0372EBC2" w:rsidR="00D231F0" w:rsidRDefault="007B1675" w:rsidP="007B1675">
            <w:pPr>
              <w:jc w:val="center"/>
              <w:rPr>
                <w:rFonts w:ascii="Verdana" w:hAnsi="Verdana"/>
                <w:b/>
                <w:bCs/>
                <w:sz w:val="18"/>
                <w:szCs w:val="18"/>
              </w:rPr>
            </w:pPr>
            <w:r>
              <w:rPr>
                <w:rFonts w:ascii="Verdana" w:hAnsi="Verdana"/>
                <w:b/>
                <w:bCs/>
                <w:sz w:val="18"/>
                <w:szCs w:val="18"/>
              </w:rPr>
              <w:t>No</w:t>
            </w:r>
          </w:p>
        </w:tc>
      </w:tr>
      <w:tr w:rsidR="00D231F0" w14:paraId="4E181498" w14:textId="77777777" w:rsidTr="007B1675">
        <w:trPr>
          <w:cantSplit/>
          <w:jc w:val="center"/>
        </w:trPr>
        <w:tc>
          <w:tcPr>
            <w:tcW w:w="3588" w:type="dxa"/>
          </w:tcPr>
          <w:p w14:paraId="086C1C92"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vAlign w:val="center"/>
          </w:tcPr>
          <w:p w14:paraId="3690D499" w14:textId="77777777" w:rsidR="00D231F0" w:rsidRDefault="00D231F0" w:rsidP="007B1675">
            <w:pPr>
              <w:jc w:val="center"/>
              <w:rPr>
                <w:rFonts w:ascii="Verdana" w:hAnsi="Verdana"/>
                <w:b/>
                <w:bCs/>
                <w:sz w:val="18"/>
                <w:szCs w:val="18"/>
              </w:rPr>
            </w:pPr>
          </w:p>
        </w:tc>
        <w:tc>
          <w:tcPr>
            <w:tcW w:w="1800" w:type="dxa"/>
            <w:vAlign w:val="center"/>
          </w:tcPr>
          <w:p w14:paraId="6D38B6F7" w14:textId="77777777" w:rsidR="00D231F0" w:rsidRDefault="00D231F0" w:rsidP="007B1675">
            <w:pPr>
              <w:jc w:val="center"/>
              <w:rPr>
                <w:rFonts w:ascii="Verdana" w:hAnsi="Verdana"/>
                <w:b/>
                <w:bCs/>
                <w:sz w:val="18"/>
                <w:szCs w:val="18"/>
              </w:rPr>
            </w:pPr>
          </w:p>
        </w:tc>
        <w:tc>
          <w:tcPr>
            <w:tcW w:w="1710" w:type="dxa"/>
            <w:vAlign w:val="center"/>
          </w:tcPr>
          <w:p w14:paraId="33D00337" w14:textId="77777777" w:rsidR="00D231F0" w:rsidRDefault="00D231F0" w:rsidP="007B1675">
            <w:pPr>
              <w:jc w:val="center"/>
              <w:rPr>
                <w:rFonts w:ascii="Verdana" w:hAnsi="Verdana"/>
                <w:b/>
                <w:bCs/>
                <w:sz w:val="18"/>
                <w:szCs w:val="18"/>
              </w:rPr>
            </w:pPr>
          </w:p>
        </w:tc>
      </w:tr>
      <w:tr w:rsidR="00D231F0" w14:paraId="150E0C2B" w14:textId="77777777" w:rsidTr="007B1675">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vAlign w:val="center"/>
          </w:tcPr>
          <w:p w14:paraId="45CB9406" w14:textId="77777777" w:rsidR="00D231F0" w:rsidRDefault="00D231F0" w:rsidP="007B1675">
            <w:pPr>
              <w:jc w:val="center"/>
              <w:rPr>
                <w:rFonts w:ascii="Verdana" w:hAnsi="Verdana"/>
                <w:b/>
                <w:bCs/>
                <w:sz w:val="18"/>
                <w:szCs w:val="18"/>
              </w:rPr>
            </w:pPr>
          </w:p>
        </w:tc>
        <w:tc>
          <w:tcPr>
            <w:tcW w:w="1800" w:type="dxa"/>
            <w:vAlign w:val="center"/>
          </w:tcPr>
          <w:p w14:paraId="2DFA8EBC" w14:textId="77777777" w:rsidR="00D231F0" w:rsidRDefault="00D231F0" w:rsidP="007B1675">
            <w:pPr>
              <w:jc w:val="center"/>
              <w:rPr>
                <w:rFonts w:ascii="Verdana" w:hAnsi="Verdana"/>
                <w:b/>
                <w:bCs/>
                <w:sz w:val="18"/>
                <w:szCs w:val="18"/>
              </w:rPr>
            </w:pPr>
          </w:p>
        </w:tc>
        <w:tc>
          <w:tcPr>
            <w:tcW w:w="1710" w:type="dxa"/>
            <w:vAlign w:val="center"/>
          </w:tcPr>
          <w:p w14:paraId="00429300" w14:textId="4EA711B9" w:rsidR="00D231F0" w:rsidRDefault="007B1675" w:rsidP="007B1675">
            <w:pPr>
              <w:jc w:val="center"/>
              <w:rPr>
                <w:rFonts w:ascii="Verdana" w:hAnsi="Verdana"/>
                <w:b/>
                <w:bCs/>
                <w:sz w:val="18"/>
                <w:szCs w:val="18"/>
              </w:rPr>
            </w:pPr>
            <w:r>
              <w:rPr>
                <w:rFonts w:ascii="Verdana" w:hAnsi="Verdana"/>
                <w:b/>
                <w:bCs/>
                <w:sz w:val="18"/>
                <w:szCs w:val="18"/>
              </w:rPr>
              <w:t>Yes</w:t>
            </w:r>
          </w:p>
        </w:tc>
      </w:tr>
      <w:tr w:rsidR="00D231F0" w14:paraId="1F76D22D" w14:textId="77777777" w:rsidTr="007B1675">
        <w:trPr>
          <w:cantSplit/>
          <w:jc w:val="center"/>
        </w:trPr>
        <w:tc>
          <w:tcPr>
            <w:tcW w:w="3588" w:type="dxa"/>
          </w:tcPr>
          <w:p w14:paraId="56F584B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vAlign w:val="center"/>
          </w:tcPr>
          <w:p w14:paraId="23F075EA" w14:textId="77777777" w:rsidR="00D231F0" w:rsidRDefault="00D231F0" w:rsidP="007B1675">
            <w:pPr>
              <w:jc w:val="center"/>
              <w:rPr>
                <w:rFonts w:ascii="Verdana" w:hAnsi="Verdana"/>
                <w:b/>
                <w:bCs/>
                <w:sz w:val="18"/>
                <w:szCs w:val="18"/>
              </w:rPr>
            </w:pPr>
          </w:p>
        </w:tc>
        <w:tc>
          <w:tcPr>
            <w:tcW w:w="1800" w:type="dxa"/>
            <w:vAlign w:val="center"/>
          </w:tcPr>
          <w:p w14:paraId="5AE86879" w14:textId="77777777" w:rsidR="00D231F0" w:rsidRDefault="00D231F0" w:rsidP="007B1675">
            <w:pPr>
              <w:jc w:val="center"/>
              <w:rPr>
                <w:rFonts w:ascii="Verdana" w:hAnsi="Verdana"/>
                <w:b/>
                <w:bCs/>
                <w:sz w:val="18"/>
                <w:szCs w:val="18"/>
              </w:rPr>
            </w:pPr>
          </w:p>
        </w:tc>
        <w:tc>
          <w:tcPr>
            <w:tcW w:w="1710" w:type="dxa"/>
            <w:vAlign w:val="center"/>
          </w:tcPr>
          <w:p w14:paraId="20FCDB53" w14:textId="77777777" w:rsidR="00D231F0" w:rsidRDefault="00D231F0" w:rsidP="007B1675">
            <w:pPr>
              <w:jc w:val="center"/>
              <w:rPr>
                <w:rFonts w:ascii="Verdana" w:hAnsi="Verdana"/>
                <w:b/>
                <w:bCs/>
                <w:sz w:val="18"/>
                <w:szCs w:val="18"/>
              </w:rPr>
            </w:pP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5FF65477" w:rsidR="0005735C" w:rsidRPr="00D92BA0" w:rsidRDefault="00321FBC" w:rsidP="00D92BA0">
      <w:pPr>
        <w:tabs>
          <w:tab w:val="left" w:pos="1800"/>
        </w:tabs>
        <w:rPr>
          <w:rFonts w:ascii="Verdana" w:hAnsi="Verdana"/>
          <w:b/>
          <w:bCs/>
          <w:sz w:val="18"/>
        </w:rPr>
      </w:pPr>
      <w:r>
        <w:rPr>
          <w:rFonts w:ascii="Segoe UI Symbol" w:hAnsi="Segoe UI Symbol"/>
          <w:b/>
          <w:bCs/>
          <w:sz w:val="18"/>
          <w:szCs w:val="18"/>
        </w:rPr>
        <w:t xml:space="preserve">       </w:t>
      </w:r>
      <w:r w:rsidR="00D92BA0">
        <w:rPr>
          <w:rFonts w:ascii="Segoe UI Symbol" w:hAnsi="Segoe UI Symbol"/>
          <w:b/>
          <w:bCs/>
          <w:sz w:val="18"/>
          <w:szCs w:val="18"/>
        </w:rPr>
        <w:t xml:space="preserve">✕    </w:t>
      </w:r>
      <w:r w:rsidR="00263D35" w:rsidRPr="00D92BA0">
        <w:rPr>
          <w:rFonts w:ascii="Verdana" w:hAnsi="Verdana"/>
          <w:b/>
          <w:bCs/>
          <w:sz w:val="18"/>
        </w:rPr>
        <w:t xml:space="preserve">Device ownership is transferred to the recipient </w:t>
      </w:r>
    </w:p>
    <w:p w14:paraId="623F661C" w14:textId="77777777" w:rsidR="00AB4C76" w:rsidRDefault="00263D35" w:rsidP="000609FD">
      <w:pPr>
        <w:pStyle w:val="ListParagraph"/>
        <w:numPr>
          <w:ilvl w:val="0"/>
          <w:numId w:val="5"/>
        </w:numPr>
        <w:tabs>
          <w:tab w:val="left" w:pos="1800"/>
        </w:tabs>
        <w:rPr>
          <w:rFonts w:ascii="Verdana" w:hAnsi="Verdana"/>
          <w:b/>
          <w:bCs/>
          <w:sz w:val="18"/>
          <w:szCs w:val="18"/>
        </w:rPr>
      </w:pPr>
      <w:r w:rsidRPr="0070326A">
        <w:rPr>
          <w:rFonts w:ascii="Verdana" w:hAnsi="Verdana"/>
          <w:b/>
          <w:sz w:val="18"/>
          <w:szCs w:val="18"/>
        </w:rPr>
        <w:lastRenderedPageBreak/>
        <w:t xml:space="preserve">Device is loaned for as long as the recipient needs it with no ownership transfer. </w:t>
      </w:r>
    </w:p>
    <w:p w14:paraId="353D1990" w14:textId="77777777" w:rsidR="00AB4C76" w:rsidRDefault="00056B0B" w:rsidP="0005735C">
      <w:pPr>
        <w:ind w:left="480"/>
      </w:pPr>
      <w:r w:rsidRPr="00BD7710">
        <w:rPr>
          <w:i/>
        </w:rPr>
        <w:t>Device ownership is transferred to the recipient –</w:t>
      </w:r>
      <w:r w:rsidR="0005735C" w:rsidRPr="00BD7710">
        <w:rPr>
          <w:i/>
        </w:rPr>
        <w:t xml:space="preserve"> </w:t>
      </w:r>
      <w:r w:rsidRPr="00BD7710">
        <w:t>After the device is reassigned it is not track</w:t>
      </w:r>
      <w:r w:rsidR="00BD7710" w:rsidRPr="00BD7710">
        <w:t>ed</w:t>
      </w:r>
      <w:r w:rsidR="002D0E10">
        <w:t xml:space="preserve"> </w:t>
      </w:r>
      <w:r>
        <w:t xml:space="preserve">or in any way controlled by the State AT Program or its supportive agencies. </w:t>
      </w:r>
    </w:p>
    <w:p w14:paraId="040A778B" w14:textId="77777777" w:rsidR="00AB4C76" w:rsidRDefault="00056B0B" w:rsidP="0005735C">
      <w:pPr>
        <w:ind w:left="480"/>
      </w:pPr>
      <w:r>
        <w:rPr>
          <w:i/>
        </w:rPr>
        <w:t xml:space="preserve">Device is on open-ended loan - </w:t>
      </w:r>
      <w:r w:rsidR="0005735C">
        <w:t xml:space="preserve">A </w:t>
      </w:r>
      <w:r>
        <w:t xml:space="preserve">recipient has possession of the device as long as they need it but the State AT Program or its </w:t>
      </w:r>
      <w:r w:rsidR="00AE4229">
        <w:t>partner</w:t>
      </w:r>
      <w:r>
        <w:t xml:space="preserve"> agencies retain ownership of the device.  </w:t>
      </w:r>
    </w:p>
    <w:p w14:paraId="2098B4E3"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D603472" w14:textId="77777777" w:rsidR="00AB4C76" w:rsidRDefault="00742F7A">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 </w:t>
      </w:r>
      <w:r w:rsidR="006503A5">
        <w:t xml:space="preserve">sanitizing, </w:t>
      </w:r>
      <w:r>
        <w:t xml:space="preserve">refurbishing (if applicable), and reassigning </w:t>
      </w:r>
      <w:r w:rsidR="0057717F">
        <w:t xml:space="preserve">or long-term loaning the </w:t>
      </w:r>
      <w:r>
        <w:t xml:space="preserve">devices.  </w:t>
      </w:r>
      <w:r w:rsidR="005A7473">
        <w:t xml:space="preserve">Include a description of how the program ensures an appropriate person/device match.  </w:t>
      </w:r>
      <w:r>
        <w:t xml:space="preserve">If </w:t>
      </w:r>
      <w:r w:rsidR="0057717F">
        <w:t xml:space="preserve">some </w:t>
      </w:r>
      <w:r w:rsidR="00AE30B3">
        <w:t xml:space="preserve">or </w:t>
      </w:r>
      <w:r w:rsidR="0057717F">
        <w:t xml:space="preserve">all of </w:t>
      </w:r>
      <w:r>
        <w:t>the program is for a particular agency</w:t>
      </w:r>
      <w:r w:rsidR="006503A5">
        <w:t>/</w:t>
      </w:r>
      <w:r>
        <w:t>entity, identify that agency</w:t>
      </w:r>
      <w:r w:rsidR="006503A5">
        <w:t>/</w:t>
      </w:r>
      <w:r>
        <w:t>entity and the purpose</w:t>
      </w:r>
      <w:r w:rsidR="006503A5">
        <w:t>/</w:t>
      </w:r>
      <w:r>
        <w:t>population served.</w:t>
      </w:r>
      <w:r w:rsidR="0057717F">
        <w:t xml:space="preserve"> Describe any </w:t>
      </w:r>
      <w:r w:rsidR="0057717F" w:rsidRPr="0057717F">
        <w:t xml:space="preserve">supports provided to the </w:t>
      </w:r>
      <w:r w:rsidR="0057717F">
        <w:t xml:space="preserve">recipient </w:t>
      </w:r>
      <w:r w:rsidR="0057717F" w:rsidRPr="0057717F">
        <w:t xml:space="preserve">to ensure successful </w:t>
      </w:r>
      <w:r w:rsidR="006503A5">
        <w:t xml:space="preserve">device </w:t>
      </w:r>
      <w:r w:rsidR="0057717F" w:rsidRPr="0057717F">
        <w:t>use</w:t>
      </w:r>
      <w:r w:rsidR="0057717F">
        <w:t xml:space="preserve">.  </w:t>
      </w:r>
      <w:r w:rsidR="005A7473">
        <w:t xml:space="preserve">The role of the Statewide AT Program in carrying out the activity should be explained </w:t>
      </w:r>
      <w:proofErr w:type="gramStart"/>
      <w:r w:rsidR="005A7473">
        <w:t>clearly</w:t>
      </w:r>
      <w:proofErr w:type="gramEnd"/>
      <w:r w:rsidR="005A7473">
        <w:t xml:space="preserve"> and any fees charged should be described.  If there is more than one distinct program within this activity area, number and describe each succinctly.  </w:t>
      </w:r>
    </w:p>
    <w:p w14:paraId="436601EF" w14:textId="0D1666B0" w:rsidR="00C40B11" w:rsidRPr="00C40B11" w:rsidRDefault="00C40B11" w:rsidP="00C40B11">
      <w:pPr>
        <w:pStyle w:val="Heading2"/>
        <w:numPr>
          <w:ilvl w:val="0"/>
          <w:numId w:val="0"/>
        </w:numPr>
        <w:ind w:left="480"/>
        <w:rPr>
          <w:rFonts w:ascii="Times New Roman" w:hAnsi="Times New Roman"/>
          <w:b w:val="0"/>
          <w:bCs w:val="0"/>
          <w:sz w:val="24"/>
          <w:szCs w:val="24"/>
        </w:rPr>
      </w:pPr>
      <w:r w:rsidRPr="00C40B11">
        <w:rPr>
          <w:rFonts w:ascii="Times New Roman" w:hAnsi="Times New Roman"/>
          <w:b w:val="0"/>
          <w:bCs w:val="0"/>
          <w:sz w:val="24"/>
          <w:szCs w:val="24"/>
        </w:rPr>
        <w:t xml:space="preserve">ATRC receives donated computers from private and public entities.  As a Microsoft </w:t>
      </w:r>
      <w:proofErr w:type="spellStart"/>
      <w:r w:rsidRPr="00C40B11">
        <w:rPr>
          <w:rFonts w:ascii="Times New Roman" w:hAnsi="Times New Roman"/>
          <w:b w:val="0"/>
          <w:bCs w:val="0"/>
          <w:sz w:val="24"/>
          <w:szCs w:val="24"/>
        </w:rPr>
        <w:t>Refurbisher</w:t>
      </w:r>
      <w:proofErr w:type="spellEnd"/>
      <w:r w:rsidRPr="00C40B11">
        <w:rPr>
          <w:rFonts w:ascii="Times New Roman" w:hAnsi="Times New Roman"/>
          <w:b w:val="0"/>
          <w:bCs w:val="0"/>
          <w:sz w:val="24"/>
          <w:szCs w:val="24"/>
        </w:rPr>
        <w:t>, ATRC refurbishes the donated computer by: 1</w:t>
      </w:r>
      <w:proofErr w:type="gramStart"/>
      <w:r w:rsidRPr="00C40B11">
        <w:rPr>
          <w:rFonts w:ascii="Times New Roman" w:hAnsi="Times New Roman"/>
          <w:b w:val="0"/>
          <w:bCs w:val="0"/>
          <w:sz w:val="24"/>
          <w:szCs w:val="24"/>
        </w:rPr>
        <w:t>)  security</w:t>
      </w:r>
      <w:proofErr w:type="gramEnd"/>
      <w:r w:rsidRPr="00C40B11">
        <w:rPr>
          <w:rFonts w:ascii="Times New Roman" w:hAnsi="Times New Roman"/>
          <w:b w:val="0"/>
          <w:bCs w:val="0"/>
          <w:sz w:val="24"/>
          <w:szCs w:val="24"/>
        </w:rPr>
        <w:t xml:space="preserve"> wiping the hard drive, 2) checking that the computer is operational, and 3) installing a fully licensed Windows 10 operating system.  ATRC then distributes the refurbished computer to qualified individuals who have been approved through the application process.  </w:t>
      </w:r>
    </w:p>
    <w:p w14:paraId="44ABAC58" w14:textId="77777777" w:rsidR="00AB4C76" w:rsidRDefault="006C1333"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(or pages) for this specific activity can be found at: </w:t>
      </w:r>
    </w:p>
    <w:p w14:paraId="67584025" w14:textId="77777777" w:rsidR="00321FBC" w:rsidRDefault="006C1333" w:rsidP="006C1333">
      <w:pPr>
        <w:ind w:left="480"/>
      </w:pPr>
      <w:r>
        <w:rPr>
          <w:u w:val="single"/>
        </w:rPr>
        <w:t>Instructions</w:t>
      </w:r>
      <w:r>
        <w:t>:  Enter the URL(s) for the device refurbish</w:t>
      </w:r>
      <w:r w:rsidR="00CD4A26">
        <w:t>ment</w:t>
      </w:r>
      <w:r>
        <w:t xml:space="preserve"> and reassignment or open-ended loan program(s) </w:t>
      </w:r>
      <w:r w:rsidR="007D10A4">
        <w:t xml:space="preserve">(not the general home page URL) </w:t>
      </w:r>
      <w:r>
        <w:t xml:space="preserve">or enter N/A if information about these activities is not available online. </w:t>
      </w:r>
    </w:p>
    <w:p w14:paraId="08FF819E" w14:textId="2C056445" w:rsidR="00AB4C76" w:rsidRPr="00321FBC" w:rsidRDefault="00321FBC" w:rsidP="006C1333">
      <w:pPr>
        <w:ind w:left="480"/>
      </w:pPr>
      <w:r w:rsidRPr="00321FBC">
        <w:t>N/A</w:t>
      </w:r>
      <w:r w:rsidR="006C1333" w:rsidRPr="00321FBC">
        <w:t xml:space="preserve"> </w:t>
      </w:r>
    </w:p>
    <w:p w14:paraId="4D1C2F1D" w14:textId="77777777" w:rsidR="009D3A42" w:rsidRPr="00066E54" w:rsidRDefault="0005735C" w:rsidP="009D3A42">
      <w:pPr>
        <w:pStyle w:val="Header1"/>
      </w:pPr>
      <w:r>
        <w:br w:type="page"/>
      </w:r>
      <w:r w:rsidR="009D3A42" w:rsidRPr="00066E54">
        <w:lastRenderedPageBreak/>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5" w:name="_Toc30492505"/>
      <w:r>
        <w:t xml:space="preserve">Device </w:t>
      </w:r>
      <w:r w:rsidR="00C97508">
        <w:t>Short-term Loan</w:t>
      </w:r>
      <w:r>
        <w:t xml:space="preserve"> Activity</w:t>
      </w:r>
      <w:bookmarkEnd w:id="15"/>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16" w:name="_Toc30492506"/>
      <w:r>
        <w:t xml:space="preserve">Short-term </w:t>
      </w:r>
      <w:r w:rsidR="00E809F4">
        <w:t xml:space="preserve">Device </w:t>
      </w:r>
      <w:r>
        <w:t>Loan</w:t>
      </w:r>
      <w:bookmarkEnd w:id="16"/>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7412DC">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vAlign w:val="center"/>
          </w:tcPr>
          <w:p w14:paraId="5576B565" w14:textId="0E7EE43D" w:rsidR="00D231F0" w:rsidRDefault="007412DC" w:rsidP="007412DC">
            <w:pPr>
              <w:jc w:val="center"/>
              <w:rPr>
                <w:rFonts w:ascii="Verdana" w:hAnsi="Verdana"/>
                <w:b/>
                <w:bCs/>
                <w:sz w:val="18"/>
                <w:szCs w:val="18"/>
              </w:rPr>
            </w:pPr>
            <w:r>
              <w:rPr>
                <w:rFonts w:ascii="Verdana" w:hAnsi="Verdana"/>
                <w:b/>
                <w:bCs/>
                <w:sz w:val="18"/>
                <w:szCs w:val="18"/>
              </w:rPr>
              <w:t>No</w:t>
            </w:r>
          </w:p>
        </w:tc>
        <w:tc>
          <w:tcPr>
            <w:tcW w:w="1800" w:type="dxa"/>
            <w:vAlign w:val="center"/>
          </w:tcPr>
          <w:p w14:paraId="4619C147" w14:textId="7B00772C" w:rsidR="00D231F0" w:rsidRDefault="007412DC" w:rsidP="007412DC">
            <w:pPr>
              <w:jc w:val="center"/>
              <w:rPr>
                <w:rFonts w:ascii="Verdana" w:hAnsi="Verdana"/>
                <w:b/>
                <w:bCs/>
                <w:sz w:val="18"/>
                <w:szCs w:val="18"/>
              </w:rPr>
            </w:pPr>
            <w:r>
              <w:rPr>
                <w:rFonts w:ascii="Verdana" w:hAnsi="Verdana"/>
                <w:b/>
                <w:bCs/>
                <w:sz w:val="18"/>
                <w:szCs w:val="18"/>
              </w:rPr>
              <w:t>Yes</w:t>
            </w:r>
          </w:p>
        </w:tc>
        <w:tc>
          <w:tcPr>
            <w:tcW w:w="1710" w:type="dxa"/>
            <w:vAlign w:val="center"/>
          </w:tcPr>
          <w:p w14:paraId="6518959C" w14:textId="46C04FA8" w:rsidR="00D231F0" w:rsidRDefault="007412DC" w:rsidP="007412DC">
            <w:pPr>
              <w:jc w:val="center"/>
              <w:rPr>
                <w:rFonts w:ascii="Verdana" w:hAnsi="Verdana"/>
                <w:b/>
                <w:bCs/>
                <w:sz w:val="18"/>
                <w:szCs w:val="18"/>
              </w:rPr>
            </w:pPr>
            <w:r>
              <w:rPr>
                <w:rFonts w:ascii="Verdana" w:hAnsi="Verdana"/>
                <w:b/>
                <w:bCs/>
                <w:sz w:val="18"/>
                <w:szCs w:val="18"/>
              </w:rPr>
              <w:t>No</w:t>
            </w:r>
          </w:p>
        </w:tc>
      </w:tr>
      <w:tr w:rsidR="00D231F0" w14:paraId="4732181F" w14:textId="77777777" w:rsidTr="007412DC">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vAlign w:val="center"/>
          </w:tcPr>
          <w:p w14:paraId="3703D354" w14:textId="08940C11" w:rsidR="00D231F0" w:rsidRDefault="007412DC" w:rsidP="007412DC">
            <w:pPr>
              <w:jc w:val="center"/>
              <w:rPr>
                <w:rFonts w:ascii="Verdana" w:hAnsi="Verdana"/>
                <w:b/>
                <w:bCs/>
                <w:sz w:val="18"/>
                <w:szCs w:val="18"/>
              </w:rPr>
            </w:pPr>
            <w:r>
              <w:rPr>
                <w:rFonts w:ascii="Verdana" w:hAnsi="Verdana"/>
                <w:b/>
                <w:bCs/>
                <w:sz w:val="18"/>
                <w:szCs w:val="18"/>
              </w:rPr>
              <w:t>Yes</w:t>
            </w:r>
          </w:p>
        </w:tc>
        <w:tc>
          <w:tcPr>
            <w:tcW w:w="1800" w:type="dxa"/>
            <w:vAlign w:val="center"/>
          </w:tcPr>
          <w:p w14:paraId="28CF1CFA" w14:textId="2D8B32D2" w:rsidR="00D231F0" w:rsidRDefault="007412DC" w:rsidP="007412DC">
            <w:pPr>
              <w:jc w:val="center"/>
              <w:rPr>
                <w:rFonts w:ascii="Verdana" w:hAnsi="Verdana"/>
                <w:b/>
                <w:bCs/>
                <w:sz w:val="18"/>
                <w:szCs w:val="18"/>
              </w:rPr>
            </w:pPr>
            <w:r>
              <w:rPr>
                <w:rFonts w:ascii="Verdana" w:hAnsi="Verdana"/>
                <w:b/>
                <w:bCs/>
                <w:sz w:val="18"/>
                <w:szCs w:val="18"/>
              </w:rPr>
              <w:t>Yes</w:t>
            </w:r>
          </w:p>
        </w:tc>
        <w:tc>
          <w:tcPr>
            <w:tcW w:w="1710" w:type="dxa"/>
            <w:vAlign w:val="center"/>
          </w:tcPr>
          <w:p w14:paraId="2C976608" w14:textId="61DF576B" w:rsidR="00D231F0" w:rsidRDefault="007412DC" w:rsidP="007412DC">
            <w:pPr>
              <w:jc w:val="center"/>
              <w:rPr>
                <w:rFonts w:ascii="Verdana" w:hAnsi="Verdana"/>
                <w:b/>
                <w:bCs/>
                <w:sz w:val="18"/>
                <w:szCs w:val="18"/>
              </w:rPr>
            </w:pPr>
            <w:r>
              <w:rPr>
                <w:rFonts w:ascii="Verdana" w:hAnsi="Verdana"/>
                <w:b/>
                <w:bCs/>
                <w:sz w:val="18"/>
                <w:szCs w:val="18"/>
              </w:rPr>
              <w:t>No</w:t>
            </w:r>
          </w:p>
        </w:tc>
      </w:tr>
      <w:tr w:rsidR="00D231F0" w14:paraId="5939D61A" w14:textId="77777777" w:rsidTr="007412DC">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vAlign w:val="center"/>
          </w:tcPr>
          <w:p w14:paraId="55CB15AA" w14:textId="6211727F" w:rsidR="00D231F0" w:rsidRDefault="007412DC" w:rsidP="007412DC">
            <w:pPr>
              <w:jc w:val="center"/>
              <w:rPr>
                <w:rFonts w:ascii="Verdana" w:hAnsi="Verdana"/>
                <w:b/>
                <w:bCs/>
                <w:sz w:val="18"/>
                <w:szCs w:val="18"/>
              </w:rPr>
            </w:pPr>
            <w:r>
              <w:rPr>
                <w:rFonts w:ascii="Verdana" w:hAnsi="Verdana"/>
                <w:b/>
                <w:bCs/>
                <w:sz w:val="18"/>
                <w:szCs w:val="18"/>
              </w:rPr>
              <w:t>Yes</w:t>
            </w:r>
          </w:p>
        </w:tc>
        <w:tc>
          <w:tcPr>
            <w:tcW w:w="1800" w:type="dxa"/>
            <w:vAlign w:val="center"/>
          </w:tcPr>
          <w:p w14:paraId="6B0B023B" w14:textId="243C4BFA" w:rsidR="00D231F0" w:rsidRDefault="009E0549" w:rsidP="007412DC">
            <w:pPr>
              <w:jc w:val="center"/>
              <w:rPr>
                <w:rFonts w:ascii="Verdana" w:hAnsi="Verdana"/>
                <w:b/>
                <w:bCs/>
                <w:sz w:val="18"/>
                <w:szCs w:val="18"/>
              </w:rPr>
            </w:pPr>
            <w:r>
              <w:rPr>
                <w:rFonts w:ascii="Verdana" w:hAnsi="Verdana"/>
                <w:b/>
                <w:bCs/>
                <w:sz w:val="18"/>
                <w:szCs w:val="18"/>
              </w:rPr>
              <w:t>No</w:t>
            </w:r>
          </w:p>
        </w:tc>
        <w:tc>
          <w:tcPr>
            <w:tcW w:w="1710" w:type="dxa"/>
            <w:vAlign w:val="center"/>
          </w:tcPr>
          <w:p w14:paraId="20618BB8" w14:textId="0D43FC76" w:rsidR="00D231F0" w:rsidRDefault="007412DC" w:rsidP="007412DC">
            <w:pPr>
              <w:jc w:val="center"/>
              <w:rPr>
                <w:rFonts w:ascii="Verdana" w:hAnsi="Verdana"/>
                <w:b/>
                <w:bCs/>
                <w:sz w:val="18"/>
                <w:szCs w:val="18"/>
              </w:rPr>
            </w:pPr>
            <w:r>
              <w:rPr>
                <w:rFonts w:ascii="Verdana" w:hAnsi="Verdana"/>
                <w:b/>
                <w:bCs/>
                <w:sz w:val="18"/>
                <w:szCs w:val="18"/>
              </w:rPr>
              <w:t>No</w:t>
            </w:r>
          </w:p>
        </w:tc>
      </w:tr>
      <w:tr w:rsidR="00D231F0" w14:paraId="2DF664F6" w14:textId="77777777" w:rsidTr="007412DC">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vAlign w:val="center"/>
          </w:tcPr>
          <w:p w14:paraId="5AA8ABC4" w14:textId="338C5B59" w:rsidR="00D231F0" w:rsidRDefault="009E0549" w:rsidP="007412DC">
            <w:pPr>
              <w:jc w:val="center"/>
              <w:rPr>
                <w:rFonts w:ascii="Verdana" w:hAnsi="Verdana"/>
                <w:b/>
                <w:bCs/>
                <w:sz w:val="18"/>
                <w:szCs w:val="18"/>
              </w:rPr>
            </w:pPr>
            <w:r>
              <w:rPr>
                <w:rFonts w:ascii="Verdana" w:hAnsi="Verdana"/>
                <w:b/>
                <w:bCs/>
                <w:sz w:val="18"/>
                <w:szCs w:val="18"/>
              </w:rPr>
              <w:t>Yes</w:t>
            </w:r>
          </w:p>
        </w:tc>
        <w:tc>
          <w:tcPr>
            <w:tcW w:w="1800" w:type="dxa"/>
            <w:vAlign w:val="center"/>
          </w:tcPr>
          <w:p w14:paraId="13D253A0" w14:textId="214DDA59" w:rsidR="00D231F0" w:rsidRDefault="009E0549" w:rsidP="007412DC">
            <w:pPr>
              <w:jc w:val="center"/>
              <w:rPr>
                <w:rFonts w:ascii="Verdana" w:hAnsi="Verdana"/>
                <w:b/>
                <w:bCs/>
                <w:sz w:val="18"/>
                <w:szCs w:val="18"/>
              </w:rPr>
            </w:pPr>
            <w:r>
              <w:rPr>
                <w:rFonts w:ascii="Verdana" w:hAnsi="Verdana"/>
                <w:b/>
                <w:bCs/>
                <w:sz w:val="18"/>
                <w:szCs w:val="18"/>
              </w:rPr>
              <w:t>Yes</w:t>
            </w:r>
          </w:p>
        </w:tc>
        <w:tc>
          <w:tcPr>
            <w:tcW w:w="1710" w:type="dxa"/>
            <w:vAlign w:val="center"/>
          </w:tcPr>
          <w:p w14:paraId="06DED74D" w14:textId="1BE5EDE0" w:rsidR="00D231F0" w:rsidRDefault="009E0549" w:rsidP="007412DC">
            <w:pPr>
              <w:jc w:val="center"/>
              <w:rPr>
                <w:rFonts w:ascii="Verdana" w:hAnsi="Verdana"/>
                <w:b/>
                <w:bCs/>
                <w:sz w:val="18"/>
                <w:szCs w:val="18"/>
              </w:rPr>
            </w:pPr>
            <w:r>
              <w:rPr>
                <w:rFonts w:ascii="Verdana" w:hAnsi="Verdana"/>
                <w:b/>
                <w:bCs/>
                <w:sz w:val="18"/>
                <w:szCs w:val="18"/>
              </w:rPr>
              <w:t>No</w:t>
            </w:r>
          </w:p>
        </w:tc>
      </w:tr>
      <w:tr w:rsidR="00D231F0" w14:paraId="5F42D0B7" w14:textId="77777777" w:rsidTr="007412DC">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vAlign w:val="center"/>
          </w:tcPr>
          <w:p w14:paraId="7848F9E8" w14:textId="77777777" w:rsidR="00D231F0" w:rsidRDefault="00D231F0" w:rsidP="007412DC">
            <w:pPr>
              <w:jc w:val="center"/>
              <w:rPr>
                <w:rFonts w:ascii="Verdana" w:hAnsi="Verdana"/>
                <w:b/>
                <w:bCs/>
                <w:sz w:val="18"/>
                <w:szCs w:val="18"/>
              </w:rPr>
            </w:pPr>
          </w:p>
        </w:tc>
        <w:tc>
          <w:tcPr>
            <w:tcW w:w="1800" w:type="dxa"/>
            <w:vAlign w:val="center"/>
          </w:tcPr>
          <w:p w14:paraId="22A81FB6" w14:textId="77777777" w:rsidR="00D231F0" w:rsidRDefault="00D231F0" w:rsidP="007412DC">
            <w:pPr>
              <w:jc w:val="center"/>
              <w:rPr>
                <w:rFonts w:ascii="Verdana" w:hAnsi="Verdana"/>
                <w:b/>
                <w:bCs/>
                <w:sz w:val="18"/>
                <w:szCs w:val="18"/>
              </w:rPr>
            </w:pPr>
          </w:p>
        </w:tc>
        <w:tc>
          <w:tcPr>
            <w:tcW w:w="1710" w:type="dxa"/>
            <w:vAlign w:val="center"/>
          </w:tcPr>
          <w:p w14:paraId="26D54849" w14:textId="77777777" w:rsidR="00D231F0" w:rsidRDefault="00D231F0" w:rsidP="007412DC">
            <w:pPr>
              <w:jc w:val="center"/>
              <w:rPr>
                <w:rFonts w:ascii="Verdana" w:hAnsi="Verdana"/>
                <w:b/>
                <w:bCs/>
                <w:sz w:val="18"/>
                <w:szCs w:val="18"/>
              </w:rPr>
            </w:pPr>
          </w:p>
        </w:tc>
      </w:tr>
      <w:tr w:rsidR="00D231F0" w14:paraId="537E8B2F" w14:textId="77777777" w:rsidTr="007412DC">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vAlign w:val="center"/>
          </w:tcPr>
          <w:p w14:paraId="43770A33" w14:textId="77777777" w:rsidR="00D231F0" w:rsidRDefault="00D231F0" w:rsidP="007412DC">
            <w:pPr>
              <w:jc w:val="center"/>
              <w:rPr>
                <w:rFonts w:ascii="Verdana" w:hAnsi="Verdana"/>
                <w:b/>
                <w:bCs/>
                <w:sz w:val="18"/>
                <w:szCs w:val="18"/>
              </w:rPr>
            </w:pPr>
          </w:p>
        </w:tc>
        <w:tc>
          <w:tcPr>
            <w:tcW w:w="1800" w:type="dxa"/>
            <w:vAlign w:val="center"/>
          </w:tcPr>
          <w:p w14:paraId="48CF2C5B" w14:textId="77777777" w:rsidR="00D231F0" w:rsidRDefault="00D231F0" w:rsidP="007412DC">
            <w:pPr>
              <w:jc w:val="center"/>
              <w:rPr>
                <w:rFonts w:ascii="Verdana" w:hAnsi="Verdana"/>
                <w:b/>
                <w:bCs/>
                <w:sz w:val="18"/>
                <w:szCs w:val="18"/>
              </w:rPr>
            </w:pPr>
          </w:p>
        </w:tc>
        <w:tc>
          <w:tcPr>
            <w:tcW w:w="1710" w:type="dxa"/>
            <w:vAlign w:val="center"/>
          </w:tcPr>
          <w:p w14:paraId="4EE57321" w14:textId="007FEB74" w:rsidR="00D231F0" w:rsidRDefault="007412DC" w:rsidP="007412DC">
            <w:pPr>
              <w:jc w:val="center"/>
              <w:rPr>
                <w:rFonts w:ascii="Verdana" w:hAnsi="Verdana"/>
                <w:b/>
                <w:bCs/>
                <w:sz w:val="18"/>
                <w:szCs w:val="18"/>
              </w:rPr>
            </w:pPr>
            <w:r>
              <w:rPr>
                <w:rFonts w:ascii="Verdana" w:hAnsi="Verdana"/>
                <w:b/>
                <w:bCs/>
                <w:sz w:val="18"/>
                <w:szCs w:val="18"/>
              </w:rPr>
              <w:t>No</w:t>
            </w:r>
          </w:p>
        </w:tc>
      </w:tr>
      <w:tr w:rsidR="00D231F0" w14:paraId="64B6EAE3" w14:textId="77777777" w:rsidTr="007412DC">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vAlign w:val="center"/>
          </w:tcPr>
          <w:p w14:paraId="16BA287B" w14:textId="77777777" w:rsidR="00D231F0" w:rsidRDefault="00D231F0" w:rsidP="007412DC">
            <w:pPr>
              <w:jc w:val="center"/>
              <w:rPr>
                <w:rFonts w:ascii="Verdana" w:hAnsi="Verdana"/>
                <w:b/>
                <w:bCs/>
                <w:sz w:val="18"/>
                <w:szCs w:val="18"/>
              </w:rPr>
            </w:pPr>
          </w:p>
        </w:tc>
        <w:tc>
          <w:tcPr>
            <w:tcW w:w="1800" w:type="dxa"/>
            <w:vAlign w:val="center"/>
          </w:tcPr>
          <w:p w14:paraId="7EAFC50E" w14:textId="77777777" w:rsidR="00D231F0" w:rsidRDefault="00D231F0" w:rsidP="007412DC">
            <w:pPr>
              <w:jc w:val="center"/>
              <w:rPr>
                <w:rFonts w:ascii="Verdana" w:hAnsi="Verdana"/>
                <w:b/>
                <w:bCs/>
                <w:sz w:val="18"/>
                <w:szCs w:val="18"/>
              </w:rPr>
            </w:pPr>
          </w:p>
        </w:tc>
        <w:tc>
          <w:tcPr>
            <w:tcW w:w="1710" w:type="dxa"/>
            <w:vAlign w:val="center"/>
          </w:tcPr>
          <w:p w14:paraId="3827AA24" w14:textId="77777777" w:rsidR="00D231F0" w:rsidRDefault="00D231F0" w:rsidP="007412DC">
            <w:pPr>
              <w:jc w:val="center"/>
              <w:rPr>
                <w:rFonts w:ascii="Verdana" w:hAnsi="Verdana"/>
                <w:b/>
                <w:bCs/>
                <w:sz w:val="18"/>
                <w:szCs w:val="18"/>
              </w:rPr>
            </w:pPr>
          </w:p>
        </w:tc>
      </w:tr>
      <w:tr w:rsidR="00D231F0" w14:paraId="24BD8C12" w14:textId="77777777" w:rsidTr="007412DC">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vAlign w:val="center"/>
          </w:tcPr>
          <w:p w14:paraId="26A92888" w14:textId="77777777" w:rsidR="00D231F0" w:rsidRDefault="00D231F0" w:rsidP="007412DC">
            <w:pPr>
              <w:jc w:val="center"/>
              <w:rPr>
                <w:rFonts w:ascii="Verdana" w:hAnsi="Verdana"/>
                <w:b/>
                <w:bCs/>
                <w:sz w:val="18"/>
                <w:szCs w:val="18"/>
              </w:rPr>
            </w:pPr>
          </w:p>
        </w:tc>
        <w:tc>
          <w:tcPr>
            <w:tcW w:w="1800" w:type="dxa"/>
            <w:vAlign w:val="center"/>
          </w:tcPr>
          <w:p w14:paraId="4284BC94" w14:textId="77777777" w:rsidR="00D231F0" w:rsidRDefault="00D231F0" w:rsidP="007412DC">
            <w:pPr>
              <w:jc w:val="center"/>
              <w:rPr>
                <w:rFonts w:ascii="Verdana" w:hAnsi="Verdana"/>
                <w:b/>
                <w:bCs/>
                <w:sz w:val="18"/>
                <w:szCs w:val="18"/>
              </w:rPr>
            </w:pPr>
          </w:p>
        </w:tc>
        <w:tc>
          <w:tcPr>
            <w:tcW w:w="1710" w:type="dxa"/>
            <w:vAlign w:val="center"/>
          </w:tcPr>
          <w:p w14:paraId="79434511" w14:textId="18728841" w:rsidR="00D231F0" w:rsidRDefault="007412DC" w:rsidP="007412DC">
            <w:pPr>
              <w:jc w:val="center"/>
              <w:rPr>
                <w:rFonts w:ascii="Verdana" w:hAnsi="Verdana"/>
                <w:b/>
                <w:bCs/>
                <w:sz w:val="18"/>
                <w:szCs w:val="18"/>
              </w:rPr>
            </w:pPr>
            <w:r>
              <w:rPr>
                <w:rFonts w:ascii="Verdana" w:hAnsi="Verdana"/>
                <w:b/>
                <w:bCs/>
                <w:sz w:val="18"/>
                <w:szCs w:val="18"/>
              </w:rPr>
              <w:t>No</w:t>
            </w:r>
          </w:p>
        </w:tc>
      </w:tr>
      <w:tr w:rsidR="00D231F0" w14:paraId="6524645C" w14:textId="77777777" w:rsidTr="007412DC">
        <w:trPr>
          <w:cantSplit/>
          <w:jc w:val="center"/>
        </w:trPr>
        <w:tc>
          <w:tcPr>
            <w:tcW w:w="3588" w:type="dxa"/>
          </w:tcPr>
          <w:p w14:paraId="16B361C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vAlign w:val="center"/>
          </w:tcPr>
          <w:p w14:paraId="7ABB2E4A" w14:textId="77777777" w:rsidR="00D231F0" w:rsidRDefault="00D231F0" w:rsidP="007412DC">
            <w:pPr>
              <w:jc w:val="center"/>
              <w:rPr>
                <w:rFonts w:ascii="Verdana" w:hAnsi="Verdana"/>
                <w:b/>
                <w:bCs/>
                <w:sz w:val="18"/>
                <w:szCs w:val="18"/>
              </w:rPr>
            </w:pPr>
          </w:p>
        </w:tc>
        <w:tc>
          <w:tcPr>
            <w:tcW w:w="1800" w:type="dxa"/>
            <w:vAlign w:val="center"/>
          </w:tcPr>
          <w:p w14:paraId="79EBB7A7" w14:textId="77777777" w:rsidR="00D231F0" w:rsidRDefault="00D231F0" w:rsidP="007412DC">
            <w:pPr>
              <w:jc w:val="center"/>
              <w:rPr>
                <w:rFonts w:ascii="Verdana" w:hAnsi="Verdana"/>
                <w:b/>
                <w:bCs/>
                <w:sz w:val="18"/>
                <w:szCs w:val="18"/>
              </w:rPr>
            </w:pPr>
          </w:p>
        </w:tc>
        <w:tc>
          <w:tcPr>
            <w:tcW w:w="1710" w:type="dxa"/>
            <w:vAlign w:val="center"/>
          </w:tcPr>
          <w:p w14:paraId="62F17BB9" w14:textId="77777777" w:rsidR="00D231F0" w:rsidRDefault="00D231F0" w:rsidP="007412DC">
            <w:pPr>
              <w:jc w:val="center"/>
              <w:rPr>
                <w:rFonts w:ascii="Verdana" w:hAnsi="Verdana"/>
                <w:b/>
                <w:bCs/>
                <w:sz w:val="18"/>
                <w:szCs w:val="18"/>
              </w:rPr>
            </w:pP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77777777" w:rsidR="00C97508" w:rsidRPr="0070326A" w:rsidRDefault="00C97508" w:rsidP="000609FD">
      <w:pPr>
        <w:pStyle w:val="ListParagraph"/>
        <w:numPr>
          <w:ilvl w:val="0"/>
          <w:numId w:val="7"/>
        </w:numPr>
        <w:tabs>
          <w:tab w:val="left" w:pos="1800"/>
        </w:tabs>
        <w:rPr>
          <w:rFonts w:ascii="Verdana" w:hAnsi="Verdana"/>
          <w:b/>
          <w:bCs/>
          <w:sz w:val="18"/>
        </w:rPr>
      </w:pPr>
      <w:r w:rsidRPr="0070326A">
        <w:rPr>
          <w:rFonts w:ascii="Verdana" w:hAnsi="Verdana"/>
          <w:b/>
          <w:bCs/>
          <w:sz w:val="18"/>
        </w:rPr>
        <w:t>The majority of devices are shipped via mail or other delivery service.</w:t>
      </w:r>
    </w:p>
    <w:p w14:paraId="09E762B5" w14:textId="2AB8B877" w:rsidR="00AB4C76" w:rsidRPr="00483C23" w:rsidRDefault="00483C23" w:rsidP="00483C23">
      <w:pPr>
        <w:tabs>
          <w:tab w:val="left" w:pos="1800"/>
        </w:tabs>
        <w:ind w:left="720"/>
        <w:rPr>
          <w:rFonts w:ascii="Verdana" w:hAnsi="Verdana"/>
          <w:b/>
          <w:sz w:val="18"/>
          <w:szCs w:val="18"/>
        </w:rPr>
      </w:pPr>
      <w:r>
        <w:rPr>
          <w:rFonts w:ascii="Segoe UI Symbol" w:hAnsi="Segoe UI Symbol"/>
          <w:b/>
          <w:bCs/>
          <w:sz w:val="18"/>
          <w:szCs w:val="18"/>
        </w:rPr>
        <w:t xml:space="preserve">✕     </w:t>
      </w:r>
      <w:r w:rsidR="00C97508" w:rsidRPr="00483C23">
        <w:rPr>
          <w:rFonts w:ascii="Verdana" w:hAnsi="Verdana"/>
          <w:b/>
          <w:sz w:val="18"/>
          <w:szCs w:val="18"/>
        </w:rPr>
        <w:t xml:space="preserve">The majority of devices are delivered or picked up in-person. </w:t>
      </w:r>
    </w:p>
    <w:p w14:paraId="0CC25D80" w14:textId="77777777"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14:paraId="17899D44" w14:textId="77777777"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5630229" w14:textId="77777777" w:rsidR="00AB4C76" w:rsidRDefault="00C97508" w:rsidP="00272A6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w:t>
      </w:r>
      <w:r w:rsidR="004F4437">
        <w:t xml:space="preserve"> devices for the inventory</w:t>
      </w:r>
      <w:r>
        <w:t xml:space="preserve">, </w:t>
      </w:r>
      <w:r w:rsidR="004F4437">
        <w:t xml:space="preserve">the procedures used by borrowers to request devices, how the program tracks and ensures devices are returned and ready to be loaned out again, etc.  </w:t>
      </w:r>
      <w:r>
        <w:t xml:space="preserve">If </w:t>
      </w:r>
      <w:r w:rsidR="004F4437">
        <w:t xml:space="preserve">any portion of </w:t>
      </w:r>
      <w:r>
        <w:t xml:space="preserve">the program is for a particular agency or entity, identify that agency or entity and the purpose and population served. Describe any </w:t>
      </w:r>
      <w:r w:rsidRPr="0057717F">
        <w:t xml:space="preserve">supports provided to the </w:t>
      </w:r>
      <w:r w:rsidR="004F4437">
        <w:t xml:space="preserve">borrower </w:t>
      </w:r>
      <w:r w:rsidRPr="0057717F">
        <w:t xml:space="preserve">to ensure </w:t>
      </w:r>
      <w:r w:rsidR="004F4437">
        <w:t xml:space="preserve">a </w:t>
      </w:r>
      <w:r w:rsidRPr="0057717F">
        <w:t xml:space="preserve">successful </w:t>
      </w:r>
      <w:r w:rsidR="004F4437">
        <w:t>loan</w:t>
      </w:r>
      <w:r>
        <w:t xml:space="preserve">.  </w:t>
      </w:r>
      <w:r w:rsidR="00272A69">
        <w:t xml:space="preserve">The role of the Statewide AT Program in carrying out the activity should be explained </w:t>
      </w:r>
      <w:proofErr w:type="gramStart"/>
      <w:r w:rsidR="00272A69">
        <w:t>clearly</w:t>
      </w:r>
      <w:proofErr w:type="gramEnd"/>
      <w:r w:rsidR="00272A69">
        <w:t xml:space="preserve"> and any fees charged should be described.  If there is more than one distinct program within this activity area, number and describe each succinctly.  </w:t>
      </w:r>
      <w:r w:rsidR="00294380">
        <w:t xml:space="preserve">See example below. </w:t>
      </w:r>
    </w:p>
    <w:p w14:paraId="21FB474A" w14:textId="11C172F9" w:rsidR="009C68DA" w:rsidRPr="009C68DA" w:rsidRDefault="009C68DA" w:rsidP="009C68DA">
      <w:pPr>
        <w:pStyle w:val="NormalWeb"/>
        <w:spacing w:before="0" w:beforeAutospacing="0" w:after="120" w:afterAutospacing="0"/>
        <w:ind w:left="480"/>
      </w:pPr>
      <w:r w:rsidRPr="009C68DA">
        <w:t>ATRC maintains a web-based repository of AT devices available for loan. ATRC has embarked on a project to create video demonstrations of various AT. These 30 to 60 second clips are fully captioned and narrated and give a visual overview of the product as well as a quick description of the features, and in most cases, device options.</w:t>
      </w:r>
    </w:p>
    <w:p w14:paraId="53D04364" w14:textId="3FEA9A01" w:rsidR="009C68DA" w:rsidRPr="009C68DA" w:rsidRDefault="009C68DA" w:rsidP="009C68DA">
      <w:pPr>
        <w:rPr>
          <w:iCs/>
        </w:rPr>
      </w:pPr>
    </w:p>
    <w:p w14:paraId="4AC98646" w14:textId="77777777"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30310293" w14:textId="65E47C83" w:rsidR="001B6902" w:rsidRDefault="001B6902" w:rsidP="00037B94">
      <w:pPr>
        <w:ind w:left="480"/>
      </w:pPr>
      <w:r>
        <w:rPr>
          <w:u w:val="single"/>
        </w:rPr>
        <w:lastRenderedPageBreak/>
        <w:t>Instructions</w:t>
      </w:r>
      <w:r>
        <w:t>:  Enter the URL for the device short-term loan prog</w:t>
      </w:r>
      <w:r w:rsidR="00084211">
        <w:t>r</w:t>
      </w:r>
      <w:r>
        <w:t xml:space="preserve">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09899871" w14:textId="2BFFEEC7" w:rsidR="00321FBC" w:rsidRPr="00321FBC" w:rsidRDefault="00321FBC" w:rsidP="00037B94">
      <w:pPr>
        <w:ind w:left="480"/>
      </w:pPr>
      <w:r w:rsidRPr="00321FBC">
        <w:t>N/A</w:t>
      </w:r>
    </w:p>
    <w:p w14:paraId="633C7E64" w14:textId="77777777" w:rsidR="009D3A42" w:rsidRPr="00066E54" w:rsidRDefault="00BF527E" w:rsidP="009D3A42">
      <w:pPr>
        <w:pStyle w:val="Header1"/>
      </w:pPr>
      <w:r>
        <w:br w:type="page"/>
      </w:r>
      <w:r w:rsidR="009D3A42" w:rsidRPr="00066E54">
        <w:lastRenderedPageBreak/>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7" w:name="_Toc30492507"/>
      <w:r>
        <w:t>Device Demonstration Activity</w:t>
      </w:r>
      <w:bookmarkEnd w:id="17"/>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18" w:name="_Toc30492508"/>
      <w:r>
        <w:rPr>
          <w:rFonts w:ascii="Verdana" w:hAnsi="Verdana"/>
        </w:rPr>
        <w:lastRenderedPageBreak/>
        <w:t xml:space="preserve">Device </w:t>
      </w:r>
      <w:r w:rsidR="008067F8">
        <w:rPr>
          <w:rFonts w:ascii="Verdana" w:hAnsi="Verdana"/>
        </w:rPr>
        <w:t>Demonstration</w:t>
      </w:r>
      <w:bookmarkEnd w:id="18"/>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9C68DA">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vAlign w:val="center"/>
          </w:tcPr>
          <w:p w14:paraId="546CA2BB" w14:textId="33C47EF5" w:rsidR="00D231F0" w:rsidRDefault="00A20943" w:rsidP="009C68DA">
            <w:pPr>
              <w:jc w:val="center"/>
              <w:rPr>
                <w:rFonts w:ascii="Verdana" w:hAnsi="Verdana"/>
                <w:b/>
                <w:bCs/>
                <w:sz w:val="18"/>
                <w:szCs w:val="18"/>
              </w:rPr>
            </w:pPr>
            <w:r>
              <w:rPr>
                <w:rFonts w:ascii="Verdana" w:hAnsi="Verdana"/>
                <w:b/>
                <w:bCs/>
                <w:sz w:val="18"/>
                <w:szCs w:val="18"/>
              </w:rPr>
              <w:t>Yes</w:t>
            </w:r>
          </w:p>
        </w:tc>
        <w:tc>
          <w:tcPr>
            <w:tcW w:w="1800" w:type="dxa"/>
            <w:vAlign w:val="center"/>
          </w:tcPr>
          <w:p w14:paraId="66ABB5CD" w14:textId="744853EA" w:rsidR="00D231F0" w:rsidRDefault="00A20943" w:rsidP="009C68DA">
            <w:pPr>
              <w:jc w:val="center"/>
              <w:rPr>
                <w:rFonts w:ascii="Verdana" w:hAnsi="Verdana"/>
                <w:b/>
                <w:bCs/>
                <w:sz w:val="18"/>
                <w:szCs w:val="18"/>
              </w:rPr>
            </w:pPr>
            <w:r>
              <w:rPr>
                <w:rFonts w:ascii="Verdana" w:hAnsi="Verdana"/>
                <w:b/>
                <w:bCs/>
                <w:sz w:val="18"/>
                <w:szCs w:val="18"/>
              </w:rPr>
              <w:t>Yes</w:t>
            </w:r>
          </w:p>
        </w:tc>
        <w:tc>
          <w:tcPr>
            <w:tcW w:w="1710" w:type="dxa"/>
            <w:vAlign w:val="center"/>
          </w:tcPr>
          <w:p w14:paraId="646A5974" w14:textId="3A3BA2BB" w:rsidR="00D231F0" w:rsidRDefault="00A20943" w:rsidP="009C68DA">
            <w:pPr>
              <w:jc w:val="center"/>
              <w:rPr>
                <w:rFonts w:ascii="Verdana" w:hAnsi="Verdana"/>
                <w:b/>
                <w:bCs/>
                <w:sz w:val="18"/>
                <w:szCs w:val="18"/>
              </w:rPr>
            </w:pPr>
            <w:r>
              <w:rPr>
                <w:rFonts w:ascii="Verdana" w:hAnsi="Verdana"/>
                <w:b/>
                <w:bCs/>
                <w:sz w:val="18"/>
                <w:szCs w:val="18"/>
              </w:rPr>
              <w:t>No</w:t>
            </w:r>
          </w:p>
        </w:tc>
      </w:tr>
      <w:tr w:rsidR="00D231F0" w14:paraId="531BB7B9" w14:textId="77777777" w:rsidTr="009C68DA">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vAlign w:val="center"/>
          </w:tcPr>
          <w:p w14:paraId="56B90CCA" w14:textId="7E5B2FC8" w:rsidR="00D231F0" w:rsidRDefault="00A20943" w:rsidP="009C68DA">
            <w:pPr>
              <w:jc w:val="center"/>
              <w:rPr>
                <w:rFonts w:ascii="Verdana" w:hAnsi="Verdana"/>
                <w:b/>
                <w:bCs/>
                <w:sz w:val="18"/>
                <w:szCs w:val="18"/>
              </w:rPr>
            </w:pPr>
            <w:r>
              <w:rPr>
                <w:rFonts w:ascii="Verdana" w:hAnsi="Verdana"/>
                <w:b/>
                <w:bCs/>
                <w:sz w:val="18"/>
                <w:szCs w:val="18"/>
              </w:rPr>
              <w:t>Yes</w:t>
            </w:r>
          </w:p>
        </w:tc>
        <w:tc>
          <w:tcPr>
            <w:tcW w:w="1800" w:type="dxa"/>
            <w:vAlign w:val="center"/>
          </w:tcPr>
          <w:p w14:paraId="142C7F45" w14:textId="0300CDB4" w:rsidR="00D231F0" w:rsidRDefault="00A20943" w:rsidP="009C68DA">
            <w:pPr>
              <w:jc w:val="center"/>
              <w:rPr>
                <w:rFonts w:ascii="Verdana" w:hAnsi="Verdana"/>
                <w:b/>
                <w:bCs/>
                <w:sz w:val="18"/>
                <w:szCs w:val="18"/>
              </w:rPr>
            </w:pPr>
            <w:r>
              <w:rPr>
                <w:rFonts w:ascii="Verdana" w:hAnsi="Verdana"/>
                <w:b/>
                <w:bCs/>
                <w:sz w:val="18"/>
                <w:szCs w:val="18"/>
              </w:rPr>
              <w:t>Yes</w:t>
            </w:r>
          </w:p>
        </w:tc>
        <w:tc>
          <w:tcPr>
            <w:tcW w:w="1710" w:type="dxa"/>
            <w:vAlign w:val="center"/>
          </w:tcPr>
          <w:p w14:paraId="0A1B4466" w14:textId="4338FA64" w:rsidR="00D231F0" w:rsidRDefault="00A20943" w:rsidP="009C68DA">
            <w:pPr>
              <w:jc w:val="center"/>
              <w:rPr>
                <w:rFonts w:ascii="Verdana" w:hAnsi="Verdana"/>
                <w:b/>
                <w:bCs/>
                <w:sz w:val="18"/>
                <w:szCs w:val="18"/>
              </w:rPr>
            </w:pPr>
            <w:r>
              <w:rPr>
                <w:rFonts w:ascii="Verdana" w:hAnsi="Verdana"/>
                <w:b/>
                <w:bCs/>
                <w:sz w:val="18"/>
                <w:szCs w:val="18"/>
              </w:rPr>
              <w:t>No</w:t>
            </w:r>
          </w:p>
        </w:tc>
      </w:tr>
      <w:tr w:rsidR="00D231F0" w14:paraId="4E6B59EE" w14:textId="77777777" w:rsidTr="009C68DA">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vAlign w:val="center"/>
          </w:tcPr>
          <w:p w14:paraId="3FC64529" w14:textId="2694A85A" w:rsidR="00D231F0" w:rsidRDefault="00A20943" w:rsidP="009C68DA">
            <w:pPr>
              <w:jc w:val="center"/>
              <w:rPr>
                <w:rFonts w:ascii="Verdana" w:hAnsi="Verdana"/>
                <w:b/>
                <w:bCs/>
                <w:sz w:val="18"/>
                <w:szCs w:val="18"/>
              </w:rPr>
            </w:pPr>
            <w:r>
              <w:rPr>
                <w:rFonts w:ascii="Verdana" w:hAnsi="Verdana"/>
                <w:b/>
                <w:bCs/>
                <w:sz w:val="18"/>
                <w:szCs w:val="18"/>
              </w:rPr>
              <w:t>Yes</w:t>
            </w:r>
          </w:p>
        </w:tc>
        <w:tc>
          <w:tcPr>
            <w:tcW w:w="1800" w:type="dxa"/>
            <w:vAlign w:val="center"/>
          </w:tcPr>
          <w:p w14:paraId="345801B9" w14:textId="6CBC1D95" w:rsidR="00D231F0" w:rsidRDefault="009E0549" w:rsidP="009C68DA">
            <w:pPr>
              <w:jc w:val="center"/>
              <w:rPr>
                <w:rFonts w:ascii="Verdana" w:hAnsi="Verdana"/>
                <w:b/>
                <w:bCs/>
                <w:sz w:val="18"/>
                <w:szCs w:val="18"/>
              </w:rPr>
            </w:pPr>
            <w:r>
              <w:rPr>
                <w:rFonts w:ascii="Verdana" w:hAnsi="Verdana"/>
                <w:b/>
                <w:bCs/>
                <w:sz w:val="18"/>
                <w:szCs w:val="18"/>
              </w:rPr>
              <w:t>No</w:t>
            </w:r>
          </w:p>
        </w:tc>
        <w:tc>
          <w:tcPr>
            <w:tcW w:w="1710" w:type="dxa"/>
            <w:vAlign w:val="center"/>
          </w:tcPr>
          <w:p w14:paraId="2F46E927" w14:textId="0BC5FB49" w:rsidR="00D231F0" w:rsidRDefault="00A20943" w:rsidP="009C68DA">
            <w:pPr>
              <w:jc w:val="center"/>
              <w:rPr>
                <w:rFonts w:ascii="Verdana" w:hAnsi="Verdana"/>
                <w:b/>
                <w:bCs/>
                <w:sz w:val="18"/>
                <w:szCs w:val="18"/>
              </w:rPr>
            </w:pPr>
            <w:r>
              <w:rPr>
                <w:rFonts w:ascii="Verdana" w:hAnsi="Verdana"/>
                <w:b/>
                <w:bCs/>
                <w:sz w:val="18"/>
                <w:szCs w:val="18"/>
              </w:rPr>
              <w:t>No</w:t>
            </w:r>
          </w:p>
        </w:tc>
      </w:tr>
      <w:tr w:rsidR="00D231F0" w14:paraId="77912B34" w14:textId="77777777" w:rsidTr="009C68DA">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vAlign w:val="center"/>
          </w:tcPr>
          <w:p w14:paraId="6890792E" w14:textId="271FB279" w:rsidR="00D231F0" w:rsidRDefault="009E0549" w:rsidP="009C68DA">
            <w:pPr>
              <w:jc w:val="center"/>
              <w:rPr>
                <w:rFonts w:ascii="Verdana" w:hAnsi="Verdana"/>
                <w:b/>
                <w:bCs/>
                <w:sz w:val="18"/>
                <w:szCs w:val="18"/>
              </w:rPr>
            </w:pPr>
            <w:r>
              <w:rPr>
                <w:rFonts w:ascii="Verdana" w:hAnsi="Verdana"/>
                <w:b/>
                <w:bCs/>
                <w:sz w:val="18"/>
                <w:szCs w:val="18"/>
              </w:rPr>
              <w:t>Yes</w:t>
            </w:r>
          </w:p>
        </w:tc>
        <w:tc>
          <w:tcPr>
            <w:tcW w:w="1800" w:type="dxa"/>
            <w:vAlign w:val="center"/>
          </w:tcPr>
          <w:p w14:paraId="0985B68D" w14:textId="7B3CB824" w:rsidR="00D231F0" w:rsidRDefault="009E0549" w:rsidP="009C68DA">
            <w:pPr>
              <w:jc w:val="center"/>
              <w:rPr>
                <w:rFonts w:ascii="Verdana" w:hAnsi="Verdana"/>
                <w:b/>
                <w:bCs/>
                <w:sz w:val="18"/>
                <w:szCs w:val="18"/>
              </w:rPr>
            </w:pPr>
            <w:r>
              <w:rPr>
                <w:rFonts w:ascii="Verdana" w:hAnsi="Verdana"/>
                <w:b/>
                <w:bCs/>
                <w:sz w:val="18"/>
                <w:szCs w:val="18"/>
              </w:rPr>
              <w:t xml:space="preserve">Yes </w:t>
            </w:r>
          </w:p>
        </w:tc>
        <w:tc>
          <w:tcPr>
            <w:tcW w:w="1710" w:type="dxa"/>
            <w:vAlign w:val="center"/>
          </w:tcPr>
          <w:p w14:paraId="69B8F4B8" w14:textId="0777454B" w:rsidR="00D231F0" w:rsidRDefault="009E0549" w:rsidP="009C68DA">
            <w:pPr>
              <w:jc w:val="center"/>
              <w:rPr>
                <w:rFonts w:ascii="Verdana" w:hAnsi="Verdana"/>
                <w:b/>
                <w:bCs/>
                <w:sz w:val="18"/>
                <w:szCs w:val="18"/>
              </w:rPr>
            </w:pPr>
            <w:r>
              <w:rPr>
                <w:rFonts w:ascii="Verdana" w:hAnsi="Verdana"/>
                <w:b/>
                <w:bCs/>
                <w:sz w:val="18"/>
                <w:szCs w:val="18"/>
              </w:rPr>
              <w:t>No</w:t>
            </w:r>
          </w:p>
        </w:tc>
      </w:tr>
      <w:tr w:rsidR="00D231F0" w14:paraId="7A436FE5" w14:textId="77777777" w:rsidTr="009C68DA">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vAlign w:val="center"/>
          </w:tcPr>
          <w:p w14:paraId="2AFB4693" w14:textId="77777777" w:rsidR="00D231F0" w:rsidRDefault="00D231F0" w:rsidP="009C68DA">
            <w:pPr>
              <w:jc w:val="center"/>
              <w:rPr>
                <w:rFonts w:ascii="Verdana" w:hAnsi="Verdana"/>
                <w:b/>
                <w:bCs/>
                <w:sz w:val="18"/>
                <w:szCs w:val="18"/>
              </w:rPr>
            </w:pPr>
          </w:p>
        </w:tc>
        <w:tc>
          <w:tcPr>
            <w:tcW w:w="1800" w:type="dxa"/>
            <w:vAlign w:val="center"/>
          </w:tcPr>
          <w:p w14:paraId="04CF2ECD" w14:textId="77777777" w:rsidR="00D231F0" w:rsidRDefault="00D231F0" w:rsidP="009C68DA">
            <w:pPr>
              <w:jc w:val="center"/>
              <w:rPr>
                <w:rFonts w:ascii="Verdana" w:hAnsi="Verdana"/>
                <w:b/>
                <w:bCs/>
                <w:sz w:val="18"/>
                <w:szCs w:val="18"/>
              </w:rPr>
            </w:pPr>
          </w:p>
        </w:tc>
        <w:tc>
          <w:tcPr>
            <w:tcW w:w="1710" w:type="dxa"/>
            <w:vAlign w:val="center"/>
          </w:tcPr>
          <w:p w14:paraId="1B432732" w14:textId="77777777" w:rsidR="00D231F0" w:rsidRDefault="00D231F0" w:rsidP="009C68DA">
            <w:pPr>
              <w:jc w:val="center"/>
              <w:rPr>
                <w:rFonts w:ascii="Verdana" w:hAnsi="Verdana"/>
                <w:b/>
                <w:bCs/>
                <w:sz w:val="18"/>
                <w:szCs w:val="18"/>
              </w:rPr>
            </w:pPr>
          </w:p>
        </w:tc>
      </w:tr>
      <w:tr w:rsidR="00D231F0" w14:paraId="532EA3FD" w14:textId="77777777" w:rsidTr="009C68DA">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vAlign w:val="center"/>
          </w:tcPr>
          <w:p w14:paraId="1729AB9E" w14:textId="77777777" w:rsidR="00D231F0" w:rsidRDefault="00D231F0" w:rsidP="009C68DA">
            <w:pPr>
              <w:jc w:val="center"/>
              <w:rPr>
                <w:rFonts w:ascii="Verdana" w:hAnsi="Verdana"/>
                <w:b/>
                <w:bCs/>
                <w:sz w:val="18"/>
                <w:szCs w:val="18"/>
              </w:rPr>
            </w:pPr>
          </w:p>
        </w:tc>
        <w:tc>
          <w:tcPr>
            <w:tcW w:w="1800" w:type="dxa"/>
            <w:vAlign w:val="center"/>
          </w:tcPr>
          <w:p w14:paraId="34A98EC9" w14:textId="77777777" w:rsidR="00D231F0" w:rsidRDefault="00D231F0" w:rsidP="009C68DA">
            <w:pPr>
              <w:jc w:val="center"/>
              <w:rPr>
                <w:rFonts w:ascii="Verdana" w:hAnsi="Verdana"/>
                <w:b/>
                <w:bCs/>
                <w:sz w:val="18"/>
                <w:szCs w:val="18"/>
              </w:rPr>
            </w:pPr>
          </w:p>
        </w:tc>
        <w:tc>
          <w:tcPr>
            <w:tcW w:w="1710" w:type="dxa"/>
            <w:vAlign w:val="center"/>
          </w:tcPr>
          <w:p w14:paraId="67D78C4F" w14:textId="25F54D32" w:rsidR="00D231F0" w:rsidRDefault="00A20943" w:rsidP="009C68DA">
            <w:pPr>
              <w:jc w:val="center"/>
              <w:rPr>
                <w:rFonts w:ascii="Verdana" w:hAnsi="Verdana"/>
                <w:b/>
                <w:bCs/>
                <w:sz w:val="18"/>
                <w:szCs w:val="18"/>
              </w:rPr>
            </w:pPr>
            <w:r>
              <w:rPr>
                <w:rFonts w:ascii="Verdana" w:hAnsi="Verdana"/>
                <w:b/>
                <w:bCs/>
                <w:sz w:val="18"/>
                <w:szCs w:val="18"/>
              </w:rPr>
              <w:t>No</w:t>
            </w:r>
          </w:p>
        </w:tc>
      </w:tr>
      <w:tr w:rsidR="00D231F0" w14:paraId="237D367B" w14:textId="77777777" w:rsidTr="009C68DA">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vAlign w:val="center"/>
          </w:tcPr>
          <w:p w14:paraId="64303F00" w14:textId="77777777" w:rsidR="00D231F0" w:rsidRDefault="00D231F0" w:rsidP="009C68DA">
            <w:pPr>
              <w:jc w:val="center"/>
              <w:rPr>
                <w:rFonts w:ascii="Verdana" w:hAnsi="Verdana"/>
                <w:b/>
                <w:bCs/>
                <w:sz w:val="18"/>
                <w:szCs w:val="18"/>
              </w:rPr>
            </w:pPr>
          </w:p>
        </w:tc>
        <w:tc>
          <w:tcPr>
            <w:tcW w:w="1800" w:type="dxa"/>
            <w:vAlign w:val="center"/>
          </w:tcPr>
          <w:p w14:paraId="29EDD9C3" w14:textId="77777777" w:rsidR="00D231F0" w:rsidRDefault="00D231F0" w:rsidP="009C68DA">
            <w:pPr>
              <w:jc w:val="center"/>
              <w:rPr>
                <w:rFonts w:ascii="Verdana" w:hAnsi="Verdana"/>
                <w:b/>
                <w:bCs/>
                <w:sz w:val="18"/>
                <w:szCs w:val="18"/>
              </w:rPr>
            </w:pPr>
          </w:p>
        </w:tc>
        <w:tc>
          <w:tcPr>
            <w:tcW w:w="1710" w:type="dxa"/>
            <w:vAlign w:val="center"/>
          </w:tcPr>
          <w:p w14:paraId="24C7E3DC" w14:textId="77777777" w:rsidR="00D231F0" w:rsidRDefault="00D231F0" w:rsidP="009C68DA">
            <w:pPr>
              <w:jc w:val="center"/>
              <w:rPr>
                <w:rFonts w:ascii="Verdana" w:hAnsi="Verdana"/>
                <w:b/>
                <w:bCs/>
                <w:sz w:val="18"/>
                <w:szCs w:val="18"/>
              </w:rPr>
            </w:pPr>
          </w:p>
        </w:tc>
      </w:tr>
      <w:tr w:rsidR="00D231F0" w14:paraId="2FD9C05D" w14:textId="77777777" w:rsidTr="009C68DA">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vAlign w:val="center"/>
          </w:tcPr>
          <w:p w14:paraId="2F4AB7A9" w14:textId="77777777" w:rsidR="00D231F0" w:rsidRDefault="00D231F0" w:rsidP="009C68DA">
            <w:pPr>
              <w:jc w:val="center"/>
              <w:rPr>
                <w:rFonts w:ascii="Verdana" w:hAnsi="Verdana"/>
                <w:b/>
                <w:bCs/>
                <w:sz w:val="18"/>
                <w:szCs w:val="18"/>
              </w:rPr>
            </w:pPr>
          </w:p>
        </w:tc>
        <w:tc>
          <w:tcPr>
            <w:tcW w:w="1800" w:type="dxa"/>
            <w:vAlign w:val="center"/>
          </w:tcPr>
          <w:p w14:paraId="60748DEF" w14:textId="77777777" w:rsidR="00D231F0" w:rsidRDefault="00D231F0" w:rsidP="009C68DA">
            <w:pPr>
              <w:jc w:val="center"/>
              <w:rPr>
                <w:rFonts w:ascii="Verdana" w:hAnsi="Verdana"/>
                <w:b/>
                <w:bCs/>
                <w:sz w:val="18"/>
                <w:szCs w:val="18"/>
              </w:rPr>
            </w:pPr>
          </w:p>
        </w:tc>
        <w:tc>
          <w:tcPr>
            <w:tcW w:w="1710" w:type="dxa"/>
            <w:vAlign w:val="center"/>
          </w:tcPr>
          <w:p w14:paraId="7275E4DC" w14:textId="4C1C7CC6" w:rsidR="00D231F0" w:rsidRDefault="00A20943" w:rsidP="009C68DA">
            <w:pPr>
              <w:jc w:val="center"/>
              <w:rPr>
                <w:rFonts w:ascii="Verdana" w:hAnsi="Verdana"/>
                <w:b/>
                <w:bCs/>
                <w:sz w:val="18"/>
                <w:szCs w:val="18"/>
              </w:rPr>
            </w:pPr>
            <w:r>
              <w:rPr>
                <w:rFonts w:ascii="Verdana" w:hAnsi="Verdana"/>
                <w:b/>
                <w:bCs/>
                <w:sz w:val="18"/>
                <w:szCs w:val="18"/>
              </w:rPr>
              <w:t>No</w:t>
            </w:r>
          </w:p>
        </w:tc>
      </w:tr>
      <w:tr w:rsidR="00D231F0" w14:paraId="2032F4EF" w14:textId="77777777" w:rsidTr="009C68DA">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vAlign w:val="center"/>
          </w:tcPr>
          <w:p w14:paraId="7E4040E7" w14:textId="77777777" w:rsidR="00D231F0" w:rsidRDefault="00D231F0" w:rsidP="009C68DA">
            <w:pPr>
              <w:jc w:val="center"/>
              <w:rPr>
                <w:rFonts w:ascii="Verdana" w:hAnsi="Verdana"/>
                <w:b/>
                <w:bCs/>
                <w:sz w:val="18"/>
                <w:szCs w:val="18"/>
              </w:rPr>
            </w:pPr>
          </w:p>
        </w:tc>
        <w:tc>
          <w:tcPr>
            <w:tcW w:w="1800" w:type="dxa"/>
            <w:vAlign w:val="center"/>
          </w:tcPr>
          <w:p w14:paraId="0206DC2D" w14:textId="77777777" w:rsidR="00D231F0" w:rsidRDefault="00D231F0" w:rsidP="009C68DA">
            <w:pPr>
              <w:jc w:val="center"/>
              <w:rPr>
                <w:rFonts w:ascii="Verdana" w:hAnsi="Verdana"/>
                <w:b/>
                <w:bCs/>
                <w:sz w:val="18"/>
                <w:szCs w:val="18"/>
              </w:rPr>
            </w:pPr>
          </w:p>
        </w:tc>
        <w:tc>
          <w:tcPr>
            <w:tcW w:w="1710" w:type="dxa"/>
            <w:vAlign w:val="center"/>
          </w:tcPr>
          <w:p w14:paraId="5C39605F" w14:textId="77777777" w:rsidR="00D231F0" w:rsidRDefault="00D231F0" w:rsidP="009C68DA">
            <w:pPr>
              <w:jc w:val="center"/>
              <w:rPr>
                <w:rFonts w:ascii="Verdana" w:hAnsi="Verdana"/>
                <w:b/>
                <w:bCs/>
                <w:sz w:val="18"/>
                <w:szCs w:val="18"/>
              </w:rPr>
            </w:pP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0B9763F1" w14:textId="77777777" w:rsidR="00AB4C76" w:rsidRDefault="000130CE" w:rsidP="00DD5EF9">
      <w:pPr>
        <w:ind w:left="360"/>
      </w:pPr>
      <w:r>
        <w:rPr>
          <w:u w:val="single"/>
        </w:rPr>
        <w:t>Instructions</w:t>
      </w:r>
      <w:r w:rsidRPr="00CD4A26">
        <w:t xml:space="preserve">: </w:t>
      </w:r>
      <w:r>
        <w:t xml:space="preserve"> Explain in the simplest terms possible how this activity is conducted; a person unfamiliar with the program should be able to read this explanation and understand what the Statewide AT Program is “doing”.  Describe the process for obtaining devices for the </w:t>
      </w:r>
      <w:r w:rsidR="00DD5EF9">
        <w:t xml:space="preserve">demonstration </w:t>
      </w:r>
      <w:r>
        <w:t xml:space="preserve">inventory, how the program </w:t>
      </w:r>
      <w:r w:rsidR="00DD5EF9">
        <w:t>delivers demonstrations (if remote demonstrations are done that should be explained) and if a</w:t>
      </w:r>
      <w:r>
        <w:t>ny portion of the program is for a particular agency or entity</w:t>
      </w:r>
      <w:r w:rsidR="00DD5EF9">
        <w:t xml:space="preserve"> and a restricted service population.  </w:t>
      </w:r>
      <w:r>
        <w:t xml:space="preserve">Describe any </w:t>
      </w:r>
      <w:r w:rsidRPr="0057717F">
        <w:t xml:space="preserve">supports provided to </w:t>
      </w:r>
      <w:r w:rsidR="00DD5EF9">
        <w:t xml:space="preserve">demonstration participants to ensure quality decision making including the referral process.  </w:t>
      </w:r>
      <w:r w:rsidR="00717A8B">
        <w:t xml:space="preserve">The role of the Statewide AT Program in carrying out the activity should be explained </w:t>
      </w:r>
      <w:proofErr w:type="gramStart"/>
      <w:r w:rsidR="00717A8B">
        <w:t>clearly</w:t>
      </w:r>
      <w:proofErr w:type="gramEnd"/>
      <w:r w:rsidR="00717A8B">
        <w:t xml:space="preserve"> and any fees charged should be described.  If there is more than one distinct program within this activity area, number and describe each succinctly.  See example below. </w:t>
      </w:r>
    </w:p>
    <w:p w14:paraId="5520406A" w14:textId="77777777" w:rsidR="00A20943" w:rsidRPr="00A20943" w:rsidRDefault="00A20943" w:rsidP="00A20943">
      <w:pPr>
        <w:pStyle w:val="NormalWeb"/>
        <w:spacing w:before="0" w:beforeAutospacing="0" w:after="120" w:afterAutospacing="0"/>
        <w:ind w:left="360"/>
      </w:pPr>
      <w:r w:rsidRPr="00A20943">
        <w:t>ATRC staff provide one-on-one demonstrations to clients at no cost and by scheduled appointments.</w:t>
      </w:r>
    </w:p>
    <w:p w14:paraId="51540975" w14:textId="77777777" w:rsidR="00A20943" w:rsidRPr="00A20943" w:rsidRDefault="00A20943" w:rsidP="00A20943">
      <w:pPr>
        <w:pStyle w:val="NormalWeb"/>
        <w:spacing w:before="0" w:beforeAutospacing="0" w:after="120" w:afterAutospacing="0"/>
        <w:ind w:left="360"/>
      </w:pPr>
      <w:r w:rsidRPr="00A20943">
        <w:t xml:space="preserve">AT device demonstrations compare the features and benefits of a particular AT device or category of devices to meet the need of an individual. ATRC values the individual's choice </w:t>
      </w:r>
      <w:r w:rsidRPr="00A20943">
        <w:lastRenderedPageBreak/>
        <w:t>of product.  AT demonstrations provide an opportunity for individuals to become familiar with various types of devices and to try out devices before purchasing.</w:t>
      </w:r>
    </w:p>
    <w:p w14:paraId="1FFBBD60" w14:textId="77777777" w:rsidR="00A20943" w:rsidRPr="00A20943" w:rsidRDefault="00A20943" w:rsidP="00A20943">
      <w:pPr>
        <w:pStyle w:val="NormalWeb"/>
        <w:spacing w:before="0" w:beforeAutospacing="0" w:after="120" w:afterAutospacing="0"/>
        <w:ind w:left="360"/>
      </w:pPr>
      <w:r w:rsidRPr="00A20943">
        <w:t>ATRC, through collaboration with other agencies, will also increase the number of devices available for demonstration and persons viewing demonstrations by providing services for those agencies. These collaborative partners, currently or previously, maintained device demo libraries.</w:t>
      </w:r>
    </w:p>
    <w:p w14:paraId="77EB6D62" w14:textId="77777777" w:rsidR="00AB4C76" w:rsidRDefault="00D813AC" w:rsidP="00D813AC">
      <w:pPr>
        <w:rPr>
          <w:rFonts w:ascii="Verdana" w:hAnsi="Verdana"/>
          <w:b/>
          <w:bCs/>
          <w:sz w:val="18"/>
          <w:szCs w:val="18"/>
        </w:rPr>
      </w:pPr>
      <w:r>
        <w:rPr>
          <w:rFonts w:ascii="Verdana" w:hAnsi="Verdana"/>
          <w:b/>
          <w:bCs/>
          <w:sz w:val="18"/>
          <w:szCs w:val="18"/>
        </w:rPr>
        <w:t xml:space="preserve">3.  The online page for this specific activity can be found at: </w:t>
      </w:r>
    </w:p>
    <w:p w14:paraId="1DD03061" w14:textId="10B38FB1" w:rsidR="00AB4C76" w:rsidRDefault="00D813AC" w:rsidP="00D813AC">
      <w:pPr>
        <w:ind w:left="480"/>
      </w:pPr>
      <w:r>
        <w:rPr>
          <w:u w:val="single"/>
        </w:rPr>
        <w:t>Instructions</w:t>
      </w:r>
      <w:r>
        <w:t xml:space="preserve">:  Enter the URL for the device demonstration program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539C2F40" w14:textId="2410EA2E" w:rsidR="003B3384" w:rsidRPr="003B3384" w:rsidRDefault="003B3384" w:rsidP="00D813AC">
      <w:pPr>
        <w:ind w:left="480"/>
      </w:pPr>
      <w:r w:rsidRPr="003B3384">
        <w:t>N/A</w:t>
      </w:r>
    </w:p>
    <w:p w14:paraId="56DCC2BE" w14:textId="77777777" w:rsidR="009D3A42" w:rsidRPr="00066E54" w:rsidRDefault="00742F7A" w:rsidP="009D3A42">
      <w:pPr>
        <w:pStyle w:val="Header1"/>
      </w:pPr>
      <w:r>
        <w:br w:type="page"/>
      </w:r>
      <w:r w:rsidR="009D3A42" w:rsidRPr="00066E54">
        <w:lastRenderedPageBreak/>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19" w:name="_Toc30492509"/>
      <w:r>
        <w:t>State Leadership Activities</w:t>
      </w:r>
      <w:bookmarkEnd w:id="19"/>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w:t>
      </w:r>
      <w:proofErr w:type="spellStart"/>
      <w:r>
        <w:t>i</w:t>
      </w:r>
      <w:proofErr w:type="spellEnd"/>
      <w:r>
        <w:t>)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w:t>
      </w:r>
      <w:r>
        <w:lastRenderedPageBreak/>
        <w:t xml:space="preserve">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20" w:name="_Toc30492510"/>
      <w:r>
        <w:t>Training</w:t>
      </w:r>
      <w:bookmarkEnd w:id="20"/>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151C49">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vAlign w:val="center"/>
          </w:tcPr>
          <w:p w14:paraId="653407AD" w14:textId="387A0F44" w:rsidR="00D231F0" w:rsidRDefault="00AE5A79" w:rsidP="00151C49">
            <w:pPr>
              <w:jc w:val="center"/>
              <w:rPr>
                <w:rFonts w:ascii="Verdana" w:hAnsi="Verdana"/>
                <w:b/>
                <w:bCs/>
                <w:sz w:val="18"/>
                <w:szCs w:val="18"/>
              </w:rPr>
            </w:pPr>
            <w:r>
              <w:rPr>
                <w:rFonts w:ascii="Verdana" w:hAnsi="Verdana"/>
                <w:b/>
                <w:bCs/>
                <w:sz w:val="18"/>
                <w:szCs w:val="18"/>
              </w:rPr>
              <w:t>No</w:t>
            </w:r>
          </w:p>
        </w:tc>
        <w:tc>
          <w:tcPr>
            <w:tcW w:w="1800" w:type="dxa"/>
            <w:vAlign w:val="center"/>
          </w:tcPr>
          <w:p w14:paraId="18176159" w14:textId="173D541F" w:rsidR="00D231F0" w:rsidRDefault="00AE5A79" w:rsidP="00151C49">
            <w:pPr>
              <w:jc w:val="center"/>
              <w:rPr>
                <w:rFonts w:ascii="Verdana" w:hAnsi="Verdana"/>
                <w:b/>
                <w:bCs/>
                <w:sz w:val="18"/>
                <w:szCs w:val="18"/>
              </w:rPr>
            </w:pPr>
            <w:r>
              <w:rPr>
                <w:rFonts w:ascii="Verdana" w:hAnsi="Verdana"/>
                <w:b/>
                <w:bCs/>
                <w:sz w:val="18"/>
                <w:szCs w:val="18"/>
              </w:rPr>
              <w:t>Yes</w:t>
            </w:r>
          </w:p>
        </w:tc>
        <w:tc>
          <w:tcPr>
            <w:tcW w:w="1710" w:type="dxa"/>
            <w:vAlign w:val="center"/>
          </w:tcPr>
          <w:p w14:paraId="53FE6394" w14:textId="39A4E2CF" w:rsidR="00D231F0" w:rsidRDefault="00AE5A79" w:rsidP="00151C49">
            <w:pPr>
              <w:jc w:val="center"/>
              <w:rPr>
                <w:rFonts w:ascii="Verdana" w:hAnsi="Verdana"/>
                <w:b/>
                <w:bCs/>
                <w:sz w:val="18"/>
                <w:szCs w:val="18"/>
              </w:rPr>
            </w:pPr>
            <w:r>
              <w:rPr>
                <w:rFonts w:ascii="Verdana" w:hAnsi="Verdana"/>
                <w:b/>
                <w:bCs/>
                <w:sz w:val="18"/>
                <w:szCs w:val="18"/>
              </w:rPr>
              <w:t>No</w:t>
            </w:r>
          </w:p>
        </w:tc>
      </w:tr>
      <w:tr w:rsidR="00D231F0" w14:paraId="55DB5DC5" w14:textId="77777777" w:rsidTr="00151C49">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vAlign w:val="center"/>
          </w:tcPr>
          <w:p w14:paraId="248BA382" w14:textId="24F0B1E3" w:rsidR="00D231F0" w:rsidRDefault="00AE5A79" w:rsidP="00151C49">
            <w:pPr>
              <w:jc w:val="center"/>
              <w:rPr>
                <w:rFonts w:ascii="Verdana" w:hAnsi="Verdana"/>
                <w:b/>
                <w:bCs/>
                <w:sz w:val="18"/>
                <w:szCs w:val="18"/>
              </w:rPr>
            </w:pPr>
            <w:r>
              <w:rPr>
                <w:rFonts w:ascii="Verdana" w:hAnsi="Verdana"/>
                <w:b/>
                <w:bCs/>
                <w:sz w:val="18"/>
                <w:szCs w:val="18"/>
              </w:rPr>
              <w:t>Yes</w:t>
            </w:r>
          </w:p>
        </w:tc>
        <w:tc>
          <w:tcPr>
            <w:tcW w:w="1800" w:type="dxa"/>
            <w:vAlign w:val="center"/>
          </w:tcPr>
          <w:p w14:paraId="1C0C7464" w14:textId="32160820" w:rsidR="00D231F0" w:rsidRDefault="00AE5A79" w:rsidP="00151C49">
            <w:pPr>
              <w:jc w:val="center"/>
              <w:rPr>
                <w:rFonts w:ascii="Verdana" w:hAnsi="Verdana"/>
                <w:b/>
                <w:bCs/>
                <w:sz w:val="18"/>
                <w:szCs w:val="18"/>
              </w:rPr>
            </w:pPr>
            <w:r>
              <w:rPr>
                <w:rFonts w:ascii="Verdana" w:hAnsi="Verdana"/>
                <w:b/>
                <w:bCs/>
                <w:sz w:val="18"/>
                <w:szCs w:val="18"/>
              </w:rPr>
              <w:t xml:space="preserve">Yes </w:t>
            </w:r>
          </w:p>
        </w:tc>
        <w:tc>
          <w:tcPr>
            <w:tcW w:w="1710" w:type="dxa"/>
            <w:vAlign w:val="center"/>
          </w:tcPr>
          <w:p w14:paraId="24D9E2B7" w14:textId="1BA79D85" w:rsidR="00D231F0" w:rsidRDefault="00AE5A79" w:rsidP="00151C49">
            <w:pPr>
              <w:jc w:val="center"/>
              <w:rPr>
                <w:rFonts w:ascii="Verdana" w:hAnsi="Verdana"/>
                <w:b/>
                <w:bCs/>
                <w:sz w:val="18"/>
                <w:szCs w:val="18"/>
              </w:rPr>
            </w:pPr>
            <w:r>
              <w:rPr>
                <w:rFonts w:ascii="Verdana" w:hAnsi="Verdana"/>
                <w:b/>
                <w:bCs/>
                <w:sz w:val="18"/>
                <w:szCs w:val="18"/>
              </w:rPr>
              <w:t>No</w:t>
            </w:r>
          </w:p>
        </w:tc>
      </w:tr>
      <w:tr w:rsidR="00D231F0" w14:paraId="2057761A" w14:textId="77777777" w:rsidTr="00151C49">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vAlign w:val="center"/>
          </w:tcPr>
          <w:p w14:paraId="0703A6FA" w14:textId="74140659" w:rsidR="00D231F0" w:rsidRDefault="00AE5A79" w:rsidP="00151C49">
            <w:pPr>
              <w:jc w:val="center"/>
              <w:rPr>
                <w:rFonts w:ascii="Verdana" w:hAnsi="Verdana"/>
                <w:b/>
                <w:bCs/>
                <w:sz w:val="18"/>
                <w:szCs w:val="18"/>
              </w:rPr>
            </w:pPr>
            <w:r>
              <w:rPr>
                <w:rFonts w:ascii="Verdana" w:hAnsi="Verdana"/>
                <w:b/>
                <w:bCs/>
                <w:sz w:val="18"/>
                <w:szCs w:val="18"/>
              </w:rPr>
              <w:t xml:space="preserve">No </w:t>
            </w:r>
          </w:p>
        </w:tc>
        <w:tc>
          <w:tcPr>
            <w:tcW w:w="1800" w:type="dxa"/>
            <w:vAlign w:val="center"/>
          </w:tcPr>
          <w:p w14:paraId="3229864F" w14:textId="6F84DCC6" w:rsidR="00D231F0" w:rsidRDefault="003B3384" w:rsidP="00151C49">
            <w:pPr>
              <w:jc w:val="center"/>
              <w:rPr>
                <w:rFonts w:ascii="Verdana" w:hAnsi="Verdana"/>
                <w:b/>
                <w:bCs/>
                <w:sz w:val="18"/>
                <w:szCs w:val="18"/>
              </w:rPr>
            </w:pPr>
            <w:r>
              <w:rPr>
                <w:rFonts w:ascii="Verdana" w:hAnsi="Verdana"/>
                <w:b/>
                <w:bCs/>
                <w:sz w:val="18"/>
                <w:szCs w:val="18"/>
              </w:rPr>
              <w:t>No</w:t>
            </w:r>
          </w:p>
        </w:tc>
        <w:tc>
          <w:tcPr>
            <w:tcW w:w="1710" w:type="dxa"/>
            <w:vAlign w:val="center"/>
          </w:tcPr>
          <w:p w14:paraId="7E125518" w14:textId="67B2EFCD" w:rsidR="00D231F0" w:rsidRDefault="00AE5A79" w:rsidP="00151C49">
            <w:pPr>
              <w:jc w:val="center"/>
              <w:rPr>
                <w:rFonts w:ascii="Verdana" w:hAnsi="Verdana"/>
                <w:b/>
                <w:bCs/>
                <w:sz w:val="18"/>
                <w:szCs w:val="18"/>
              </w:rPr>
            </w:pPr>
            <w:r>
              <w:rPr>
                <w:rFonts w:ascii="Verdana" w:hAnsi="Verdana"/>
                <w:b/>
                <w:bCs/>
                <w:sz w:val="18"/>
                <w:szCs w:val="18"/>
              </w:rPr>
              <w:t>No</w:t>
            </w:r>
          </w:p>
        </w:tc>
      </w:tr>
      <w:tr w:rsidR="00D231F0" w14:paraId="69E9D042" w14:textId="77777777" w:rsidTr="00151C49">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vAlign w:val="center"/>
          </w:tcPr>
          <w:p w14:paraId="6A936ABF" w14:textId="2C1B9568" w:rsidR="00D231F0" w:rsidRDefault="003B3384" w:rsidP="00151C49">
            <w:pPr>
              <w:jc w:val="center"/>
              <w:rPr>
                <w:rFonts w:ascii="Verdana" w:hAnsi="Verdana"/>
                <w:b/>
                <w:bCs/>
                <w:sz w:val="18"/>
                <w:szCs w:val="18"/>
              </w:rPr>
            </w:pPr>
            <w:r>
              <w:rPr>
                <w:rFonts w:ascii="Verdana" w:hAnsi="Verdana"/>
                <w:b/>
                <w:bCs/>
                <w:sz w:val="18"/>
                <w:szCs w:val="18"/>
              </w:rPr>
              <w:t>Yes</w:t>
            </w:r>
          </w:p>
        </w:tc>
        <w:tc>
          <w:tcPr>
            <w:tcW w:w="1800" w:type="dxa"/>
            <w:vAlign w:val="center"/>
          </w:tcPr>
          <w:p w14:paraId="347302DF" w14:textId="5A6A7382" w:rsidR="00D231F0" w:rsidRDefault="003B3384" w:rsidP="00151C49">
            <w:pPr>
              <w:jc w:val="center"/>
              <w:rPr>
                <w:rFonts w:ascii="Verdana" w:hAnsi="Verdana"/>
                <w:b/>
                <w:bCs/>
                <w:sz w:val="18"/>
                <w:szCs w:val="18"/>
              </w:rPr>
            </w:pPr>
            <w:r>
              <w:rPr>
                <w:rFonts w:ascii="Verdana" w:hAnsi="Verdana"/>
                <w:b/>
                <w:bCs/>
                <w:sz w:val="18"/>
                <w:szCs w:val="18"/>
              </w:rPr>
              <w:t>Yes</w:t>
            </w:r>
          </w:p>
        </w:tc>
        <w:tc>
          <w:tcPr>
            <w:tcW w:w="1710" w:type="dxa"/>
            <w:vAlign w:val="center"/>
          </w:tcPr>
          <w:p w14:paraId="3B41E48D" w14:textId="26E14794" w:rsidR="00D231F0" w:rsidRDefault="003B3384" w:rsidP="00151C49">
            <w:pPr>
              <w:jc w:val="center"/>
              <w:rPr>
                <w:rFonts w:ascii="Verdana" w:hAnsi="Verdana"/>
                <w:b/>
                <w:bCs/>
                <w:sz w:val="18"/>
                <w:szCs w:val="18"/>
              </w:rPr>
            </w:pPr>
            <w:r>
              <w:rPr>
                <w:rFonts w:ascii="Verdana" w:hAnsi="Verdana"/>
                <w:b/>
                <w:bCs/>
                <w:sz w:val="18"/>
                <w:szCs w:val="18"/>
              </w:rPr>
              <w:t>No</w:t>
            </w:r>
          </w:p>
        </w:tc>
      </w:tr>
      <w:tr w:rsidR="00D231F0" w14:paraId="72249551" w14:textId="77777777" w:rsidTr="00151C49">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vAlign w:val="center"/>
          </w:tcPr>
          <w:p w14:paraId="4D9D8EB0" w14:textId="77777777" w:rsidR="00D231F0" w:rsidRDefault="00D231F0" w:rsidP="00151C49">
            <w:pPr>
              <w:jc w:val="center"/>
              <w:rPr>
                <w:rFonts w:ascii="Verdana" w:hAnsi="Verdana"/>
                <w:b/>
                <w:bCs/>
                <w:sz w:val="18"/>
                <w:szCs w:val="18"/>
              </w:rPr>
            </w:pPr>
          </w:p>
        </w:tc>
        <w:tc>
          <w:tcPr>
            <w:tcW w:w="1800" w:type="dxa"/>
            <w:vAlign w:val="center"/>
          </w:tcPr>
          <w:p w14:paraId="3077CA28" w14:textId="77777777" w:rsidR="00D231F0" w:rsidRDefault="00D231F0" w:rsidP="00151C49">
            <w:pPr>
              <w:jc w:val="center"/>
              <w:rPr>
                <w:rFonts w:ascii="Verdana" w:hAnsi="Verdana"/>
                <w:b/>
                <w:bCs/>
                <w:sz w:val="18"/>
                <w:szCs w:val="18"/>
              </w:rPr>
            </w:pPr>
          </w:p>
        </w:tc>
        <w:tc>
          <w:tcPr>
            <w:tcW w:w="1710" w:type="dxa"/>
            <w:vAlign w:val="center"/>
          </w:tcPr>
          <w:p w14:paraId="7E9340A9" w14:textId="77777777" w:rsidR="00D231F0" w:rsidRDefault="00D231F0" w:rsidP="00151C49">
            <w:pPr>
              <w:jc w:val="center"/>
              <w:rPr>
                <w:rFonts w:ascii="Verdana" w:hAnsi="Verdana"/>
                <w:b/>
                <w:bCs/>
                <w:sz w:val="18"/>
                <w:szCs w:val="18"/>
              </w:rPr>
            </w:pPr>
          </w:p>
        </w:tc>
      </w:tr>
      <w:tr w:rsidR="00D231F0" w14:paraId="2413A386" w14:textId="77777777" w:rsidTr="00151C49">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vAlign w:val="center"/>
          </w:tcPr>
          <w:p w14:paraId="7A04A84D" w14:textId="77777777" w:rsidR="00D231F0" w:rsidRDefault="00D231F0" w:rsidP="00151C49">
            <w:pPr>
              <w:jc w:val="center"/>
              <w:rPr>
                <w:rFonts w:ascii="Verdana" w:hAnsi="Verdana"/>
                <w:b/>
                <w:bCs/>
                <w:sz w:val="18"/>
                <w:szCs w:val="18"/>
              </w:rPr>
            </w:pPr>
          </w:p>
        </w:tc>
        <w:tc>
          <w:tcPr>
            <w:tcW w:w="1800" w:type="dxa"/>
            <w:vAlign w:val="center"/>
          </w:tcPr>
          <w:p w14:paraId="1FB98DE8" w14:textId="77777777" w:rsidR="00D231F0" w:rsidRDefault="00D231F0" w:rsidP="00151C49">
            <w:pPr>
              <w:jc w:val="center"/>
              <w:rPr>
                <w:rFonts w:ascii="Verdana" w:hAnsi="Verdana"/>
                <w:b/>
                <w:bCs/>
                <w:sz w:val="18"/>
                <w:szCs w:val="18"/>
              </w:rPr>
            </w:pPr>
          </w:p>
        </w:tc>
        <w:tc>
          <w:tcPr>
            <w:tcW w:w="1710" w:type="dxa"/>
            <w:vAlign w:val="center"/>
          </w:tcPr>
          <w:p w14:paraId="2C85CCEE" w14:textId="5D695A25" w:rsidR="00D231F0" w:rsidRDefault="00AE5A79" w:rsidP="00151C49">
            <w:pPr>
              <w:jc w:val="center"/>
              <w:rPr>
                <w:rFonts w:ascii="Verdana" w:hAnsi="Verdana"/>
                <w:b/>
                <w:bCs/>
                <w:sz w:val="18"/>
                <w:szCs w:val="18"/>
              </w:rPr>
            </w:pPr>
            <w:r>
              <w:rPr>
                <w:rFonts w:ascii="Verdana" w:hAnsi="Verdana"/>
                <w:b/>
                <w:bCs/>
                <w:sz w:val="18"/>
                <w:szCs w:val="18"/>
              </w:rPr>
              <w:t>Yes</w:t>
            </w:r>
          </w:p>
        </w:tc>
      </w:tr>
      <w:tr w:rsidR="00D231F0" w14:paraId="57C32544" w14:textId="77777777" w:rsidTr="00151C49">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vAlign w:val="center"/>
          </w:tcPr>
          <w:p w14:paraId="46DD0BA1" w14:textId="77777777" w:rsidR="00D231F0" w:rsidRDefault="00D231F0" w:rsidP="00151C49">
            <w:pPr>
              <w:jc w:val="center"/>
              <w:rPr>
                <w:rFonts w:ascii="Verdana" w:hAnsi="Verdana"/>
                <w:b/>
                <w:bCs/>
                <w:sz w:val="18"/>
                <w:szCs w:val="18"/>
              </w:rPr>
            </w:pPr>
          </w:p>
        </w:tc>
        <w:tc>
          <w:tcPr>
            <w:tcW w:w="1800" w:type="dxa"/>
            <w:vAlign w:val="center"/>
          </w:tcPr>
          <w:p w14:paraId="2913FDD3" w14:textId="77777777" w:rsidR="00D231F0" w:rsidRDefault="00D231F0" w:rsidP="00151C49">
            <w:pPr>
              <w:jc w:val="center"/>
              <w:rPr>
                <w:rFonts w:ascii="Verdana" w:hAnsi="Verdana"/>
                <w:b/>
                <w:bCs/>
                <w:sz w:val="18"/>
                <w:szCs w:val="18"/>
              </w:rPr>
            </w:pPr>
          </w:p>
        </w:tc>
        <w:tc>
          <w:tcPr>
            <w:tcW w:w="1710" w:type="dxa"/>
            <w:vAlign w:val="center"/>
          </w:tcPr>
          <w:p w14:paraId="7EFD556D" w14:textId="77777777" w:rsidR="00D231F0" w:rsidRDefault="00D231F0" w:rsidP="00151C49">
            <w:pPr>
              <w:jc w:val="center"/>
              <w:rPr>
                <w:rFonts w:ascii="Verdana" w:hAnsi="Verdana"/>
                <w:b/>
                <w:bCs/>
                <w:sz w:val="18"/>
                <w:szCs w:val="18"/>
              </w:rPr>
            </w:pPr>
          </w:p>
        </w:tc>
      </w:tr>
      <w:tr w:rsidR="00D231F0" w14:paraId="1ED4CBED" w14:textId="77777777" w:rsidTr="00151C49">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vAlign w:val="center"/>
          </w:tcPr>
          <w:p w14:paraId="75290249" w14:textId="77777777" w:rsidR="00D231F0" w:rsidRDefault="00D231F0" w:rsidP="00151C49">
            <w:pPr>
              <w:jc w:val="center"/>
              <w:rPr>
                <w:rFonts w:ascii="Verdana" w:hAnsi="Verdana"/>
                <w:b/>
                <w:bCs/>
                <w:sz w:val="18"/>
                <w:szCs w:val="18"/>
              </w:rPr>
            </w:pPr>
          </w:p>
        </w:tc>
        <w:tc>
          <w:tcPr>
            <w:tcW w:w="1800" w:type="dxa"/>
            <w:vAlign w:val="center"/>
          </w:tcPr>
          <w:p w14:paraId="4149900C" w14:textId="77777777" w:rsidR="00D231F0" w:rsidRDefault="00D231F0" w:rsidP="00151C49">
            <w:pPr>
              <w:jc w:val="center"/>
              <w:rPr>
                <w:rFonts w:ascii="Verdana" w:hAnsi="Verdana"/>
                <w:b/>
                <w:bCs/>
                <w:sz w:val="18"/>
                <w:szCs w:val="18"/>
              </w:rPr>
            </w:pPr>
          </w:p>
        </w:tc>
        <w:tc>
          <w:tcPr>
            <w:tcW w:w="1710" w:type="dxa"/>
            <w:vAlign w:val="center"/>
          </w:tcPr>
          <w:p w14:paraId="3E27FAFF" w14:textId="72A0034C" w:rsidR="00D231F0" w:rsidRDefault="00AE5A79" w:rsidP="00151C49">
            <w:pPr>
              <w:jc w:val="center"/>
              <w:rPr>
                <w:rFonts w:ascii="Verdana" w:hAnsi="Verdana"/>
                <w:b/>
                <w:bCs/>
                <w:sz w:val="18"/>
                <w:szCs w:val="18"/>
              </w:rPr>
            </w:pPr>
            <w:r>
              <w:rPr>
                <w:rFonts w:ascii="Verdana" w:hAnsi="Verdana"/>
                <w:b/>
                <w:bCs/>
                <w:sz w:val="18"/>
                <w:szCs w:val="18"/>
              </w:rPr>
              <w:t>No</w:t>
            </w:r>
          </w:p>
        </w:tc>
      </w:tr>
      <w:tr w:rsidR="00D231F0" w14:paraId="07728D1D" w14:textId="77777777" w:rsidTr="00151C49">
        <w:trPr>
          <w:cantSplit/>
          <w:jc w:val="center"/>
        </w:trPr>
        <w:tc>
          <w:tcPr>
            <w:tcW w:w="3588" w:type="dxa"/>
          </w:tcPr>
          <w:p w14:paraId="649FFA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vAlign w:val="center"/>
          </w:tcPr>
          <w:p w14:paraId="6869EF92" w14:textId="77777777" w:rsidR="00D231F0" w:rsidRDefault="00D231F0" w:rsidP="00151C49">
            <w:pPr>
              <w:jc w:val="center"/>
              <w:rPr>
                <w:rFonts w:ascii="Verdana" w:hAnsi="Verdana"/>
                <w:b/>
                <w:bCs/>
                <w:sz w:val="18"/>
                <w:szCs w:val="18"/>
              </w:rPr>
            </w:pPr>
          </w:p>
        </w:tc>
        <w:tc>
          <w:tcPr>
            <w:tcW w:w="1800" w:type="dxa"/>
            <w:vAlign w:val="center"/>
          </w:tcPr>
          <w:p w14:paraId="4318AAF3" w14:textId="77777777" w:rsidR="00D231F0" w:rsidRDefault="00D231F0" w:rsidP="00151C49">
            <w:pPr>
              <w:jc w:val="center"/>
              <w:rPr>
                <w:rFonts w:ascii="Verdana" w:hAnsi="Verdana"/>
                <w:b/>
                <w:bCs/>
                <w:sz w:val="18"/>
                <w:szCs w:val="18"/>
              </w:rPr>
            </w:pPr>
          </w:p>
        </w:tc>
        <w:tc>
          <w:tcPr>
            <w:tcW w:w="1710" w:type="dxa"/>
            <w:vAlign w:val="center"/>
          </w:tcPr>
          <w:p w14:paraId="2463103C" w14:textId="77777777" w:rsidR="00D231F0" w:rsidRDefault="00D231F0" w:rsidP="00151C49">
            <w:pPr>
              <w:jc w:val="center"/>
              <w:rPr>
                <w:rFonts w:ascii="Verdana" w:hAnsi="Verdana"/>
                <w:b/>
                <w:bCs/>
                <w:sz w:val="18"/>
                <w:szCs w:val="18"/>
              </w:rPr>
            </w:pP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w:t>
      </w:r>
      <w:r w:rsidR="004E159D" w:rsidRPr="00AB4C76">
        <w:rPr>
          <w:rFonts w:ascii="Verdana" w:hAnsi="Verdana"/>
          <w:b/>
          <w:bCs/>
          <w:sz w:val="18"/>
          <w:szCs w:val="18"/>
        </w:rPr>
        <w:lastRenderedPageBreak/>
        <w:t xml:space="preserve">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w:t>
      </w:r>
      <w:proofErr w:type="gramStart"/>
      <w:r w:rsidRPr="00AB4C76">
        <w:rPr>
          <w:rFonts w:ascii="Verdana" w:hAnsi="Verdana"/>
          <w:b/>
          <w:bCs/>
          <w:sz w:val="18"/>
          <w:szCs w:val="18"/>
        </w:rPr>
        <w:t>conference</w:t>
      </w:r>
      <w:proofErr w:type="gramEnd"/>
      <w:r w:rsidRPr="00AB4C76">
        <w:rPr>
          <w:rFonts w:ascii="Verdana" w:hAnsi="Verdana"/>
          <w:b/>
          <w:bCs/>
          <w:sz w:val="18"/>
          <w:szCs w:val="18"/>
        </w:rPr>
        <w:t xml:space="preserv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1AC4431D" w14:textId="7FC8C139" w:rsidR="00B40A97" w:rsidRPr="00B40A97" w:rsidRDefault="00F11220" w:rsidP="00B40A97">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(required</w:t>
      </w:r>
    </w:p>
    <w:p w14:paraId="30748A57" w14:textId="0E9052EC" w:rsidR="0086271F" w:rsidRPr="0086271F" w:rsidRDefault="00B40A97" w:rsidP="0086271F">
      <w:pPr>
        <w:spacing w:after="0"/>
        <w:ind w:left="720"/>
        <w:rPr>
          <w:color w:val="000000"/>
        </w:rPr>
      </w:pPr>
      <w:r>
        <w:rPr>
          <w:color w:val="000000"/>
        </w:rPr>
        <w:t>T</w:t>
      </w:r>
      <w:r w:rsidR="0086271F" w:rsidRPr="0086271F">
        <w:rPr>
          <w:color w:val="000000"/>
        </w:rPr>
        <w:t xml:space="preserve">raining activities were offered to groups of students from the University of </w:t>
      </w:r>
      <w:proofErr w:type="gramStart"/>
      <w:r w:rsidR="0086271F" w:rsidRPr="0086271F">
        <w:rPr>
          <w:color w:val="000000"/>
        </w:rPr>
        <w:t>Hawai‘</w:t>
      </w:r>
      <w:proofErr w:type="gramEnd"/>
      <w:r w:rsidR="0086271F" w:rsidRPr="0086271F">
        <w:rPr>
          <w:color w:val="000000"/>
        </w:rPr>
        <w:t xml:space="preserve">i—Manoa, Brigham Young University–Hawai‘i, and </w:t>
      </w:r>
      <w:proofErr w:type="spellStart"/>
      <w:r w:rsidR="0086271F" w:rsidRPr="0086271F">
        <w:rPr>
          <w:color w:val="000000"/>
        </w:rPr>
        <w:t>Kapi‘olani</w:t>
      </w:r>
      <w:proofErr w:type="spellEnd"/>
      <w:r w:rsidR="0086271F" w:rsidRPr="0086271F">
        <w:rPr>
          <w:color w:val="000000"/>
        </w:rPr>
        <w:t xml:space="preserve"> Community College. While </w:t>
      </w:r>
      <w:r>
        <w:rPr>
          <w:color w:val="000000"/>
        </w:rPr>
        <w:t xml:space="preserve">the </w:t>
      </w:r>
      <w:proofErr w:type="gramStart"/>
      <w:r>
        <w:rPr>
          <w:color w:val="000000"/>
        </w:rPr>
        <w:t>students</w:t>
      </w:r>
      <w:proofErr w:type="gramEnd"/>
      <w:r w:rsidR="0086271F" w:rsidRPr="0086271F">
        <w:rPr>
          <w:color w:val="000000"/>
        </w:rPr>
        <w:t xml:space="preserve"> majors varied, one constant lesson was the critical need for </w:t>
      </w:r>
      <w:r>
        <w:rPr>
          <w:color w:val="000000"/>
        </w:rPr>
        <w:t>computer accessibility</w:t>
      </w:r>
      <w:r w:rsidR="0086271F" w:rsidRPr="0086271F">
        <w:rPr>
          <w:color w:val="000000"/>
        </w:rPr>
        <w:t xml:space="preserve">. We reviewed </w:t>
      </w:r>
      <w:r>
        <w:rPr>
          <w:color w:val="000000"/>
        </w:rPr>
        <w:t xml:space="preserve">what was </w:t>
      </w:r>
      <w:proofErr w:type="spellStart"/>
      <w:r>
        <w:rPr>
          <w:color w:val="000000"/>
        </w:rPr>
        <w:t>all ready</w:t>
      </w:r>
      <w:proofErr w:type="spellEnd"/>
      <w:r>
        <w:rPr>
          <w:color w:val="000000"/>
        </w:rPr>
        <w:t xml:space="preserve"> accessible and shared </w:t>
      </w:r>
      <w:r w:rsidR="006412C5">
        <w:rPr>
          <w:color w:val="000000"/>
        </w:rPr>
        <w:t>methods</w:t>
      </w:r>
      <w:r>
        <w:rPr>
          <w:color w:val="000000"/>
        </w:rPr>
        <w:t xml:space="preserve"> to conti</w:t>
      </w:r>
      <w:r w:rsidR="006412C5">
        <w:rPr>
          <w:color w:val="000000"/>
        </w:rPr>
        <w:t>nuously</w:t>
      </w:r>
      <w:r>
        <w:rPr>
          <w:color w:val="000000"/>
        </w:rPr>
        <w:t xml:space="preserve"> </w:t>
      </w:r>
      <w:r w:rsidR="006412C5">
        <w:rPr>
          <w:color w:val="000000"/>
        </w:rPr>
        <w:t>improve</w:t>
      </w:r>
      <w:r>
        <w:rPr>
          <w:color w:val="000000"/>
        </w:rPr>
        <w:t xml:space="preserve"> accessibility.  </w:t>
      </w:r>
    </w:p>
    <w:p w14:paraId="4E33F201" w14:textId="537D7BE9" w:rsidR="004A419C" w:rsidRPr="0086271F" w:rsidRDefault="0086271F" w:rsidP="0086271F">
      <w:pPr>
        <w:spacing w:after="0"/>
        <w:ind w:left="720"/>
        <w:rPr>
          <w:rFonts w:ascii="Calibri" w:hAnsi="Calibri" w:cs="Calibri"/>
          <w:color w:val="000000"/>
        </w:rPr>
      </w:pPr>
      <w:r w:rsidRPr="0086271F">
        <w:rPr>
          <w:rFonts w:ascii="Calibri" w:hAnsi="Calibri" w:cs="Calibri"/>
          <w:color w:val="000000"/>
          <w:sz w:val="28"/>
          <w:szCs w:val="28"/>
        </w:rPr>
        <w:t> </w:t>
      </w:r>
    </w:p>
    <w:p w14:paraId="39D7EF26"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2BFE5607" w14:textId="77777777" w:rsidR="004A419C" w:rsidRPr="00F11220" w:rsidRDefault="004A419C" w:rsidP="00F11220">
      <w:pPr>
        <w:tabs>
          <w:tab w:val="left" w:pos="1800"/>
        </w:tabs>
        <w:ind w:left="720"/>
        <w:rPr>
          <w:rFonts w:ascii="Verdana" w:hAnsi="Verdana"/>
          <w:b/>
          <w:sz w:val="18"/>
          <w:szCs w:val="18"/>
        </w:rPr>
      </w:pPr>
    </w:p>
    <w:p w14:paraId="5737207C"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78E61BFF" w14:textId="77777777" w:rsidR="004A419C" w:rsidRPr="00F11220" w:rsidRDefault="004A419C" w:rsidP="00F11220">
      <w:pPr>
        <w:tabs>
          <w:tab w:val="left" w:pos="1800"/>
        </w:tabs>
        <w:ind w:left="720"/>
        <w:rPr>
          <w:rFonts w:ascii="Verdana" w:hAnsi="Verdana"/>
          <w:b/>
          <w:sz w:val="18"/>
          <w:szCs w:val="18"/>
        </w:rPr>
      </w:pPr>
    </w:p>
    <w:p w14:paraId="2ECCF582" w14:textId="77777777"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07F3370D" w14:textId="77777777" w:rsidR="00AB4C76" w:rsidRDefault="003B1F97" w:rsidP="003B1F97">
      <w:pPr>
        <w:ind w:left="480"/>
      </w:pPr>
      <w:r>
        <w:rPr>
          <w:u w:val="single"/>
        </w:rPr>
        <w:t>Instructions</w:t>
      </w:r>
      <w:r>
        <w:t xml:space="preserve">:  Enter the URL for training activities </w:t>
      </w:r>
      <w:r w:rsidR="007D10A4">
        <w:t xml:space="preserve">(not the general home page URL) </w:t>
      </w:r>
      <w:r>
        <w:t xml:space="preserve">or enter N/A if information about this activity is not available online.  </w:t>
      </w:r>
    </w:p>
    <w:p w14:paraId="18939164" w14:textId="7213005C" w:rsidR="004A419C" w:rsidRDefault="003B3384" w:rsidP="003B3384">
      <w:pPr>
        <w:ind w:firstLine="480"/>
      </w:pPr>
      <w:r>
        <w:t>N/A</w:t>
      </w:r>
    </w:p>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w:t>
      </w:r>
      <w:proofErr w:type="spellStart"/>
      <w:r>
        <w:t>i</w:t>
      </w:r>
      <w:proofErr w:type="spellEnd"/>
      <w:r>
        <w:t>)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lastRenderedPageBreak/>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 xml:space="preserve">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w:t>
      </w:r>
      <w:proofErr w:type="gramStart"/>
      <w:r>
        <w:t>assistance:</w:t>
      </w:r>
      <w:proofErr w:type="gramEnd"/>
      <w:r>
        <w:t xml:space="preserv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21" w:name="_Toc30492511"/>
      <w:r>
        <w:rPr>
          <w:rFonts w:ascii="Verdana" w:hAnsi="Verdana"/>
        </w:rPr>
        <w:t>Technical Assistance</w:t>
      </w:r>
      <w:bookmarkEnd w:id="21"/>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CF580F">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vAlign w:val="center"/>
          </w:tcPr>
          <w:p w14:paraId="44BD2E83" w14:textId="7AF01E7C" w:rsidR="00D231F0" w:rsidRDefault="0007619E" w:rsidP="00CF580F">
            <w:pPr>
              <w:jc w:val="center"/>
              <w:rPr>
                <w:rFonts w:ascii="Verdana" w:hAnsi="Verdana"/>
                <w:b/>
                <w:bCs/>
                <w:sz w:val="18"/>
                <w:szCs w:val="18"/>
              </w:rPr>
            </w:pPr>
            <w:r>
              <w:rPr>
                <w:rFonts w:ascii="Verdana" w:hAnsi="Verdana"/>
                <w:b/>
                <w:bCs/>
                <w:sz w:val="18"/>
                <w:szCs w:val="18"/>
              </w:rPr>
              <w:t>No</w:t>
            </w:r>
          </w:p>
        </w:tc>
        <w:tc>
          <w:tcPr>
            <w:tcW w:w="1800" w:type="dxa"/>
            <w:vAlign w:val="center"/>
          </w:tcPr>
          <w:p w14:paraId="28AE26CA" w14:textId="4D8E3C77" w:rsidR="00D231F0" w:rsidRDefault="0007619E" w:rsidP="00CF580F">
            <w:pPr>
              <w:jc w:val="center"/>
              <w:rPr>
                <w:rFonts w:ascii="Verdana" w:hAnsi="Verdana"/>
                <w:b/>
                <w:bCs/>
                <w:sz w:val="18"/>
                <w:szCs w:val="18"/>
              </w:rPr>
            </w:pPr>
            <w:r>
              <w:rPr>
                <w:rFonts w:ascii="Verdana" w:hAnsi="Verdana"/>
                <w:b/>
                <w:bCs/>
                <w:sz w:val="18"/>
                <w:szCs w:val="18"/>
              </w:rPr>
              <w:t>Yes</w:t>
            </w:r>
          </w:p>
        </w:tc>
        <w:tc>
          <w:tcPr>
            <w:tcW w:w="1710" w:type="dxa"/>
            <w:vAlign w:val="center"/>
          </w:tcPr>
          <w:p w14:paraId="3C12ECFF" w14:textId="20D93EBC" w:rsidR="0007619E" w:rsidRDefault="0007619E" w:rsidP="0007619E">
            <w:pPr>
              <w:jc w:val="center"/>
              <w:rPr>
                <w:rFonts w:ascii="Verdana" w:hAnsi="Verdana"/>
                <w:b/>
                <w:bCs/>
                <w:sz w:val="18"/>
                <w:szCs w:val="18"/>
              </w:rPr>
            </w:pPr>
            <w:r>
              <w:rPr>
                <w:rFonts w:ascii="Verdana" w:hAnsi="Verdana"/>
                <w:b/>
                <w:bCs/>
                <w:sz w:val="18"/>
                <w:szCs w:val="18"/>
              </w:rPr>
              <w:t>No</w:t>
            </w:r>
          </w:p>
        </w:tc>
      </w:tr>
      <w:tr w:rsidR="00D231F0" w14:paraId="23C9425A" w14:textId="77777777" w:rsidTr="00CF580F">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vAlign w:val="center"/>
          </w:tcPr>
          <w:p w14:paraId="73F6751A" w14:textId="0EFC42A7" w:rsidR="00D231F0" w:rsidRDefault="0007619E" w:rsidP="00CF580F">
            <w:pPr>
              <w:jc w:val="center"/>
              <w:rPr>
                <w:rFonts w:ascii="Verdana" w:hAnsi="Verdana"/>
                <w:b/>
                <w:bCs/>
                <w:sz w:val="18"/>
                <w:szCs w:val="18"/>
              </w:rPr>
            </w:pPr>
            <w:r>
              <w:rPr>
                <w:rFonts w:ascii="Verdana" w:hAnsi="Verdana"/>
                <w:b/>
                <w:bCs/>
                <w:sz w:val="18"/>
                <w:szCs w:val="18"/>
              </w:rPr>
              <w:t>Yes</w:t>
            </w:r>
          </w:p>
        </w:tc>
        <w:tc>
          <w:tcPr>
            <w:tcW w:w="1800" w:type="dxa"/>
            <w:vAlign w:val="center"/>
          </w:tcPr>
          <w:p w14:paraId="50F76320" w14:textId="15452E83" w:rsidR="00D231F0" w:rsidRDefault="0007619E" w:rsidP="00CF580F">
            <w:pPr>
              <w:jc w:val="center"/>
              <w:rPr>
                <w:rFonts w:ascii="Verdana" w:hAnsi="Verdana"/>
                <w:b/>
                <w:bCs/>
                <w:sz w:val="18"/>
                <w:szCs w:val="18"/>
              </w:rPr>
            </w:pPr>
            <w:r>
              <w:rPr>
                <w:rFonts w:ascii="Verdana" w:hAnsi="Verdana"/>
                <w:b/>
                <w:bCs/>
                <w:sz w:val="18"/>
                <w:szCs w:val="18"/>
              </w:rPr>
              <w:t>Yes</w:t>
            </w:r>
          </w:p>
        </w:tc>
        <w:tc>
          <w:tcPr>
            <w:tcW w:w="1710" w:type="dxa"/>
            <w:vAlign w:val="center"/>
          </w:tcPr>
          <w:p w14:paraId="3DA2A60E" w14:textId="5CFAE298" w:rsidR="00D231F0" w:rsidRDefault="0007619E" w:rsidP="00CF580F">
            <w:pPr>
              <w:jc w:val="center"/>
              <w:rPr>
                <w:rFonts w:ascii="Verdana" w:hAnsi="Verdana"/>
                <w:b/>
                <w:bCs/>
                <w:sz w:val="18"/>
                <w:szCs w:val="18"/>
              </w:rPr>
            </w:pPr>
            <w:r>
              <w:rPr>
                <w:rFonts w:ascii="Verdana" w:hAnsi="Verdana"/>
                <w:b/>
                <w:bCs/>
                <w:sz w:val="18"/>
                <w:szCs w:val="18"/>
              </w:rPr>
              <w:t>No</w:t>
            </w:r>
          </w:p>
        </w:tc>
      </w:tr>
      <w:tr w:rsidR="00D231F0" w14:paraId="780813A2" w14:textId="77777777" w:rsidTr="00CF580F">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vAlign w:val="center"/>
          </w:tcPr>
          <w:p w14:paraId="44D45BE1" w14:textId="0EF1F67C" w:rsidR="00D231F0" w:rsidRDefault="0007619E" w:rsidP="00CF580F">
            <w:pPr>
              <w:jc w:val="center"/>
              <w:rPr>
                <w:rFonts w:ascii="Verdana" w:hAnsi="Verdana"/>
                <w:b/>
                <w:bCs/>
                <w:sz w:val="18"/>
                <w:szCs w:val="18"/>
              </w:rPr>
            </w:pPr>
            <w:r>
              <w:rPr>
                <w:rFonts w:ascii="Verdana" w:hAnsi="Verdana"/>
                <w:b/>
                <w:bCs/>
                <w:sz w:val="18"/>
                <w:szCs w:val="18"/>
              </w:rPr>
              <w:t xml:space="preserve">No </w:t>
            </w:r>
          </w:p>
        </w:tc>
        <w:tc>
          <w:tcPr>
            <w:tcW w:w="1800" w:type="dxa"/>
            <w:vAlign w:val="center"/>
          </w:tcPr>
          <w:p w14:paraId="21D59C15" w14:textId="339BEB6B" w:rsidR="00D231F0" w:rsidRDefault="00D923DC" w:rsidP="00CF580F">
            <w:pPr>
              <w:jc w:val="center"/>
              <w:rPr>
                <w:rFonts w:ascii="Verdana" w:hAnsi="Verdana"/>
                <w:b/>
                <w:bCs/>
                <w:sz w:val="18"/>
                <w:szCs w:val="18"/>
              </w:rPr>
            </w:pPr>
            <w:r>
              <w:rPr>
                <w:rFonts w:ascii="Verdana" w:hAnsi="Verdana"/>
                <w:b/>
                <w:bCs/>
                <w:sz w:val="18"/>
                <w:szCs w:val="18"/>
              </w:rPr>
              <w:t>No</w:t>
            </w:r>
          </w:p>
        </w:tc>
        <w:tc>
          <w:tcPr>
            <w:tcW w:w="1710" w:type="dxa"/>
            <w:vAlign w:val="center"/>
          </w:tcPr>
          <w:p w14:paraId="1AD1A733" w14:textId="0039F87D" w:rsidR="00D231F0" w:rsidRDefault="0007619E" w:rsidP="00CF580F">
            <w:pPr>
              <w:jc w:val="center"/>
              <w:rPr>
                <w:rFonts w:ascii="Verdana" w:hAnsi="Verdana"/>
                <w:b/>
                <w:bCs/>
                <w:sz w:val="18"/>
                <w:szCs w:val="18"/>
              </w:rPr>
            </w:pPr>
            <w:r>
              <w:rPr>
                <w:rFonts w:ascii="Verdana" w:hAnsi="Verdana"/>
                <w:b/>
                <w:bCs/>
                <w:sz w:val="18"/>
                <w:szCs w:val="18"/>
              </w:rPr>
              <w:t>No</w:t>
            </w:r>
          </w:p>
        </w:tc>
      </w:tr>
      <w:tr w:rsidR="00D231F0" w14:paraId="73577E28" w14:textId="77777777" w:rsidTr="00CF580F">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vAlign w:val="center"/>
          </w:tcPr>
          <w:p w14:paraId="62257962" w14:textId="12039430" w:rsidR="00D231F0" w:rsidRDefault="00D923DC" w:rsidP="00CF580F">
            <w:pPr>
              <w:jc w:val="center"/>
              <w:rPr>
                <w:rFonts w:ascii="Verdana" w:hAnsi="Verdana"/>
                <w:b/>
                <w:bCs/>
                <w:sz w:val="18"/>
                <w:szCs w:val="18"/>
              </w:rPr>
            </w:pPr>
            <w:r>
              <w:rPr>
                <w:rFonts w:ascii="Verdana" w:hAnsi="Verdana"/>
                <w:b/>
                <w:bCs/>
                <w:sz w:val="18"/>
                <w:szCs w:val="18"/>
              </w:rPr>
              <w:t>Yes</w:t>
            </w:r>
          </w:p>
        </w:tc>
        <w:tc>
          <w:tcPr>
            <w:tcW w:w="1800" w:type="dxa"/>
            <w:vAlign w:val="center"/>
          </w:tcPr>
          <w:p w14:paraId="52AE9FA2" w14:textId="0F2BD3C9" w:rsidR="00D231F0" w:rsidRDefault="00D923DC" w:rsidP="00CF580F">
            <w:pPr>
              <w:jc w:val="center"/>
              <w:rPr>
                <w:rFonts w:ascii="Verdana" w:hAnsi="Verdana"/>
                <w:b/>
                <w:bCs/>
                <w:sz w:val="18"/>
                <w:szCs w:val="18"/>
              </w:rPr>
            </w:pPr>
            <w:r>
              <w:rPr>
                <w:rFonts w:ascii="Verdana" w:hAnsi="Verdana"/>
                <w:b/>
                <w:bCs/>
                <w:sz w:val="18"/>
                <w:szCs w:val="18"/>
              </w:rPr>
              <w:t>Yes</w:t>
            </w:r>
          </w:p>
        </w:tc>
        <w:tc>
          <w:tcPr>
            <w:tcW w:w="1710" w:type="dxa"/>
            <w:vAlign w:val="center"/>
          </w:tcPr>
          <w:p w14:paraId="102EED6F" w14:textId="18B20A29" w:rsidR="00D231F0" w:rsidRDefault="00D923DC" w:rsidP="00CF580F">
            <w:pPr>
              <w:jc w:val="center"/>
              <w:rPr>
                <w:rFonts w:ascii="Verdana" w:hAnsi="Verdana"/>
                <w:b/>
                <w:bCs/>
                <w:sz w:val="18"/>
                <w:szCs w:val="18"/>
              </w:rPr>
            </w:pPr>
            <w:r>
              <w:rPr>
                <w:rFonts w:ascii="Verdana" w:hAnsi="Verdana"/>
                <w:b/>
                <w:bCs/>
                <w:sz w:val="18"/>
                <w:szCs w:val="18"/>
              </w:rPr>
              <w:t>No</w:t>
            </w:r>
          </w:p>
        </w:tc>
      </w:tr>
      <w:tr w:rsidR="00D231F0" w14:paraId="227B42A7" w14:textId="77777777" w:rsidTr="00CF580F">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vAlign w:val="center"/>
          </w:tcPr>
          <w:p w14:paraId="6C9DB07D" w14:textId="77777777" w:rsidR="00D231F0" w:rsidRDefault="00D231F0" w:rsidP="00CF580F">
            <w:pPr>
              <w:jc w:val="center"/>
              <w:rPr>
                <w:rFonts w:ascii="Verdana" w:hAnsi="Verdana"/>
                <w:b/>
                <w:bCs/>
                <w:sz w:val="18"/>
                <w:szCs w:val="18"/>
              </w:rPr>
            </w:pPr>
          </w:p>
        </w:tc>
        <w:tc>
          <w:tcPr>
            <w:tcW w:w="1800" w:type="dxa"/>
            <w:vAlign w:val="center"/>
          </w:tcPr>
          <w:p w14:paraId="7888A71D" w14:textId="77777777" w:rsidR="00D231F0" w:rsidRDefault="00D231F0" w:rsidP="00CF580F">
            <w:pPr>
              <w:jc w:val="center"/>
              <w:rPr>
                <w:rFonts w:ascii="Verdana" w:hAnsi="Verdana"/>
                <w:b/>
                <w:bCs/>
                <w:sz w:val="18"/>
                <w:szCs w:val="18"/>
              </w:rPr>
            </w:pPr>
          </w:p>
        </w:tc>
        <w:tc>
          <w:tcPr>
            <w:tcW w:w="1710" w:type="dxa"/>
            <w:vAlign w:val="center"/>
          </w:tcPr>
          <w:p w14:paraId="2D7FFF8B" w14:textId="77777777" w:rsidR="00D231F0" w:rsidRDefault="00D231F0" w:rsidP="00CF580F">
            <w:pPr>
              <w:jc w:val="center"/>
              <w:rPr>
                <w:rFonts w:ascii="Verdana" w:hAnsi="Verdana"/>
                <w:b/>
                <w:bCs/>
                <w:sz w:val="18"/>
                <w:szCs w:val="18"/>
              </w:rPr>
            </w:pPr>
          </w:p>
        </w:tc>
      </w:tr>
      <w:tr w:rsidR="00D231F0" w14:paraId="77B099D9" w14:textId="77777777" w:rsidTr="00CF580F">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vAlign w:val="center"/>
          </w:tcPr>
          <w:p w14:paraId="62F4D4D3" w14:textId="77777777" w:rsidR="00D231F0" w:rsidRDefault="00D231F0" w:rsidP="00CF580F">
            <w:pPr>
              <w:jc w:val="center"/>
              <w:rPr>
                <w:rFonts w:ascii="Verdana" w:hAnsi="Verdana"/>
                <w:b/>
                <w:bCs/>
                <w:sz w:val="18"/>
                <w:szCs w:val="18"/>
              </w:rPr>
            </w:pPr>
          </w:p>
        </w:tc>
        <w:tc>
          <w:tcPr>
            <w:tcW w:w="1800" w:type="dxa"/>
            <w:vAlign w:val="center"/>
          </w:tcPr>
          <w:p w14:paraId="65959A9C" w14:textId="77777777" w:rsidR="00D231F0" w:rsidRDefault="00D231F0" w:rsidP="00CF580F">
            <w:pPr>
              <w:jc w:val="center"/>
              <w:rPr>
                <w:rFonts w:ascii="Verdana" w:hAnsi="Verdana"/>
                <w:b/>
                <w:bCs/>
                <w:sz w:val="18"/>
                <w:szCs w:val="18"/>
              </w:rPr>
            </w:pPr>
          </w:p>
        </w:tc>
        <w:tc>
          <w:tcPr>
            <w:tcW w:w="1710" w:type="dxa"/>
            <w:vAlign w:val="center"/>
          </w:tcPr>
          <w:p w14:paraId="37594B75" w14:textId="224FDB38" w:rsidR="00D231F0" w:rsidRDefault="0007619E" w:rsidP="00CF580F">
            <w:pPr>
              <w:jc w:val="center"/>
              <w:rPr>
                <w:rFonts w:ascii="Verdana" w:hAnsi="Verdana"/>
                <w:b/>
                <w:bCs/>
                <w:sz w:val="18"/>
                <w:szCs w:val="18"/>
              </w:rPr>
            </w:pPr>
            <w:r>
              <w:rPr>
                <w:rFonts w:ascii="Verdana" w:hAnsi="Verdana"/>
                <w:b/>
                <w:bCs/>
                <w:sz w:val="18"/>
                <w:szCs w:val="18"/>
              </w:rPr>
              <w:t>No</w:t>
            </w:r>
          </w:p>
        </w:tc>
      </w:tr>
      <w:tr w:rsidR="00D231F0" w14:paraId="22D47150" w14:textId="77777777" w:rsidTr="00CF580F">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vAlign w:val="center"/>
          </w:tcPr>
          <w:p w14:paraId="3BC7D60D" w14:textId="095D129D" w:rsidR="00D231F0" w:rsidRDefault="00D231F0" w:rsidP="00CF580F">
            <w:pPr>
              <w:jc w:val="center"/>
              <w:rPr>
                <w:rFonts w:ascii="Verdana" w:hAnsi="Verdana"/>
                <w:b/>
                <w:bCs/>
                <w:sz w:val="18"/>
                <w:szCs w:val="18"/>
              </w:rPr>
            </w:pPr>
          </w:p>
        </w:tc>
        <w:tc>
          <w:tcPr>
            <w:tcW w:w="1800" w:type="dxa"/>
            <w:vAlign w:val="center"/>
          </w:tcPr>
          <w:p w14:paraId="7C6B8DC8" w14:textId="2069F90E" w:rsidR="00D231F0" w:rsidRDefault="00D923DC" w:rsidP="00CF580F">
            <w:pPr>
              <w:jc w:val="center"/>
              <w:rPr>
                <w:rFonts w:ascii="Verdana" w:hAnsi="Verdana"/>
                <w:b/>
                <w:bCs/>
                <w:sz w:val="18"/>
                <w:szCs w:val="18"/>
              </w:rPr>
            </w:pPr>
            <w:r>
              <w:rPr>
                <w:rFonts w:ascii="Verdana" w:hAnsi="Verdana"/>
                <w:b/>
                <w:bCs/>
                <w:sz w:val="18"/>
                <w:szCs w:val="18"/>
              </w:rPr>
              <w:t>Yes</w:t>
            </w:r>
          </w:p>
        </w:tc>
        <w:tc>
          <w:tcPr>
            <w:tcW w:w="1710" w:type="dxa"/>
            <w:vAlign w:val="center"/>
          </w:tcPr>
          <w:p w14:paraId="452B226C" w14:textId="1904E0CA" w:rsidR="00D231F0" w:rsidRDefault="00D923DC" w:rsidP="00CF580F">
            <w:pPr>
              <w:jc w:val="center"/>
              <w:rPr>
                <w:rFonts w:ascii="Verdana" w:hAnsi="Verdana"/>
                <w:b/>
                <w:bCs/>
                <w:sz w:val="18"/>
                <w:szCs w:val="18"/>
              </w:rPr>
            </w:pPr>
            <w:r>
              <w:rPr>
                <w:rFonts w:ascii="Verdana" w:hAnsi="Verdana"/>
                <w:b/>
                <w:bCs/>
                <w:sz w:val="18"/>
                <w:szCs w:val="18"/>
              </w:rPr>
              <w:t>No</w:t>
            </w:r>
          </w:p>
        </w:tc>
      </w:tr>
      <w:tr w:rsidR="00D231F0" w14:paraId="7A8D49E4" w14:textId="77777777" w:rsidTr="00CF580F">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vAlign w:val="center"/>
          </w:tcPr>
          <w:p w14:paraId="1E2AF505" w14:textId="77777777" w:rsidR="00D231F0" w:rsidRDefault="00D231F0" w:rsidP="00CF580F">
            <w:pPr>
              <w:jc w:val="center"/>
              <w:rPr>
                <w:rFonts w:ascii="Verdana" w:hAnsi="Verdana"/>
                <w:b/>
                <w:bCs/>
                <w:sz w:val="18"/>
                <w:szCs w:val="18"/>
              </w:rPr>
            </w:pPr>
          </w:p>
        </w:tc>
        <w:tc>
          <w:tcPr>
            <w:tcW w:w="1800" w:type="dxa"/>
            <w:vAlign w:val="center"/>
          </w:tcPr>
          <w:p w14:paraId="7106897F" w14:textId="77777777" w:rsidR="00D231F0" w:rsidRDefault="00D231F0" w:rsidP="00CF580F">
            <w:pPr>
              <w:jc w:val="center"/>
              <w:rPr>
                <w:rFonts w:ascii="Verdana" w:hAnsi="Verdana"/>
                <w:b/>
                <w:bCs/>
                <w:sz w:val="18"/>
                <w:szCs w:val="18"/>
              </w:rPr>
            </w:pPr>
          </w:p>
        </w:tc>
        <w:tc>
          <w:tcPr>
            <w:tcW w:w="1710" w:type="dxa"/>
            <w:vAlign w:val="center"/>
          </w:tcPr>
          <w:p w14:paraId="22D5AE52" w14:textId="5D59BB31" w:rsidR="00D231F0" w:rsidRDefault="0007619E" w:rsidP="00CF580F">
            <w:pPr>
              <w:jc w:val="center"/>
              <w:rPr>
                <w:rFonts w:ascii="Verdana" w:hAnsi="Verdana"/>
                <w:b/>
                <w:bCs/>
                <w:sz w:val="18"/>
                <w:szCs w:val="18"/>
              </w:rPr>
            </w:pPr>
            <w:r>
              <w:rPr>
                <w:rFonts w:ascii="Verdana" w:hAnsi="Verdana"/>
                <w:b/>
                <w:bCs/>
                <w:sz w:val="18"/>
                <w:szCs w:val="18"/>
              </w:rPr>
              <w:t>No</w:t>
            </w:r>
          </w:p>
        </w:tc>
      </w:tr>
      <w:tr w:rsidR="00D231F0" w14:paraId="089B0873" w14:textId="77777777" w:rsidTr="00CF580F">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vAlign w:val="center"/>
          </w:tcPr>
          <w:p w14:paraId="7857EC3E" w14:textId="77777777" w:rsidR="00D231F0" w:rsidRDefault="00D231F0" w:rsidP="00CF580F">
            <w:pPr>
              <w:jc w:val="center"/>
              <w:rPr>
                <w:rFonts w:ascii="Verdana" w:hAnsi="Verdana"/>
                <w:b/>
                <w:bCs/>
                <w:sz w:val="18"/>
                <w:szCs w:val="18"/>
              </w:rPr>
            </w:pPr>
          </w:p>
        </w:tc>
        <w:tc>
          <w:tcPr>
            <w:tcW w:w="1800" w:type="dxa"/>
            <w:vAlign w:val="center"/>
          </w:tcPr>
          <w:p w14:paraId="600EF929" w14:textId="77777777" w:rsidR="00D231F0" w:rsidRDefault="00D231F0" w:rsidP="00CF580F">
            <w:pPr>
              <w:jc w:val="center"/>
              <w:rPr>
                <w:rFonts w:ascii="Verdana" w:hAnsi="Verdana"/>
                <w:b/>
                <w:bCs/>
                <w:sz w:val="18"/>
                <w:szCs w:val="18"/>
              </w:rPr>
            </w:pPr>
          </w:p>
        </w:tc>
        <w:tc>
          <w:tcPr>
            <w:tcW w:w="1710" w:type="dxa"/>
            <w:vAlign w:val="center"/>
          </w:tcPr>
          <w:p w14:paraId="397996CD" w14:textId="77777777" w:rsidR="00D231F0" w:rsidRDefault="00D231F0" w:rsidP="00CF580F">
            <w:pPr>
              <w:jc w:val="center"/>
              <w:rPr>
                <w:rFonts w:ascii="Verdana" w:hAnsi="Verdana"/>
                <w:b/>
                <w:bCs/>
                <w:sz w:val="18"/>
                <w:szCs w:val="18"/>
              </w:rPr>
            </w:pP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136DFD2B"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p>
    <w:p w14:paraId="3D23F279" w14:textId="77777777" w:rsidR="0007619E" w:rsidRPr="00630B65" w:rsidRDefault="0007619E" w:rsidP="0007619E">
      <w:pPr>
        <w:pStyle w:val="NormalWeb"/>
        <w:spacing w:before="0" w:beforeAutospacing="0" w:after="120" w:afterAutospacing="0"/>
        <w:ind w:left="720"/>
      </w:pPr>
      <w:r w:rsidRPr="00630B65">
        <w:t>ATRC provides technical assistance to assist programs and agencies in the State in improving their services, management, policies, and/or outcomes via various means: in-person, electronic media, i.e. video, telephone, e-mail. Services rendered that can be found at ATRC are needs assessment, program planning or development, administrative or management consultation, and policy development.</w:t>
      </w:r>
    </w:p>
    <w:p w14:paraId="7D9627DE" w14:textId="77777777" w:rsidR="004A419C" w:rsidRPr="00F11220" w:rsidRDefault="004A419C" w:rsidP="0007619E">
      <w:pPr>
        <w:tabs>
          <w:tab w:val="left" w:pos="1800"/>
        </w:tabs>
        <w:rPr>
          <w:rFonts w:ascii="Verdana" w:hAnsi="Verdana"/>
          <w:b/>
          <w:sz w:val="18"/>
          <w:szCs w:val="18"/>
        </w:rPr>
      </w:pPr>
    </w:p>
    <w:p w14:paraId="04847A45"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69535E0A" w14:textId="77777777" w:rsidR="004A419C" w:rsidRPr="00F11220" w:rsidRDefault="004A419C" w:rsidP="00367655">
      <w:pPr>
        <w:tabs>
          <w:tab w:val="left" w:pos="1800"/>
        </w:tabs>
        <w:ind w:left="720"/>
        <w:rPr>
          <w:rFonts w:ascii="Verdana" w:hAnsi="Verdana"/>
          <w:b/>
          <w:sz w:val="18"/>
          <w:szCs w:val="18"/>
        </w:rPr>
      </w:pP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70F5EFD0" w14:textId="77777777" w:rsidR="00742F7A" w:rsidRDefault="00742F7A">
      <w:r>
        <w:lastRenderedPageBreak/>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22" w:name="_Toc30492512"/>
      <w:r>
        <w:t>Public Awareness</w:t>
      </w:r>
      <w:bookmarkEnd w:id="22"/>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07619E">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vAlign w:val="center"/>
          </w:tcPr>
          <w:p w14:paraId="049A2311" w14:textId="7FDF9984" w:rsidR="00D231F0" w:rsidRDefault="0007619E" w:rsidP="0007619E">
            <w:pPr>
              <w:jc w:val="center"/>
              <w:rPr>
                <w:rFonts w:ascii="Verdana" w:hAnsi="Verdana"/>
                <w:b/>
                <w:bCs/>
                <w:sz w:val="18"/>
                <w:szCs w:val="18"/>
              </w:rPr>
            </w:pPr>
            <w:r>
              <w:rPr>
                <w:rFonts w:ascii="Verdana" w:hAnsi="Verdana"/>
                <w:b/>
                <w:bCs/>
                <w:sz w:val="18"/>
                <w:szCs w:val="18"/>
              </w:rPr>
              <w:t>No</w:t>
            </w:r>
          </w:p>
        </w:tc>
        <w:tc>
          <w:tcPr>
            <w:tcW w:w="1800" w:type="dxa"/>
            <w:vAlign w:val="center"/>
          </w:tcPr>
          <w:p w14:paraId="28400929" w14:textId="56E1EBB7" w:rsidR="00D231F0" w:rsidRDefault="0007619E" w:rsidP="0007619E">
            <w:pPr>
              <w:jc w:val="center"/>
              <w:rPr>
                <w:rFonts w:ascii="Verdana" w:hAnsi="Verdana"/>
                <w:b/>
                <w:bCs/>
                <w:sz w:val="18"/>
                <w:szCs w:val="18"/>
              </w:rPr>
            </w:pPr>
            <w:r>
              <w:rPr>
                <w:rFonts w:ascii="Verdana" w:hAnsi="Verdana"/>
                <w:b/>
                <w:bCs/>
                <w:sz w:val="18"/>
                <w:szCs w:val="18"/>
              </w:rPr>
              <w:t>Yes</w:t>
            </w:r>
          </w:p>
        </w:tc>
        <w:tc>
          <w:tcPr>
            <w:tcW w:w="1710" w:type="dxa"/>
            <w:vAlign w:val="center"/>
          </w:tcPr>
          <w:p w14:paraId="3BAC3666" w14:textId="49CB4ECA" w:rsidR="00D231F0" w:rsidRDefault="0007619E" w:rsidP="0007619E">
            <w:pPr>
              <w:jc w:val="center"/>
              <w:rPr>
                <w:rFonts w:ascii="Verdana" w:hAnsi="Verdana"/>
                <w:b/>
                <w:bCs/>
                <w:sz w:val="18"/>
                <w:szCs w:val="18"/>
              </w:rPr>
            </w:pPr>
            <w:r>
              <w:rPr>
                <w:rFonts w:ascii="Verdana" w:hAnsi="Verdana"/>
                <w:b/>
                <w:bCs/>
                <w:sz w:val="18"/>
                <w:szCs w:val="18"/>
              </w:rPr>
              <w:t>No</w:t>
            </w:r>
          </w:p>
        </w:tc>
      </w:tr>
      <w:tr w:rsidR="00D231F0" w14:paraId="62EFA9FB" w14:textId="77777777" w:rsidTr="0007619E">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vAlign w:val="center"/>
          </w:tcPr>
          <w:p w14:paraId="6E59AA2D" w14:textId="3E2C2000" w:rsidR="00D231F0" w:rsidRDefault="0007619E" w:rsidP="0007619E">
            <w:pPr>
              <w:jc w:val="center"/>
              <w:rPr>
                <w:rFonts w:ascii="Verdana" w:hAnsi="Verdana"/>
                <w:b/>
                <w:bCs/>
                <w:sz w:val="18"/>
                <w:szCs w:val="18"/>
              </w:rPr>
            </w:pPr>
            <w:r>
              <w:rPr>
                <w:rFonts w:ascii="Verdana" w:hAnsi="Verdana"/>
                <w:b/>
                <w:bCs/>
                <w:sz w:val="18"/>
                <w:szCs w:val="18"/>
              </w:rPr>
              <w:t>Yes</w:t>
            </w:r>
          </w:p>
        </w:tc>
        <w:tc>
          <w:tcPr>
            <w:tcW w:w="1800" w:type="dxa"/>
            <w:vAlign w:val="center"/>
          </w:tcPr>
          <w:p w14:paraId="00E27F81" w14:textId="7B33E283" w:rsidR="00D231F0" w:rsidRDefault="0007619E" w:rsidP="0007619E">
            <w:pPr>
              <w:jc w:val="center"/>
              <w:rPr>
                <w:rFonts w:ascii="Verdana" w:hAnsi="Verdana"/>
                <w:b/>
                <w:bCs/>
                <w:sz w:val="18"/>
                <w:szCs w:val="18"/>
              </w:rPr>
            </w:pPr>
            <w:r>
              <w:rPr>
                <w:rFonts w:ascii="Verdana" w:hAnsi="Verdana"/>
                <w:b/>
                <w:bCs/>
                <w:sz w:val="18"/>
                <w:szCs w:val="18"/>
              </w:rPr>
              <w:t>Yes</w:t>
            </w:r>
          </w:p>
        </w:tc>
        <w:tc>
          <w:tcPr>
            <w:tcW w:w="1710" w:type="dxa"/>
            <w:vAlign w:val="center"/>
          </w:tcPr>
          <w:p w14:paraId="0C4234C9" w14:textId="76D55D3B" w:rsidR="00D231F0" w:rsidRDefault="0007619E" w:rsidP="0007619E">
            <w:pPr>
              <w:jc w:val="center"/>
              <w:rPr>
                <w:rFonts w:ascii="Verdana" w:hAnsi="Verdana"/>
                <w:b/>
                <w:bCs/>
                <w:sz w:val="18"/>
                <w:szCs w:val="18"/>
              </w:rPr>
            </w:pPr>
            <w:r>
              <w:rPr>
                <w:rFonts w:ascii="Verdana" w:hAnsi="Verdana"/>
                <w:b/>
                <w:bCs/>
                <w:sz w:val="18"/>
                <w:szCs w:val="18"/>
              </w:rPr>
              <w:t>No</w:t>
            </w:r>
          </w:p>
        </w:tc>
      </w:tr>
      <w:tr w:rsidR="00D231F0" w14:paraId="4900D272" w14:textId="77777777" w:rsidTr="0007619E">
        <w:trPr>
          <w:cantSplit/>
          <w:jc w:val="center"/>
        </w:trPr>
        <w:tc>
          <w:tcPr>
            <w:tcW w:w="3588" w:type="dxa"/>
          </w:tcPr>
          <w:p w14:paraId="1F58F8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vAlign w:val="center"/>
          </w:tcPr>
          <w:p w14:paraId="3351C209" w14:textId="40114B06" w:rsidR="00D231F0" w:rsidRDefault="0007619E" w:rsidP="0007619E">
            <w:pPr>
              <w:jc w:val="center"/>
              <w:rPr>
                <w:rFonts w:ascii="Verdana" w:hAnsi="Verdana"/>
                <w:b/>
                <w:bCs/>
                <w:sz w:val="18"/>
                <w:szCs w:val="18"/>
              </w:rPr>
            </w:pPr>
            <w:r>
              <w:rPr>
                <w:rFonts w:ascii="Verdana" w:hAnsi="Verdana"/>
                <w:b/>
                <w:bCs/>
                <w:sz w:val="18"/>
                <w:szCs w:val="18"/>
              </w:rPr>
              <w:t>No</w:t>
            </w:r>
          </w:p>
        </w:tc>
        <w:tc>
          <w:tcPr>
            <w:tcW w:w="1800" w:type="dxa"/>
            <w:vAlign w:val="center"/>
          </w:tcPr>
          <w:p w14:paraId="628DA05E" w14:textId="585BCA1D" w:rsidR="00D231F0" w:rsidRDefault="00D923DC" w:rsidP="0007619E">
            <w:pPr>
              <w:jc w:val="center"/>
              <w:rPr>
                <w:rFonts w:ascii="Verdana" w:hAnsi="Verdana"/>
                <w:b/>
                <w:bCs/>
                <w:sz w:val="18"/>
                <w:szCs w:val="18"/>
              </w:rPr>
            </w:pPr>
            <w:r>
              <w:rPr>
                <w:rFonts w:ascii="Verdana" w:hAnsi="Verdana"/>
                <w:b/>
                <w:bCs/>
                <w:sz w:val="18"/>
                <w:szCs w:val="18"/>
              </w:rPr>
              <w:t>No</w:t>
            </w:r>
          </w:p>
        </w:tc>
        <w:tc>
          <w:tcPr>
            <w:tcW w:w="1710" w:type="dxa"/>
            <w:vAlign w:val="center"/>
          </w:tcPr>
          <w:p w14:paraId="6E4E32D4" w14:textId="1A3E617E" w:rsidR="00D231F0" w:rsidRDefault="0007619E" w:rsidP="0007619E">
            <w:pPr>
              <w:jc w:val="center"/>
              <w:rPr>
                <w:rFonts w:ascii="Verdana" w:hAnsi="Verdana"/>
                <w:b/>
                <w:bCs/>
                <w:sz w:val="18"/>
                <w:szCs w:val="18"/>
              </w:rPr>
            </w:pPr>
            <w:r>
              <w:rPr>
                <w:rFonts w:ascii="Verdana" w:hAnsi="Verdana"/>
                <w:b/>
                <w:bCs/>
                <w:sz w:val="18"/>
                <w:szCs w:val="18"/>
              </w:rPr>
              <w:t>No</w:t>
            </w:r>
          </w:p>
        </w:tc>
      </w:tr>
      <w:tr w:rsidR="00D231F0" w14:paraId="6033129B" w14:textId="77777777" w:rsidTr="0007619E">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vAlign w:val="center"/>
          </w:tcPr>
          <w:p w14:paraId="0158C1B4" w14:textId="0C1B8829" w:rsidR="00D231F0" w:rsidRDefault="00D923DC" w:rsidP="0007619E">
            <w:pPr>
              <w:jc w:val="center"/>
              <w:rPr>
                <w:rFonts w:ascii="Verdana" w:hAnsi="Verdana"/>
                <w:b/>
                <w:bCs/>
                <w:sz w:val="18"/>
                <w:szCs w:val="18"/>
              </w:rPr>
            </w:pPr>
            <w:r>
              <w:rPr>
                <w:rFonts w:ascii="Verdana" w:hAnsi="Verdana"/>
                <w:b/>
                <w:bCs/>
                <w:sz w:val="18"/>
                <w:szCs w:val="18"/>
              </w:rPr>
              <w:t>Yes</w:t>
            </w:r>
          </w:p>
        </w:tc>
        <w:tc>
          <w:tcPr>
            <w:tcW w:w="1800" w:type="dxa"/>
            <w:vAlign w:val="center"/>
          </w:tcPr>
          <w:p w14:paraId="450BC3B9" w14:textId="1C2C110E" w:rsidR="00D231F0" w:rsidRDefault="00D923DC" w:rsidP="0007619E">
            <w:pPr>
              <w:jc w:val="center"/>
              <w:rPr>
                <w:rFonts w:ascii="Verdana" w:hAnsi="Verdana"/>
                <w:b/>
                <w:bCs/>
                <w:sz w:val="18"/>
                <w:szCs w:val="18"/>
              </w:rPr>
            </w:pPr>
            <w:r>
              <w:rPr>
                <w:rFonts w:ascii="Verdana" w:hAnsi="Verdana"/>
                <w:b/>
                <w:bCs/>
                <w:sz w:val="18"/>
                <w:szCs w:val="18"/>
              </w:rPr>
              <w:t xml:space="preserve">Yes </w:t>
            </w:r>
          </w:p>
        </w:tc>
        <w:tc>
          <w:tcPr>
            <w:tcW w:w="1710" w:type="dxa"/>
            <w:vAlign w:val="center"/>
          </w:tcPr>
          <w:p w14:paraId="6F6065EC" w14:textId="775881D6" w:rsidR="00D231F0" w:rsidRDefault="00D923DC" w:rsidP="0007619E">
            <w:pPr>
              <w:jc w:val="center"/>
              <w:rPr>
                <w:rFonts w:ascii="Verdana" w:hAnsi="Verdana"/>
                <w:b/>
                <w:bCs/>
                <w:sz w:val="18"/>
                <w:szCs w:val="18"/>
              </w:rPr>
            </w:pPr>
            <w:r>
              <w:rPr>
                <w:rFonts w:ascii="Verdana" w:hAnsi="Verdana"/>
                <w:b/>
                <w:bCs/>
                <w:sz w:val="18"/>
                <w:szCs w:val="18"/>
              </w:rPr>
              <w:t>No</w:t>
            </w:r>
          </w:p>
        </w:tc>
      </w:tr>
      <w:tr w:rsidR="00D231F0" w14:paraId="5E4BE312" w14:textId="77777777" w:rsidTr="0007619E">
        <w:trPr>
          <w:cantSplit/>
          <w:jc w:val="center"/>
        </w:trPr>
        <w:tc>
          <w:tcPr>
            <w:tcW w:w="3588" w:type="dxa"/>
          </w:tcPr>
          <w:p w14:paraId="225DB8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vAlign w:val="center"/>
          </w:tcPr>
          <w:p w14:paraId="007CBBF5" w14:textId="77777777" w:rsidR="00D231F0" w:rsidRDefault="00D231F0" w:rsidP="0007619E">
            <w:pPr>
              <w:jc w:val="center"/>
              <w:rPr>
                <w:rFonts w:ascii="Verdana" w:hAnsi="Verdana"/>
                <w:b/>
                <w:bCs/>
                <w:sz w:val="18"/>
                <w:szCs w:val="18"/>
              </w:rPr>
            </w:pPr>
          </w:p>
        </w:tc>
        <w:tc>
          <w:tcPr>
            <w:tcW w:w="1800" w:type="dxa"/>
            <w:vAlign w:val="center"/>
          </w:tcPr>
          <w:p w14:paraId="4C436039" w14:textId="77777777" w:rsidR="00D231F0" w:rsidRDefault="00D231F0" w:rsidP="0007619E">
            <w:pPr>
              <w:jc w:val="center"/>
              <w:rPr>
                <w:rFonts w:ascii="Verdana" w:hAnsi="Verdana"/>
                <w:b/>
                <w:bCs/>
                <w:sz w:val="18"/>
                <w:szCs w:val="18"/>
              </w:rPr>
            </w:pPr>
          </w:p>
        </w:tc>
        <w:tc>
          <w:tcPr>
            <w:tcW w:w="1710" w:type="dxa"/>
            <w:vAlign w:val="center"/>
          </w:tcPr>
          <w:p w14:paraId="4FCF49B7" w14:textId="77777777" w:rsidR="00D231F0" w:rsidRDefault="00D231F0" w:rsidP="0007619E">
            <w:pPr>
              <w:jc w:val="center"/>
              <w:rPr>
                <w:rFonts w:ascii="Verdana" w:hAnsi="Verdana"/>
                <w:b/>
                <w:bCs/>
                <w:sz w:val="18"/>
                <w:szCs w:val="18"/>
              </w:rPr>
            </w:pPr>
          </w:p>
        </w:tc>
      </w:tr>
      <w:tr w:rsidR="00D231F0" w14:paraId="7D344142" w14:textId="77777777" w:rsidTr="0007619E">
        <w:trPr>
          <w:cantSplit/>
          <w:jc w:val="center"/>
        </w:trPr>
        <w:tc>
          <w:tcPr>
            <w:tcW w:w="3588" w:type="dxa"/>
          </w:tcPr>
          <w:p w14:paraId="20531178"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vAlign w:val="center"/>
          </w:tcPr>
          <w:p w14:paraId="2DD1D999" w14:textId="77777777" w:rsidR="00D231F0" w:rsidRDefault="00D231F0" w:rsidP="0007619E">
            <w:pPr>
              <w:jc w:val="center"/>
              <w:rPr>
                <w:rFonts w:ascii="Verdana" w:hAnsi="Verdana"/>
                <w:b/>
                <w:bCs/>
                <w:sz w:val="18"/>
                <w:szCs w:val="18"/>
              </w:rPr>
            </w:pPr>
          </w:p>
        </w:tc>
        <w:tc>
          <w:tcPr>
            <w:tcW w:w="1800" w:type="dxa"/>
            <w:vAlign w:val="center"/>
          </w:tcPr>
          <w:p w14:paraId="6695947A" w14:textId="77777777" w:rsidR="00D231F0" w:rsidRDefault="00D231F0" w:rsidP="0007619E">
            <w:pPr>
              <w:jc w:val="center"/>
              <w:rPr>
                <w:rFonts w:ascii="Verdana" w:hAnsi="Verdana"/>
                <w:b/>
                <w:bCs/>
                <w:sz w:val="18"/>
                <w:szCs w:val="18"/>
              </w:rPr>
            </w:pPr>
          </w:p>
        </w:tc>
        <w:tc>
          <w:tcPr>
            <w:tcW w:w="1710" w:type="dxa"/>
            <w:vAlign w:val="center"/>
          </w:tcPr>
          <w:p w14:paraId="136DFA9E" w14:textId="302D316D" w:rsidR="00D231F0" w:rsidRDefault="0007619E" w:rsidP="0007619E">
            <w:pPr>
              <w:jc w:val="center"/>
              <w:rPr>
                <w:rFonts w:ascii="Verdana" w:hAnsi="Verdana"/>
                <w:b/>
                <w:bCs/>
                <w:sz w:val="18"/>
                <w:szCs w:val="18"/>
              </w:rPr>
            </w:pPr>
            <w:r>
              <w:rPr>
                <w:rFonts w:ascii="Verdana" w:hAnsi="Verdana"/>
                <w:b/>
                <w:bCs/>
                <w:sz w:val="18"/>
                <w:szCs w:val="18"/>
              </w:rPr>
              <w:t>No</w:t>
            </w:r>
          </w:p>
        </w:tc>
      </w:tr>
      <w:tr w:rsidR="00D231F0" w14:paraId="63965CE5" w14:textId="77777777" w:rsidTr="0007619E">
        <w:trPr>
          <w:cantSplit/>
          <w:jc w:val="center"/>
        </w:trPr>
        <w:tc>
          <w:tcPr>
            <w:tcW w:w="3588" w:type="dxa"/>
          </w:tcPr>
          <w:p w14:paraId="58B87437"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vAlign w:val="center"/>
          </w:tcPr>
          <w:p w14:paraId="374F49E8" w14:textId="77777777" w:rsidR="00D231F0" w:rsidRDefault="00D231F0" w:rsidP="0007619E">
            <w:pPr>
              <w:jc w:val="center"/>
              <w:rPr>
                <w:rFonts w:ascii="Verdana" w:hAnsi="Verdana"/>
                <w:b/>
                <w:bCs/>
                <w:sz w:val="18"/>
                <w:szCs w:val="18"/>
              </w:rPr>
            </w:pPr>
          </w:p>
        </w:tc>
        <w:tc>
          <w:tcPr>
            <w:tcW w:w="1800" w:type="dxa"/>
            <w:vAlign w:val="center"/>
          </w:tcPr>
          <w:p w14:paraId="77D320A5" w14:textId="77777777" w:rsidR="00D231F0" w:rsidRDefault="00D231F0" w:rsidP="0007619E">
            <w:pPr>
              <w:jc w:val="center"/>
              <w:rPr>
                <w:rFonts w:ascii="Verdana" w:hAnsi="Verdana"/>
                <w:b/>
                <w:bCs/>
                <w:sz w:val="18"/>
                <w:szCs w:val="18"/>
              </w:rPr>
            </w:pPr>
          </w:p>
        </w:tc>
        <w:tc>
          <w:tcPr>
            <w:tcW w:w="1710" w:type="dxa"/>
            <w:vAlign w:val="center"/>
          </w:tcPr>
          <w:p w14:paraId="79985233" w14:textId="77777777" w:rsidR="00D231F0" w:rsidRDefault="00D231F0" w:rsidP="0007619E">
            <w:pPr>
              <w:jc w:val="center"/>
              <w:rPr>
                <w:rFonts w:ascii="Verdana" w:hAnsi="Verdana"/>
                <w:b/>
                <w:bCs/>
                <w:sz w:val="18"/>
                <w:szCs w:val="18"/>
              </w:rPr>
            </w:pPr>
          </w:p>
        </w:tc>
      </w:tr>
      <w:tr w:rsidR="00D231F0" w14:paraId="7E9A6FC2" w14:textId="77777777" w:rsidTr="0007619E">
        <w:trPr>
          <w:cantSplit/>
          <w:jc w:val="center"/>
        </w:trPr>
        <w:tc>
          <w:tcPr>
            <w:tcW w:w="3588" w:type="dxa"/>
          </w:tcPr>
          <w:p w14:paraId="1A76AC76"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vAlign w:val="center"/>
          </w:tcPr>
          <w:p w14:paraId="55C2FA97" w14:textId="77777777" w:rsidR="00D231F0" w:rsidRDefault="00D231F0" w:rsidP="0007619E">
            <w:pPr>
              <w:jc w:val="center"/>
              <w:rPr>
                <w:rFonts w:ascii="Verdana" w:hAnsi="Verdana"/>
                <w:b/>
                <w:bCs/>
                <w:sz w:val="18"/>
                <w:szCs w:val="18"/>
              </w:rPr>
            </w:pPr>
          </w:p>
        </w:tc>
        <w:tc>
          <w:tcPr>
            <w:tcW w:w="1800" w:type="dxa"/>
            <w:vAlign w:val="center"/>
          </w:tcPr>
          <w:p w14:paraId="341456E3" w14:textId="77777777" w:rsidR="00D231F0" w:rsidRDefault="00D231F0" w:rsidP="0007619E">
            <w:pPr>
              <w:jc w:val="center"/>
              <w:rPr>
                <w:rFonts w:ascii="Verdana" w:hAnsi="Verdana"/>
                <w:b/>
                <w:bCs/>
                <w:sz w:val="18"/>
                <w:szCs w:val="18"/>
              </w:rPr>
            </w:pPr>
          </w:p>
        </w:tc>
        <w:tc>
          <w:tcPr>
            <w:tcW w:w="1710" w:type="dxa"/>
            <w:vAlign w:val="center"/>
          </w:tcPr>
          <w:p w14:paraId="0B5608C0" w14:textId="0A4E7B5F" w:rsidR="00D231F0" w:rsidRDefault="0007619E" w:rsidP="0007619E">
            <w:pPr>
              <w:jc w:val="center"/>
              <w:rPr>
                <w:rFonts w:ascii="Verdana" w:hAnsi="Verdana"/>
                <w:b/>
                <w:bCs/>
                <w:sz w:val="18"/>
                <w:szCs w:val="18"/>
              </w:rPr>
            </w:pPr>
            <w:r>
              <w:rPr>
                <w:rFonts w:ascii="Verdana" w:hAnsi="Verdana"/>
                <w:b/>
                <w:bCs/>
                <w:sz w:val="18"/>
                <w:szCs w:val="18"/>
              </w:rPr>
              <w:t>No</w:t>
            </w:r>
          </w:p>
        </w:tc>
      </w:tr>
      <w:tr w:rsidR="00D231F0" w14:paraId="1E9F034B" w14:textId="77777777" w:rsidTr="0007619E">
        <w:trPr>
          <w:cantSplit/>
          <w:jc w:val="center"/>
        </w:trPr>
        <w:tc>
          <w:tcPr>
            <w:tcW w:w="3588" w:type="dxa"/>
          </w:tcPr>
          <w:p w14:paraId="05BE66A8"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vAlign w:val="center"/>
          </w:tcPr>
          <w:p w14:paraId="7474F433" w14:textId="77777777" w:rsidR="00D231F0" w:rsidRDefault="00D231F0" w:rsidP="0007619E">
            <w:pPr>
              <w:jc w:val="center"/>
              <w:rPr>
                <w:rFonts w:ascii="Verdana" w:hAnsi="Verdana"/>
                <w:b/>
                <w:bCs/>
                <w:sz w:val="18"/>
                <w:szCs w:val="18"/>
              </w:rPr>
            </w:pPr>
          </w:p>
        </w:tc>
        <w:tc>
          <w:tcPr>
            <w:tcW w:w="1800" w:type="dxa"/>
            <w:vAlign w:val="center"/>
          </w:tcPr>
          <w:p w14:paraId="45C93912" w14:textId="77777777" w:rsidR="00D231F0" w:rsidRDefault="00D231F0" w:rsidP="0007619E">
            <w:pPr>
              <w:jc w:val="center"/>
              <w:rPr>
                <w:rFonts w:ascii="Verdana" w:hAnsi="Verdana"/>
                <w:b/>
                <w:bCs/>
                <w:sz w:val="18"/>
                <w:szCs w:val="18"/>
              </w:rPr>
            </w:pPr>
          </w:p>
        </w:tc>
        <w:tc>
          <w:tcPr>
            <w:tcW w:w="1710" w:type="dxa"/>
            <w:vAlign w:val="center"/>
          </w:tcPr>
          <w:p w14:paraId="539F3AC9" w14:textId="77777777" w:rsidR="00D231F0" w:rsidRDefault="00D231F0" w:rsidP="0007619E">
            <w:pPr>
              <w:jc w:val="center"/>
              <w:rPr>
                <w:rFonts w:ascii="Verdana" w:hAnsi="Verdana"/>
                <w:b/>
                <w:bCs/>
                <w:sz w:val="18"/>
                <w:szCs w:val="18"/>
              </w:rPr>
            </w:pP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lastRenderedPageBreak/>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666696FB" w:rsidR="00AE43D7" w:rsidRDefault="00AE43D7" w:rsidP="00AE43D7">
      <w:pPr>
        <w:tabs>
          <w:tab w:val="left" w:pos="1800"/>
        </w:tabs>
        <w:ind w:left="720"/>
        <w:rPr>
          <w:rFonts w:ascii="Verdana" w:hAnsi="Verdana"/>
          <w:b/>
          <w:sz w:val="18"/>
          <w:szCs w:val="18"/>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p>
    <w:p w14:paraId="08BB043D" w14:textId="6ED68A80" w:rsidR="0007619E" w:rsidRPr="0007619E" w:rsidRDefault="0007619E" w:rsidP="0007619E">
      <w:pPr>
        <w:pStyle w:val="NormalWeb"/>
        <w:spacing w:before="0" w:beforeAutospacing="0" w:after="120" w:afterAutospacing="0"/>
        <w:ind w:left="720"/>
      </w:pPr>
      <w:r w:rsidRPr="00630B65">
        <w:t>ATRC has an Annual Open House that the public is invited free of charge to explore, see and try assistive technology. Informative workshops are featured with demonstrations on various AT software programs. Invitees include state representatives, congressional delegates, teachers, speech pathologists, occupational therapists, vocational rehabilitation counselors and representatives from other organizations.</w:t>
      </w:r>
    </w:p>
    <w:p w14:paraId="25FCAD6B" w14:textId="77777777" w:rsidR="004A419C" w:rsidRPr="00F11220" w:rsidRDefault="004A419C" w:rsidP="00AE43D7">
      <w:pPr>
        <w:tabs>
          <w:tab w:val="left" w:pos="1800"/>
        </w:tabs>
        <w:ind w:left="720"/>
        <w:rPr>
          <w:rFonts w:ascii="Verdana" w:hAnsi="Verdana"/>
          <w:b/>
          <w:sz w:val="18"/>
          <w:szCs w:val="18"/>
        </w:rPr>
      </w:pPr>
    </w:p>
    <w:p w14:paraId="6995B809" w14:textId="5362900C" w:rsidR="00AE43D7"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073CFD52" w14:textId="2DB7BF64" w:rsidR="0007619E" w:rsidRPr="0007619E" w:rsidRDefault="0007619E" w:rsidP="0007619E">
      <w:pPr>
        <w:pStyle w:val="NormalWeb"/>
        <w:spacing w:before="0" w:beforeAutospacing="0" w:after="120" w:afterAutospacing="0"/>
        <w:ind w:left="720"/>
      </w:pPr>
      <w:r w:rsidRPr="00630B65">
        <w:t xml:space="preserve">Each year we participate in an average of six educational conferences and health expos. We also actively participate in Technology Day at the Capitol where promotional materials, brochures, and newsletters are available to provide information about our organization and assistive technology (AT). Our exhibits feature various AT devices and are targeted to the audience and theme of the event. ATRC's staff is experienced in delivering the services of the program and explaining the AT devices. </w:t>
      </w:r>
    </w:p>
    <w:p w14:paraId="41542029" w14:textId="77777777" w:rsidR="0007619E" w:rsidRDefault="0007619E" w:rsidP="009D3A42">
      <w:pPr>
        <w:pStyle w:val="Heading3NoNumbering"/>
      </w:pPr>
    </w:p>
    <w:p w14:paraId="2FC22D21" w14:textId="1ABC3544"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w:t>
      </w:r>
      <w:r>
        <w:lastRenderedPageBreak/>
        <w:t>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23" w:name="_Toc30492513"/>
      <w:r>
        <w:t>Information &amp; Assistance</w:t>
      </w:r>
      <w:bookmarkEnd w:id="23"/>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4259DD">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vAlign w:val="center"/>
          </w:tcPr>
          <w:p w14:paraId="45DF2BF7" w14:textId="66EA9825" w:rsidR="00D231F0" w:rsidRDefault="004259DD" w:rsidP="004259DD">
            <w:pPr>
              <w:jc w:val="center"/>
              <w:rPr>
                <w:rFonts w:ascii="Verdana" w:hAnsi="Verdana"/>
                <w:b/>
                <w:bCs/>
                <w:sz w:val="18"/>
                <w:szCs w:val="18"/>
              </w:rPr>
            </w:pPr>
            <w:r>
              <w:rPr>
                <w:rFonts w:ascii="Verdana" w:hAnsi="Verdana"/>
                <w:b/>
                <w:bCs/>
                <w:sz w:val="18"/>
                <w:szCs w:val="18"/>
              </w:rPr>
              <w:t>No</w:t>
            </w:r>
          </w:p>
        </w:tc>
        <w:tc>
          <w:tcPr>
            <w:tcW w:w="1800" w:type="dxa"/>
            <w:vAlign w:val="center"/>
          </w:tcPr>
          <w:p w14:paraId="1DA6887C" w14:textId="53997838" w:rsidR="00D231F0" w:rsidRDefault="004259DD" w:rsidP="004259DD">
            <w:pPr>
              <w:jc w:val="center"/>
              <w:rPr>
                <w:rFonts w:ascii="Verdana" w:hAnsi="Verdana"/>
                <w:b/>
                <w:bCs/>
                <w:sz w:val="18"/>
                <w:szCs w:val="18"/>
              </w:rPr>
            </w:pPr>
            <w:r>
              <w:rPr>
                <w:rFonts w:ascii="Verdana" w:hAnsi="Verdana"/>
                <w:b/>
                <w:bCs/>
                <w:sz w:val="18"/>
                <w:szCs w:val="18"/>
              </w:rPr>
              <w:t>Yes</w:t>
            </w:r>
          </w:p>
        </w:tc>
        <w:tc>
          <w:tcPr>
            <w:tcW w:w="1710" w:type="dxa"/>
            <w:vAlign w:val="center"/>
          </w:tcPr>
          <w:p w14:paraId="18CECA27" w14:textId="117881DD" w:rsidR="00D231F0" w:rsidRDefault="004259DD" w:rsidP="004259DD">
            <w:pPr>
              <w:jc w:val="center"/>
              <w:rPr>
                <w:rFonts w:ascii="Verdana" w:hAnsi="Verdana"/>
                <w:b/>
                <w:bCs/>
                <w:sz w:val="18"/>
                <w:szCs w:val="18"/>
              </w:rPr>
            </w:pPr>
            <w:r>
              <w:rPr>
                <w:rFonts w:ascii="Verdana" w:hAnsi="Verdana"/>
                <w:b/>
                <w:bCs/>
                <w:sz w:val="18"/>
                <w:szCs w:val="18"/>
              </w:rPr>
              <w:t>No</w:t>
            </w:r>
          </w:p>
        </w:tc>
      </w:tr>
      <w:tr w:rsidR="00D231F0" w14:paraId="72C8BA06" w14:textId="77777777" w:rsidTr="004259DD">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vAlign w:val="center"/>
          </w:tcPr>
          <w:p w14:paraId="7A84838F" w14:textId="4AB6CEC6" w:rsidR="00D231F0" w:rsidRDefault="004259DD" w:rsidP="004259DD">
            <w:pPr>
              <w:jc w:val="center"/>
              <w:rPr>
                <w:rFonts w:ascii="Verdana" w:hAnsi="Verdana"/>
                <w:b/>
                <w:bCs/>
                <w:sz w:val="18"/>
                <w:szCs w:val="18"/>
              </w:rPr>
            </w:pPr>
            <w:r>
              <w:rPr>
                <w:rFonts w:ascii="Verdana" w:hAnsi="Verdana"/>
                <w:b/>
                <w:bCs/>
                <w:sz w:val="18"/>
                <w:szCs w:val="18"/>
              </w:rPr>
              <w:t>Yes</w:t>
            </w:r>
          </w:p>
        </w:tc>
        <w:tc>
          <w:tcPr>
            <w:tcW w:w="1800" w:type="dxa"/>
            <w:vAlign w:val="center"/>
          </w:tcPr>
          <w:p w14:paraId="48B80E4B" w14:textId="4D4FE37A" w:rsidR="00D231F0" w:rsidRDefault="004259DD" w:rsidP="004259DD">
            <w:pPr>
              <w:jc w:val="center"/>
              <w:rPr>
                <w:rFonts w:ascii="Verdana" w:hAnsi="Verdana"/>
                <w:b/>
                <w:bCs/>
                <w:sz w:val="18"/>
                <w:szCs w:val="18"/>
              </w:rPr>
            </w:pPr>
            <w:r>
              <w:rPr>
                <w:rFonts w:ascii="Verdana" w:hAnsi="Verdana"/>
                <w:b/>
                <w:bCs/>
                <w:sz w:val="18"/>
                <w:szCs w:val="18"/>
              </w:rPr>
              <w:t>Yes</w:t>
            </w:r>
          </w:p>
        </w:tc>
        <w:tc>
          <w:tcPr>
            <w:tcW w:w="1710" w:type="dxa"/>
            <w:vAlign w:val="center"/>
          </w:tcPr>
          <w:p w14:paraId="58092B23" w14:textId="21091CB2" w:rsidR="00D231F0" w:rsidRDefault="004259DD" w:rsidP="004259DD">
            <w:pPr>
              <w:jc w:val="center"/>
              <w:rPr>
                <w:rFonts w:ascii="Verdana" w:hAnsi="Verdana"/>
                <w:b/>
                <w:bCs/>
                <w:sz w:val="18"/>
                <w:szCs w:val="18"/>
              </w:rPr>
            </w:pPr>
            <w:r>
              <w:rPr>
                <w:rFonts w:ascii="Verdana" w:hAnsi="Verdana"/>
                <w:b/>
                <w:bCs/>
                <w:sz w:val="18"/>
                <w:szCs w:val="18"/>
              </w:rPr>
              <w:t>No</w:t>
            </w:r>
          </w:p>
        </w:tc>
      </w:tr>
      <w:tr w:rsidR="00D231F0" w14:paraId="30F91B95" w14:textId="77777777" w:rsidTr="004259DD">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vAlign w:val="center"/>
          </w:tcPr>
          <w:p w14:paraId="14F627D6" w14:textId="5D1633AE" w:rsidR="00D231F0" w:rsidRDefault="004259DD" w:rsidP="004259DD">
            <w:pPr>
              <w:jc w:val="center"/>
              <w:rPr>
                <w:rFonts w:ascii="Verdana" w:hAnsi="Verdana"/>
                <w:b/>
                <w:bCs/>
                <w:sz w:val="18"/>
                <w:szCs w:val="18"/>
              </w:rPr>
            </w:pPr>
            <w:r>
              <w:rPr>
                <w:rFonts w:ascii="Verdana" w:hAnsi="Verdana"/>
                <w:b/>
                <w:bCs/>
                <w:sz w:val="18"/>
                <w:szCs w:val="18"/>
              </w:rPr>
              <w:t>No</w:t>
            </w:r>
          </w:p>
        </w:tc>
        <w:tc>
          <w:tcPr>
            <w:tcW w:w="1800" w:type="dxa"/>
            <w:vAlign w:val="center"/>
          </w:tcPr>
          <w:p w14:paraId="4262F7F0" w14:textId="3E32DDC1" w:rsidR="00D231F0" w:rsidRDefault="00B505DB" w:rsidP="004259DD">
            <w:pPr>
              <w:jc w:val="center"/>
              <w:rPr>
                <w:rFonts w:ascii="Verdana" w:hAnsi="Verdana"/>
                <w:b/>
                <w:bCs/>
                <w:sz w:val="18"/>
                <w:szCs w:val="18"/>
              </w:rPr>
            </w:pPr>
            <w:r>
              <w:rPr>
                <w:rFonts w:ascii="Verdana" w:hAnsi="Verdana"/>
                <w:b/>
                <w:bCs/>
                <w:sz w:val="18"/>
                <w:szCs w:val="18"/>
              </w:rPr>
              <w:t>No</w:t>
            </w:r>
          </w:p>
        </w:tc>
        <w:tc>
          <w:tcPr>
            <w:tcW w:w="1710" w:type="dxa"/>
            <w:vAlign w:val="center"/>
          </w:tcPr>
          <w:p w14:paraId="69CE78B1" w14:textId="4D6B5DBD" w:rsidR="00D231F0" w:rsidRDefault="004259DD" w:rsidP="004259DD">
            <w:pPr>
              <w:jc w:val="center"/>
              <w:rPr>
                <w:rFonts w:ascii="Verdana" w:hAnsi="Verdana"/>
                <w:b/>
                <w:bCs/>
                <w:sz w:val="18"/>
                <w:szCs w:val="18"/>
              </w:rPr>
            </w:pPr>
            <w:r>
              <w:rPr>
                <w:rFonts w:ascii="Verdana" w:hAnsi="Verdana"/>
                <w:b/>
                <w:bCs/>
                <w:sz w:val="18"/>
                <w:szCs w:val="18"/>
              </w:rPr>
              <w:t>No</w:t>
            </w:r>
          </w:p>
        </w:tc>
      </w:tr>
      <w:tr w:rsidR="00D231F0" w14:paraId="1B7DBD15" w14:textId="77777777" w:rsidTr="004259DD">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vAlign w:val="center"/>
          </w:tcPr>
          <w:p w14:paraId="2F779B6D" w14:textId="6F2A6082" w:rsidR="00D231F0" w:rsidRDefault="00B505DB" w:rsidP="004259DD">
            <w:pPr>
              <w:jc w:val="center"/>
              <w:rPr>
                <w:rFonts w:ascii="Verdana" w:hAnsi="Verdana"/>
                <w:b/>
                <w:bCs/>
                <w:sz w:val="18"/>
                <w:szCs w:val="18"/>
              </w:rPr>
            </w:pPr>
            <w:r>
              <w:rPr>
                <w:rFonts w:ascii="Verdana" w:hAnsi="Verdana"/>
                <w:b/>
                <w:bCs/>
                <w:sz w:val="18"/>
                <w:szCs w:val="18"/>
              </w:rPr>
              <w:t>Yes</w:t>
            </w:r>
          </w:p>
        </w:tc>
        <w:tc>
          <w:tcPr>
            <w:tcW w:w="1800" w:type="dxa"/>
            <w:vAlign w:val="center"/>
          </w:tcPr>
          <w:p w14:paraId="1A926437" w14:textId="51503B43" w:rsidR="00D231F0" w:rsidRDefault="00B505DB" w:rsidP="004259DD">
            <w:pPr>
              <w:jc w:val="center"/>
              <w:rPr>
                <w:rFonts w:ascii="Verdana" w:hAnsi="Verdana"/>
                <w:b/>
                <w:bCs/>
                <w:sz w:val="18"/>
                <w:szCs w:val="18"/>
              </w:rPr>
            </w:pPr>
            <w:r>
              <w:rPr>
                <w:rFonts w:ascii="Verdana" w:hAnsi="Verdana"/>
                <w:b/>
                <w:bCs/>
                <w:sz w:val="18"/>
                <w:szCs w:val="18"/>
              </w:rPr>
              <w:t>Yes</w:t>
            </w:r>
          </w:p>
        </w:tc>
        <w:tc>
          <w:tcPr>
            <w:tcW w:w="1710" w:type="dxa"/>
            <w:vAlign w:val="center"/>
          </w:tcPr>
          <w:p w14:paraId="7D1B4D9F" w14:textId="7433B611" w:rsidR="00D231F0" w:rsidRDefault="00B505DB" w:rsidP="004259DD">
            <w:pPr>
              <w:jc w:val="center"/>
              <w:rPr>
                <w:rFonts w:ascii="Verdana" w:hAnsi="Verdana"/>
                <w:b/>
                <w:bCs/>
                <w:sz w:val="18"/>
                <w:szCs w:val="18"/>
              </w:rPr>
            </w:pPr>
            <w:r>
              <w:rPr>
                <w:rFonts w:ascii="Verdana" w:hAnsi="Verdana"/>
                <w:b/>
                <w:bCs/>
                <w:sz w:val="18"/>
                <w:szCs w:val="18"/>
              </w:rPr>
              <w:t>No</w:t>
            </w:r>
          </w:p>
        </w:tc>
      </w:tr>
      <w:tr w:rsidR="00D231F0" w14:paraId="4C2B88E0" w14:textId="77777777" w:rsidTr="004259DD">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vAlign w:val="center"/>
          </w:tcPr>
          <w:p w14:paraId="38E904DC" w14:textId="77777777" w:rsidR="00D231F0" w:rsidRDefault="00D231F0" w:rsidP="004259DD">
            <w:pPr>
              <w:jc w:val="center"/>
              <w:rPr>
                <w:rFonts w:ascii="Verdana" w:hAnsi="Verdana"/>
                <w:b/>
                <w:bCs/>
                <w:sz w:val="18"/>
                <w:szCs w:val="18"/>
              </w:rPr>
            </w:pPr>
          </w:p>
        </w:tc>
        <w:tc>
          <w:tcPr>
            <w:tcW w:w="1800" w:type="dxa"/>
            <w:vAlign w:val="center"/>
          </w:tcPr>
          <w:p w14:paraId="5E6C3354" w14:textId="77777777" w:rsidR="00D231F0" w:rsidRDefault="00D231F0" w:rsidP="004259DD">
            <w:pPr>
              <w:jc w:val="center"/>
              <w:rPr>
                <w:rFonts w:ascii="Verdana" w:hAnsi="Verdana"/>
                <w:b/>
                <w:bCs/>
                <w:sz w:val="18"/>
                <w:szCs w:val="18"/>
              </w:rPr>
            </w:pPr>
          </w:p>
        </w:tc>
        <w:tc>
          <w:tcPr>
            <w:tcW w:w="1710" w:type="dxa"/>
            <w:vAlign w:val="center"/>
          </w:tcPr>
          <w:p w14:paraId="77F9FB53" w14:textId="77777777" w:rsidR="00D231F0" w:rsidRDefault="00D231F0" w:rsidP="004259DD">
            <w:pPr>
              <w:jc w:val="center"/>
              <w:rPr>
                <w:rFonts w:ascii="Verdana" w:hAnsi="Verdana"/>
                <w:b/>
                <w:bCs/>
                <w:sz w:val="18"/>
                <w:szCs w:val="18"/>
              </w:rPr>
            </w:pPr>
          </w:p>
        </w:tc>
      </w:tr>
      <w:tr w:rsidR="00D231F0" w14:paraId="0469BFB1" w14:textId="77777777" w:rsidTr="004259DD">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vAlign w:val="center"/>
          </w:tcPr>
          <w:p w14:paraId="4A1EA2FF" w14:textId="77777777" w:rsidR="00D231F0" w:rsidRDefault="00D231F0" w:rsidP="004259DD">
            <w:pPr>
              <w:jc w:val="center"/>
              <w:rPr>
                <w:rFonts w:ascii="Verdana" w:hAnsi="Verdana"/>
                <w:b/>
                <w:bCs/>
                <w:sz w:val="18"/>
                <w:szCs w:val="18"/>
              </w:rPr>
            </w:pPr>
          </w:p>
        </w:tc>
        <w:tc>
          <w:tcPr>
            <w:tcW w:w="1800" w:type="dxa"/>
            <w:vAlign w:val="center"/>
          </w:tcPr>
          <w:p w14:paraId="145FDD71" w14:textId="77777777" w:rsidR="00D231F0" w:rsidRDefault="00D231F0" w:rsidP="004259DD">
            <w:pPr>
              <w:jc w:val="center"/>
              <w:rPr>
                <w:rFonts w:ascii="Verdana" w:hAnsi="Verdana"/>
                <w:b/>
                <w:bCs/>
                <w:sz w:val="18"/>
                <w:szCs w:val="18"/>
              </w:rPr>
            </w:pPr>
          </w:p>
        </w:tc>
        <w:tc>
          <w:tcPr>
            <w:tcW w:w="1710" w:type="dxa"/>
            <w:vAlign w:val="center"/>
          </w:tcPr>
          <w:p w14:paraId="3CBEF27F" w14:textId="037B593B" w:rsidR="00D231F0" w:rsidRDefault="004259DD" w:rsidP="004259DD">
            <w:pPr>
              <w:jc w:val="center"/>
              <w:rPr>
                <w:rFonts w:ascii="Verdana" w:hAnsi="Verdana"/>
                <w:b/>
                <w:bCs/>
                <w:sz w:val="18"/>
                <w:szCs w:val="18"/>
              </w:rPr>
            </w:pPr>
            <w:r>
              <w:rPr>
                <w:rFonts w:ascii="Verdana" w:hAnsi="Verdana"/>
                <w:b/>
                <w:bCs/>
                <w:sz w:val="18"/>
                <w:szCs w:val="18"/>
              </w:rPr>
              <w:t>No</w:t>
            </w:r>
          </w:p>
        </w:tc>
      </w:tr>
      <w:tr w:rsidR="00D231F0" w14:paraId="618286CB" w14:textId="77777777" w:rsidTr="004259DD">
        <w:trPr>
          <w:cantSplit/>
          <w:jc w:val="center"/>
        </w:trPr>
        <w:tc>
          <w:tcPr>
            <w:tcW w:w="3588" w:type="dxa"/>
          </w:tcPr>
          <w:p w14:paraId="67EB9CB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vAlign w:val="center"/>
          </w:tcPr>
          <w:p w14:paraId="54E77018" w14:textId="77777777" w:rsidR="00D231F0" w:rsidRDefault="00D231F0" w:rsidP="004259DD">
            <w:pPr>
              <w:jc w:val="center"/>
              <w:rPr>
                <w:rFonts w:ascii="Verdana" w:hAnsi="Verdana"/>
                <w:b/>
                <w:bCs/>
                <w:sz w:val="18"/>
                <w:szCs w:val="18"/>
              </w:rPr>
            </w:pPr>
          </w:p>
        </w:tc>
        <w:tc>
          <w:tcPr>
            <w:tcW w:w="1800" w:type="dxa"/>
            <w:vAlign w:val="center"/>
          </w:tcPr>
          <w:p w14:paraId="4DC4263B" w14:textId="77777777" w:rsidR="00D231F0" w:rsidRDefault="00D231F0" w:rsidP="004259DD">
            <w:pPr>
              <w:jc w:val="center"/>
              <w:rPr>
                <w:rFonts w:ascii="Verdana" w:hAnsi="Verdana"/>
                <w:b/>
                <w:bCs/>
                <w:sz w:val="18"/>
                <w:szCs w:val="18"/>
              </w:rPr>
            </w:pPr>
          </w:p>
        </w:tc>
        <w:tc>
          <w:tcPr>
            <w:tcW w:w="1710" w:type="dxa"/>
            <w:vAlign w:val="center"/>
          </w:tcPr>
          <w:p w14:paraId="78FB7348" w14:textId="77777777" w:rsidR="00D231F0" w:rsidRDefault="00D231F0" w:rsidP="004259DD">
            <w:pPr>
              <w:jc w:val="center"/>
              <w:rPr>
                <w:rFonts w:ascii="Verdana" w:hAnsi="Verdana"/>
                <w:b/>
                <w:bCs/>
                <w:sz w:val="18"/>
                <w:szCs w:val="18"/>
              </w:rPr>
            </w:pPr>
          </w:p>
        </w:tc>
      </w:tr>
      <w:tr w:rsidR="00D231F0" w14:paraId="5B72EC1B" w14:textId="77777777" w:rsidTr="004259DD">
        <w:trPr>
          <w:cantSplit/>
          <w:jc w:val="center"/>
        </w:trPr>
        <w:tc>
          <w:tcPr>
            <w:tcW w:w="3588" w:type="dxa"/>
          </w:tcPr>
          <w:p w14:paraId="6779FA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vAlign w:val="center"/>
          </w:tcPr>
          <w:p w14:paraId="4D8B0744" w14:textId="77777777" w:rsidR="00D231F0" w:rsidRDefault="00D231F0" w:rsidP="004259DD">
            <w:pPr>
              <w:jc w:val="center"/>
              <w:rPr>
                <w:rFonts w:ascii="Verdana" w:hAnsi="Verdana"/>
                <w:b/>
                <w:bCs/>
                <w:sz w:val="18"/>
                <w:szCs w:val="18"/>
              </w:rPr>
            </w:pPr>
          </w:p>
        </w:tc>
        <w:tc>
          <w:tcPr>
            <w:tcW w:w="1800" w:type="dxa"/>
            <w:vAlign w:val="center"/>
          </w:tcPr>
          <w:p w14:paraId="69A29996" w14:textId="77777777" w:rsidR="00D231F0" w:rsidRDefault="00D231F0" w:rsidP="004259DD">
            <w:pPr>
              <w:jc w:val="center"/>
              <w:rPr>
                <w:rFonts w:ascii="Verdana" w:hAnsi="Verdana"/>
                <w:b/>
                <w:bCs/>
                <w:sz w:val="18"/>
                <w:szCs w:val="18"/>
              </w:rPr>
            </w:pPr>
          </w:p>
        </w:tc>
        <w:tc>
          <w:tcPr>
            <w:tcW w:w="1710" w:type="dxa"/>
            <w:vAlign w:val="center"/>
          </w:tcPr>
          <w:p w14:paraId="1DEB0030" w14:textId="7FE79FE7" w:rsidR="00D231F0" w:rsidRDefault="004259DD" w:rsidP="004259DD">
            <w:pPr>
              <w:jc w:val="center"/>
              <w:rPr>
                <w:rFonts w:ascii="Verdana" w:hAnsi="Verdana"/>
                <w:b/>
                <w:bCs/>
                <w:sz w:val="18"/>
                <w:szCs w:val="18"/>
              </w:rPr>
            </w:pPr>
            <w:r>
              <w:rPr>
                <w:rFonts w:ascii="Verdana" w:hAnsi="Verdana"/>
                <w:b/>
                <w:bCs/>
                <w:sz w:val="18"/>
                <w:szCs w:val="18"/>
              </w:rPr>
              <w:t>No</w:t>
            </w:r>
          </w:p>
        </w:tc>
      </w:tr>
      <w:tr w:rsidR="00D231F0" w14:paraId="0E3AD0A9" w14:textId="77777777" w:rsidTr="004259DD">
        <w:trPr>
          <w:cantSplit/>
          <w:jc w:val="center"/>
        </w:trPr>
        <w:tc>
          <w:tcPr>
            <w:tcW w:w="3588" w:type="dxa"/>
          </w:tcPr>
          <w:p w14:paraId="62D8AA4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vAlign w:val="center"/>
          </w:tcPr>
          <w:p w14:paraId="2D08C01B" w14:textId="77777777" w:rsidR="00D231F0" w:rsidRDefault="00D231F0" w:rsidP="004259DD">
            <w:pPr>
              <w:jc w:val="center"/>
              <w:rPr>
                <w:rFonts w:ascii="Verdana" w:hAnsi="Verdana"/>
                <w:b/>
                <w:bCs/>
                <w:sz w:val="18"/>
                <w:szCs w:val="18"/>
              </w:rPr>
            </w:pPr>
          </w:p>
        </w:tc>
        <w:tc>
          <w:tcPr>
            <w:tcW w:w="1800" w:type="dxa"/>
            <w:vAlign w:val="center"/>
          </w:tcPr>
          <w:p w14:paraId="43BE97A3" w14:textId="77777777" w:rsidR="00D231F0" w:rsidRDefault="00D231F0" w:rsidP="004259DD">
            <w:pPr>
              <w:jc w:val="center"/>
              <w:rPr>
                <w:rFonts w:ascii="Verdana" w:hAnsi="Verdana"/>
                <w:b/>
                <w:bCs/>
                <w:sz w:val="18"/>
                <w:szCs w:val="18"/>
              </w:rPr>
            </w:pPr>
          </w:p>
        </w:tc>
        <w:tc>
          <w:tcPr>
            <w:tcW w:w="1710" w:type="dxa"/>
            <w:vAlign w:val="center"/>
          </w:tcPr>
          <w:p w14:paraId="01CC1B2A" w14:textId="77777777" w:rsidR="00D231F0" w:rsidRDefault="00D231F0" w:rsidP="004259DD">
            <w:pPr>
              <w:jc w:val="center"/>
              <w:rPr>
                <w:rFonts w:ascii="Verdana" w:hAnsi="Verdana"/>
                <w:b/>
                <w:bCs/>
                <w:sz w:val="18"/>
                <w:szCs w:val="18"/>
              </w:rPr>
            </w:pPr>
          </w:p>
        </w:tc>
      </w:tr>
    </w:tbl>
    <w:p w14:paraId="016391EE" w14:textId="77777777" w:rsidR="00AB4C76" w:rsidRDefault="00742F7A" w:rsidP="000609FD">
      <w:pPr>
        <w:pStyle w:val="ListParagraph"/>
        <w:numPr>
          <w:ilvl w:val="2"/>
          <w:numId w:val="9"/>
        </w:numPr>
        <w:spacing w:before="240"/>
      </w:pPr>
      <w:r w:rsidRPr="00AB4C76">
        <w:rPr>
          <w:rFonts w:ascii="Verdana" w:hAnsi="Verdana"/>
          <w:b/>
          <w:bCs/>
          <w:sz w:val="18"/>
          <w:szCs w:val="18"/>
        </w:rPr>
        <w:t xml:space="preserve">Describe the activity. </w:t>
      </w:r>
    </w:p>
    <w:p w14:paraId="63E21A38" w14:textId="77777777" w:rsidR="00AB4C76" w:rsidRDefault="00742F7A">
      <w:pPr>
        <w:ind w:left="360"/>
      </w:pPr>
      <w:r>
        <w:rPr>
          <w:u w:val="single"/>
        </w:rPr>
        <w:t>Instructions</w:t>
      </w:r>
      <w:r>
        <w:t xml:space="preserve">:  This should include a description of how a consumer in need of information and assistance can contact </w:t>
      </w:r>
      <w:r w:rsidR="005442B8">
        <w:t>the Statewide AT P</w:t>
      </w:r>
      <w:r>
        <w:t xml:space="preserve">rogram and how </w:t>
      </w:r>
      <w:r w:rsidR="005442B8">
        <w:t xml:space="preserve">the </w:t>
      </w:r>
      <w:r>
        <w:t>program would provide assistance to him or her.  Explain in the simplest terms possible how this activity is conducted; a person unfamiliar with the program should be able to read this explanation and understand what the Statewide AT Program is “doing.”</w:t>
      </w:r>
    </w:p>
    <w:p w14:paraId="600241F7" w14:textId="77777777" w:rsidR="00012A27" w:rsidRPr="00012A27" w:rsidRDefault="00012A27" w:rsidP="00012A27">
      <w:pPr>
        <w:pStyle w:val="NormalWeb"/>
        <w:spacing w:before="0" w:beforeAutospacing="0" w:after="120" w:afterAutospacing="0"/>
        <w:ind w:left="360"/>
      </w:pPr>
      <w:r w:rsidRPr="00012A27">
        <w:t xml:space="preserve">ATRC is located on the main Hawaii’s most densely populated island of Oahu, in the capitol city of Honolulu. The five full-time staff are qualified to respond to informational and referral calls and emails. Staff attends professional development courses throughout the year. Consumers can call our toll-free number to receive information and resources during normal business hours from any of our staff members or leave a voice message via voicemail. A consumer may also email their inquiries to our general account. Email inquiries are filtered into the Executive Director’s inbox and are answered by the Executive </w:t>
      </w:r>
      <w:r w:rsidRPr="00012A27">
        <w:lastRenderedPageBreak/>
        <w:t>Director or forwarded to another staff member. Consumer satisfaction is the key to the success of our organization. It is our policy to respond to all inquiries within one to two business days. When contacting a consumer, staff complete a contact information sheet which contains a list of questions to ask so that we can match the most appropriate AT device or resource to the individual. Staff members have a list of state resources that they can use for quick references and they also rely on the internet in order to provide quick responses to inquiries. If a staff member is unable to respond, it is brought to the Director’s attention who will then problem solve with the team. The director may also discuss the conflict with the team during weekly staff meetings. Once the problem has been resolved the director will share with the team the steps involved in obtaining the resolution.</w:t>
      </w:r>
    </w:p>
    <w:p w14:paraId="51A97D91" w14:textId="77777777" w:rsidR="00012A27" w:rsidRPr="00020BD4" w:rsidRDefault="00012A27" w:rsidP="00012A27">
      <w:pPr>
        <w:rPr>
          <w:rFonts w:ascii="Arial" w:hAnsi="Arial" w:cs="Arial"/>
        </w:rPr>
      </w:pPr>
      <w:r w:rsidRPr="00020BD4">
        <w:rPr>
          <w:rFonts w:ascii="Arial" w:hAnsi="Arial" w:cs="Arial"/>
        </w:rPr>
        <w:t xml:space="preserve">  </w:t>
      </w:r>
    </w:p>
    <w:p w14:paraId="5D8EC078" w14:textId="77777777" w:rsidR="009D3A42" w:rsidRPr="00066E54" w:rsidRDefault="007C7A5E" w:rsidP="009D3A42">
      <w:pPr>
        <w:pStyle w:val="Header1"/>
      </w:pPr>
      <w:r>
        <w:rPr>
          <w:b w:val="0"/>
          <w:bCs w:val="0"/>
        </w:rPr>
        <w:br w:type="page"/>
      </w:r>
      <w:r w:rsidR="009D3A42" w:rsidRPr="00066E54">
        <w:lastRenderedPageBreak/>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4" w:name="_Toc30492514"/>
      <w:r>
        <w:t>Assurances</w:t>
      </w:r>
      <w:r w:rsidR="00D206F4">
        <w:t xml:space="preserve"> &amp; M</w:t>
      </w:r>
      <w:r>
        <w:t>easurable Goals</w:t>
      </w:r>
      <w:bookmarkEnd w:id="24"/>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5" w:name="_Toc30492515"/>
      <w:r>
        <w:t>Assurances</w:t>
      </w:r>
      <w:bookmarkEnd w:id="25"/>
      <w:r>
        <w:t xml:space="preserve"> </w:t>
      </w:r>
    </w:p>
    <w:p w14:paraId="57B89AD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 [state na</w:t>
      </w:r>
      <w:r w:rsidR="00705EF5" w:rsidRPr="00AB4C76">
        <w:rPr>
          <w:rFonts w:ascii="Verdana" w:hAnsi="Verdana"/>
          <w:b/>
          <w:bCs/>
          <w:sz w:val="18"/>
        </w:rPr>
        <w:t>me]</w:t>
      </w:r>
      <w:r w:rsidRPr="00AB4C76">
        <w:rPr>
          <w:rFonts w:ascii="Verdana" w:hAnsi="Verdana"/>
          <w:b/>
          <w:bCs/>
          <w:sz w:val="18"/>
        </w:rPr>
        <w:t>, I hereby assure the following:</w:t>
      </w:r>
    </w:p>
    <w:p w14:paraId="6018A190"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Pr="00AB4C76">
        <w:rPr>
          <w:rFonts w:ascii="Verdana" w:hAnsi="Verdana"/>
          <w:b/>
          <w:bCs/>
          <w:sz w:val="18"/>
        </w:rPr>
        <w:t>[state name].</w:t>
      </w:r>
    </w:p>
    <w:p w14:paraId="2BFAF66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p>
    <w:p w14:paraId="55CB3571"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p>
    <w:p w14:paraId="6FCE051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p>
    <w:p w14:paraId="4DA649C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p>
    <w:p w14:paraId="7F692C0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p>
    <w:p w14:paraId="00CB3FD2"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p>
    <w:p w14:paraId="105C1A2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p>
    <w:p w14:paraId="3864333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p>
    <w:p w14:paraId="770DC3A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p>
    <w:p w14:paraId="6617806F"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 xml:space="preserve">The State will annually collect data related to the required activities implemented by the State under this section in order to prepare the progress reports required under subsection 4(f) of the Act. </w:t>
      </w:r>
    </w:p>
    <w:p w14:paraId="2EA706F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p>
    <w:p w14:paraId="58C2964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3C0D1C1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p>
    <w:p w14:paraId="5DFC159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p>
    <w:p w14:paraId="2AD63820"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7733E26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p>
    <w:p w14:paraId="1C81DE9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p>
    <w:p w14:paraId="3D4517D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p>
    <w:p w14:paraId="1EB0ED9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p>
    <w:p w14:paraId="0497D38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p>
    <w:p w14:paraId="4F9AF726"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14:paraId="0708587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p>
    <w:p w14:paraId="66371AD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lastRenderedPageBreak/>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w:t>
      </w:r>
      <w:proofErr w:type="spellStart"/>
      <w:r>
        <w:t>i</w:t>
      </w:r>
      <w:proofErr w:type="spellEnd"/>
      <w:r>
        <w:t>)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9"/>
      <w:footerReference w:type="default" r:id="rId10"/>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EB162" w14:textId="77777777" w:rsidR="008B69FE" w:rsidRDefault="008B69FE" w:rsidP="00207765">
      <w:pPr>
        <w:pStyle w:val="Heading1"/>
      </w:pPr>
      <w:r>
        <w:separator/>
      </w:r>
    </w:p>
  </w:endnote>
  <w:endnote w:type="continuationSeparator" w:id="0">
    <w:p w14:paraId="51D30DC8" w14:textId="77777777" w:rsidR="008B69FE" w:rsidRDefault="008B69FE"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50602020203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BED7" w14:textId="77777777" w:rsidR="00402CAF" w:rsidRDefault="00402C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402CAF" w:rsidRDefault="00402C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9DC58" w14:textId="77777777" w:rsidR="00402CAF" w:rsidRDefault="00402C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3570C37" w14:textId="77777777" w:rsidR="00402CAF" w:rsidRDefault="00402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34E9C" w14:textId="77777777" w:rsidR="008B69FE" w:rsidRDefault="008B69FE" w:rsidP="00207765">
      <w:pPr>
        <w:pStyle w:val="Heading1"/>
      </w:pPr>
      <w:r>
        <w:separator/>
      </w:r>
    </w:p>
  </w:footnote>
  <w:footnote w:type="continuationSeparator" w:id="0">
    <w:p w14:paraId="153F238A" w14:textId="77777777" w:rsidR="008B69FE" w:rsidRDefault="008B69FE"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594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11447"/>
    <w:rsid w:val="0001209E"/>
    <w:rsid w:val="00012A27"/>
    <w:rsid w:val="000130CE"/>
    <w:rsid w:val="000149FB"/>
    <w:rsid w:val="00015CBD"/>
    <w:rsid w:val="00020507"/>
    <w:rsid w:val="00020BC6"/>
    <w:rsid w:val="00020DA5"/>
    <w:rsid w:val="00033FAE"/>
    <w:rsid w:val="00037B94"/>
    <w:rsid w:val="00037BEF"/>
    <w:rsid w:val="00040D9F"/>
    <w:rsid w:val="00042E51"/>
    <w:rsid w:val="00043D54"/>
    <w:rsid w:val="000452B7"/>
    <w:rsid w:val="0005245B"/>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7619E"/>
    <w:rsid w:val="00084211"/>
    <w:rsid w:val="000925B8"/>
    <w:rsid w:val="000960C0"/>
    <w:rsid w:val="00096A13"/>
    <w:rsid w:val="000A0BC6"/>
    <w:rsid w:val="000A728D"/>
    <w:rsid w:val="000A7F51"/>
    <w:rsid w:val="000B6113"/>
    <w:rsid w:val="000C1140"/>
    <w:rsid w:val="000C303D"/>
    <w:rsid w:val="000C3564"/>
    <w:rsid w:val="000C4A2F"/>
    <w:rsid w:val="000D0645"/>
    <w:rsid w:val="000D1BDE"/>
    <w:rsid w:val="000D3185"/>
    <w:rsid w:val="000D40D5"/>
    <w:rsid w:val="000D5192"/>
    <w:rsid w:val="001058AA"/>
    <w:rsid w:val="001075B6"/>
    <w:rsid w:val="0011125B"/>
    <w:rsid w:val="00112312"/>
    <w:rsid w:val="0011321E"/>
    <w:rsid w:val="00123133"/>
    <w:rsid w:val="00135ED7"/>
    <w:rsid w:val="00140CC3"/>
    <w:rsid w:val="00144134"/>
    <w:rsid w:val="001447E6"/>
    <w:rsid w:val="00151C49"/>
    <w:rsid w:val="00153E8D"/>
    <w:rsid w:val="00157D62"/>
    <w:rsid w:val="00162FF1"/>
    <w:rsid w:val="001833BE"/>
    <w:rsid w:val="001876B1"/>
    <w:rsid w:val="00190B9B"/>
    <w:rsid w:val="00191FA4"/>
    <w:rsid w:val="00197F07"/>
    <w:rsid w:val="001A5439"/>
    <w:rsid w:val="001A5A0A"/>
    <w:rsid w:val="001A5E42"/>
    <w:rsid w:val="001A60D9"/>
    <w:rsid w:val="001B3124"/>
    <w:rsid w:val="001B4F09"/>
    <w:rsid w:val="001B57DB"/>
    <w:rsid w:val="001B6902"/>
    <w:rsid w:val="001B7271"/>
    <w:rsid w:val="001C08DB"/>
    <w:rsid w:val="001C156C"/>
    <w:rsid w:val="001C2005"/>
    <w:rsid w:val="001C6F42"/>
    <w:rsid w:val="001D2921"/>
    <w:rsid w:val="001E6505"/>
    <w:rsid w:val="001F21CC"/>
    <w:rsid w:val="002032C2"/>
    <w:rsid w:val="00204470"/>
    <w:rsid w:val="00207765"/>
    <w:rsid w:val="0021061B"/>
    <w:rsid w:val="00213992"/>
    <w:rsid w:val="00220189"/>
    <w:rsid w:val="00226682"/>
    <w:rsid w:val="00230B07"/>
    <w:rsid w:val="0023424E"/>
    <w:rsid w:val="002343AD"/>
    <w:rsid w:val="00251B98"/>
    <w:rsid w:val="00254BA8"/>
    <w:rsid w:val="002604D3"/>
    <w:rsid w:val="0026305C"/>
    <w:rsid w:val="00263D35"/>
    <w:rsid w:val="00264094"/>
    <w:rsid w:val="002648D1"/>
    <w:rsid w:val="00265091"/>
    <w:rsid w:val="002657F6"/>
    <w:rsid w:val="0026677A"/>
    <w:rsid w:val="00272A69"/>
    <w:rsid w:val="0027589C"/>
    <w:rsid w:val="002772C6"/>
    <w:rsid w:val="00282729"/>
    <w:rsid w:val="002830E9"/>
    <w:rsid w:val="002843BE"/>
    <w:rsid w:val="00287A1D"/>
    <w:rsid w:val="00294380"/>
    <w:rsid w:val="00295113"/>
    <w:rsid w:val="00296828"/>
    <w:rsid w:val="002972AE"/>
    <w:rsid w:val="002A0A85"/>
    <w:rsid w:val="002A60B4"/>
    <w:rsid w:val="002B331F"/>
    <w:rsid w:val="002B6D20"/>
    <w:rsid w:val="002B73F8"/>
    <w:rsid w:val="002D0E10"/>
    <w:rsid w:val="002D62AE"/>
    <w:rsid w:val="002E2656"/>
    <w:rsid w:val="002E43FB"/>
    <w:rsid w:val="002E500F"/>
    <w:rsid w:val="002E5527"/>
    <w:rsid w:val="002E6906"/>
    <w:rsid w:val="002F16FD"/>
    <w:rsid w:val="002F636C"/>
    <w:rsid w:val="002F71AB"/>
    <w:rsid w:val="002F776A"/>
    <w:rsid w:val="00302187"/>
    <w:rsid w:val="00316FEC"/>
    <w:rsid w:val="00317398"/>
    <w:rsid w:val="00320338"/>
    <w:rsid w:val="00321FBC"/>
    <w:rsid w:val="0032552F"/>
    <w:rsid w:val="0032714F"/>
    <w:rsid w:val="00332F9C"/>
    <w:rsid w:val="003356ED"/>
    <w:rsid w:val="00336EE1"/>
    <w:rsid w:val="003426A8"/>
    <w:rsid w:val="00345CE1"/>
    <w:rsid w:val="00346D11"/>
    <w:rsid w:val="00357B8B"/>
    <w:rsid w:val="00357DA3"/>
    <w:rsid w:val="00361E13"/>
    <w:rsid w:val="00366B05"/>
    <w:rsid w:val="00367655"/>
    <w:rsid w:val="00377490"/>
    <w:rsid w:val="00377770"/>
    <w:rsid w:val="00382969"/>
    <w:rsid w:val="00386916"/>
    <w:rsid w:val="003B1F97"/>
    <w:rsid w:val="003B3384"/>
    <w:rsid w:val="003B5ECF"/>
    <w:rsid w:val="003B6757"/>
    <w:rsid w:val="003C5656"/>
    <w:rsid w:val="003D7BFD"/>
    <w:rsid w:val="003E4186"/>
    <w:rsid w:val="003F2AF9"/>
    <w:rsid w:val="00402CAF"/>
    <w:rsid w:val="00406A9E"/>
    <w:rsid w:val="00410FF3"/>
    <w:rsid w:val="0041764B"/>
    <w:rsid w:val="004208DD"/>
    <w:rsid w:val="00422321"/>
    <w:rsid w:val="004259DD"/>
    <w:rsid w:val="00425A89"/>
    <w:rsid w:val="00427D3F"/>
    <w:rsid w:val="00431D84"/>
    <w:rsid w:val="0044200D"/>
    <w:rsid w:val="00444E94"/>
    <w:rsid w:val="00446813"/>
    <w:rsid w:val="00453111"/>
    <w:rsid w:val="00456B52"/>
    <w:rsid w:val="0045747A"/>
    <w:rsid w:val="004601C6"/>
    <w:rsid w:val="00460677"/>
    <w:rsid w:val="00467479"/>
    <w:rsid w:val="004700B9"/>
    <w:rsid w:val="00472AB2"/>
    <w:rsid w:val="004804B3"/>
    <w:rsid w:val="004828F4"/>
    <w:rsid w:val="00483C23"/>
    <w:rsid w:val="004911AA"/>
    <w:rsid w:val="00494383"/>
    <w:rsid w:val="00495C44"/>
    <w:rsid w:val="004A134F"/>
    <w:rsid w:val="004A312B"/>
    <w:rsid w:val="004A403F"/>
    <w:rsid w:val="004A419C"/>
    <w:rsid w:val="004A5328"/>
    <w:rsid w:val="004A7AF2"/>
    <w:rsid w:val="004C78DD"/>
    <w:rsid w:val="004D66DE"/>
    <w:rsid w:val="004E159D"/>
    <w:rsid w:val="004E2611"/>
    <w:rsid w:val="004E651F"/>
    <w:rsid w:val="004E73DB"/>
    <w:rsid w:val="004F09C4"/>
    <w:rsid w:val="004F1EA6"/>
    <w:rsid w:val="004F4437"/>
    <w:rsid w:val="004F4C0F"/>
    <w:rsid w:val="0050067E"/>
    <w:rsid w:val="005035A8"/>
    <w:rsid w:val="00511BCF"/>
    <w:rsid w:val="00513218"/>
    <w:rsid w:val="005208EF"/>
    <w:rsid w:val="00521DE2"/>
    <w:rsid w:val="005255C9"/>
    <w:rsid w:val="0053019B"/>
    <w:rsid w:val="00531BB5"/>
    <w:rsid w:val="00534584"/>
    <w:rsid w:val="005442B8"/>
    <w:rsid w:val="005445FE"/>
    <w:rsid w:val="00544768"/>
    <w:rsid w:val="00545511"/>
    <w:rsid w:val="00561BD8"/>
    <w:rsid w:val="005678A3"/>
    <w:rsid w:val="00567952"/>
    <w:rsid w:val="00570D5F"/>
    <w:rsid w:val="00575B3B"/>
    <w:rsid w:val="0057717F"/>
    <w:rsid w:val="005820F5"/>
    <w:rsid w:val="00594F7A"/>
    <w:rsid w:val="00595532"/>
    <w:rsid w:val="005A07E3"/>
    <w:rsid w:val="005A199F"/>
    <w:rsid w:val="005A44B1"/>
    <w:rsid w:val="005A7473"/>
    <w:rsid w:val="005C20BC"/>
    <w:rsid w:val="005C783A"/>
    <w:rsid w:val="005C7B3A"/>
    <w:rsid w:val="005D6D98"/>
    <w:rsid w:val="005E0B49"/>
    <w:rsid w:val="005E1430"/>
    <w:rsid w:val="005E3D57"/>
    <w:rsid w:val="005E4AA4"/>
    <w:rsid w:val="005E5968"/>
    <w:rsid w:val="005F696E"/>
    <w:rsid w:val="005F73D0"/>
    <w:rsid w:val="00604ADF"/>
    <w:rsid w:val="00621665"/>
    <w:rsid w:val="00627453"/>
    <w:rsid w:val="006321F1"/>
    <w:rsid w:val="00636103"/>
    <w:rsid w:val="006412C5"/>
    <w:rsid w:val="006503A5"/>
    <w:rsid w:val="0065081E"/>
    <w:rsid w:val="00651EA9"/>
    <w:rsid w:val="00652D32"/>
    <w:rsid w:val="00653B49"/>
    <w:rsid w:val="00654CAD"/>
    <w:rsid w:val="0065706C"/>
    <w:rsid w:val="0066123D"/>
    <w:rsid w:val="006707FC"/>
    <w:rsid w:val="00677D31"/>
    <w:rsid w:val="006A54F7"/>
    <w:rsid w:val="006B135F"/>
    <w:rsid w:val="006B2442"/>
    <w:rsid w:val="006B37B0"/>
    <w:rsid w:val="006B3C17"/>
    <w:rsid w:val="006B77D3"/>
    <w:rsid w:val="006C1333"/>
    <w:rsid w:val="006C6285"/>
    <w:rsid w:val="006C687B"/>
    <w:rsid w:val="006D1C7D"/>
    <w:rsid w:val="006D3B20"/>
    <w:rsid w:val="006D6462"/>
    <w:rsid w:val="006E0778"/>
    <w:rsid w:val="006E19DA"/>
    <w:rsid w:val="006E33C3"/>
    <w:rsid w:val="006E5814"/>
    <w:rsid w:val="006E6246"/>
    <w:rsid w:val="006E71B8"/>
    <w:rsid w:val="006E7337"/>
    <w:rsid w:val="006E768E"/>
    <w:rsid w:val="006F0F67"/>
    <w:rsid w:val="006F61FB"/>
    <w:rsid w:val="006F662C"/>
    <w:rsid w:val="006F6DC4"/>
    <w:rsid w:val="0070326A"/>
    <w:rsid w:val="00705EF5"/>
    <w:rsid w:val="00707AFC"/>
    <w:rsid w:val="0071553D"/>
    <w:rsid w:val="00717A8B"/>
    <w:rsid w:val="00727EBA"/>
    <w:rsid w:val="00733ECB"/>
    <w:rsid w:val="00734D9D"/>
    <w:rsid w:val="007408BD"/>
    <w:rsid w:val="007412DC"/>
    <w:rsid w:val="00742F7A"/>
    <w:rsid w:val="00743DD7"/>
    <w:rsid w:val="00753BEF"/>
    <w:rsid w:val="0075517B"/>
    <w:rsid w:val="00755577"/>
    <w:rsid w:val="0076757B"/>
    <w:rsid w:val="00777714"/>
    <w:rsid w:val="00777D4F"/>
    <w:rsid w:val="00780466"/>
    <w:rsid w:val="00782A2D"/>
    <w:rsid w:val="00782ED1"/>
    <w:rsid w:val="0079194B"/>
    <w:rsid w:val="00792FDE"/>
    <w:rsid w:val="0079582D"/>
    <w:rsid w:val="00797BB2"/>
    <w:rsid w:val="007A4F17"/>
    <w:rsid w:val="007B1675"/>
    <w:rsid w:val="007B2771"/>
    <w:rsid w:val="007C2D06"/>
    <w:rsid w:val="007C7A5E"/>
    <w:rsid w:val="007D0DEF"/>
    <w:rsid w:val="007D10A4"/>
    <w:rsid w:val="007D55F6"/>
    <w:rsid w:val="007E1913"/>
    <w:rsid w:val="007E653E"/>
    <w:rsid w:val="007E70AC"/>
    <w:rsid w:val="007F314C"/>
    <w:rsid w:val="007F6B73"/>
    <w:rsid w:val="00805F8F"/>
    <w:rsid w:val="008067F8"/>
    <w:rsid w:val="008254B2"/>
    <w:rsid w:val="00827EDE"/>
    <w:rsid w:val="008306C1"/>
    <w:rsid w:val="008416E8"/>
    <w:rsid w:val="00847AD8"/>
    <w:rsid w:val="00850EA6"/>
    <w:rsid w:val="00853699"/>
    <w:rsid w:val="00856F41"/>
    <w:rsid w:val="008618D6"/>
    <w:rsid w:val="0086192F"/>
    <w:rsid w:val="00861AAB"/>
    <w:rsid w:val="0086271F"/>
    <w:rsid w:val="00864584"/>
    <w:rsid w:val="0086513E"/>
    <w:rsid w:val="00871035"/>
    <w:rsid w:val="00874978"/>
    <w:rsid w:val="008807AD"/>
    <w:rsid w:val="00881AF8"/>
    <w:rsid w:val="00881B9C"/>
    <w:rsid w:val="0089028D"/>
    <w:rsid w:val="00890ADE"/>
    <w:rsid w:val="00892A00"/>
    <w:rsid w:val="008971C7"/>
    <w:rsid w:val="008A2BA3"/>
    <w:rsid w:val="008A4227"/>
    <w:rsid w:val="008A4FC4"/>
    <w:rsid w:val="008B0409"/>
    <w:rsid w:val="008B0CF3"/>
    <w:rsid w:val="008B1B0F"/>
    <w:rsid w:val="008B2B54"/>
    <w:rsid w:val="008B58DA"/>
    <w:rsid w:val="008B59D2"/>
    <w:rsid w:val="008B69FE"/>
    <w:rsid w:val="008C2DD7"/>
    <w:rsid w:val="008C599B"/>
    <w:rsid w:val="008C6403"/>
    <w:rsid w:val="008D01DF"/>
    <w:rsid w:val="008D78E6"/>
    <w:rsid w:val="008D7FBE"/>
    <w:rsid w:val="008E0584"/>
    <w:rsid w:val="008E2D36"/>
    <w:rsid w:val="008E6885"/>
    <w:rsid w:val="008F184C"/>
    <w:rsid w:val="008F1F2A"/>
    <w:rsid w:val="0090075D"/>
    <w:rsid w:val="00903F03"/>
    <w:rsid w:val="0090450C"/>
    <w:rsid w:val="009116B1"/>
    <w:rsid w:val="00913672"/>
    <w:rsid w:val="009154D6"/>
    <w:rsid w:val="0091586A"/>
    <w:rsid w:val="00950E21"/>
    <w:rsid w:val="0095650A"/>
    <w:rsid w:val="009606C9"/>
    <w:rsid w:val="00960DE6"/>
    <w:rsid w:val="009614A6"/>
    <w:rsid w:val="009645D1"/>
    <w:rsid w:val="00965201"/>
    <w:rsid w:val="009656A6"/>
    <w:rsid w:val="009737AC"/>
    <w:rsid w:val="00987F13"/>
    <w:rsid w:val="0099256F"/>
    <w:rsid w:val="00993E5F"/>
    <w:rsid w:val="009951CD"/>
    <w:rsid w:val="009A2E3D"/>
    <w:rsid w:val="009A5B78"/>
    <w:rsid w:val="009B5CF4"/>
    <w:rsid w:val="009C4BBB"/>
    <w:rsid w:val="009C68DA"/>
    <w:rsid w:val="009C7155"/>
    <w:rsid w:val="009D2FD1"/>
    <w:rsid w:val="009D3A42"/>
    <w:rsid w:val="009E0549"/>
    <w:rsid w:val="009E0A65"/>
    <w:rsid w:val="009E1BF0"/>
    <w:rsid w:val="009E6B44"/>
    <w:rsid w:val="009F23FD"/>
    <w:rsid w:val="009F271D"/>
    <w:rsid w:val="009F6CA3"/>
    <w:rsid w:val="009F7B83"/>
    <w:rsid w:val="00A00F47"/>
    <w:rsid w:val="00A02B19"/>
    <w:rsid w:val="00A047FF"/>
    <w:rsid w:val="00A05225"/>
    <w:rsid w:val="00A0663B"/>
    <w:rsid w:val="00A12838"/>
    <w:rsid w:val="00A12FA1"/>
    <w:rsid w:val="00A17106"/>
    <w:rsid w:val="00A1766F"/>
    <w:rsid w:val="00A17FF2"/>
    <w:rsid w:val="00A20943"/>
    <w:rsid w:val="00A25C28"/>
    <w:rsid w:val="00A31387"/>
    <w:rsid w:val="00A3394F"/>
    <w:rsid w:val="00A44105"/>
    <w:rsid w:val="00A47029"/>
    <w:rsid w:val="00A47BD5"/>
    <w:rsid w:val="00A51819"/>
    <w:rsid w:val="00A5259C"/>
    <w:rsid w:val="00A52DC9"/>
    <w:rsid w:val="00A536B7"/>
    <w:rsid w:val="00A537E0"/>
    <w:rsid w:val="00A606DE"/>
    <w:rsid w:val="00A609F5"/>
    <w:rsid w:val="00A73FB8"/>
    <w:rsid w:val="00A74C26"/>
    <w:rsid w:val="00A765A6"/>
    <w:rsid w:val="00A92A63"/>
    <w:rsid w:val="00A95703"/>
    <w:rsid w:val="00AA2884"/>
    <w:rsid w:val="00AA57EF"/>
    <w:rsid w:val="00AB22D6"/>
    <w:rsid w:val="00AB4C76"/>
    <w:rsid w:val="00AC2822"/>
    <w:rsid w:val="00AD12E4"/>
    <w:rsid w:val="00AD6CDF"/>
    <w:rsid w:val="00AE30B3"/>
    <w:rsid w:val="00AE4229"/>
    <w:rsid w:val="00AE43D7"/>
    <w:rsid w:val="00AE53D7"/>
    <w:rsid w:val="00AE5A79"/>
    <w:rsid w:val="00AE5A9A"/>
    <w:rsid w:val="00AF2574"/>
    <w:rsid w:val="00AF2614"/>
    <w:rsid w:val="00AF3F3E"/>
    <w:rsid w:val="00AF5256"/>
    <w:rsid w:val="00AF5824"/>
    <w:rsid w:val="00AF5F86"/>
    <w:rsid w:val="00B02AEA"/>
    <w:rsid w:val="00B03E57"/>
    <w:rsid w:val="00B05232"/>
    <w:rsid w:val="00B06C58"/>
    <w:rsid w:val="00B11900"/>
    <w:rsid w:val="00B11CF8"/>
    <w:rsid w:val="00B17CD8"/>
    <w:rsid w:val="00B2389F"/>
    <w:rsid w:val="00B26E67"/>
    <w:rsid w:val="00B27B9F"/>
    <w:rsid w:val="00B33ED6"/>
    <w:rsid w:val="00B347B6"/>
    <w:rsid w:val="00B40A97"/>
    <w:rsid w:val="00B44B88"/>
    <w:rsid w:val="00B450A2"/>
    <w:rsid w:val="00B466BC"/>
    <w:rsid w:val="00B505DB"/>
    <w:rsid w:val="00B5077E"/>
    <w:rsid w:val="00B50D8D"/>
    <w:rsid w:val="00B52746"/>
    <w:rsid w:val="00B533E4"/>
    <w:rsid w:val="00B53553"/>
    <w:rsid w:val="00B545BD"/>
    <w:rsid w:val="00B55EF9"/>
    <w:rsid w:val="00B5721B"/>
    <w:rsid w:val="00B603EA"/>
    <w:rsid w:val="00B65C8D"/>
    <w:rsid w:val="00B77C42"/>
    <w:rsid w:val="00B8153B"/>
    <w:rsid w:val="00B85A23"/>
    <w:rsid w:val="00B86C7E"/>
    <w:rsid w:val="00B90634"/>
    <w:rsid w:val="00BB1BBD"/>
    <w:rsid w:val="00BB5AB7"/>
    <w:rsid w:val="00BC540E"/>
    <w:rsid w:val="00BC593C"/>
    <w:rsid w:val="00BC6B39"/>
    <w:rsid w:val="00BD1762"/>
    <w:rsid w:val="00BD2AB7"/>
    <w:rsid w:val="00BD4C0E"/>
    <w:rsid w:val="00BD7710"/>
    <w:rsid w:val="00BD79C5"/>
    <w:rsid w:val="00BE05BC"/>
    <w:rsid w:val="00BE1E95"/>
    <w:rsid w:val="00BE560A"/>
    <w:rsid w:val="00BE6A90"/>
    <w:rsid w:val="00BE7755"/>
    <w:rsid w:val="00BF225F"/>
    <w:rsid w:val="00BF3271"/>
    <w:rsid w:val="00BF527E"/>
    <w:rsid w:val="00BF5422"/>
    <w:rsid w:val="00BF7BA3"/>
    <w:rsid w:val="00BF7DF1"/>
    <w:rsid w:val="00C00C16"/>
    <w:rsid w:val="00C17A05"/>
    <w:rsid w:val="00C259AA"/>
    <w:rsid w:val="00C27F18"/>
    <w:rsid w:val="00C36444"/>
    <w:rsid w:val="00C40B11"/>
    <w:rsid w:val="00C40E2A"/>
    <w:rsid w:val="00C42A3C"/>
    <w:rsid w:val="00C4405D"/>
    <w:rsid w:val="00C57F4D"/>
    <w:rsid w:val="00C60149"/>
    <w:rsid w:val="00C63D64"/>
    <w:rsid w:val="00C70B39"/>
    <w:rsid w:val="00C70B74"/>
    <w:rsid w:val="00C77018"/>
    <w:rsid w:val="00C81723"/>
    <w:rsid w:val="00C8571C"/>
    <w:rsid w:val="00C91B79"/>
    <w:rsid w:val="00C934C7"/>
    <w:rsid w:val="00C94583"/>
    <w:rsid w:val="00C97508"/>
    <w:rsid w:val="00CA5927"/>
    <w:rsid w:val="00CA5D56"/>
    <w:rsid w:val="00CA6004"/>
    <w:rsid w:val="00CB0630"/>
    <w:rsid w:val="00CB201A"/>
    <w:rsid w:val="00CB2FA0"/>
    <w:rsid w:val="00CC1677"/>
    <w:rsid w:val="00CC1A73"/>
    <w:rsid w:val="00CC212F"/>
    <w:rsid w:val="00CC2E3B"/>
    <w:rsid w:val="00CC5641"/>
    <w:rsid w:val="00CC6E9C"/>
    <w:rsid w:val="00CC70F4"/>
    <w:rsid w:val="00CD0C93"/>
    <w:rsid w:val="00CD14C2"/>
    <w:rsid w:val="00CD223D"/>
    <w:rsid w:val="00CD2D26"/>
    <w:rsid w:val="00CD4A26"/>
    <w:rsid w:val="00CD4BBE"/>
    <w:rsid w:val="00CD716F"/>
    <w:rsid w:val="00CE33BA"/>
    <w:rsid w:val="00CF08C3"/>
    <w:rsid w:val="00CF3A97"/>
    <w:rsid w:val="00CF5076"/>
    <w:rsid w:val="00CF580F"/>
    <w:rsid w:val="00D01AF8"/>
    <w:rsid w:val="00D01FD8"/>
    <w:rsid w:val="00D05DEC"/>
    <w:rsid w:val="00D07A4C"/>
    <w:rsid w:val="00D07BF9"/>
    <w:rsid w:val="00D10062"/>
    <w:rsid w:val="00D15AAF"/>
    <w:rsid w:val="00D175B5"/>
    <w:rsid w:val="00D20110"/>
    <w:rsid w:val="00D206F4"/>
    <w:rsid w:val="00D231F0"/>
    <w:rsid w:val="00D236C6"/>
    <w:rsid w:val="00D243EB"/>
    <w:rsid w:val="00D3603B"/>
    <w:rsid w:val="00D42E14"/>
    <w:rsid w:val="00D43961"/>
    <w:rsid w:val="00D550D8"/>
    <w:rsid w:val="00D6089C"/>
    <w:rsid w:val="00D73DB8"/>
    <w:rsid w:val="00D74C63"/>
    <w:rsid w:val="00D76D11"/>
    <w:rsid w:val="00D80AB3"/>
    <w:rsid w:val="00D813AC"/>
    <w:rsid w:val="00D82B3E"/>
    <w:rsid w:val="00D8472B"/>
    <w:rsid w:val="00D849C0"/>
    <w:rsid w:val="00D923DC"/>
    <w:rsid w:val="00D92BA0"/>
    <w:rsid w:val="00D93F39"/>
    <w:rsid w:val="00D94DF3"/>
    <w:rsid w:val="00DA360E"/>
    <w:rsid w:val="00DA44F9"/>
    <w:rsid w:val="00DA6FC2"/>
    <w:rsid w:val="00DB2D25"/>
    <w:rsid w:val="00DC0586"/>
    <w:rsid w:val="00DC32CB"/>
    <w:rsid w:val="00DC4652"/>
    <w:rsid w:val="00DD3F6B"/>
    <w:rsid w:val="00DD5C9D"/>
    <w:rsid w:val="00DD5EF9"/>
    <w:rsid w:val="00DE5E34"/>
    <w:rsid w:val="00DE6803"/>
    <w:rsid w:val="00DF4CDB"/>
    <w:rsid w:val="00DF6282"/>
    <w:rsid w:val="00E07BAB"/>
    <w:rsid w:val="00E101B3"/>
    <w:rsid w:val="00E20F15"/>
    <w:rsid w:val="00E30C98"/>
    <w:rsid w:val="00E3234D"/>
    <w:rsid w:val="00E35BDE"/>
    <w:rsid w:val="00E36EBF"/>
    <w:rsid w:val="00E41DCF"/>
    <w:rsid w:val="00E43096"/>
    <w:rsid w:val="00E443FB"/>
    <w:rsid w:val="00E51A98"/>
    <w:rsid w:val="00E53C11"/>
    <w:rsid w:val="00E53F49"/>
    <w:rsid w:val="00E60D8F"/>
    <w:rsid w:val="00E662BF"/>
    <w:rsid w:val="00E6671D"/>
    <w:rsid w:val="00E667D9"/>
    <w:rsid w:val="00E67349"/>
    <w:rsid w:val="00E73BF8"/>
    <w:rsid w:val="00E809F4"/>
    <w:rsid w:val="00E83D50"/>
    <w:rsid w:val="00E86606"/>
    <w:rsid w:val="00E8752B"/>
    <w:rsid w:val="00E90E1D"/>
    <w:rsid w:val="00E92A3D"/>
    <w:rsid w:val="00EA3BEA"/>
    <w:rsid w:val="00EB2359"/>
    <w:rsid w:val="00EC4E9B"/>
    <w:rsid w:val="00EC6ADC"/>
    <w:rsid w:val="00ED0666"/>
    <w:rsid w:val="00ED19A0"/>
    <w:rsid w:val="00EE774A"/>
    <w:rsid w:val="00EF0316"/>
    <w:rsid w:val="00EF71F0"/>
    <w:rsid w:val="00F10FFA"/>
    <w:rsid w:val="00F11220"/>
    <w:rsid w:val="00F14759"/>
    <w:rsid w:val="00F31D1C"/>
    <w:rsid w:val="00F37626"/>
    <w:rsid w:val="00F406D4"/>
    <w:rsid w:val="00F42746"/>
    <w:rsid w:val="00F451AF"/>
    <w:rsid w:val="00F54FA3"/>
    <w:rsid w:val="00F575CD"/>
    <w:rsid w:val="00F62872"/>
    <w:rsid w:val="00F74E3B"/>
    <w:rsid w:val="00F80011"/>
    <w:rsid w:val="00F87740"/>
    <w:rsid w:val="00F878EF"/>
    <w:rsid w:val="00FA01BE"/>
    <w:rsid w:val="00FA1D47"/>
    <w:rsid w:val="00FA341D"/>
    <w:rsid w:val="00FA4611"/>
    <w:rsid w:val="00FB02C1"/>
    <w:rsid w:val="00FB1250"/>
    <w:rsid w:val="00FC434E"/>
    <w:rsid w:val="00FC7CEA"/>
    <w:rsid w:val="00FD6D0F"/>
    <w:rsid w:val="00FD71DC"/>
    <w:rsid w:val="00FE0631"/>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ind w:left="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 w:type="character" w:styleId="PlaceholderText">
    <w:name w:val="Placeholder Text"/>
    <w:basedOn w:val="DefaultParagraphFont"/>
    <w:uiPriority w:val="99"/>
    <w:semiHidden/>
    <w:rsid w:val="005F696E"/>
    <w:rPr>
      <w:color w:val="808080"/>
    </w:rPr>
  </w:style>
  <w:style w:type="paragraph" w:customStyle="1" w:styleId="p1">
    <w:name w:val="p1"/>
    <w:basedOn w:val="Normal"/>
    <w:rsid w:val="0086271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 w:id="1535119952">
      <w:bodyDiv w:val="1"/>
      <w:marLeft w:val="0"/>
      <w:marRight w:val="0"/>
      <w:marTop w:val="0"/>
      <w:marBottom w:val="0"/>
      <w:divBdr>
        <w:top w:val="none" w:sz="0" w:space="0" w:color="auto"/>
        <w:left w:val="none" w:sz="0" w:space="0" w:color="auto"/>
        <w:bottom w:val="none" w:sz="0" w:space="0" w:color="auto"/>
        <w:right w:val="none" w:sz="0" w:space="0" w:color="auto"/>
      </w:divBdr>
    </w:div>
    <w:div w:id="196943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manservices.hawaii.gov/v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77BEF-DBFA-D042-860B-861D40618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47</Pages>
  <Words>14266</Words>
  <Characters>81321</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95397</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Kelley Ota</cp:lastModifiedBy>
  <cp:revision>2</cp:revision>
  <cp:lastPrinted>2017-08-07T20:06:00Z</cp:lastPrinted>
  <dcterms:created xsi:type="dcterms:W3CDTF">2020-10-20T23:08:00Z</dcterms:created>
  <dcterms:modified xsi:type="dcterms:W3CDTF">2020-10-20T23:08:00Z</dcterms:modified>
</cp:coreProperties>
</file>