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7388DB0C" w:rsidR="00A537E0" w:rsidRDefault="00167832" w:rsidP="00A537E0">
      <w:pPr>
        <w:pStyle w:val="Heading1"/>
      </w:pPr>
      <w:r>
        <w:t>Nebraska – Assistive Technology Partnership (ATP)</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694644"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694644"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694644"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694644"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694644"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694644"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694644"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694644"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694644"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694644"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694644"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694644"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694644"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694644"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694644"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694644"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694644"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694644"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694644"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694644"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694644"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694644"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694644"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694644"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44128459" w:rsidR="00B347B6" w:rsidRDefault="00B347B6" w:rsidP="009F6CA3">
            <w:pPr>
              <w:rPr>
                <w:b/>
                <w:sz w:val="22"/>
                <w:szCs w:val="22"/>
              </w:rPr>
            </w:pPr>
            <w:r>
              <w:rPr>
                <w:sz w:val="22"/>
                <w:szCs w:val="22"/>
              </w:rPr>
              <w:t>1. State Program Title</w:t>
            </w:r>
            <w:r w:rsidR="00167832">
              <w:rPr>
                <w:sz w:val="22"/>
                <w:szCs w:val="22"/>
              </w:rPr>
              <w:t xml:space="preserve"> – Nebraska Assistive Technology Partnership</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64E8E646" w:rsidR="00B347B6" w:rsidRDefault="00B347B6" w:rsidP="009F6CA3">
            <w:pPr>
              <w:rPr>
                <w:sz w:val="22"/>
                <w:szCs w:val="22"/>
              </w:rPr>
            </w:pPr>
            <w:r>
              <w:rPr>
                <w:sz w:val="22"/>
                <w:szCs w:val="22"/>
              </w:rPr>
              <w:t>2. State AT Program URL (home page for State AT Program)</w:t>
            </w:r>
            <w:r w:rsidR="00167832">
              <w:rPr>
                <w:sz w:val="22"/>
                <w:szCs w:val="22"/>
              </w:rPr>
              <w:t xml:space="preserve"> – </w:t>
            </w:r>
            <w:r w:rsidR="00167832" w:rsidRPr="00167832">
              <w:rPr>
                <w:sz w:val="22"/>
                <w:szCs w:val="22"/>
              </w:rPr>
              <w:t>https://atp.nebraska.gov</w:t>
            </w:r>
          </w:p>
        </w:tc>
      </w:tr>
      <w:tr w:rsidR="00B347B6" w14:paraId="182DA963" w14:textId="77777777" w:rsidTr="003E4186">
        <w:tc>
          <w:tcPr>
            <w:tcW w:w="4734" w:type="dxa"/>
            <w:tcBorders>
              <w:left w:val="single" w:sz="12" w:space="0" w:color="auto"/>
              <w:right w:val="single" w:sz="12" w:space="0" w:color="auto"/>
            </w:tcBorders>
          </w:tcPr>
          <w:p w14:paraId="3427F0BE" w14:textId="6B3ACBC4" w:rsidR="00B347B6" w:rsidRDefault="00B347B6" w:rsidP="009F6CA3">
            <w:pPr>
              <w:rPr>
                <w:sz w:val="22"/>
                <w:szCs w:val="22"/>
              </w:rPr>
            </w:pPr>
            <w:r>
              <w:rPr>
                <w:sz w:val="22"/>
                <w:szCs w:val="22"/>
              </w:rPr>
              <w:t>3. Mailing address</w:t>
            </w:r>
            <w:r w:rsidR="00167832">
              <w:rPr>
                <w:sz w:val="22"/>
                <w:szCs w:val="22"/>
              </w:rPr>
              <w:t xml:space="preserve"> – 3901 N. 27</w:t>
            </w:r>
            <w:r w:rsidR="00167832" w:rsidRPr="00167832">
              <w:rPr>
                <w:sz w:val="22"/>
                <w:szCs w:val="22"/>
                <w:vertAlign w:val="superscript"/>
              </w:rPr>
              <w:t>th</w:t>
            </w:r>
            <w:r w:rsidR="00167832">
              <w:rPr>
                <w:sz w:val="22"/>
                <w:szCs w:val="22"/>
              </w:rPr>
              <w:t xml:space="preserve"> St. Suite 5</w:t>
            </w:r>
          </w:p>
        </w:tc>
        <w:tc>
          <w:tcPr>
            <w:tcW w:w="4734" w:type="dxa"/>
            <w:tcBorders>
              <w:left w:val="single" w:sz="12" w:space="0" w:color="auto"/>
              <w:right w:val="single" w:sz="12" w:space="0" w:color="auto"/>
            </w:tcBorders>
          </w:tcPr>
          <w:p w14:paraId="7B4B70A7" w14:textId="0625E35F" w:rsidR="00B347B6" w:rsidRDefault="00B347B6" w:rsidP="009F6CA3">
            <w:pPr>
              <w:rPr>
                <w:sz w:val="22"/>
                <w:szCs w:val="22"/>
              </w:rPr>
            </w:pPr>
            <w:r>
              <w:rPr>
                <w:sz w:val="22"/>
                <w:szCs w:val="22"/>
              </w:rPr>
              <w:t>5. State</w:t>
            </w:r>
            <w:r w:rsidR="00167832">
              <w:rPr>
                <w:sz w:val="22"/>
                <w:szCs w:val="22"/>
              </w:rPr>
              <w:t xml:space="preserve"> - NE</w:t>
            </w:r>
          </w:p>
        </w:tc>
      </w:tr>
      <w:tr w:rsidR="00B347B6" w14:paraId="505B0B59" w14:textId="77777777" w:rsidTr="003E4186">
        <w:tc>
          <w:tcPr>
            <w:tcW w:w="4734" w:type="dxa"/>
            <w:tcBorders>
              <w:left w:val="single" w:sz="12" w:space="0" w:color="auto"/>
              <w:right w:val="single" w:sz="12" w:space="0" w:color="auto"/>
            </w:tcBorders>
          </w:tcPr>
          <w:p w14:paraId="2AC7F20A" w14:textId="546BBE4C" w:rsidR="00B347B6" w:rsidRDefault="00B347B6" w:rsidP="009F6CA3">
            <w:pPr>
              <w:rPr>
                <w:sz w:val="22"/>
                <w:szCs w:val="22"/>
              </w:rPr>
            </w:pPr>
            <w:r>
              <w:rPr>
                <w:sz w:val="22"/>
                <w:szCs w:val="22"/>
              </w:rPr>
              <w:t>4. City</w:t>
            </w:r>
            <w:r w:rsidR="00167832">
              <w:rPr>
                <w:sz w:val="22"/>
                <w:szCs w:val="22"/>
              </w:rPr>
              <w:t xml:space="preserve"> - Lincoln</w:t>
            </w:r>
          </w:p>
        </w:tc>
        <w:tc>
          <w:tcPr>
            <w:tcW w:w="4734" w:type="dxa"/>
            <w:tcBorders>
              <w:left w:val="single" w:sz="12" w:space="0" w:color="auto"/>
              <w:right w:val="single" w:sz="12" w:space="0" w:color="auto"/>
            </w:tcBorders>
          </w:tcPr>
          <w:p w14:paraId="539D3084" w14:textId="0A545F33" w:rsidR="00B347B6" w:rsidRDefault="00B347B6" w:rsidP="009F6CA3">
            <w:pPr>
              <w:rPr>
                <w:sz w:val="22"/>
                <w:szCs w:val="22"/>
              </w:rPr>
            </w:pPr>
            <w:r>
              <w:rPr>
                <w:sz w:val="22"/>
                <w:szCs w:val="22"/>
              </w:rPr>
              <w:t>6. Zip code</w:t>
            </w:r>
            <w:r w:rsidR="00167832">
              <w:rPr>
                <w:sz w:val="22"/>
                <w:szCs w:val="22"/>
              </w:rPr>
              <w:t xml:space="preserve"> - 68521</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67C38CDE"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167832">
              <w:rPr>
                <w:sz w:val="22"/>
                <w:szCs w:val="22"/>
              </w:rPr>
              <w:t>– atp@nebraska.gov</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2BA981FA"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167832">
              <w:rPr>
                <w:sz w:val="22"/>
                <w:szCs w:val="22"/>
              </w:rPr>
              <w:t xml:space="preserve"> – 402-471-0734</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2A67956C" w:rsidR="00B347B6" w:rsidRDefault="00B347B6" w:rsidP="009F6CA3">
            <w:pPr>
              <w:rPr>
                <w:sz w:val="22"/>
                <w:szCs w:val="22"/>
              </w:rPr>
            </w:pPr>
            <w:r>
              <w:rPr>
                <w:sz w:val="22"/>
                <w:szCs w:val="22"/>
              </w:rPr>
              <w:t xml:space="preserve">9. </w:t>
            </w:r>
            <w:r w:rsidRPr="00167832">
              <w:rPr>
                <w:sz w:val="22"/>
                <w:szCs w:val="22"/>
              </w:rPr>
              <w:t>Separate TTY number</w:t>
            </w:r>
            <w:r w:rsidR="00A92A63" w:rsidRPr="00167832">
              <w:rPr>
                <w:sz w:val="22"/>
                <w:szCs w:val="22"/>
              </w:rPr>
              <w:t xml:space="preserve"> (for general public to use to contact State AT Program)</w:t>
            </w:r>
            <w:r w:rsidR="00167832">
              <w:rPr>
                <w:sz w:val="22"/>
                <w:szCs w:val="22"/>
              </w:rPr>
              <w:t xml:space="preserve"> – 402-471-0734</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31768273" w:rsidR="00B347B6" w:rsidRDefault="00B347B6" w:rsidP="009F6CA3">
            <w:pPr>
              <w:rPr>
                <w:sz w:val="22"/>
                <w:szCs w:val="22"/>
              </w:rPr>
            </w:pPr>
            <w:r>
              <w:rPr>
                <w:sz w:val="22"/>
                <w:szCs w:val="22"/>
              </w:rPr>
              <w:t>10. Agency name</w:t>
            </w:r>
            <w:r w:rsidR="00167832">
              <w:rPr>
                <w:sz w:val="22"/>
                <w:szCs w:val="22"/>
              </w:rPr>
              <w:t xml:space="preserve"> – Nebraska Department of Education – Assistive Technology Partnership</w:t>
            </w:r>
          </w:p>
        </w:tc>
      </w:tr>
      <w:tr w:rsidR="00B347B6" w14:paraId="0488634D" w14:textId="77777777" w:rsidTr="003E4186">
        <w:tc>
          <w:tcPr>
            <w:tcW w:w="4734" w:type="dxa"/>
            <w:tcBorders>
              <w:left w:val="single" w:sz="12" w:space="0" w:color="auto"/>
              <w:right w:val="single" w:sz="12" w:space="0" w:color="auto"/>
            </w:tcBorders>
          </w:tcPr>
          <w:p w14:paraId="4331CCC6" w14:textId="594ADE80" w:rsidR="00B347B6" w:rsidRDefault="00B347B6" w:rsidP="009F6CA3">
            <w:pPr>
              <w:rPr>
                <w:sz w:val="22"/>
                <w:szCs w:val="22"/>
              </w:rPr>
            </w:pPr>
            <w:r>
              <w:rPr>
                <w:sz w:val="22"/>
                <w:szCs w:val="22"/>
              </w:rPr>
              <w:t>11. Mailing address</w:t>
            </w:r>
            <w:r w:rsidR="00167832">
              <w:rPr>
                <w:sz w:val="22"/>
                <w:szCs w:val="22"/>
              </w:rPr>
              <w:t xml:space="preserve"> – 3901 N. 27</w:t>
            </w:r>
            <w:r w:rsidR="00167832" w:rsidRPr="00167832">
              <w:rPr>
                <w:sz w:val="22"/>
                <w:szCs w:val="22"/>
                <w:vertAlign w:val="superscript"/>
              </w:rPr>
              <w:t>th</w:t>
            </w:r>
            <w:r w:rsidR="00167832">
              <w:rPr>
                <w:sz w:val="22"/>
                <w:szCs w:val="22"/>
              </w:rPr>
              <w:t xml:space="preserve"> St. Suite 5</w:t>
            </w:r>
          </w:p>
        </w:tc>
        <w:tc>
          <w:tcPr>
            <w:tcW w:w="4734" w:type="dxa"/>
            <w:tcBorders>
              <w:left w:val="single" w:sz="12" w:space="0" w:color="auto"/>
              <w:right w:val="single" w:sz="12" w:space="0" w:color="auto"/>
            </w:tcBorders>
          </w:tcPr>
          <w:p w14:paraId="6889AB95" w14:textId="1AF3827D" w:rsidR="00B347B6" w:rsidRDefault="00B347B6" w:rsidP="009F6CA3">
            <w:pPr>
              <w:rPr>
                <w:sz w:val="22"/>
                <w:szCs w:val="22"/>
              </w:rPr>
            </w:pPr>
            <w:r>
              <w:rPr>
                <w:sz w:val="22"/>
                <w:szCs w:val="22"/>
              </w:rPr>
              <w:t>13. State</w:t>
            </w:r>
            <w:r w:rsidR="00167832">
              <w:rPr>
                <w:sz w:val="22"/>
                <w:szCs w:val="22"/>
              </w:rPr>
              <w:t xml:space="preserve"> - NE</w:t>
            </w:r>
          </w:p>
        </w:tc>
      </w:tr>
      <w:tr w:rsidR="00B347B6" w14:paraId="5035D8F1" w14:textId="77777777" w:rsidTr="003E4186">
        <w:tc>
          <w:tcPr>
            <w:tcW w:w="4734" w:type="dxa"/>
            <w:tcBorders>
              <w:left w:val="single" w:sz="12" w:space="0" w:color="auto"/>
              <w:right w:val="single" w:sz="12" w:space="0" w:color="auto"/>
            </w:tcBorders>
          </w:tcPr>
          <w:p w14:paraId="7F563139" w14:textId="58D1EAF5" w:rsidR="00B347B6" w:rsidRDefault="00B347B6" w:rsidP="009F6CA3">
            <w:pPr>
              <w:rPr>
                <w:sz w:val="22"/>
                <w:szCs w:val="22"/>
              </w:rPr>
            </w:pPr>
            <w:r>
              <w:rPr>
                <w:sz w:val="22"/>
                <w:szCs w:val="22"/>
              </w:rPr>
              <w:t>12. City</w:t>
            </w:r>
            <w:r w:rsidR="00167832">
              <w:rPr>
                <w:sz w:val="22"/>
                <w:szCs w:val="22"/>
              </w:rPr>
              <w:t xml:space="preserve"> - Lincoln</w:t>
            </w:r>
          </w:p>
        </w:tc>
        <w:tc>
          <w:tcPr>
            <w:tcW w:w="4734" w:type="dxa"/>
            <w:tcBorders>
              <w:left w:val="single" w:sz="12" w:space="0" w:color="auto"/>
              <w:right w:val="single" w:sz="12" w:space="0" w:color="auto"/>
            </w:tcBorders>
          </w:tcPr>
          <w:p w14:paraId="28AB5703" w14:textId="035F8EE1" w:rsidR="00B347B6" w:rsidRDefault="00B347B6" w:rsidP="009F6CA3">
            <w:pPr>
              <w:rPr>
                <w:sz w:val="22"/>
                <w:szCs w:val="22"/>
              </w:rPr>
            </w:pPr>
            <w:r>
              <w:rPr>
                <w:sz w:val="22"/>
                <w:szCs w:val="22"/>
              </w:rPr>
              <w:t>14. Zip code</w:t>
            </w:r>
            <w:r w:rsidR="00167832">
              <w:rPr>
                <w:sz w:val="22"/>
                <w:szCs w:val="22"/>
              </w:rPr>
              <w:t xml:space="preserve"> - 68521</w:t>
            </w:r>
          </w:p>
        </w:tc>
      </w:tr>
      <w:tr w:rsidR="00B347B6" w14:paraId="25F1A29C" w14:textId="77777777" w:rsidTr="003E4186">
        <w:tc>
          <w:tcPr>
            <w:tcW w:w="9468" w:type="dxa"/>
            <w:gridSpan w:val="2"/>
            <w:tcBorders>
              <w:left w:val="single" w:sz="12" w:space="0" w:color="auto"/>
              <w:right w:val="single" w:sz="12" w:space="0" w:color="auto"/>
            </w:tcBorders>
          </w:tcPr>
          <w:p w14:paraId="3CD08100" w14:textId="52668DC1" w:rsidR="00B347B6" w:rsidRDefault="00B347B6" w:rsidP="009F6CA3">
            <w:pPr>
              <w:rPr>
                <w:sz w:val="22"/>
                <w:szCs w:val="22"/>
              </w:rPr>
            </w:pPr>
            <w:r>
              <w:rPr>
                <w:sz w:val="22"/>
                <w:szCs w:val="22"/>
              </w:rPr>
              <w:t>15. Lead Agency URL</w:t>
            </w:r>
            <w:r w:rsidR="00167832">
              <w:rPr>
                <w:sz w:val="22"/>
                <w:szCs w:val="22"/>
              </w:rPr>
              <w:t xml:space="preserve"> - </w:t>
            </w:r>
            <w:r w:rsidR="00167832" w:rsidRPr="00167832">
              <w:rPr>
                <w:sz w:val="22"/>
                <w:szCs w:val="22"/>
              </w:rPr>
              <w:t>https://atp.nebraska.gov</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381D006"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694644">
              <w:rPr>
                <w:rFonts w:ascii="Arial" w:hAnsi="Arial"/>
                <w:sz w:val="22"/>
                <w:szCs w:val="22"/>
              </w:rPr>
            </w:r>
            <w:r w:rsidR="00694644">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167832">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167832">
              <w:rPr>
                <w:rFonts w:ascii="Arial" w:hAnsi="Arial"/>
                <w:sz w:val="22"/>
                <w:szCs w:val="22"/>
              </w:rPr>
              <w:instrText xml:space="preserve"> FORMCHECKBOX </w:instrText>
            </w:r>
            <w:r w:rsidR="00694644">
              <w:rPr>
                <w:rFonts w:ascii="Arial" w:hAnsi="Arial"/>
                <w:sz w:val="22"/>
                <w:szCs w:val="22"/>
              </w:rPr>
            </w:r>
            <w:r w:rsidR="00694644">
              <w:rPr>
                <w:rFonts w:ascii="Arial" w:hAnsi="Arial"/>
                <w:sz w:val="22"/>
                <w:szCs w:val="22"/>
              </w:rPr>
              <w:fldChar w:fldCharType="separate"/>
            </w:r>
            <w:r w:rsidR="00167832">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1D2DD677" w:rsidR="00B347B6" w:rsidRDefault="00B347B6" w:rsidP="009F6CA3">
            <w:pPr>
              <w:rPr>
                <w:sz w:val="22"/>
                <w:szCs w:val="22"/>
              </w:rPr>
            </w:pPr>
            <w:r>
              <w:rPr>
                <w:sz w:val="22"/>
                <w:szCs w:val="22"/>
              </w:rPr>
              <w:t>23. Program Director for State AT Program (last, first)</w:t>
            </w:r>
            <w:r w:rsidR="00167832">
              <w:rPr>
                <w:sz w:val="22"/>
                <w:szCs w:val="22"/>
              </w:rPr>
              <w:t xml:space="preserve"> – Orr, Tobias J.</w:t>
            </w:r>
          </w:p>
        </w:tc>
      </w:tr>
      <w:tr w:rsidR="00B347B6" w14:paraId="6665442D" w14:textId="77777777" w:rsidTr="003E4186">
        <w:tc>
          <w:tcPr>
            <w:tcW w:w="9468" w:type="dxa"/>
            <w:gridSpan w:val="2"/>
            <w:tcBorders>
              <w:left w:val="single" w:sz="12" w:space="0" w:color="auto"/>
              <w:right w:val="single" w:sz="12" w:space="0" w:color="auto"/>
            </w:tcBorders>
          </w:tcPr>
          <w:p w14:paraId="15472BBA" w14:textId="17413499" w:rsidR="00B347B6" w:rsidRDefault="00B347B6" w:rsidP="009F6CA3">
            <w:pPr>
              <w:rPr>
                <w:sz w:val="22"/>
                <w:szCs w:val="22"/>
              </w:rPr>
            </w:pPr>
            <w:r>
              <w:rPr>
                <w:sz w:val="22"/>
                <w:szCs w:val="22"/>
              </w:rPr>
              <w:t>24. Title</w:t>
            </w:r>
            <w:r w:rsidR="00167832">
              <w:rPr>
                <w:sz w:val="22"/>
                <w:szCs w:val="22"/>
              </w:rPr>
              <w:t xml:space="preserve"> -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28D4E40F" w:rsidR="00B347B6" w:rsidRDefault="00B347B6" w:rsidP="009F6CA3">
            <w:pPr>
              <w:rPr>
                <w:sz w:val="22"/>
                <w:szCs w:val="22"/>
              </w:rPr>
            </w:pPr>
            <w:r>
              <w:rPr>
                <w:sz w:val="22"/>
                <w:szCs w:val="22"/>
              </w:rPr>
              <w:t>25. Phone</w:t>
            </w:r>
            <w:r w:rsidR="00167832">
              <w:rPr>
                <w:sz w:val="22"/>
                <w:szCs w:val="22"/>
              </w:rPr>
              <w:t xml:space="preserve"> – 402-853-1582</w:t>
            </w:r>
          </w:p>
        </w:tc>
      </w:tr>
      <w:tr w:rsidR="00B347B6" w14:paraId="1BA095CB" w14:textId="77777777" w:rsidTr="003E4186">
        <w:tc>
          <w:tcPr>
            <w:tcW w:w="9468" w:type="dxa"/>
            <w:gridSpan w:val="2"/>
            <w:tcBorders>
              <w:left w:val="single" w:sz="12" w:space="0" w:color="auto"/>
              <w:right w:val="single" w:sz="12" w:space="0" w:color="auto"/>
            </w:tcBorders>
          </w:tcPr>
          <w:p w14:paraId="534866E7" w14:textId="57E0F980" w:rsidR="00B347B6" w:rsidRDefault="00B347B6" w:rsidP="009F6CA3">
            <w:pPr>
              <w:rPr>
                <w:sz w:val="22"/>
                <w:szCs w:val="22"/>
              </w:rPr>
            </w:pPr>
            <w:r>
              <w:rPr>
                <w:sz w:val="22"/>
                <w:szCs w:val="22"/>
              </w:rPr>
              <w:t>26. E-mail</w:t>
            </w:r>
            <w:r w:rsidR="00167832">
              <w:rPr>
                <w:sz w:val="22"/>
                <w:szCs w:val="22"/>
              </w:rPr>
              <w:t xml:space="preserve"> – tobias.orr@nebraska.gov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3BFFD423" w:rsidR="00B347B6" w:rsidRDefault="00B347B6" w:rsidP="009F6CA3">
            <w:pPr>
              <w:rPr>
                <w:sz w:val="22"/>
                <w:szCs w:val="22"/>
              </w:rPr>
            </w:pPr>
            <w:r>
              <w:rPr>
                <w:sz w:val="22"/>
                <w:szCs w:val="22"/>
              </w:rPr>
              <w:t>27. Primary Contact at the Lead Agency (last, first)</w:t>
            </w:r>
            <w:r w:rsidR="00167832">
              <w:rPr>
                <w:sz w:val="22"/>
                <w:szCs w:val="22"/>
              </w:rPr>
              <w:t xml:space="preserve"> – Orr, Tobias J.</w:t>
            </w:r>
          </w:p>
        </w:tc>
      </w:tr>
      <w:tr w:rsidR="00B347B6" w14:paraId="17E978EB" w14:textId="77777777" w:rsidTr="003E4186">
        <w:tc>
          <w:tcPr>
            <w:tcW w:w="9468" w:type="dxa"/>
            <w:gridSpan w:val="2"/>
            <w:tcBorders>
              <w:left w:val="single" w:sz="12" w:space="0" w:color="auto"/>
              <w:right w:val="single" w:sz="12" w:space="0" w:color="auto"/>
            </w:tcBorders>
          </w:tcPr>
          <w:p w14:paraId="618073DB" w14:textId="7AF42EB9" w:rsidR="00B347B6" w:rsidRDefault="00B347B6" w:rsidP="009F6CA3">
            <w:pPr>
              <w:rPr>
                <w:sz w:val="22"/>
                <w:szCs w:val="22"/>
              </w:rPr>
            </w:pPr>
            <w:r>
              <w:rPr>
                <w:sz w:val="22"/>
                <w:szCs w:val="22"/>
              </w:rPr>
              <w:t>28. Title</w:t>
            </w:r>
            <w:r w:rsidR="00167832">
              <w:rPr>
                <w:sz w:val="22"/>
                <w:szCs w:val="22"/>
              </w:rPr>
              <w:t xml:space="preserve"> - Director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0BA2F196" w:rsidR="00B347B6" w:rsidRDefault="00B347B6" w:rsidP="009F6CA3">
            <w:pPr>
              <w:rPr>
                <w:sz w:val="22"/>
                <w:szCs w:val="22"/>
              </w:rPr>
            </w:pPr>
            <w:r>
              <w:rPr>
                <w:sz w:val="22"/>
                <w:szCs w:val="22"/>
              </w:rPr>
              <w:t>29. Phone</w:t>
            </w:r>
            <w:r w:rsidR="00167832">
              <w:rPr>
                <w:sz w:val="22"/>
                <w:szCs w:val="22"/>
              </w:rPr>
              <w:t xml:space="preserve"> – 402-853-1582</w:t>
            </w:r>
          </w:p>
        </w:tc>
      </w:tr>
      <w:tr w:rsidR="00B347B6" w14:paraId="635AEF12" w14:textId="77777777" w:rsidTr="003E4186">
        <w:tc>
          <w:tcPr>
            <w:tcW w:w="9468" w:type="dxa"/>
            <w:gridSpan w:val="2"/>
            <w:tcBorders>
              <w:left w:val="single" w:sz="12" w:space="0" w:color="auto"/>
              <w:right w:val="single" w:sz="12" w:space="0" w:color="auto"/>
            </w:tcBorders>
          </w:tcPr>
          <w:p w14:paraId="601D693B" w14:textId="30983BE9" w:rsidR="00B347B6" w:rsidRDefault="00B347B6" w:rsidP="009F6CA3">
            <w:pPr>
              <w:rPr>
                <w:sz w:val="22"/>
                <w:szCs w:val="22"/>
              </w:rPr>
            </w:pPr>
            <w:r>
              <w:rPr>
                <w:sz w:val="22"/>
                <w:szCs w:val="22"/>
              </w:rPr>
              <w:t>30. E-mail</w:t>
            </w:r>
            <w:r w:rsidR="00167832">
              <w:rPr>
                <w:sz w:val="22"/>
                <w:szCs w:val="22"/>
              </w:rPr>
              <w:t xml:space="preserve"> – tobias.orr@nebraska.gov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34177F21" w:rsidR="00B347B6" w:rsidRDefault="00B347B6" w:rsidP="009F6CA3">
            <w:pPr>
              <w:rPr>
                <w:sz w:val="22"/>
                <w:szCs w:val="22"/>
              </w:rPr>
            </w:pPr>
            <w:r>
              <w:rPr>
                <w:sz w:val="22"/>
                <w:szCs w:val="22"/>
              </w:rPr>
              <w:t>31. Primary Contact at Implementing Entity (last, first) – If applicable</w:t>
            </w:r>
            <w:r w:rsidR="00167832">
              <w:rPr>
                <w:sz w:val="22"/>
                <w:szCs w:val="22"/>
              </w:rPr>
              <w:t xml:space="preserve"> – N/A</w:t>
            </w:r>
          </w:p>
        </w:tc>
      </w:tr>
      <w:tr w:rsidR="00B347B6" w14:paraId="5769DEFC" w14:textId="77777777" w:rsidTr="003E4186">
        <w:tc>
          <w:tcPr>
            <w:tcW w:w="9468" w:type="dxa"/>
            <w:gridSpan w:val="2"/>
            <w:tcBorders>
              <w:left w:val="single" w:sz="12" w:space="0" w:color="auto"/>
              <w:right w:val="single" w:sz="12" w:space="0" w:color="auto"/>
            </w:tcBorders>
          </w:tcPr>
          <w:p w14:paraId="65B7CE15" w14:textId="1D3877AF" w:rsidR="00B347B6" w:rsidRDefault="00B347B6" w:rsidP="009F6CA3">
            <w:pPr>
              <w:rPr>
                <w:sz w:val="22"/>
                <w:szCs w:val="22"/>
              </w:rPr>
            </w:pPr>
            <w:r>
              <w:rPr>
                <w:sz w:val="22"/>
                <w:szCs w:val="22"/>
              </w:rPr>
              <w:t>32. Title</w:t>
            </w:r>
            <w:r w:rsidR="00167832">
              <w:rPr>
                <w:sz w:val="22"/>
                <w:szCs w:val="22"/>
              </w:rPr>
              <w:t xml:space="preserve"> – N/A</w:t>
            </w:r>
          </w:p>
        </w:tc>
      </w:tr>
      <w:tr w:rsidR="00B347B6" w14:paraId="6BFD4834" w14:textId="77777777" w:rsidTr="003E4186">
        <w:tc>
          <w:tcPr>
            <w:tcW w:w="9468" w:type="dxa"/>
            <w:gridSpan w:val="2"/>
            <w:tcBorders>
              <w:left w:val="single" w:sz="12" w:space="0" w:color="auto"/>
              <w:right w:val="single" w:sz="12" w:space="0" w:color="auto"/>
            </w:tcBorders>
          </w:tcPr>
          <w:p w14:paraId="139C3DD8" w14:textId="28361F1D" w:rsidR="00B347B6" w:rsidRDefault="00B347B6" w:rsidP="009F6CA3">
            <w:pPr>
              <w:rPr>
                <w:sz w:val="22"/>
                <w:szCs w:val="22"/>
              </w:rPr>
            </w:pPr>
            <w:r>
              <w:rPr>
                <w:sz w:val="22"/>
                <w:szCs w:val="22"/>
              </w:rPr>
              <w:lastRenderedPageBreak/>
              <w:t>33. Phone</w:t>
            </w:r>
            <w:r w:rsidR="00167832">
              <w:rPr>
                <w:sz w:val="22"/>
                <w:szCs w:val="22"/>
              </w:rPr>
              <w:t xml:space="preserve"> – N/A</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41A8ABC4" w:rsidR="00B347B6" w:rsidRDefault="00B347B6" w:rsidP="009F6CA3">
            <w:pPr>
              <w:rPr>
                <w:sz w:val="22"/>
                <w:szCs w:val="22"/>
              </w:rPr>
            </w:pPr>
            <w:r>
              <w:rPr>
                <w:sz w:val="22"/>
                <w:szCs w:val="22"/>
              </w:rPr>
              <w:t>34. E-mail</w:t>
            </w:r>
            <w:r w:rsidR="009C1009">
              <w:rPr>
                <w:sz w:val="22"/>
                <w:szCs w:val="22"/>
              </w:rPr>
              <w:t xml:space="preserve"> – N/A</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E89DC5E" w:rsidR="00B347B6" w:rsidRDefault="00B347B6" w:rsidP="009F6CA3">
            <w:pPr>
              <w:rPr>
                <w:sz w:val="22"/>
                <w:szCs w:val="22"/>
              </w:rPr>
            </w:pPr>
            <w:r>
              <w:rPr>
                <w:sz w:val="22"/>
                <w:szCs w:val="22"/>
              </w:rPr>
              <w:t>38. Name (last, first)</w:t>
            </w:r>
            <w:r w:rsidR="009C1009">
              <w:rPr>
                <w:sz w:val="22"/>
                <w:szCs w:val="22"/>
              </w:rPr>
              <w:t xml:space="preserve"> – Orr, Tobias J. </w:t>
            </w:r>
          </w:p>
        </w:tc>
      </w:tr>
      <w:tr w:rsidR="00B347B6" w14:paraId="7D402B80" w14:textId="77777777" w:rsidTr="003E4186">
        <w:tc>
          <w:tcPr>
            <w:tcW w:w="9468" w:type="dxa"/>
            <w:gridSpan w:val="2"/>
            <w:tcBorders>
              <w:left w:val="single" w:sz="12" w:space="0" w:color="auto"/>
              <w:right w:val="single" w:sz="12" w:space="0" w:color="auto"/>
            </w:tcBorders>
          </w:tcPr>
          <w:p w14:paraId="13A0072E" w14:textId="0C3726EE" w:rsidR="00B347B6" w:rsidRDefault="00B347B6" w:rsidP="009F6CA3">
            <w:pPr>
              <w:rPr>
                <w:sz w:val="22"/>
                <w:szCs w:val="22"/>
              </w:rPr>
            </w:pPr>
            <w:r>
              <w:rPr>
                <w:sz w:val="22"/>
                <w:szCs w:val="22"/>
              </w:rPr>
              <w:t>39. Title</w:t>
            </w:r>
            <w:r w:rsidR="009C1009">
              <w:rPr>
                <w:sz w:val="22"/>
                <w:szCs w:val="22"/>
              </w:rPr>
              <w:t xml:space="preserve"> - Director</w:t>
            </w:r>
          </w:p>
        </w:tc>
      </w:tr>
      <w:tr w:rsidR="00B347B6" w14:paraId="08828781" w14:textId="77777777" w:rsidTr="003E4186">
        <w:tc>
          <w:tcPr>
            <w:tcW w:w="9468" w:type="dxa"/>
            <w:gridSpan w:val="2"/>
            <w:tcBorders>
              <w:left w:val="single" w:sz="12" w:space="0" w:color="auto"/>
              <w:right w:val="single" w:sz="12" w:space="0" w:color="auto"/>
            </w:tcBorders>
          </w:tcPr>
          <w:p w14:paraId="21D1CBC2" w14:textId="1AD8D9DD" w:rsidR="00B347B6" w:rsidRDefault="00B347B6" w:rsidP="009F6CA3">
            <w:pPr>
              <w:rPr>
                <w:sz w:val="22"/>
                <w:szCs w:val="22"/>
              </w:rPr>
            </w:pPr>
            <w:r>
              <w:rPr>
                <w:sz w:val="22"/>
                <w:szCs w:val="22"/>
              </w:rPr>
              <w:t>40. Phone</w:t>
            </w:r>
            <w:r w:rsidR="009C1009">
              <w:rPr>
                <w:sz w:val="22"/>
                <w:szCs w:val="22"/>
              </w:rPr>
              <w:t xml:space="preserve"> – 402-853-1582</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0B54F969" w:rsidR="00B347B6" w:rsidRDefault="00B347B6" w:rsidP="009F6CA3">
            <w:pPr>
              <w:rPr>
                <w:sz w:val="22"/>
                <w:szCs w:val="22"/>
              </w:rPr>
            </w:pPr>
            <w:r>
              <w:rPr>
                <w:sz w:val="22"/>
                <w:szCs w:val="22"/>
              </w:rPr>
              <w:t>41. E-mail</w:t>
            </w:r>
            <w:r w:rsidR="009C1009">
              <w:rPr>
                <w:sz w:val="22"/>
                <w:szCs w:val="22"/>
              </w:rPr>
              <w:t xml:space="preserve"> – tobias.orr@nebraska.gov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65E30FF7" w:rsidR="00AB4C76" w:rsidRPr="00994D6C" w:rsidRDefault="00994D6C" w:rsidP="00994D6C">
      <w:pPr>
        <w:ind w:firstLine="360"/>
      </w:pPr>
      <w:r w:rsidRPr="00994D6C">
        <w:t>N/A</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370B6FD5" w14:textId="15849C0F" w:rsidR="00994D6C" w:rsidRPr="00994D6C" w:rsidRDefault="00994D6C" w:rsidP="00994D6C">
      <w:pPr>
        <w:ind w:firstLine="360"/>
      </w:pPr>
      <w:r w:rsidRPr="00994D6C">
        <w:t>No</w:t>
      </w:r>
    </w:p>
    <w:p w14:paraId="684D2FD5" w14:textId="52E85B82"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30C48756"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7E88B9B1" w14:textId="429014A3" w:rsidR="00994D6C" w:rsidRPr="00994D6C" w:rsidRDefault="00994D6C" w:rsidP="00994D6C">
      <w:pPr>
        <w:pStyle w:val="ListParagraph"/>
        <w:ind w:left="360"/>
      </w:pPr>
      <w:r w:rsidRPr="00994D6C">
        <w:t>N/A</w:t>
      </w:r>
    </w:p>
    <w:p w14:paraId="1A969063" w14:textId="1B63A7C5" w:rsidR="00AB4C76" w:rsidRPr="00994D6C" w:rsidRDefault="00742F7A" w:rsidP="00994D6C">
      <w:pPr>
        <w:pStyle w:val="ListParagraph"/>
        <w:numPr>
          <w:ilvl w:val="2"/>
          <w:numId w:val="9"/>
        </w:numPr>
        <w:rPr>
          <w:rFonts w:ascii="Verdana" w:hAnsi="Verdana"/>
          <w:b/>
          <w:sz w:val="18"/>
          <w:szCs w:val="18"/>
        </w:rPr>
      </w:pPr>
      <w:r w:rsidRPr="00994D6C">
        <w:rPr>
          <w:rFonts w:ascii="Verdana" w:hAnsi="Verdana"/>
          <w:b/>
          <w:sz w:val="18"/>
          <w:szCs w:val="18"/>
        </w:rPr>
        <w:t xml:space="preserve">Explain why the Lead Agency newly designated by </w:t>
      </w:r>
      <w:r w:rsidR="0091586A" w:rsidRPr="00994D6C">
        <w:rPr>
          <w:rFonts w:ascii="Verdana" w:hAnsi="Verdana"/>
          <w:b/>
          <w:sz w:val="18"/>
          <w:szCs w:val="18"/>
        </w:rPr>
        <w:t>the Governor</w:t>
      </w:r>
      <w:r w:rsidRPr="00994D6C">
        <w:rPr>
          <w:rFonts w:ascii="Verdana" w:hAnsi="Verdana"/>
          <w:b/>
          <w:sz w:val="18"/>
          <w:szCs w:val="18"/>
        </w:rPr>
        <w:t xml:space="preserve"> should serve as the Lead Agency. </w:t>
      </w:r>
      <w:r w:rsidR="00FA341D" w:rsidRPr="00994D6C">
        <w:rPr>
          <w:rFonts w:ascii="Verdana" w:hAnsi="Verdana"/>
          <w:b/>
          <w:sz w:val="18"/>
          <w:szCs w:val="18"/>
        </w:rPr>
        <w:t xml:space="preserve">Answer only </w:t>
      </w:r>
      <w:r w:rsidR="006E33C3" w:rsidRPr="00994D6C">
        <w:rPr>
          <w:rFonts w:ascii="Verdana" w:hAnsi="Verdana"/>
          <w:b/>
          <w:sz w:val="18"/>
          <w:szCs w:val="18"/>
        </w:rPr>
        <w:t>if Q</w:t>
      </w:r>
      <w:r w:rsidR="009D2FD1" w:rsidRPr="00994D6C">
        <w:rPr>
          <w:rFonts w:ascii="Verdana" w:hAnsi="Verdana"/>
          <w:b/>
          <w:sz w:val="18"/>
          <w:szCs w:val="18"/>
        </w:rPr>
        <w:t xml:space="preserve">uestion 2 above </w:t>
      </w:r>
      <w:r w:rsidR="006E33C3" w:rsidRPr="00994D6C">
        <w:rPr>
          <w:rFonts w:ascii="Verdana" w:hAnsi="Verdana"/>
          <w:b/>
          <w:sz w:val="18"/>
          <w:szCs w:val="18"/>
        </w:rPr>
        <w:t>is yes</w:t>
      </w:r>
      <w:r w:rsidR="00FA341D" w:rsidRPr="00994D6C">
        <w:rPr>
          <w:rFonts w:ascii="Verdana" w:hAnsi="Verdana"/>
          <w:b/>
          <w:sz w:val="18"/>
          <w:szCs w:val="18"/>
        </w:rPr>
        <w:t>.</w:t>
      </w:r>
    </w:p>
    <w:p w14:paraId="1D2DF371" w14:textId="608E0012" w:rsidR="00AB4C76" w:rsidRPr="00994D6C" w:rsidRDefault="00994D6C" w:rsidP="00994D6C">
      <w:pPr>
        <w:ind w:firstLine="360"/>
        <w:rPr>
          <w:szCs w:val="20"/>
        </w:rPr>
      </w:pPr>
      <w:r w:rsidRPr="00994D6C">
        <w:t>N/A</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35761CCB" w:rsidR="00AB4C76" w:rsidRPr="00994D6C" w:rsidRDefault="00994D6C" w:rsidP="00994D6C">
      <w:pPr>
        <w:ind w:firstLine="360"/>
      </w:pPr>
      <w:r w:rsidRPr="00994D6C">
        <w:t>No</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0C7FEA14" w:rsidR="00AB4C76" w:rsidRPr="00994D6C" w:rsidRDefault="00994D6C" w:rsidP="00994D6C">
      <w:pPr>
        <w:ind w:firstLine="360"/>
        <w:rPr>
          <w:szCs w:val="18"/>
        </w:rPr>
      </w:pPr>
      <w:r w:rsidRPr="00994D6C">
        <w:rPr>
          <w:szCs w:val="18"/>
        </w:rPr>
        <w:t>N/A</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64319490" w:rsidR="00742F7A" w:rsidRPr="00994D6C" w:rsidRDefault="00994D6C" w:rsidP="00994D6C">
      <w:pPr>
        <w:ind w:firstLine="360"/>
        <w:rPr>
          <w:szCs w:val="18"/>
        </w:rPr>
      </w:pPr>
      <w:r w:rsidRPr="00994D6C">
        <w:rPr>
          <w:szCs w:val="18"/>
        </w:rPr>
        <w:t>N/A</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714F6A61" w:rsidR="00AB4C76" w:rsidRPr="00994D6C" w:rsidRDefault="00994D6C">
      <w:pPr>
        <w:tabs>
          <w:tab w:val="left" w:pos="360"/>
        </w:tabs>
        <w:ind w:left="360"/>
      </w:pPr>
      <w:r w:rsidRPr="00994D6C">
        <w:t>Yes</w:t>
      </w:r>
    </w:p>
    <w:p w14:paraId="4E306833" w14:textId="0EB0F6C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35F7637E" w14:textId="76FD3B62" w:rsidR="00994D6C" w:rsidRPr="00994D6C" w:rsidRDefault="00994D6C" w:rsidP="00994D6C">
      <w:pPr>
        <w:pStyle w:val="ListParagraph"/>
        <w:ind w:left="360"/>
        <w:rPr>
          <w:rFonts w:ascii="Verdana" w:hAnsi="Verdana"/>
          <w:bCs/>
          <w:sz w:val="18"/>
          <w:szCs w:val="18"/>
        </w:rPr>
      </w:pPr>
      <w:r w:rsidRPr="00994D6C">
        <w:rPr>
          <w:rFonts w:ascii="Verdana" w:hAnsi="Verdana"/>
          <w:bCs/>
          <w:sz w:val="18"/>
          <w:szCs w:val="18"/>
        </w:rPr>
        <w:t>Yes</w:t>
      </w:r>
    </w:p>
    <w:p w14:paraId="321A568D" w14:textId="6BDC1DAD"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766B7872" w14:textId="5B0B021A" w:rsidR="00994D6C" w:rsidRPr="00994D6C" w:rsidRDefault="00994D6C" w:rsidP="00994D6C">
      <w:pPr>
        <w:pStyle w:val="ListParagraph"/>
        <w:ind w:left="360"/>
        <w:rPr>
          <w:rFonts w:ascii="Verdana" w:hAnsi="Verdana"/>
          <w:bCs/>
          <w:sz w:val="18"/>
          <w:szCs w:val="18"/>
        </w:rPr>
      </w:pPr>
      <w:r w:rsidRPr="00994D6C">
        <w:rPr>
          <w:rFonts w:ascii="Verdana" w:hAnsi="Verdana"/>
          <w:bCs/>
          <w:sz w:val="18"/>
          <w:szCs w:val="18"/>
        </w:rPr>
        <w:t>Yes</w:t>
      </w:r>
    </w:p>
    <w:p w14:paraId="377739E3" w14:textId="505C903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0A154F9F" w14:textId="0281215D" w:rsidR="00994D6C" w:rsidRPr="00994D6C" w:rsidRDefault="00994D6C" w:rsidP="00994D6C">
      <w:pPr>
        <w:pStyle w:val="ListParagraph"/>
        <w:ind w:left="360"/>
        <w:rPr>
          <w:rFonts w:ascii="Verdana" w:hAnsi="Verdana"/>
          <w:bCs/>
          <w:sz w:val="18"/>
          <w:szCs w:val="18"/>
        </w:rPr>
      </w:pPr>
      <w:r w:rsidRPr="00994D6C">
        <w:rPr>
          <w:rFonts w:ascii="Verdana" w:hAnsi="Verdana"/>
          <w:bCs/>
          <w:sz w:val="18"/>
          <w:szCs w:val="18"/>
        </w:rPr>
        <w:lastRenderedPageBreak/>
        <w:t>Yes</w:t>
      </w:r>
    </w:p>
    <w:p w14:paraId="73F48B0F" w14:textId="75FE03ED"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2CE985B9" w14:textId="612614B0" w:rsidR="004C4435" w:rsidRPr="004C4435" w:rsidRDefault="004C4435" w:rsidP="004C4435">
      <w:pPr>
        <w:pStyle w:val="ListParagraph"/>
        <w:ind w:left="360"/>
        <w:rPr>
          <w:rFonts w:ascii="Verdana" w:hAnsi="Verdana"/>
          <w:bCs/>
          <w:sz w:val="18"/>
          <w:szCs w:val="18"/>
        </w:rPr>
      </w:pPr>
      <w:r w:rsidRPr="00551940">
        <w:rPr>
          <w:rFonts w:ascii="Verdana" w:hAnsi="Verdana"/>
          <w:bCs/>
          <w:sz w:val="18"/>
          <w:szCs w:val="18"/>
        </w:rPr>
        <w:t>No</w:t>
      </w:r>
    </w:p>
    <w:p w14:paraId="0787B73D" w14:textId="1BD2C876"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00611D14" w14:textId="07359067" w:rsidR="00B75F19" w:rsidRPr="00B75F19" w:rsidRDefault="00B75F19" w:rsidP="00B75F19">
      <w:pPr>
        <w:pStyle w:val="ListParagraph"/>
        <w:tabs>
          <w:tab w:val="left" w:pos="360"/>
        </w:tabs>
        <w:ind w:left="360"/>
        <w:rPr>
          <w:rFonts w:ascii="Verdana" w:hAnsi="Verdana"/>
          <w:bCs/>
          <w:sz w:val="18"/>
          <w:szCs w:val="18"/>
        </w:rPr>
      </w:pPr>
      <w:r w:rsidRPr="00B75F19">
        <w:rPr>
          <w:rFonts w:ascii="Verdana" w:hAnsi="Verdana"/>
          <w:bCs/>
          <w:sz w:val="18"/>
          <w:szCs w:val="18"/>
        </w:rPr>
        <w:t>Yes</w:t>
      </w:r>
    </w:p>
    <w:p w14:paraId="538895D2" w14:textId="0CF49B9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1F02197F" w14:textId="6CAB7BEA" w:rsidR="004C4435" w:rsidRPr="00652E41" w:rsidRDefault="004C4435" w:rsidP="004C4435">
      <w:pPr>
        <w:pStyle w:val="ListParagraph"/>
        <w:ind w:left="360"/>
        <w:rPr>
          <w:rFonts w:ascii="Verdana" w:hAnsi="Verdana"/>
          <w:b/>
          <w:sz w:val="18"/>
          <w:szCs w:val="18"/>
        </w:rPr>
      </w:pPr>
      <w:r w:rsidRPr="00652E41">
        <w:rPr>
          <w:rFonts w:ascii="Verdana" w:hAnsi="Verdana"/>
          <w:b/>
          <w:sz w:val="18"/>
          <w:szCs w:val="18"/>
        </w:rPr>
        <w:t>-Nebraska Dept. of Economic Development</w:t>
      </w:r>
    </w:p>
    <w:p w14:paraId="71EEAE8E" w14:textId="12DCAAB9" w:rsidR="004C4435" w:rsidRPr="00652E41" w:rsidRDefault="004C4435" w:rsidP="004C4435">
      <w:pPr>
        <w:pStyle w:val="ListParagraph"/>
        <w:ind w:left="360"/>
        <w:rPr>
          <w:rFonts w:ascii="Verdana" w:hAnsi="Verdana"/>
          <w:b/>
          <w:sz w:val="18"/>
          <w:szCs w:val="18"/>
        </w:rPr>
      </w:pPr>
      <w:r w:rsidRPr="00652E41">
        <w:rPr>
          <w:rFonts w:ascii="Verdana" w:hAnsi="Verdana"/>
          <w:b/>
          <w:sz w:val="18"/>
          <w:szCs w:val="18"/>
        </w:rPr>
        <w:t>-Nebraska Council of Developmental Disabilities</w:t>
      </w:r>
    </w:p>
    <w:p w14:paraId="368E2B29" w14:textId="4FD22B3E" w:rsidR="004C4435" w:rsidRPr="00652E41" w:rsidRDefault="004C4435" w:rsidP="004C4435">
      <w:pPr>
        <w:pStyle w:val="ListParagraph"/>
        <w:ind w:left="360"/>
        <w:rPr>
          <w:rFonts w:ascii="Verdana" w:hAnsi="Verdana"/>
          <w:b/>
          <w:sz w:val="18"/>
          <w:szCs w:val="18"/>
        </w:rPr>
      </w:pPr>
      <w:r w:rsidRPr="00652E41">
        <w:rPr>
          <w:rFonts w:ascii="Verdana" w:hAnsi="Verdana"/>
          <w:b/>
          <w:sz w:val="18"/>
          <w:szCs w:val="18"/>
        </w:rPr>
        <w:t>-Nebraska Commission for the Deaf and Hard of Hearing</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4CD1CF4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4C4435" w:rsidRPr="00652E41">
        <w:rPr>
          <w:rFonts w:ascii="Verdana" w:hAnsi="Verdana"/>
          <w:b/>
          <w:bCs/>
          <w:sz w:val="18"/>
          <w:szCs w:val="18"/>
        </w:rPr>
        <w:t>9</w:t>
      </w:r>
      <w:r w:rsidRPr="00BF3271">
        <w:rPr>
          <w:rFonts w:ascii="Verdana" w:hAnsi="Verdana"/>
          <w:sz w:val="18"/>
          <w:szCs w:val="18"/>
        </w:rPr>
        <w:tab/>
      </w:r>
    </w:p>
    <w:p w14:paraId="2CE8C9AB" w14:textId="14E15E83"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w:t>
      </w:r>
      <w:r w:rsidRPr="00652E41">
        <w:rPr>
          <w:rFonts w:ascii="Verdana" w:hAnsi="Verdana"/>
          <w:b/>
          <w:bCs/>
          <w:sz w:val="18"/>
          <w:szCs w:val="18"/>
        </w:rPr>
        <w:t xml:space="preserve"> </w:t>
      </w:r>
      <w:r w:rsidR="004C4435" w:rsidRPr="00652E41">
        <w:rPr>
          <w:rFonts w:ascii="Verdana" w:hAnsi="Verdana"/>
          <w:b/>
          <w:bCs/>
          <w:sz w:val="18"/>
          <w:szCs w:val="18"/>
        </w:rPr>
        <w:t>16</w:t>
      </w:r>
      <w:r w:rsidRPr="00BF3271">
        <w:rPr>
          <w:rFonts w:ascii="Verdana" w:hAnsi="Verdana"/>
          <w:sz w:val="18"/>
          <w:szCs w:val="18"/>
        </w:rPr>
        <w:tab/>
      </w:r>
    </w:p>
    <w:p w14:paraId="798D8254" w14:textId="14AB4DD0"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4C4435">
        <w:rPr>
          <w:rFonts w:ascii="Verdana" w:hAnsi="Verdana"/>
          <w:sz w:val="18"/>
          <w:szCs w:val="18"/>
        </w:rPr>
        <w:t>–</w:t>
      </w:r>
      <w:r>
        <w:rPr>
          <w:rFonts w:ascii="Verdana" w:hAnsi="Verdana"/>
          <w:sz w:val="18"/>
          <w:szCs w:val="18"/>
        </w:rPr>
        <w:t xml:space="preserve"> </w:t>
      </w:r>
      <w:r w:rsidR="004C4435" w:rsidRPr="00652E41">
        <w:rPr>
          <w:rFonts w:ascii="Verdana" w:hAnsi="Verdana"/>
          <w:b/>
          <w:bCs/>
          <w:sz w:val="18"/>
          <w:szCs w:val="18"/>
        </w:rPr>
        <w:t>56%</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77B7786A" w14:textId="77777777" w:rsidR="004C4435" w:rsidRPr="004C4435"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360F76E8" w14:textId="34FC3220" w:rsidR="00AB4C76" w:rsidRPr="004C4435" w:rsidRDefault="004C4435" w:rsidP="004C4435">
      <w:pPr>
        <w:pStyle w:val="ListParagraph"/>
        <w:ind w:left="360"/>
        <w:rPr>
          <w:rFonts w:ascii="Verdana" w:hAnsi="Verdana"/>
          <w:bCs/>
          <w:sz w:val="18"/>
          <w:szCs w:val="18"/>
        </w:rPr>
      </w:pPr>
      <w:r w:rsidRPr="004C4435">
        <w:rPr>
          <w:rFonts w:ascii="Verdana" w:hAnsi="Verdana"/>
          <w:bCs/>
          <w:sz w:val="18"/>
        </w:rPr>
        <w:t xml:space="preserve">The Nebraska </w:t>
      </w:r>
      <w:proofErr w:type="spellStart"/>
      <w:r w:rsidRPr="004C4435">
        <w:rPr>
          <w:rFonts w:ascii="Verdana" w:hAnsi="Verdana"/>
          <w:bCs/>
          <w:sz w:val="18"/>
        </w:rPr>
        <w:t>Assisitve</w:t>
      </w:r>
      <w:proofErr w:type="spellEnd"/>
      <w:r w:rsidRPr="004C4435">
        <w:rPr>
          <w:rFonts w:ascii="Verdana" w:hAnsi="Verdana"/>
          <w:bCs/>
          <w:sz w:val="18"/>
        </w:rPr>
        <w:t xml:space="preserve"> Technology </w:t>
      </w:r>
      <w:r>
        <w:rPr>
          <w:rFonts w:ascii="Verdana" w:hAnsi="Verdana"/>
          <w:bCs/>
          <w:sz w:val="18"/>
        </w:rPr>
        <w:t>is in the process of replacing</w:t>
      </w:r>
      <w:r w:rsidRPr="004C4435">
        <w:rPr>
          <w:rFonts w:ascii="Verdana" w:hAnsi="Verdana"/>
          <w:bCs/>
          <w:sz w:val="18"/>
        </w:rPr>
        <w:t xml:space="preserve"> our previous representative from the Nebraska Department of Labor</w:t>
      </w:r>
      <w:r>
        <w:rPr>
          <w:rFonts w:ascii="Verdana" w:hAnsi="Verdana"/>
          <w:bCs/>
          <w:sz w:val="18"/>
        </w:rPr>
        <w:t>. The previous representative retired from the Department.</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3A41ECB" w:rsidR="00CD223D" w:rsidRDefault="00CD223D" w:rsidP="005208EF">
      <w:pPr>
        <w:ind w:left="475"/>
      </w:pP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3E0DA024" w:rsidR="00CD223D" w:rsidRDefault="00CD223D" w:rsidP="00DF4CDB">
            <w:pPr>
              <w:rPr>
                <w:rFonts w:ascii="Verdana" w:hAnsi="Verdana"/>
                <w:b/>
                <w:bCs/>
                <w:sz w:val="18"/>
                <w:szCs w:val="18"/>
              </w:rPr>
            </w:pPr>
            <w:r>
              <w:rPr>
                <w:rFonts w:ascii="Verdana" w:hAnsi="Verdana"/>
                <w:b/>
                <w:bCs/>
                <w:sz w:val="18"/>
                <w:szCs w:val="18"/>
              </w:rPr>
              <w:t>$</w:t>
            </w:r>
            <w:r w:rsidR="00734348">
              <w:rPr>
                <w:rFonts w:ascii="Verdana" w:hAnsi="Verdana"/>
                <w:b/>
                <w:bCs/>
                <w:sz w:val="18"/>
                <w:szCs w:val="18"/>
              </w:rPr>
              <w:t>323,724.64</w:t>
            </w:r>
          </w:p>
        </w:tc>
        <w:tc>
          <w:tcPr>
            <w:tcW w:w="2700" w:type="dxa"/>
          </w:tcPr>
          <w:p w14:paraId="58DCEE9A" w14:textId="1D72522C" w:rsidR="00CD223D" w:rsidRDefault="00734348" w:rsidP="00DF4CDB">
            <w:pPr>
              <w:rPr>
                <w:rFonts w:ascii="Verdana" w:hAnsi="Verdana"/>
                <w:b/>
                <w:bCs/>
                <w:sz w:val="18"/>
                <w:szCs w:val="18"/>
              </w:rPr>
            </w:pPr>
            <w:r>
              <w:rPr>
                <w:rFonts w:ascii="Verdana" w:hAnsi="Verdana"/>
                <w:b/>
                <w:bCs/>
                <w:sz w:val="18"/>
                <w:szCs w:val="18"/>
              </w:rPr>
              <w:t>67.9%</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5287A42D" w:rsidR="00CD223D" w:rsidRDefault="00CD223D" w:rsidP="00DF4CDB">
            <w:pPr>
              <w:rPr>
                <w:rFonts w:ascii="Verdana" w:hAnsi="Verdana"/>
                <w:b/>
                <w:bCs/>
                <w:sz w:val="18"/>
                <w:szCs w:val="18"/>
              </w:rPr>
            </w:pPr>
            <w:r>
              <w:rPr>
                <w:rFonts w:ascii="Verdana" w:hAnsi="Verdana"/>
                <w:b/>
                <w:bCs/>
                <w:sz w:val="18"/>
                <w:szCs w:val="18"/>
              </w:rPr>
              <w:t>$</w:t>
            </w:r>
            <w:r w:rsidR="00734348">
              <w:rPr>
                <w:rFonts w:ascii="Verdana" w:hAnsi="Verdana"/>
                <w:b/>
                <w:bCs/>
                <w:sz w:val="18"/>
                <w:szCs w:val="18"/>
              </w:rPr>
              <w:t>152,987.36</w:t>
            </w:r>
          </w:p>
        </w:tc>
        <w:tc>
          <w:tcPr>
            <w:tcW w:w="2700" w:type="dxa"/>
          </w:tcPr>
          <w:p w14:paraId="5F71CB9D" w14:textId="70098D99" w:rsidR="00CD223D" w:rsidRDefault="00734348" w:rsidP="00705EF5">
            <w:pPr>
              <w:rPr>
                <w:rFonts w:ascii="Verdana" w:hAnsi="Verdana"/>
                <w:b/>
                <w:bCs/>
                <w:sz w:val="18"/>
                <w:szCs w:val="18"/>
              </w:rPr>
            </w:pPr>
            <w:r>
              <w:rPr>
                <w:rFonts w:ascii="Verdana" w:hAnsi="Verdana"/>
                <w:b/>
                <w:bCs/>
                <w:sz w:val="18"/>
                <w:szCs w:val="18"/>
              </w:rPr>
              <w:t>32.1%</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lastRenderedPageBreak/>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179568D5" w:rsidR="00CD223D" w:rsidRDefault="00CD223D" w:rsidP="00DF4CDB">
            <w:pPr>
              <w:rPr>
                <w:rFonts w:ascii="Verdana" w:hAnsi="Verdana"/>
                <w:b/>
                <w:bCs/>
                <w:sz w:val="18"/>
                <w:szCs w:val="18"/>
              </w:rPr>
            </w:pPr>
            <w:r>
              <w:rPr>
                <w:rFonts w:ascii="Verdana" w:hAnsi="Verdana"/>
                <w:b/>
                <w:bCs/>
                <w:sz w:val="18"/>
                <w:szCs w:val="18"/>
              </w:rPr>
              <w:t>$</w:t>
            </w:r>
            <w:r w:rsidR="00F7759A">
              <w:rPr>
                <w:rFonts w:ascii="Verdana" w:hAnsi="Verdana"/>
                <w:b/>
                <w:bCs/>
                <w:sz w:val="18"/>
                <w:szCs w:val="18"/>
              </w:rPr>
              <w:t>8,657.16</w:t>
            </w:r>
          </w:p>
        </w:tc>
        <w:tc>
          <w:tcPr>
            <w:tcW w:w="2700" w:type="dxa"/>
          </w:tcPr>
          <w:p w14:paraId="031378D0" w14:textId="6348F8AF" w:rsidR="00CD223D" w:rsidRDefault="008A7E8E" w:rsidP="00705EF5">
            <w:pPr>
              <w:rPr>
                <w:rFonts w:ascii="Verdana" w:hAnsi="Verdana"/>
                <w:b/>
                <w:bCs/>
                <w:sz w:val="18"/>
                <w:szCs w:val="18"/>
              </w:rPr>
            </w:pPr>
            <w:r>
              <w:rPr>
                <w:rFonts w:ascii="Verdana" w:hAnsi="Verdana"/>
                <w:b/>
                <w:bCs/>
                <w:sz w:val="18"/>
                <w:szCs w:val="18"/>
              </w:rPr>
              <w:t>5.7%</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358B1793" w:rsidR="00CD223D" w:rsidRDefault="00CD223D" w:rsidP="00DF4CDB">
            <w:pPr>
              <w:rPr>
                <w:rFonts w:ascii="Verdana" w:hAnsi="Verdana"/>
                <w:b/>
                <w:bCs/>
                <w:sz w:val="18"/>
                <w:szCs w:val="18"/>
              </w:rPr>
            </w:pPr>
            <w:r>
              <w:rPr>
                <w:rFonts w:ascii="Verdana" w:hAnsi="Verdana"/>
                <w:b/>
                <w:bCs/>
                <w:sz w:val="18"/>
                <w:szCs w:val="18"/>
              </w:rPr>
              <w:t>$</w:t>
            </w:r>
            <w:r w:rsidR="00734348">
              <w:rPr>
                <w:rFonts w:ascii="Verdana" w:hAnsi="Verdana"/>
                <w:b/>
                <w:bCs/>
                <w:sz w:val="18"/>
                <w:szCs w:val="18"/>
              </w:rPr>
              <w:t>476,712.00</w:t>
            </w:r>
          </w:p>
        </w:tc>
        <w:tc>
          <w:tcPr>
            <w:tcW w:w="2700" w:type="dxa"/>
          </w:tcPr>
          <w:p w14:paraId="570AC7B3" w14:textId="3F14F7E2" w:rsidR="00CD223D" w:rsidRDefault="008A7E8E"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113DD4A5" w:rsidR="00CD223D" w:rsidRPr="00705EF5" w:rsidRDefault="00CD223D" w:rsidP="00705EF5">
            <w:pPr>
              <w:rPr>
                <w:rFonts w:ascii="Verdana" w:hAnsi="Verdana"/>
                <w:b/>
                <w:bCs/>
                <w:sz w:val="18"/>
                <w:szCs w:val="18"/>
              </w:rPr>
            </w:pPr>
            <w:r w:rsidRPr="00705EF5">
              <w:rPr>
                <w:rFonts w:ascii="Verdana" w:hAnsi="Verdana"/>
                <w:b/>
                <w:bCs/>
                <w:sz w:val="18"/>
                <w:szCs w:val="18"/>
              </w:rPr>
              <w:t>$</w:t>
            </w:r>
            <w:r w:rsidR="005D2383">
              <w:rPr>
                <w:rFonts w:ascii="Verdana" w:hAnsi="Verdana"/>
                <w:b/>
                <w:bCs/>
                <w:sz w:val="18"/>
                <w:szCs w:val="18"/>
              </w:rPr>
              <w:t>476,712.00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37633F5C" w:rsidR="00CD223D" w:rsidRDefault="00CD223D" w:rsidP="00DF4CDB">
            <w:pPr>
              <w:rPr>
                <w:rFonts w:ascii="Verdana" w:hAnsi="Verdana"/>
                <w:b/>
                <w:bCs/>
                <w:sz w:val="18"/>
                <w:szCs w:val="18"/>
              </w:rPr>
            </w:pPr>
            <w:r>
              <w:rPr>
                <w:rFonts w:ascii="Verdana" w:hAnsi="Verdana"/>
                <w:b/>
                <w:bCs/>
                <w:sz w:val="18"/>
                <w:szCs w:val="18"/>
              </w:rPr>
              <w:t>$</w:t>
            </w:r>
            <w:r w:rsidR="008A7E8E">
              <w:rPr>
                <w:rFonts w:ascii="Verdana" w:hAnsi="Verdana"/>
                <w:b/>
                <w:bCs/>
                <w:sz w:val="18"/>
                <w:szCs w:val="18"/>
              </w:rPr>
              <w:t>0</w:t>
            </w:r>
          </w:p>
        </w:tc>
        <w:tc>
          <w:tcPr>
            <w:tcW w:w="2700" w:type="dxa"/>
          </w:tcPr>
          <w:p w14:paraId="3CB2B01B" w14:textId="078F5E41" w:rsidR="00CD223D" w:rsidRDefault="008A7E8E" w:rsidP="00DF4CDB">
            <w:pPr>
              <w:rPr>
                <w:rFonts w:ascii="Verdana" w:hAnsi="Verdana"/>
                <w:b/>
                <w:bCs/>
                <w:sz w:val="18"/>
                <w:szCs w:val="18"/>
              </w:rPr>
            </w:pPr>
            <w:r>
              <w:rPr>
                <w:rFonts w:ascii="Verdana" w:hAnsi="Verdana"/>
                <w:b/>
                <w:bCs/>
                <w:sz w:val="18"/>
                <w:szCs w:val="18"/>
              </w:rPr>
              <w:t>0%</w:t>
            </w:r>
          </w:p>
        </w:tc>
      </w:tr>
    </w:tbl>
    <w:p w14:paraId="3FA4B972" w14:textId="77777777" w:rsidR="00652E41" w:rsidRDefault="00652E41" w:rsidP="000609FD">
      <w:pPr>
        <w:pStyle w:val="BodyTextIndent"/>
        <w:numPr>
          <w:ilvl w:val="2"/>
          <w:numId w:val="9"/>
        </w:numPr>
        <w:rPr>
          <w:rFonts w:ascii="Verdana" w:hAnsi="Verdana"/>
          <w:b/>
          <w:sz w:val="18"/>
          <w:szCs w:val="18"/>
        </w:rPr>
      </w:pPr>
    </w:p>
    <w:p w14:paraId="217087E8" w14:textId="7A3E35D9" w:rsidR="005A44B1" w:rsidRDefault="005A44B1" w:rsidP="00652E41">
      <w:pPr>
        <w:pStyle w:val="BodyTextIndent"/>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2D6B2EBF" w:rsidR="005A44B1" w:rsidRDefault="005A44B1" w:rsidP="005A44B1">
      <w:pPr>
        <w:ind w:left="480"/>
      </w:pP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Pr="00B8080B" w:rsidRDefault="005A44B1" w:rsidP="00DF4CDB">
            <w:pPr>
              <w:rPr>
                <w:rFonts w:ascii="Verdana" w:hAnsi="Verdana"/>
                <w:b/>
                <w:bCs/>
                <w:sz w:val="18"/>
                <w:szCs w:val="18"/>
              </w:rPr>
            </w:pPr>
            <w:r w:rsidRPr="00B8080B">
              <w:rPr>
                <w:rFonts w:ascii="Verdana" w:hAnsi="Verdana"/>
                <w:b/>
                <w:bCs/>
                <w:sz w:val="18"/>
                <w:szCs w:val="18"/>
              </w:rPr>
              <w:t>All State Level Activities</w:t>
            </w:r>
          </w:p>
        </w:tc>
        <w:tc>
          <w:tcPr>
            <w:tcW w:w="1684" w:type="dxa"/>
          </w:tcPr>
          <w:p w14:paraId="5E67AA58" w14:textId="3C572647" w:rsidR="005A44B1" w:rsidRPr="00B8080B" w:rsidRDefault="005A44B1" w:rsidP="00DF4CDB">
            <w:pPr>
              <w:rPr>
                <w:rFonts w:ascii="Verdana" w:hAnsi="Verdana"/>
                <w:b/>
                <w:bCs/>
                <w:sz w:val="18"/>
                <w:szCs w:val="18"/>
              </w:rPr>
            </w:pPr>
            <w:r w:rsidRPr="00B8080B">
              <w:rPr>
                <w:rFonts w:ascii="Verdana" w:hAnsi="Verdana"/>
                <w:b/>
                <w:bCs/>
                <w:sz w:val="18"/>
                <w:szCs w:val="18"/>
              </w:rPr>
              <w:t>$</w:t>
            </w:r>
            <w:r w:rsidR="00D508CD" w:rsidRPr="00B8080B">
              <w:rPr>
                <w:rFonts w:ascii="Verdana" w:hAnsi="Verdana"/>
                <w:b/>
                <w:bCs/>
                <w:sz w:val="18"/>
                <w:szCs w:val="18"/>
              </w:rPr>
              <w:t>3</w:t>
            </w:r>
            <w:r w:rsidR="008C0A26" w:rsidRPr="00B8080B">
              <w:rPr>
                <w:rFonts w:ascii="Verdana" w:hAnsi="Verdana"/>
                <w:b/>
                <w:bCs/>
                <w:sz w:val="18"/>
                <w:szCs w:val="18"/>
              </w:rPr>
              <w:t>,</w:t>
            </w:r>
            <w:r w:rsidR="00D508CD" w:rsidRPr="00B8080B">
              <w:rPr>
                <w:rFonts w:ascii="Verdana" w:hAnsi="Verdana"/>
                <w:b/>
                <w:bCs/>
                <w:sz w:val="18"/>
                <w:szCs w:val="18"/>
              </w:rPr>
              <w:t>403.73</w:t>
            </w:r>
          </w:p>
        </w:tc>
        <w:tc>
          <w:tcPr>
            <w:tcW w:w="1547" w:type="dxa"/>
          </w:tcPr>
          <w:p w14:paraId="49FECF54" w14:textId="67AFBB0B" w:rsidR="005A44B1" w:rsidRPr="00B8080B" w:rsidRDefault="005A44B1" w:rsidP="00DF4CDB">
            <w:pPr>
              <w:rPr>
                <w:rFonts w:ascii="Verdana" w:hAnsi="Verdana"/>
                <w:b/>
                <w:bCs/>
                <w:sz w:val="18"/>
                <w:szCs w:val="18"/>
              </w:rPr>
            </w:pPr>
            <w:r w:rsidRPr="00B8080B">
              <w:rPr>
                <w:rFonts w:ascii="Verdana" w:hAnsi="Verdana"/>
                <w:b/>
                <w:bCs/>
                <w:sz w:val="18"/>
                <w:szCs w:val="18"/>
              </w:rPr>
              <w:t>$</w:t>
            </w:r>
            <w:r w:rsidR="00255CD0" w:rsidRPr="00B8080B">
              <w:rPr>
                <w:rFonts w:ascii="Verdana" w:hAnsi="Verdana"/>
                <w:b/>
                <w:bCs/>
                <w:sz w:val="18"/>
                <w:szCs w:val="18"/>
              </w:rPr>
              <w:t>232,055.00</w:t>
            </w:r>
          </w:p>
        </w:tc>
        <w:tc>
          <w:tcPr>
            <w:tcW w:w="1677" w:type="dxa"/>
          </w:tcPr>
          <w:p w14:paraId="4F64AFCB" w14:textId="30259280" w:rsidR="005A44B1" w:rsidRPr="00B8080B" w:rsidRDefault="005A44B1" w:rsidP="00DF4CDB">
            <w:pPr>
              <w:rPr>
                <w:rFonts w:ascii="Verdana" w:hAnsi="Verdana"/>
                <w:b/>
                <w:bCs/>
                <w:sz w:val="18"/>
                <w:szCs w:val="18"/>
              </w:rPr>
            </w:pPr>
            <w:r w:rsidRPr="00B8080B">
              <w:rPr>
                <w:rFonts w:ascii="Verdana" w:hAnsi="Verdana"/>
                <w:b/>
                <w:bCs/>
                <w:sz w:val="18"/>
                <w:szCs w:val="18"/>
              </w:rPr>
              <w:t>$</w:t>
            </w:r>
            <w:r w:rsidR="00255CD0" w:rsidRPr="00B8080B">
              <w:rPr>
                <w:rFonts w:ascii="Verdana" w:hAnsi="Verdana"/>
                <w:b/>
                <w:bCs/>
                <w:sz w:val="18"/>
                <w:szCs w:val="18"/>
              </w:rPr>
              <w:t>64,605.86</w:t>
            </w:r>
          </w:p>
        </w:tc>
        <w:tc>
          <w:tcPr>
            <w:tcW w:w="1321" w:type="dxa"/>
          </w:tcPr>
          <w:p w14:paraId="64B8D643" w14:textId="599416A0" w:rsidR="005A44B1" w:rsidRPr="00B8080B" w:rsidRDefault="005A44B1" w:rsidP="00DF4CDB">
            <w:pPr>
              <w:rPr>
                <w:rFonts w:ascii="Verdana" w:hAnsi="Verdana"/>
                <w:b/>
                <w:bCs/>
                <w:sz w:val="18"/>
                <w:szCs w:val="18"/>
              </w:rPr>
            </w:pPr>
            <w:r w:rsidRPr="00B8080B">
              <w:rPr>
                <w:rFonts w:ascii="Verdana" w:hAnsi="Verdana"/>
                <w:b/>
                <w:bCs/>
                <w:sz w:val="18"/>
                <w:szCs w:val="18"/>
              </w:rPr>
              <w:t>$</w:t>
            </w:r>
            <w:r w:rsidR="008C0A26" w:rsidRPr="00B8080B">
              <w:rPr>
                <w:rFonts w:ascii="Verdana" w:hAnsi="Verdana"/>
                <w:b/>
                <w:bCs/>
                <w:sz w:val="18"/>
                <w:szCs w:val="18"/>
              </w:rPr>
              <w:t>300,064.59</w:t>
            </w:r>
          </w:p>
        </w:tc>
      </w:tr>
      <w:tr w:rsidR="005A44B1" w14:paraId="620A4B18" w14:textId="77777777" w:rsidTr="00D01FD8">
        <w:trPr>
          <w:cantSplit/>
          <w:jc w:val="center"/>
        </w:trPr>
        <w:tc>
          <w:tcPr>
            <w:tcW w:w="2413" w:type="dxa"/>
          </w:tcPr>
          <w:p w14:paraId="0E40860A" w14:textId="77777777" w:rsidR="005A44B1" w:rsidRPr="00B8080B" w:rsidRDefault="005A44B1" w:rsidP="00DF4CDB">
            <w:pPr>
              <w:rPr>
                <w:rFonts w:ascii="Verdana" w:hAnsi="Verdana"/>
                <w:b/>
                <w:bCs/>
                <w:sz w:val="18"/>
                <w:szCs w:val="18"/>
              </w:rPr>
            </w:pPr>
            <w:r w:rsidRPr="00B8080B">
              <w:rPr>
                <w:rFonts w:ascii="Verdana" w:hAnsi="Verdana"/>
                <w:b/>
                <w:bCs/>
                <w:sz w:val="18"/>
                <w:szCs w:val="18"/>
              </w:rPr>
              <w:t>All State Leadership Activities</w:t>
            </w:r>
          </w:p>
        </w:tc>
        <w:tc>
          <w:tcPr>
            <w:tcW w:w="1684" w:type="dxa"/>
          </w:tcPr>
          <w:p w14:paraId="5C62F03E" w14:textId="2E7C07A7" w:rsidR="005A44B1" w:rsidRPr="00B8080B" w:rsidRDefault="005A44B1" w:rsidP="00DF4CDB">
            <w:pPr>
              <w:rPr>
                <w:rFonts w:ascii="Verdana" w:hAnsi="Verdana"/>
                <w:b/>
                <w:bCs/>
                <w:sz w:val="18"/>
                <w:szCs w:val="18"/>
              </w:rPr>
            </w:pPr>
            <w:r w:rsidRPr="00B8080B">
              <w:rPr>
                <w:rFonts w:ascii="Verdana" w:hAnsi="Verdana"/>
                <w:b/>
                <w:bCs/>
                <w:sz w:val="18"/>
                <w:szCs w:val="18"/>
              </w:rPr>
              <w:t>$</w:t>
            </w:r>
            <w:r w:rsidR="00B8080B" w:rsidRPr="00B8080B">
              <w:rPr>
                <w:rFonts w:ascii="Verdana" w:hAnsi="Verdana"/>
                <w:b/>
                <w:bCs/>
                <w:sz w:val="18"/>
                <w:szCs w:val="18"/>
              </w:rPr>
              <w:t>3,937.34</w:t>
            </w:r>
          </w:p>
        </w:tc>
        <w:tc>
          <w:tcPr>
            <w:tcW w:w="1547" w:type="dxa"/>
          </w:tcPr>
          <w:p w14:paraId="5AA766B8" w14:textId="0E31D1DB" w:rsidR="005A44B1" w:rsidRPr="00B8080B" w:rsidRDefault="005A44B1" w:rsidP="00DF4CDB">
            <w:pPr>
              <w:rPr>
                <w:rFonts w:ascii="Verdana" w:hAnsi="Verdana"/>
                <w:b/>
                <w:bCs/>
                <w:sz w:val="18"/>
                <w:szCs w:val="18"/>
              </w:rPr>
            </w:pPr>
            <w:r w:rsidRPr="00B8080B">
              <w:rPr>
                <w:rFonts w:ascii="Verdana" w:hAnsi="Verdana"/>
                <w:b/>
                <w:bCs/>
                <w:sz w:val="18"/>
                <w:szCs w:val="18"/>
              </w:rPr>
              <w:t>$</w:t>
            </w:r>
            <w:r w:rsidR="00255CD0" w:rsidRPr="00B8080B">
              <w:rPr>
                <w:rFonts w:ascii="Verdana" w:hAnsi="Verdana"/>
                <w:b/>
                <w:bCs/>
                <w:sz w:val="18"/>
                <w:szCs w:val="18"/>
              </w:rPr>
              <w:t>1</w:t>
            </w:r>
            <w:r w:rsidR="00B8080B" w:rsidRPr="00B8080B">
              <w:rPr>
                <w:rFonts w:ascii="Verdana" w:hAnsi="Verdana"/>
                <w:b/>
                <w:bCs/>
                <w:sz w:val="18"/>
                <w:szCs w:val="18"/>
              </w:rPr>
              <w:t>34,829.01</w:t>
            </w:r>
          </w:p>
        </w:tc>
        <w:tc>
          <w:tcPr>
            <w:tcW w:w="1677" w:type="dxa"/>
          </w:tcPr>
          <w:p w14:paraId="631C85C5" w14:textId="70C3F5E3" w:rsidR="005A44B1" w:rsidRPr="00B8080B" w:rsidRDefault="005A44B1" w:rsidP="00DF4CDB">
            <w:pPr>
              <w:rPr>
                <w:rFonts w:ascii="Verdana" w:hAnsi="Verdana"/>
                <w:b/>
                <w:bCs/>
                <w:sz w:val="18"/>
                <w:szCs w:val="18"/>
              </w:rPr>
            </w:pPr>
            <w:r w:rsidRPr="00B8080B">
              <w:rPr>
                <w:rFonts w:ascii="Verdana" w:hAnsi="Verdana"/>
                <w:b/>
                <w:bCs/>
                <w:sz w:val="18"/>
                <w:szCs w:val="18"/>
              </w:rPr>
              <w:t>$</w:t>
            </w:r>
            <w:r w:rsidR="00255CD0" w:rsidRPr="00B8080B">
              <w:rPr>
                <w:rFonts w:ascii="Verdana" w:hAnsi="Verdana"/>
                <w:b/>
                <w:bCs/>
                <w:sz w:val="18"/>
                <w:szCs w:val="18"/>
              </w:rPr>
              <w:t>2</w:t>
            </w:r>
            <w:r w:rsidR="00B8080B" w:rsidRPr="00B8080B">
              <w:rPr>
                <w:rFonts w:ascii="Verdana" w:hAnsi="Verdana"/>
                <w:b/>
                <w:bCs/>
                <w:sz w:val="18"/>
                <w:szCs w:val="18"/>
              </w:rPr>
              <w:t>1,628.73</w:t>
            </w:r>
          </w:p>
        </w:tc>
        <w:tc>
          <w:tcPr>
            <w:tcW w:w="1321" w:type="dxa"/>
          </w:tcPr>
          <w:p w14:paraId="5844CA1B" w14:textId="3928D625" w:rsidR="005A44B1" w:rsidRPr="00B8080B" w:rsidRDefault="005A44B1" w:rsidP="00DF4CDB">
            <w:pPr>
              <w:rPr>
                <w:rFonts w:ascii="Verdana" w:hAnsi="Verdana"/>
                <w:b/>
                <w:bCs/>
                <w:sz w:val="18"/>
                <w:szCs w:val="18"/>
              </w:rPr>
            </w:pPr>
            <w:r w:rsidRPr="00B8080B">
              <w:rPr>
                <w:rFonts w:ascii="Verdana" w:hAnsi="Verdana"/>
                <w:b/>
                <w:bCs/>
                <w:sz w:val="18"/>
                <w:szCs w:val="18"/>
              </w:rPr>
              <w:t>$</w:t>
            </w:r>
            <w:r w:rsidR="00B8080B" w:rsidRPr="00B8080B">
              <w:rPr>
                <w:rFonts w:ascii="Verdana" w:hAnsi="Verdana"/>
                <w:b/>
                <w:bCs/>
                <w:sz w:val="18"/>
                <w:szCs w:val="18"/>
              </w:rPr>
              <w:t>160,395.08</w:t>
            </w:r>
          </w:p>
        </w:tc>
      </w:tr>
      <w:tr w:rsidR="005A44B1" w14:paraId="38036E90" w14:textId="77777777" w:rsidTr="00D01FD8">
        <w:trPr>
          <w:cantSplit/>
          <w:jc w:val="center"/>
        </w:trPr>
        <w:tc>
          <w:tcPr>
            <w:tcW w:w="2413" w:type="dxa"/>
          </w:tcPr>
          <w:p w14:paraId="3FEFB707" w14:textId="77777777" w:rsidR="005A44B1" w:rsidRPr="00B8080B" w:rsidRDefault="005A44B1" w:rsidP="00DF4CDB">
            <w:pPr>
              <w:rPr>
                <w:rFonts w:ascii="Verdana" w:hAnsi="Verdana"/>
                <w:b/>
                <w:bCs/>
                <w:sz w:val="18"/>
                <w:szCs w:val="18"/>
              </w:rPr>
            </w:pPr>
            <w:r w:rsidRPr="00B8080B">
              <w:rPr>
                <w:rFonts w:ascii="Verdana" w:hAnsi="Verdana"/>
                <w:b/>
                <w:bCs/>
                <w:sz w:val="18"/>
                <w:szCs w:val="18"/>
              </w:rPr>
              <w:t>Transition Training &amp; Technical Assistance</w:t>
            </w:r>
          </w:p>
        </w:tc>
        <w:tc>
          <w:tcPr>
            <w:tcW w:w="1684" w:type="dxa"/>
          </w:tcPr>
          <w:p w14:paraId="6A4D632E" w14:textId="5D3940F7" w:rsidR="005A44B1" w:rsidRPr="00B8080B" w:rsidRDefault="005A44B1" w:rsidP="00DF4CDB">
            <w:pPr>
              <w:rPr>
                <w:rFonts w:ascii="Verdana" w:hAnsi="Verdana"/>
                <w:b/>
                <w:bCs/>
                <w:sz w:val="18"/>
                <w:szCs w:val="18"/>
              </w:rPr>
            </w:pPr>
            <w:r w:rsidRPr="00B8080B">
              <w:rPr>
                <w:rFonts w:ascii="Verdana" w:hAnsi="Verdana"/>
                <w:b/>
                <w:bCs/>
                <w:sz w:val="18"/>
                <w:szCs w:val="18"/>
              </w:rPr>
              <w:t>$</w:t>
            </w:r>
            <w:r w:rsidR="001F7653" w:rsidRPr="00B8080B">
              <w:rPr>
                <w:rFonts w:ascii="Verdana" w:hAnsi="Verdana"/>
                <w:b/>
                <w:bCs/>
                <w:sz w:val="18"/>
                <w:szCs w:val="18"/>
              </w:rPr>
              <w:t>791.67</w:t>
            </w:r>
          </w:p>
        </w:tc>
        <w:tc>
          <w:tcPr>
            <w:tcW w:w="1547" w:type="dxa"/>
          </w:tcPr>
          <w:p w14:paraId="35E2BB2C" w14:textId="1A8D0E8E" w:rsidR="005A44B1" w:rsidRPr="00B8080B" w:rsidRDefault="005A44B1" w:rsidP="00DF4CDB">
            <w:pPr>
              <w:rPr>
                <w:rFonts w:ascii="Verdana" w:hAnsi="Verdana"/>
                <w:b/>
                <w:bCs/>
                <w:sz w:val="18"/>
                <w:szCs w:val="18"/>
              </w:rPr>
            </w:pPr>
            <w:r w:rsidRPr="00B8080B">
              <w:rPr>
                <w:rFonts w:ascii="Verdana" w:hAnsi="Verdana"/>
                <w:b/>
                <w:bCs/>
                <w:sz w:val="18"/>
                <w:szCs w:val="18"/>
              </w:rPr>
              <w:t>$</w:t>
            </w:r>
            <w:r w:rsidR="001F7653" w:rsidRPr="00B8080B">
              <w:rPr>
                <w:rFonts w:ascii="Verdana" w:hAnsi="Verdana"/>
                <w:b/>
                <w:bCs/>
                <w:sz w:val="18"/>
                <w:szCs w:val="18"/>
              </w:rPr>
              <w:t>11,875.00</w:t>
            </w:r>
          </w:p>
        </w:tc>
        <w:tc>
          <w:tcPr>
            <w:tcW w:w="1677" w:type="dxa"/>
          </w:tcPr>
          <w:p w14:paraId="56334A32" w14:textId="1560DDB5" w:rsidR="005A44B1" w:rsidRPr="00B8080B" w:rsidRDefault="005A44B1" w:rsidP="00DF4CDB">
            <w:pPr>
              <w:rPr>
                <w:rFonts w:ascii="Verdana" w:hAnsi="Verdana"/>
                <w:b/>
                <w:bCs/>
                <w:sz w:val="18"/>
                <w:szCs w:val="18"/>
              </w:rPr>
            </w:pPr>
            <w:r w:rsidRPr="00B8080B">
              <w:rPr>
                <w:rFonts w:ascii="Verdana" w:hAnsi="Verdana"/>
                <w:b/>
                <w:bCs/>
                <w:sz w:val="18"/>
                <w:szCs w:val="18"/>
              </w:rPr>
              <w:t>$</w:t>
            </w:r>
            <w:r w:rsidR="001F7653" w:rsidRPr="00B8080B">
              <w:rPr>
                <w:rFonts w:ascii="Verdana" w:hAnsi="Verdana"/>
                <w:b/>
                <w:bCs/>
                <w:sz w:val="18"/>
                <w:szCs w:val="18"/>
              </w:rPr>
              <w:t>3,166.</w:t>
            </w:r>
            <w:r w:rsidR="00B8080B" w:rsidRPr="00B8080B">
              <w:rPr>
                <w:rFonts w:ascii="Verdana" w:hAnsi="Verdana"/>
                <w:b/>
                <w:bCs/>
                <w:sz w:val="18"/>
                <w:szCs w:val="18"/>
              </w:rPr>
              <w:t>66</w:t>
            </w:r>
          </w:p>
        </w:tc>
        <w:tc>
          <w:tcPr>
            <w:tcW w:w="1321" w:type="dxa"/>
          </w:tcPr>
          <w:p w14:paraId="08B23762" w14:textId="6EAC0A67" w:rsidR="005A44B1" w:rsidRPr="00B8080B" w:rsidRDefault="005A44B1" w:rsidP="00DF4CDB">
            <w:pPr>
              <w:rPr>
                <w:rFonts w:ascii="Verdana" w:hAnsi="Verdana"/>
                <w:b/>
                <w:bCs/>
                <w:sz w:val="18"/>
                <w:szCs w:val="18"/>
              </w:rPr>
            </w:pPr>
            <w:r w:rsidRPr="00B8080B">
              <w:rPr>
                <w:rFonts w:ascii="Verdana" w:hAnsi="Verdana"/>
                <w:b/>
                <w:bCs/>
                <w:sz w:val="18"/>
                <w:szCs w:val="18"/>
              </w:rPr>
              <w:t>$</w:t>
            </w:r>
            <w:r w:rsidR="00B8080B" w:rsidRPr="00B8080B">
              <w:rPr>
                <w:rFonts w:ascii="Verdana" w:hAnsi="Verdana"/>
                <w:b/>
                <w:bCs/>
                <w:sz w:val="18"/>
                <w:szCs w:val="18"/>
              </w:rPr>
              <w:t>15,833.33</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790A443" w:rsidR="005A44B1" w:rsidRDefault="005A44B1" w:rsidP="00DF4CDB">
            <w:pPr>
              <w:rPr>
                <w:rFonts w:ascii="Verdana" w:hAnsi="Verdana"/>
                <w:b/>
                <w:bCs/>
                <w:sz w:val="18"/>
                <w:szCs w:val="18"/>
              </w:rPr>
            </w:pPr>
            <w:r>
              <w:rPr>
                <w:rFonts w:ascii="Verdana" w:hAnsi="Verdana"/>
                <w:b/>
                <w:bCs/>
                <w:sz w:val="18"/>
                <w:szCs w:val="18"/>
              </w:rPr>
              <w:t>$</w:t>
            </w:r>
            <w:r w:rsidR="00B8080B">
              <w:rPr>
                <w:rFonts w:ascii="Verdana" w:hAnsi="Verdana"/>
                <w:b/>
                <w:bCs/>
                <w:sz w:val="18"/>
                <w:szCs w:val="18"/>
              </w:rPr>
              <w:t>8,132.74</w:t>
            </w:r>
          </w:p>
        </w:tc>
        <w:tc>
          <w:tcPr>
            <w:tcW w:w="1547" w:type="dxa"/>
          </w:tcPr>
          <w:p w14:paraId="5FCE9EAC" w14:textId="4F221F66" w:rsidR="005A44B1" w:rsidRDefault="005A44B1" w:rsidP="00DF4CDB">
            <w:pPr>
              <w:rPr>
                <w:rFonts w:ascii="Verdana" w:hAnsi="Verdana"/>
                <w:b/>
                <w:bCs/>
                <w:sz w:val="18"/>
                <w:szCs w:val="18"/>
              </w:rPr>
            </w:pPr>
            <w:r>
              <w:rPr>
                <w:rFonts w:ascii="Verdana" w:hAnsi="Verdana"/>
                <w:b/>
                <w:bCs/>
                <w:sz w:val="18"/>
                <w:szCs w:val="18"/>
              </w:rPr>
              <w:t>$</w:t>
            </w:r>
            <w:r w:rsidR="00B8080B">
              <w:rPr>
                <w:rFonts w:ascii="Verdana" w:hAnsi="Verdana"/>
                <w:b/>
                <w:bCs/>
                <w:sz w:val="18"/>
                <w:szCs w:val="18"/>
              </w:rPr>
              <w:t>378,759.01</w:t>
            </w:r>
          </w:p>
        </w:tc>
        <w:tc>
          <w:tcPr>
            <w:tcW w:w="1677" w:type="dxa"/>
          </w:tcPr>
          <w:p w14:paraId="14AA1E14" w14:textId="23AE6971" w:rsidR="005A44B1" w:rsidRDefault="005A44B1" w:rsidP="00DF4CDB">
            <w:pPr>
              <w:rPr>
                <w:rFonts w:ascii="Verdana" w:hAnsi="Verdana"/>
                <w:b/>
                <w:bCs/>
                <w:sz w:val="18"/>
                <w:szCs w:val="18"/>
              </w:rPr>
            </w:pPr>
            <w:r>
              <w:rPr>
                <w:rFonts w:ascii="Verdana" w:hAnsi="Verdana"/>
                <w:b/>
                <w:bCs/>
                <w:sz w:val="18"/>
                <w:szCs w:val="18"/>
              </w:rPr>
              <w:t>$</w:t>
            </w:r>
            <w:r w:rsidR="00B8080B">
              <w:rPr>
                <w:rFonts w:ascii="Verdana" w:hAnsi="Verdana"/>
                <w:b/>
                <w:bCs/>
                <w:sz w:val="18"/>
                <w:szCs w:val="18"/>
              </w:rPr>
              <w:t>89,401.25</w:t>
            </w:r>
          </w:p>
        </w:tc>
        <w:tc>
          <w:tcPr>
            <w:tcW w:w="1321" w:type="dxa"/>
          </w:tcPr>
          <w:p w14:paraId="5D50A6D4" w14:textId="22C74040" w:rsidR="005A44B1" w:rsidRPr="00B8080B" w:rsidRDefault="008A7E8E" w:rsidP="00993E5F">
            <w:pPr>
              <w:jc w:val="center"/>
              <w:rPr>
                <w:rFonts w:ascii="Verdana" w:hAnsi="Verdana"/>
                <w:b/>
                <w:sz w:val="18"/>
                <w:szCs w:val="18"/>
              </w:rPr>
            </w:pPr>
            <w:r w:rsidRPr="00B8080B">
              <w:rPr>
                <w:rFonts w:ascii="Verdana" w:hAnsi="Verdana"/>
                <w:b/>
                <w:sz w:val="18"/>
                <w:szCs w:val="18"/>
              </w:rPr>
              <w:t>$476,293.00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6E0BC00A" w14:textId="4FE5B496" w:rsidR="001A60D9" w:rsidRDefault="001A60D9">
      <w:pPr>
        <w:ind w:left="480"/>
      </w:pP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531858E3" w:rsidR="00D01FD8" w:rsidRPr="00CF0CCD" w:rsidRDefault="00CF0CCD" w:rsidP="00D01FD8">
            <w:pPr>
              <w:jc w:val="center"/>
              <w:rPr>
                <w:rFonts w:ascii="Verdana" w:hAnsi="Verdana"/>
                <w:bCs/>
                <w:sz w:val="18"/>
                <w:szCs w:val="18"/>
              </w:rPr>
            </w:pPr>
            <w:r w:rsidRPr="00CF0CCD">
              <w:rPr>
                <w:rFonts w:ascii="Verdana" w:hAnsi="Verdana"/>
                <w:bCs/>
                <w:sz w:val="18"/>
                <w:szCs w:val="18"/>
              </w:rPr>
              <w:t>Yes</w:t>
            </w:r>
          </w:p>
        </w:tc>
        <w:tc>
          <w:tcPr>
            <w:tcW w:w="558" w:type="pct"/>
          </w:tcPr>
          <w:p w14:paraId="1BC82C10" w14:textId="642A3135" w:rsidR="00D01FD8" w:rsidRPr="00CF0CCD" w:rsidRDefault="00CF0CCD" w:rsidP="00D01FD8">
            <w:pPr>
              <w:rPr>
                <w:rFonts w:ascii="Verdana" w:hAnsi="Verdana"/>
                <w:bCs/>
                <w:sz w:val="18"/>
                <w:szCs w:val="18"/>
              </w:rPr>
            </w:pPr>
            <w:r w:rsidRPr="00CF0CCD">
              <w:rPr>
                <w:rFonts w:ascii="Verdana" w:hAnsi="Verdana"/>
                <w:bCs/>
                <w:sz w:val="18"/>
                <w:szCs w:val="18"/>
              </w:rPr>
              <w:t>No</w:t>
            </w:r>
          </w:p>
        </w:tc>
        <w:tc>
          <w:tcPr>
            <w:tcW w:w="558" w:type="pct"/>
          </w:tcPr>
          <w:p w14:paraId="694F1CB4" w14:textId="2FAD6C24" w:rsidR="00D01FD8" w:rsidRPr="00CF0CCD" w:rsidRDefault="00CF0CCD" w:rsidP="00D01FD8">
            <w:pPr>
              <w:rPr>
                <w:rFonts w:ascii="Verdana" w:hAnsi="Verdana"/>
                <w:bCs/>
                <w:sz w:val="18"/>
                <w:szCs w:val="18"/>
              </w:rPr>
            </w:pPr>
            <w:r w:rsidRPr="00CF0CCD">
              <w:rPr>
                <w:rFonts w:ascii="Verdana" w:hAnsi="Verdana"/>
                <w:bCs/>
                <w:sz w:val="18"/>
                <w:szCs w:val="18"/>
              </w:rPr>
              <w:t>Yes</w:t>
            </w:r>
          </w:p>
        </w:tc>
        <w:tc>
          <w:tcPr>
            <w:tcW w:w="558" w:type="pct"/>
          </w:tcPr>
          <w:p w14:paraId="1B0D1CC1" w14:textId="2D80ADDF" w:rsidR="00D01FD8" w:rsidRPr="00CF0CCD" w:rsidRDefault="00CF0CCD" w:rsidP="00D01FD8">
            <w:pPr>
              <w:rPr>
                <w:rFonts w:ascii="Verdana" w:hAnsi="Verdana"/>
                <w:bCs/>
                <w:sz w:val="18"/>
                <w:szCs w:val="18"/>
              </w:rPr>
            </w:pPr>
            <w:r w:rsidRPr="00CF0CCD">
              <w:rPr>
                <w:rFonts w:ascii="Verdana" w:hAnsi="Verdana"/>
                <w:bCs/>
                <w:sz w:val="18"/>
                <w:szCs w:val="18"/>
              </w:rPr>
              <w:t>No</w:t>
            </w:r>
          </w:p>
        </w:tc>
        <w:tc>
          <w:tcPr>
            <w:tcW w:w="558" w:type="pct"/>
          </w:tcPr>
          <w:p w14:paraId="6114D926" w14:textId="6C7A50E7" w:rsidR="00D01FD8" w:rsidRPr="00CF0CCD" w:rsidRDefault="00CF0CCD" w:rsidP="00D01FD8">
            <w:pPr>
              <w:rPr>
                <w:rFonts w:ascii="Verdana" w:hAnsi="Verdana"/>
                <w:bCs/>
                <w:sz w:val="18"/>
                <w:szCs w:val="18"/>
              </w:rPr>
            </w:pPr>
            <w:r w:rsidRPr="00CF0CCD">
              <w:rPr>
                <w:rFonts w:ascii="Verdana" w:hAnsi="Verdana"/>
                <w:bCs/>
                <w:sz w:val="18"/>
                <w:szCs w:val="18"/>
              </w:rPr>
              <w:t>Yes</w:t>
            </w:r>
          </w:p>
        </w:tc>
        <w:tc>
          <w:tcPr>
            <w:tcW w:w="558" w:type="pct"/>
          </w:tcPr>
          <w:p w14:paraId="77DB7A1E" w14:textId="31F3FABD" w:rsidR="00D01FD8" w:rsidRPr="00CF0CCD" w:rsidRDefault="00CF0CCD" w:rsidP="00D01FD8">
            <w:pPr>
              <w:rPr>
                <w:rFonts w:ascii="Verdana" w:hAnsi="Verdana"/>
                <w:bCs/>
                <w:sz w:val="18"/>
                <w:szCs w:val="18"/>
              </w:rPr>
            </w:pPr>
            <w:r w:rsidRPr="00CF0CCD">
              <w:rPr>
                <w:rFonts w:ascii="Verdana" w:hAnsi="Verdana"/>
                <w:bCs/>
                <w:sz w:val="18"/>
                <w:szCs w:val="18"/>
              </w:rPr>
              <w:t>No</w:t>
            </w:r>
          </w:p>
        </w:tc>
        <w:tc>
          <w:tcPr>
            <w:tcW w:w="559" w:type="pct"/>
          </w:tcPr>
          <w:p w14:paraId="39E8BFA5" w14:textId="6F8E1668" w:rsidR="00D01FD8" w:rsidRPr="00CF0CCD" w:rsidRDefault="00CF0CCD" w:rsidP="00D01FD8">
            <w:pPr>
              <w:rPr>
                <w:rFonts w:ascii="Verdana" w:hAnsi="Verdana"/>
                <w:bCs/>
                <w:sz w:val="18"/>
                <w:szCs w:val="18"/>
              </w:rPr>
            </w:pPr>
            <w:r w:rsidRPr="00CF0CCD">
              <w:rPr>
                <w:rFonts w:ascii="Verdana" w:hAnsi="Verdana"/>
                <w:bCs/>
                <w:sz w:val="18"/>
                <w:szCs w:val="18"/>
              </w:rPr>
              <w:t>No</w:t>
            </w:r>
          </w:p>
        </w:tc>
        <w:tc>
          <w:tcPr>
            <w:tcW w:w="446" w:type="pct"/>
          </w:tcPr>
          <w:p w14:paraId="310CE267" w14:textId="19D6386B" w:rsidR="00D01FD8" w:rsidRPr="00CF0CCD" w:rsidRDefault="00CF0CCD" w:rsidP="00D01FD8">
            <w:pPr>
              <w:rPr>
                <w:rFonts w:ascii="Verdana" w:hAnsi="Verdana"/>
                <w:bCs/>
                <w:sz w:val="18"/>
                <w:szCs w:val="18"/>
              </w:rPr>
            </w:pPr>
            <w:r w:rsidRPr="00CF0CCD">
              <w:rPr>
                <w:rFonts w:ascii="Verdana" w:hAnsi="Verdana"/>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lastRenderedPageBreak/>
              <w:t xml:space="preserve">State Financing-Other that Directly Provides AT </w:t>
            </w:r>
          </w:p>
        </w:tc>
        <w:tc>
          <w:tcPr>
            <w:tcW w:w="578" w:type="pct"/>
          </w:tcPr>
          <w:p w14:paraId="31FD165B" w14:textId="166C082D" w:rsidR="00EA3BEA" w:rsidRPr="00CF0CCD" w:rsidRDefault="00EA3BEA" w:rsidP="00A02B19">
            <w:pPr>
              <w:jc w:val="center"/>
            </w:pPr>
            <w:r w:rsidRPr="00CF0CCD">
              <w:rPr>
                <w:rFonts w:ascii="Verdana" w:hAnsi="Verdana"/>
                <w:bCs/>
                <w:sz w:val="18"/>
                <w:szCs w:val="18"/>
              </w:rPr>
              <w:t>Yes</w:t>
            </w:r>
          </w:p>
        </w:tc>
        <w:tc>
          <w:tcPr>
            <w:tcW w:w="558" w:type="pct"/>
          </w:tcPr>
          <w:p w14:paraId="554F6B9C" w14:textId="7D5B10B4" w:rsidR="00EA3BEA" w:rsidRPr="00CF0CCD" w:rsidRDefault="00CF0CCD" w:rsidP="00A02B19">
            <w:pPr>
              <w:rPr>
                <w:rFonts w:ascii="Verdana" w:hAnsi="Verdana"/>
                <w:bCs/>
                <w:sz w:val="18"/>
                <w:szCs w:val="18"/>
              </w:rPr>
            </w:pPr>
            <w:r w:rsidRPr="00CF0CCD">
              <w:rPr>
                <w:rFonts w:ascii="Verdana" w:hAnsi="Verdana"/>
                <w:bCs/>
                <w:sz w:val="18"/>
                <w:szCs w:val="18"/>
              </w:rPr>
              <w:t>Yes</w:t>
            </w:r>
          </w:p>
        </w:tc>
        <w:tc>
          <w:tcPr>
            <w:tcW w:w="558" w:type="pct"/>
          </w:tcPr>
          <w:p w14:paraId="62E0359B" w14:textId="7BB2C335"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4E7577C4" w14:textId="24701B37"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0B8068BB" w14:textId="3B4A942D" w:rsidR="00EA3BEA" w:rsidRPr="00CF0CCD" w:rsidRDefault="00A3726C" w:rsidP="00A02B19">
            <w:pPr>
              <w:rPr>
                <w:rFonts w:ascii="Verdana" w:hAnsi="Verdana"/>
                <w:bCs/>
                <w:sz w:val="18"/>
                <w:szCs w:val="18"/>
              </w:rPr>
            </w:pPr>
            <w:r>
              <w:rPr>
                <w:rFonts w:ascii="Verdana" w:hAnsi="Verdana"/>
                <w:bCs/>
                <w:sz w:val="18"/>
                <w:szCs w:val="18"/>
              </w:rPr>
              <w:t>No</w:t>
            </w:r>
          </w:p>
        </w:tc>
        <w:tc>
          <w:tcPr>
            <w:tcW w:w="558" w:type="pct"/>
          </w:tcPr>
          <w:p w14:paraId="583E8F32" w14:textId="6F58FE73" w:rsidR="00EA3BEA" w:rsidRPr="00CF0CCD" w:rsidRDefault="00CF0CCD" w:rsidP="00A02B19">
            <w:pPr>
              <w:rPr>
                <w:rFonts w:ascii="Verdana" w:hAnsi="Verdana"/>
                <w:bCs/>
                <w:sz w:val="18"/>
                <w:szCs w:val="18"/>
              </w:rPr>
            </w:pPr>
            <w:r>
              <w:rPr>
                <w:rFonts w:ascii="Verdana" w:hAnsi="Verdana"/>
                <w:bCs/>
                <w:sz w:val="18"/>
                <w:szCs w:val="18"/>
              </w:rPr>
              <w:t>No</w:t>
            </w:r>
          </w:p>
        </w:tc>
        <w:tc>
          <w:tcPr>
            <w:tcW w:w="559" w:type="pct"/>
          </w:tcPr>
          <w:p w14:paraId="73085305" w14:textId="444601E2" w:rsidR="00EA3BEA" w:rsidRPr="00CF0CCD" w:rsidRDefault="00A3726C" w:rsidP="00A02B19">
            <w:pPr>
              <w:rPr>
                <w:rFonts w:ascii="Verdana" w:hAnsi="Verdana"/>
                <w:bCs/>
                <w:sz w:val="18"/>
                <w:szCs w:val="18"/>
              </w:rPr>
            </w:pPr>
            <w:r>
              <w:rPr>
                <w:rFonts w:ascii="Verdana" w:hAnsi="Verdana"/>
                <w:bCs/>
                <w:sz w:val="18"/>
                <w:szCs w:val="18"/>
              </w:rPr>
              <w:t>Yes</w:t>
            </w:r>
          </w:p>
        </w:tc>
        <w:tc>
          <w:tcPr>
            <w:tcW w:w="446" w:type="pct"/>
          </w:tcPr>
          <w:p w14:paraId="2165C933" w14:textId="4EF8DF17" w:rsidR="00EA3BEA" w:rsidRPr="00CF0CCD" w:rsidRDefault="00CF0CCD" w:rsidP="00A02B19">
            <w:pPr>
              <w:rPr>
                <w:rFonts w:ascii="Verdana" w:hAnsi="Verdana"/>
                <w:bCs/>
                <w:sz w:val="18"/>
                <w:szCs w:val="18"/>
              </w:rPr>
            </w:pPr>
            <w:r w:rsidRPr="00CF0CCD">
              <w:rPr>
                <w:rFonts w:ascii="Verdana" w:hAnsi="Verdana"/>
                <w:bCs/>
                <w:sz w:val="18"/>
                <w:szCs w:val="18"/>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2DD217F6" w:rsidR="00EA3BEA" w:rsidRPr="00CF0CCD" w:rsidRDefault="00EA3BEA" w:rsidP="00A02B19">
            <w:pPr>
              <w:jc w:val="center"/>
            </w:pPr>
            <w:r w:rsidRPr="00CF0CCD">
              <w:rPr>
                <w:rFonts w:ascii="Verdana" w:hAnsi="Verdana"/>
                <w:bCs/>
                <w:sz w:val="18"/>
                <w:szCs w:val="18"/>
              </w:rPr>
              <w:t>No</w:t>
            </w:r>
          </w:p>
        </w:tc>
        <w:tc>
          <w:tcPr>
            <w:tcW w:w="558" w:type="pct"/>
          </w:tcPr>
          <w:p w14:paraId="74D6681F" w14:textId="140206E1" w:rsidR="00EA3BEA" w:rsidRPr="00CF0CCD" w:rsidRDefault="00CF0CCD" w:rsidP="00A02B19">
            <w:pPr>
              <w:rPr>
                <w:rFonts w:ascii="Verdana" w:hAnsi="Verdana"/>
                <w:bCs/>
                <w:sz w:val="18"/>
                <w:szCs w:val="18"/>
              </w:rPr>
            </w:pPr>
            <w:r w:rsidRPr="00CF0CCD">
              <w:rPr>
                <w:rFonts w:ascii="Verdana" w:hAnsi="Verdana"/>
                <w:bCs/>
                <w:sz w:val="18"/>
                <w:szCs w:val="18"/>
              </w:rPr>
              <w:t>N/A</w:t>
            </w:r>
          </w:p>
        </w:tc>
        <w:tc>
          <w:tcPr>
            <w:tcW w:w="558" w:type="pct"/>
          </w:tcPr>
          <w:p w14:paraId="6065533D" w14:textId="5197859E" w:rsidR="00EA3BEA" w:rsidRPr="00CF0CCD" w:rsidRDefault="00CF0CCD" w:rsidP="00A02B19">
            <w:pPr>
              <w:rPr>
                <w:rFonts w:ascii="Verdana" w:hAnsi="Verdana"/>
                <w:bCs/>
                <w:sz w:val="18"/>
                <w:szCs w:val="18"/>
              </w:rPr>
            </w:pPr>
            <w:r w:rsidRPr="00CF0CCD">
              <w:rPr>
                <w:rFonts w:ascii="Verdana" w:hAnsi="Verdana"/>
                <w:bCs/>
                <w:sz w:val="18"/>
                <w:szCs w:val="18"/>
              </w:rPr>
              <w:t>N/A</w:t>
            </w:r>
          </w:p>
        </w:tc>
        <w:tc>
          <w:tcPr>
            <w:tcW w:w="558" w:type="pct"/>
          </w:tcPr>
          <w:p w14:paraId="2A372D3E" w14:textId="33B2F18A" w:rsidR="00EA3BEA" w:rsidRPr="00CF0CCD" w:rsidRDefault="00CF0CCD" w:rsidP="00A02B19">
            <w:pPr>
              <w:rPr>
                <w:rFonts w:ascii="Verdana" w:hAnsi="Verdana"/>
                <w:bCs/>
                <w:sz w:val="18"/>
                <w:szCs w:val="18"/>
              </w:rPr>
            </w:pPr>
            <w:r w:rsidRPr="00CF0CCD">
              <w:rPr>
                <w:rFonts w:ascii="Verdana" w:hAnsi="Verdana"/>
                <w:bCs/>
                <w:sz w:val="18"/>
                <w:szCs w:val="18"/>
              </w:rPr>
              <w:t>N/A</w:t>
            </w:r>
          </w:p>
        </w:tc>
        <w:tc>
          <w:tcPr>
            <w:tcW w:w="558" w:type="pct"/>
          </w:tcPr>
          <w:p w14:paraId="21CF7473" w14:textId="1E7E802F" w:rsidR="00EA3BEA" w:rsidRPr="00CF0CCD" w:rsidRDefault="00CF0CCD" w:rsidP="00A02B19">
            <w:pPr>
              <w:rPr>
                <w:rFonts w:ascii="Verdana" w:hAnsi="Verdana"/>
                <w:bCs/>
                <w:sz w:val="18"/>
                <w:szCs w:val="18"/>
              </w:rPr>
            </w:pPr>
            <w:r w:rsidRPr="00CF0CCD">
              <w:rPr>
                <w:rFonts w:ascii="Verdana" w:hAnsi="Verdana"/>
                <w:bCs/>
                <w:sz w:val="18"/>
                <w:szCs w:val="18"/>
              </w:rPr>
              <w:t>N/A</w:t>
            </w:r>
          </w:p>
        </w:tc>
        <w:tc>
          <w:tcPr>
            <w:tcW w:w="558" w:type="pct"/>
          </w:tcPr>
          <w:p w14:paraId="2EB319D9" w14:textId="4BA913CD" w:rsidR="00EA3BEA" w:rsidRPr="00CF0CCD" w:rsidRDefault="00CF0CCD" w:rsidP="00A02B19">
            <w:pPr>
              <w:rPr>
                <w:rFonts w:ascii="Verdana" w:hAnsi="Verdana"/>
                <w:bCs/>
                <w:sz w:val="18"/>
                <w:szCs w:val="18"/>
              </w:rPr>
            </w:pPr>
            <w:r w:rsidRPr="00CF0CCD">
              <w:rPr>
                <w:rFonts w:ascii="Verdana" w:hAnsi="Verdana"/>
                <w:bCs/>
                <w:sz w:val="18"/>
                <w:szCs w:val="18"/>
              </w:rPr>
              <w:t>N/A</w:t>
            </w:r>
          </w:p>
        </w:tc>
        <w:tc>
          <w:tcPr>
            <w:tcW w:w="559" w:type="pct"/>
          </w:tcPr>
          <w:p w14:paraId="27F36AE8" w14:textId="386E86BC" w:rsidR="00EA3BEA" w:rsidRPr="00CF0CCD" w:rsidRDefault="00CF0CCD" w:rsidP="00A02B19">
            <w:pPr>
              <w:rPr>
                <w:rFonts w:ascii="Verdana" w:hAnsi="Verdana"/>
                <w:bCs/>
                <w:sz w:val="18"/>
                <w:szCs w:val="18"/>
              </w:rPr>
            </w:pPr>
            <w:r w:rsidRPr="00CF0CCD">
              <w:rPr>
                <w:rFonts w:ascii="Verdana" w:hAnsi="Verdana"/>
                <w:bCs/>
                <w:sz w:val="18"/>
                <w:szCs w:val="18"/>
              </w:rPr>
              <w:t>N/A</w:t>
            </w:r>
          </w:p>
        </w:tc>
        <w:tc>
          <w:tcPr>
            <w:tcW w:w="446" w:type="pct"/>
          </w:tcPr>
          <w:p w14:paraId="40590E4A" w14:textId="0B6B699D" w:rsidR="00EA3BEA" w:rsidRPr="00CF0CCD" w:rsidRDefault="00CF0CCD" w:rsidP="00A02B19">
            <w:pPr>
              <w:rPr>
                <w:rFonts w:ascii="Verdana" w:hAnsi="Verdana"/>
                <w:bCs/>
                <w:sz w:val="18"/>
                <w:szCs w:val="18"/>
              </w:rPr>
            </w:pPr>
            <w:r w:rsidRPr="00CF0CCD">
              <w:rPr>
                <w:rFonts w:ascii="Verdana" w:hAnsi="Verdana"/>
                <w:bCs/>
                <w:sz w:val="18"/>
                <w:szCs w:val="18"/>
              </w:rPr>
              <w:t>N/A</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B9A1131" w:rsidR="00EA3BEA" w:rsidRPr="00CF0CCD" w:rsidRDefault="00EA3BEA" w:rsidP="00A02B19">
            <w:pPr>
              <w:jc w:val="center"/>
            </w:pPr>
            <w:r w:rsidRPr="00CF0CCD">
              <w:rPr>
                <w:rFonts w:ascii="Verdana" w:hAnsi="Verdana"/>
                <w:bCs/>
                <w:sz w:val="18"/>
                <w:szCs w:val="18"/>
              </w:rPr>
              <w:t>Yes</w:t>
            </w:r>
          </w:p>
        </w:tc>
        <w:tc>
          <w:tcPr>
            <w:tcW w:w="558" w:type="pct"/>
          </w:tcPr>
          <w:p w14:paraId="56DBC72F" w14:textId="76AA3996" w:rsidR="00EA3BEA" w:rsidRPr="00CF0CCD" w:rsidRDefault="00CF0CCD" w:rsidP="00A02B19">
            <w:pPr>
              <w:rPr>
                <w:rFonts w:ascii="Verdana" w:hAnsi="Verdana"/>
                <w:bCs/>
                <w:sz w:val="18"/>
                <w:szCs w:val="18"/>
              </w:rPr>
            </w:pPr>
            <w:r w:rsidRPr="00CF0CCD">
              <w:rPr>
                <w:rFonts w:ascii="Verdana" w:hAnsi="Verdana"/>
                <w:bCs/>
                <w:sz w:val="18"/>
                <w:szCs w:val="18"/>
              </w:rPr>
              <w:t>Yes</w:t>
            </w:r>
          </w:p>
        </w:tc>
        <w:tc>
          <w:tcPr>
            <w:tcW w:w="558" w:type="pct"/>
          </w:tcPr>
          <w:p w14:paraId="487541F9" w14:textId="49BFEEF4"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5570B683" w14:textId="7EF457D1"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60169D40" w14:textId="08D56377"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5E9B7C09" w14:textId="52ACA476"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9" w:type="pct"/>
          </w:tcPr>
          <w:p w14:paraId="0DF252AB" w14:textId="7C054341" w:rsidR="00EA3BEA" w:rsidRPr="00CF0CCD" w:rsidRDefault="00CF0CCD" w:rsidP="00A02B19">
            <w:pPr>
              <w:rPr>
                <w:rFonts w:ascii="Verdana" w:hAnsi="Verdana"/>
                <w:bCs/>
                <w:sz w:val="18"/>
                <w:szCs w:val="18"/>
              </w:rPr>
            </w:pPr>
            <w:r>
              <w:rPr>
                <w:rFonts w:ascii="Verdana" w:hAnsi="Verdana"/>
                <w:bCs/>
                <w:sz w:val="18"/>
                <w:szCs w:val="18"/>
              </w:rPr>
              <w:t>Yes</w:t>
            </w:r>
          </w:p>
        </w:tc>
        <w:tc>
          <w:tcPr>
            <w:tcW w:w="446" w:type="pct"/>
          </w:tcPr>
          <w:p w14:paraId="245A2517" w14:textId="1111459B" w:rsidR="00EA3BEA" w:rsidRPr="00CF0CCD" w:rsidRDefault="00CF0CCD" w:rsidP="00A02B19">
            <w:pPr>
              <w:rPr>
                <w:rFonts w:ascii="Verdana" w:hAnsi="Verdana"/>
                <w:bCs/>
                <w:sz w:val="18"/>
                <w:szCs w:val="18"/>
              </w:rPr>
            </w:pPr>
            <w:r w:rsidRPr="00CF0CCD">
              <w:rPr>
                <w:rFonts w:ascii="Verdana" w:hAnsi="Verdana"/>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541E53C9" w:rsidR="00EA3BEA" w:rsidRPr="00CF0CCD" w:rsidRDefault="00EA3BEA" w:rsidP="00A02B19">
            <w:pPr>
              <w:jc w:val="center"/>
            </w:pPr>
            <w:r w:rsidRPr="00CF0CCD">
              <w:rPr>
                <w:rFonts w:ascii="Verdana" w:hAnsi="Verdana"/>
                <w:bCs/>
                <w:sz w:val="18"/>
                <w:szCs w:val="18"/>
              </w:rPr>
              <w:t>Yes</w:t>
            </w:r>
          </w:p>
        </w:tc>
        <w:tc>
          <w:tcPr>
            <w:tcW w:w="558" w:type="pct"/>
          </w:tcPr>
          <w:p w14:paraId="7E432881" w14:textId="574029E8" w:rsidR="00EA3BEA" w:rsidRPr="00CF0CCD" w:rsidRDefault="00CF0CCD" w:rsidP="00A02B19">
            <w:pPr>
              <w:rPr>
                <w:rFonts w:ascii="Verdana" w:hAnsi="Verdana"/>
                <w:bCs/>
                <w:sz w:val="18"/>
                <w:szCs w:val="18"/>
              </w:rPr>
            </w:pPr>
            <w:r w:rsidRPr="00CF0CCD">
              <w:rPr>
                <w:rFonts w:ascii="Verdana" w:hAnsi="Verdana"/>
                <w:bCs/>
                <w:sz w:val="18"/>
                <w:szCs w:val="18"/>
              </w:rPr>
              <w:t>Yes</w:t>
            </w:r>
          </w:p>
        </w:tc>
        <w:tc>
          <w:tcPr>
            <w:tcW w:w="558" w:type="pct"/>
          </w:tcPr>
          <w:p w14:paraId="7175DA4A" w14:textId="075F60EF"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51444BC8" w14:textId="37391026"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441C1E15" w14:textId="1B1F3D46"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05BAF116" w14:textId="21BEEDD6"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9" w:type="pct"/>
          </w:tcPr>
          <w:p w14:paraId="6FBF8A38" w14:textId="3DA54A0E" w:rsidR="00EA3BEA" w:rsidRPr="00CF0CCD" w:rsidRDefault="00CF0CCD" w:rsidP="00A02B19">
            <w:pPr>
              <w:rPr>
                <w:rFonts w:ascii="Verdana" w:hAnsi="Verdana"/>
                <w:bCs/>
                <w:sz w:val="18"/>
                <w:szCs w:val="18"/>
              </w:rPr>
            </w:pPr>
            <w:r>
              <w:rPr>
                <w:rFonts w:ascii="Verdana" w:hAnsi="Verdana"/>
                <w:bCs/>
                <w:sz w:val="18"/>
                <w:szCs w:val="18"/>
              </w:rPr>
              <w:t>Yes</w:t>
            </w:r>
          </w:p>
        </w:tc>
        <w:tc>
          <w:tcPr>
            <w:tcW w:w="446" w:type="pct"/>
          </w:tcPr>
          <w:p w14:paraId="22266D26" w14:textId="286AFCD5" w:rsidR="00EA3BEA" w:rsidRPr="00CF0CCD" w:rsidRDefault="00CF0CCD" w:rsidP="00A02B19">
            <w:pPr>
              <w:rPr>
                <w:rFonts w:ascii="Verdana" w:hAnsi="Verdana"/>
                <w:bCs/>
                <w:sz w:val="18"/>
                <w:szCs w:val="18"/>
              </w:rPr>
            </w:pPr>
            <w:r w:rsidRPr="00CF0CCD">
              <w:rPr>
                <w:rFonts w:ascii="Verdana" w:hAnsi="Verdana"/>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44652C57" w:rsidR="00EA3BEA" w:rsidRPr="00CF0CCD" w:rsidRDefault="00EA3BEA" w:rsidP="00A02B19">
            <w:pPr>
              <w:jc w:val="center"/>
            </w:pPr>
            <w:r w:rsidRPr="00CF0CCD">
              <w:rPr>
                <w:rFonts w:ascii="Verdana" w:hAnsi="Verdana"/>
                <w:bCs/>
                <w:sz w:val="18"/>
                <w:szCs w:val="18"/>
              </w:rPr>
              <w:t>Yes</w:t>
            </w:r>
          </w:p>
        </w:tc>
        <w:tc>
          <w:tcPr>
            <w:tcW w:w="558" w:type="pct"/>
          </w:tcPr>
          <w:p w14:paraId="726D48E7" w14:textId="31DAFA1D" w:rsidR="00EA3BEA" w:rsidRPr="00CF0CCD" w:rsidRDefault="00CF0CCD" w:rsidP="00A02B19">
            <w:pPr>
              <w:rPr>
                <w:rFonts w:ascii="Verdana" w:hAnsi="Verdana"/>
                <w:bCs/>
                <w:sz w:val="18"/>
                <w:szCs w:val="18"/>
              </w:rPr>
            </w:pPr>
            <w:r w:rsidRPr="00CF0CCD">
              <w:rPr>
                <w:rFonts w:ascii="Verdana" w:hAnsi="Verdana"/>
                <w:bCs/>
                <w:sz w:val="18"/>
                <w:szCs w:val="18"/>
              </w:rPr>
              <w:t>Yes</w:t>
            </w:r>
          </w:p>
        </w:tc>
        <w:tc>
          <w:tcPr>
            <w:tcW w:w="558" w:type="pct"/>
          </w:tcPr>
          <w:p w14:paraId="6592BB54" w14:textId="51EAD832"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492977A2" w14:textId="1DB2E234"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56DF4DD4" w14:textId="7E236D95"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4FB99EE6" w14:textId="38CAB1F9"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9" w:type="pct"/>
          </w:tcPr>
          <w:p w14:paraId="1F11B213" w14:textId="26F377F0" w:rsidR="00EA3BEA" w:rsidRPr="00CF0CCD" w:rsidRDefault="00CF0CCD" w:rsidP="00A02B19">
            <w:pPr>
              <w:rPr>
                <w:rFonts w:ascii="Verdana" w:hAnsi="Verdana"/>
                <w:bCs/>
                <w:sz w:val="18"/>
                <w:szCs w:val="18"/>
              </w:rPr>
            </w:pPr>
            <w:r>
              <w:rPr>
                <w:rFonts w:ascii="Verdana" w:hAnsi="Verdana"/>
                <w:bCs/>
                <w:sz w:val="18"/>
                <w:szCs w:val="18"/>
              </w:rPr>
              <w:t>Yes</w:t>
            </w:r>
          </w:p>
        </w:tc>
        <w:tc>
          <w:tcPr>
            <w:tcW w:w="446" w:type="pct"/>
          </w:tcPr>
          <w:p w14:paraId="04E9588D" w14:textId="7777078C" w:rsidR="00EA3BEA" w:rsidRPr="00CF0CCD" w:rsidRDefault="00CF0CCD" w:rsidP="00A02B19">
            <w:pPr>
              <w:rPr>
                <w:rFonts w:ascii="Verdana" w:hAnsi="Verdana"/>
                <w:bCs/>
                <w:sz w:val="18"/>
                <w:szCs w:val="18"/>
              </w:rPr>
            </w:pPr>
            <w:r w:rsidRPr="00CF0CCD">
              <w:rPr>
                <w:rFonts w:ascii="Verdana" w:hAnsi="Verdana"/>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6246C127" w:rsidR="00EA3BEA" w:rsidRPr="00CF0CCD" w:rsidRDefault="00EA3BEA" w:rsidP="00A02B19">
            <w:pPr>
              <w:jc w:val="center"/>
            </w:pPr>
            <w:r w:rsidRPr="00CF0CCD">
              <w:rPr>
                <w:rFonts w:ascii="Verdana" w:hAnsi="Verdana"/>
                <w:bCs/>
                <w:sz w:val="18"/>
                <w:szCs w:val="18"/>
              </w:rPr>
              <w:t>Yes</w:t>
            </w:r>
          </w:p>
        </w:tc>
        <w:tc>
          <w:tcPr>
            <w:tcW w:w="558" w:type="pct"/>
          </w:tcPr>
          <w:p w14:paraId="5ABA5B26" w14:textId="164CE5BE" w:rsidR="00EA3BEA" w:rsidRPr="00CF0CCD" w:rsidRDefault="00CF0CCD" w:rsidP="00A02B19">
            <w:pPr>
              <w:rPr>
                <w:rFonts w:ascii="Verdana" w:hAnsi="Verdana"/>
                <w:bCs/>
                <w:sz w:val="18"/>
                <w:szCs w:val="18"/>
              </w:rPr>
            </w:pPr>
            <w:r w:rsidRPr="00CF0CCD">
              <w:rPr>
                <w:rFonts w:ascii="Verdana" w:hAnsi="Verdana"/>
                <w:bCs/>
                <w:sz w:val="18"/>
                <w:szCs w:val="18"/>
              </w:rPr>
              <w:t>Yes</w:t>
            </w:r>
          </w:p>
        </w:tc>
        <w:tc>
          <w:tcPr>
            <w:tcW w:w="558" w:type="pct"/>
          </w:tcPr>
          <w:p w14:paraId="3A47B625" w14:textId="39C87542"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6C236E26" w14:textId="2C3EC42C"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2645974D" w14:textId="2357A8D4"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8" w:type="pct"/>
          </w:tcPr>
          <w:p w14:paraId="56CA233D" w14:textId="643424F5" w:rsidR="00EA3BEA" w:rsidRPr="00CF0CCD" w:rsidRDefault="00CF0CCD" w:rsidP="00A02B19">
            <w:pPr>
              <w:rPr>
                <w:rFonts w:ascii="Verdana" w:hAnsi="Verdana"/>
                <w:bCs/>
                <w:sz w:val="18"/>
                <w:szCs w:val="18"/>
              </w:rPr>
            </w:pPr>
            <w:r w:rsidRPr="00CF0CCD">
              <w:rPr>
                <w:rFonts w:ascii="Verdana" w:hAnsi="Verdana"/>
                <w:bCs/>
                <w:sz w:val="18"/>
                <w:szCs w:val="18"/>
              </w:rPr>
              <w:t>No</w:t>
            </w:r>
          </w:p>
        </w:tc>
        <w:tc>
          <w:tcPr>
            <w:tcW w:w="559" w:type="pct"/>
          </w:tcPr>
          <w:p w14:paraId="23B6B2D4" w14:textId="140EDE9D" w:rsidR="00EA3BEA" w:rsidRPr="00CF0CCD" w:rsidRDefault="00CF0CCD" w:rsidP="00A02B19">
            <w:pPr>
              <w:rPr>
                <w:rFonts w:ascii="Verdana" w:hAnsi="Verdana"/>
                <w:bCs/>
                <w:sz w:val="18"/>
                <w:szCs w:val="18"/>
              </w:rPr>
            </w:pPr>
            <w:r>
              <w:rPr>
                <w:rFonts w:ascii="Verdana" w:hAnsi="Verdana"/>
                <w:bCs/>
                <w:sz w:val="18"/>
                <w:szCs w:val="18"/>
              </w:rPr>
              <w:t>Yes</w:t>
            </w:r>
          </w:p>
        </w:tc>
        <w:tc>
          <w:tcPr>
            <w:tcW w:w="446" w:type="pct"/>
          </w:tcPr>
          <w:p w14:paraId="32F7366C" w14:textId="390D5795" w:rsidR="00EA3BEA" w:rsidRPr="00CF0CCD" w:rsidRDefault="00CF0CCD" w:rsidP="00A02B19">
            <w:pPr>
              <w:rPr>
                <w:rFonts w:ascii="Verdana" w:hAnsi="Verdana"/>
                <w:bCs/>
                <w:sz w:val="18"/>
                <w:szCs w:val="18"/>
              </w:rPr>
            </w:pPr>
            <w:r w:rsidRPr="00CF0CCD">
              <w:rPr>
                <w:rFonts w:ascii="Verdana" w:hAnsi="Verdana"/>
                <w:bCs/>
                <w:sz w:val="18"/>
                <w:szCs w:val="18"/>
              </w:rPr>
              <w:t>No</w:t>
            </w:r>
          </w:p>
        </w:tc>
      </w:tr>
    </w:tbl>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44D13492" w:rsidR="00264094" w:rsidRPr="00DF4CDB" w:rsidRDefault="00637A83"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6027014B" w:rsidR="00264094" w:rsidRPr="00DF4CDB" w:rsidRDefault="00637A83" w:rsidP="00B06C58">
            <w:pPr>
              <w:rPr>
                <w:rFonts w:ascii="Verdana" w:hAnsi="Verdana"/>
                <w:bCs/>
                <w:sz w:val="18"/>
                <w:szCs w:val="18"/>
              </w:rPr>
            </w:pPr>
            <w:r>
              <w:rPr>
                <w:rFonts w:ascii="Verdana" w:hAnsi="Verdana"/>
                <w:bCs/>
                <w:sz w:val="18"/>
                <w:szCs w:val="18"/>
              </w:rPr>
              <w:t>N/A</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539EE7A3" w:rsidR="00FA1D47" w:rsidRPr="00DF4CDB" w:rsidRDefault="00637A83" w:rsidP="00FA1D47">
            <w:pP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58735BD4" w:rsidR="00FA1D47" w:rsidRPr="00DF4CDB" w:rsidRDefault="00637A83" w:rsidP="00FA1D47">
            <w:pPr>
              <w:rPr>
                <w:rFonts w:ascii="Verdana" w:hAnsi="Verdana"/>
                <w:bCs/>
                <w:sz w:val="18"/>
                <w:szCs w:val="18"/>
              </w:rPr>
            </w:pPr>
            <w:r>
              <w:rPr>
                <w:rFonts w:ascii="Verdana" w:hAnsi="Verdana"/>
                <w:bCs/>
                <w:sz w:val="18"/>
                <w:szCs w:val="18"/>
              </w:rPr>
              <w:t>N/A</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3E4B890" w:rsidR="00FA1D47" w:rsidRPr="00DF4CDB" w:rsidRDefault="00637A83"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22A3649A" w:rsidR="00FA1D47" w:rsidRPr="00DF4CDB" w:rsidRDefault="00637A83" w:rsidP="00FA1D47">
            <w:pPr>
              <w:rPr>
                <w:rFonts w:ascii="Verdana" w:hAnsi="Verdana"/>
                <w:bCs/>
                <w:sz w:val="18"/>
                <w:szCs w:val="18"/>
              </w:rPr>
            </w:pPr>
            <w:r>
              <w:rPr>
                <w:rFonts w:ascii="Verdana" w:hAnsi="Verdana"/>
                <w:bCs/>
                <w:sz w:val="18"/>
                <w:szCs w:val="18"/>
              </w:rPr>
              <w:t>N/A</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3E1CDBCB" w:rsidR="00B06C58" w:rsidRPr="00DF4CDB" w:rsidRDefault="00637A83" w:rsidP="00B06C58">
            <w:pPr>
              <w:rPr>
                <w:rFonts w:ascii="Verdana" w:hAnsi="Verdana"/>
                <w:bCs/>
                <w:sz w:val="18"/>
                <w:szCs w:val="18"/>
              </w:rPr>
            </w:pPr>
            <w:r>
              <w:rPr>
                <w:rFonts w:ascii="Verdana" w:hAnsi="Verdana"/>
                <w:bCs/>
                <w:sz w:val="18"/>
                <w:szCs w:val="18"/>
              </w:rPr>
              <w:t>Yes</w:t>
            </w:r>
          </w:p>
        </w:tc>
        <w:tc>
          <w:tcPr>
            <w:tcW w:w="1890" w:type="dxa"/>
          </w:tcPr>
          <w:p w14:paraId="241DA74A" w14:textId="0615E7EC" w:rsidR="00637A83"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205938CE" w:rsidR="00B06C58" w:rsidRPr="00DF4CDB" w:rsidRDefault="00637A83" w:rsidP="00B06C58">
            <w:pPr>
              <w:rPr>
                <w:rFonts w:ascii="Verdana" w:hAnsi="Verdana"/>
                <w:bCs/>
                <w:sz w:val="18"/>
                <w:szCs w:val="18"/>
              </w:rPr>
            </w:pPr>
            <w:r>
              <w:rPr>
                <w:rFonts w:ascii="Verdana" w:hAnsi="Verdana"/>
                <w:bCs/>
                <w:sz w:val="18"/>
                <w:szCs w:val="18"/>
              </w:rPr>
              <w:t>N/A</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lastRenderedPageBreak/>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14FC2CA2" w:rsidR="00FA1D47" w:rsidRPr="00DF4CDB" w:rsidRDefault="00637A83"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13D1472B" w:rsidR="00FA1D47" w:rsidRPr="00DF4CDB" w:rsidRDefault="00637A83" w:rsidP="00FA1D47">
            <w:pPr>
              <w:rPr>
                <w:rFonts w:ascii="Verdana" w:hAnsi="Verdana"/>
                <w:bCs/>
                <w:sz w:val="18"/>
                <w:szCs w:val="18"/>
              </w:rPr>
            </w:pPr>
            <w:r>
              <w:rPr>
                <w:rFonts w:ascii="Verdana" w:hAnsi="Verdana"/>
                <w:bCs/>
                <w:sz w:val="18"/>
                <w:szCs w:val="18"/>
              </w:rPr>
              <w:t>N/A</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49744C95" w:rsidR="00B06C58" w:rsidRPr="00DF4CDB" w:rsidRDefault="00637A83"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35E0A244" w:rsidR="00B06C58" w:rsidRPr="00DF4CDB" w:rsidRDefault="00637A83" w:rsidP="00B06C58">
            <w:pPr>
              <w:rPr>
                <w:rFonts w:ascii="Verdana" w:hAnsi="Verdana"/>
                <w:bCs/>
                <w:sz w:val="18"/>
                <w:szCs w:val="18"/>
              </w:rPr>
            </w:pPr>
            <w:r>
              <w:rPr>
                <w:rFonts w:ascii="Verdana" w:hAnsi="Verdana"/>
                <w:bCs/>
                <w:sz w:val="18"/>
                <w:szCs w:val="18"/>
              </w:rPr>
              <w:t>N/A</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06E96030" w:rsidR="00B06C58" w:rsidRPr="00DF4CDB" w:rsidRDefault="00637A83"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21B9D25B" w:rsidR="00B06C58" w:rsidRPr="00DF4CDB" w:rsidRDefault="00637A83" w:rsidP="00B06C58">
            <w:pPr>
              <w:rPr>
                <w:rFonts w:ascii="Verdana" w:hAnsi="Verdana"/>
                <w:bCs/>
                <w:sz w:val="18"/>
                <w:szCs w:val="18"/>
              </w:rPr>
            </w:pPr>
            <w:r>
              <w:rPr>
                <w:rFonts w:ascii="Verdana" w:hAnsi="Verdana"/>
                <w:bCs/>
                <w:sz w:val="18"/>
                <w:szCs w:val="18"/>
              </w:rPr>
              <w:t>N/A</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642E8DBA" w:rsidR="000709D2" w:rsidRDefault="00637A83" w:rsidP="0044200D">
            <w:pPr>
              <w:rPr>
                <w:rFonts w:ascii="Verdana" w:hAnsi="Verdana"/>
                <w:b/>
                <w:bCs/>
                <w:sz w:val="18"/>
                <w:szCs w:val="18"/>
              </w:rPr>
            </w:pPr>
            <w:r>
              <w:rPr>
                <w:rFonts w:ascii="Verdana" w:hAnsi="Verdana"/>
                <w:b/>
                <w:bCs/>
                <w:sz w:val="18"/>
                <w:szCs w:val="18"/>
              </w:rPr>
              <w:t>No</w:t>
            </w:r>
          </w:p>
        </w:tc>
        <w:tc>
          <w:tcPr>
            <w:tcW w:w="1800" w:type="dxa"/>
          </w:tcPr>
          <w:p w14:paraId="7445A709" w14:textId="14E930B6" w:rsidR="000709D2" w:rsidRDefault="00637A83" w:rsidP="0044200D">
            <w:pPr>
              <w:rPr>
                <w:rFonts w:ascii="Verdana" w:hAnsi="Verdana"/>
                <w:b/>
                <w:bCs/>
                <w:sz w:val="18"/>
                <w:szCs w:val="18"/>
              </w:rPr>
            </w:pPr>
            <w:r>
              <w:rPr>
                <w:rFonts w:ascii="Verdana" w:hAnsi="Verdana"/>
                <w:b/>
                <w:bCs/>
                <w:sz w:val="18"/>
                <w:szCs w:val="18"/>
              </w:rPr>
              <w:t>No</w:t>
            </w:r>
          </w:p>
        </w:tc>
        <w:tc>
          <w:tcPr>
            <w:tcW w:w="1710" w:type="dxa"/>
          </w:tcPr>
          <w:p w14:paraId="2F25FBB5" w14:textId="4AE680BC" w:rsidR="000709D2" w:rsidRDefault="00637A83"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0D5D271D" w:rsidR="000709D2" w:rsidRDefault="00637A83" w:rsidP="0044200D">
            <w:pPr>
              <w:rPr>
                <w:rFonts w:ascii="Verdana" w:hAnsi="Verdana"/>
                <w:b/>
                <w:bCs/>
                <w:sz w:val="18"/>
                <w:szCs w:val="18"/>
              </w:rPr>
            </w:pPr>
            <w:r>
              <w:rPr>
                <w:rFonts w:ascii="Verdana" w:hAnsi="Verdana"/>
                <w:b/>
                <w:bCs/>
                <w:sz w:val="18"/>
                <w:szCs w:val="18"/>
              </w:rPr>
              <w:t>No</w:t>
            </w:r>
          </w:p>
        </w:tc>
        <w:tc>
          <w:tcPr>
            <w:tcW w:w="1800" w:type="dxa"/>
          </w:tcPr>
          <w:p w14:paraId="0CE0D6B8" w14:textId="52F596C8" w:rsidR="000709D2" w:rsidRDefault="00637A83" w:rsidP="0044200D">
            <w:pPr>
              <w:rPr>
                <w:rFonts w:ascii="Verdana" w:hAnsi="Verdana"/>
                <w:b/>
                <w:bCs/>
                <w:sz w:val="18"/>
                <w:szCs w:val="18"/>
              </w:rPr>
            </w:pPr>
            <w:r>
              <w:rPr>
                <w:rFonts w:ascii="Verdana" w:hAnsi="Verdana"/>
                <w:b/>
                <w:bCs/>
                <w:sz w:val="18"/>
                <w:szCs w:val="18"/>
              </w:rPr>
              <w:t>No</w:t>
            </w:r>
          </w:p>
        </w:tc>
        <w:tc>
          <w:tcPr>
            <w:tcW w:w="1710" w:type="dxa"/>
          </w:tcPr>
          <w:p w14:paraId="289A0FB6" w14:textId="320BE291" w:rsidR="000709D2" w:rsidRDefault="00637A83"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3B24A5FD" w:rsidR="000709D2" w:rsidRDefault="00637A83" w:rsidP="0044200D">
            <w:pPr>
              <w:rPr>
                <w:rFonts w:ascii="Verdana" w:hAnsi="Verdana"/>
                <w:b/>
                <w:bCs/>
                <w:sz w:val="18"/>
                <w:szCs w:val="18"/>
              </w:rPr>
            </w:pPr>
            <w:r>
              <w:rPr>
                <w:rFonts w:ascii="Verdana" w:hAnsi="Verdana"/>
                <w:b/>
                <w:bCs/>
                <w:sz w:val="18"/>
                <w:szCs w:val="18"/>
              </w:rPr>
              <w:t>Yes</w:t>
            </w:r>
          </w:p>
        </w:tc>
        <w:tc>
          <w:tcPr>
            <w:tcW w:w="1800" w:type="dxa"/>
          </w:tcPr>
          <w:p w14:paraId="108EB3BC" w14:textId="28E65446" w:rsidR="000709D2" w:rsidRDefault="00637A83" w:rsidP="0044200D">
            <w:pPr>
              <w:rPr>
                <w:rFonts w:ascii="Verdana" w:hAnsi="Verdana"/>
                <w:b/>
                <w:bCs/>
                <w:sz w:val="18"/>
                <w:szCs w:val="18"/>
              </w:rPr>
            </w:pPr>
            <w:r>
              <w:rPr>
                <w:rFonts w:ascii="Verdana" w:hAnsi="Verdana"/>
                <w:b/>
                <w:bCs/>
                <w:sz w:val="18"/>
                <w:szCs w:val="18"/>
              </w:rPr>
              <w:t>Yes</w:t>
            </w:r>
          </w:p>
        </w:tc>
        <w:tc>
          <w:tcPr>
            <w:tcW w:w="1710" w:type="dxa"/>
          </w:tcPr>
          <w:p w14:paraId="4D91E6B2" w14:textId="1C515060" w:rsidR="000709D2" w:rsidRDefault="00637A83"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47AE916F" w:rsidR="000709D2" w:rsidRDefault="00637A83" w:rsidP="0044200D">
            <w:pPr>
              <w:rPr>
                <w:rFonts w:ascii="Verdana" w:hAnsi="Verdana"/>
                <w:b/>
                <w:bCs/>
                <w:sz w:val="18"/>
                <w:szCs w:val="18"/>
              </w:rPr>
            </w:pPr>
            <w:r>
              <w:rPr>
                <w:rFonts w:ascii="Verdana" w:hAnsi="Verdana"/>
                <w:b/>
                <w:bCs/>
                <w:sz w:val="18"/>
                <w:szCs w:val="18"/>
              </w:rPr>
              <w:t>No</w:t>
            </w:r>
          </w:p>
        </w:tc>
        <w:tc>
          <w:tcPr>
            <w:tcW w:w="1800" w:type="dxa"/>
          </w:tcPr>
          <w:p w14:paraId="6D6A88FA" w14:textId="30226157" w:rsidR="000709D2" w:rsidRDefault="00637A83" w:rsidP="0044200D">
            <w:pPr>
              <w:rPr>
                <w:rFonts w:ascii="Verdana" w:hAnsi="Verdana"/>
                <w:b/>
                <w:bCs/>
                <w:sz w:val="18"/>
                <w:szCs w:val="18"/>
              </w:rPr>
            </w:pPr>
            <w:r>
              <w:rPr>
                <w:rFonts w:ascii="Verdana" w:hAnsi="Verdana"/>
                <w:b/>
                <w:bCs/>
                <w:sz w:val="18"/>
                <w:szCs w:val="18"/>
              </w:rPr>
              <w:t>No</w:t>
            </w:r>
          </w:p>
        </w:tc>
        <w:tc>
          <w:tcPr>
            <w:tcW w:w="1710" w:type="dxa"/>
          </w:tcPr>
          <w:p w14:paraId="2B15BF68" w14:textId="5659CC84" w:rsidR="000709D2" w:rsidRDefault="00637A83"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37D8D5D2" w:rsidR="000709D2" w:rsidRDefault="00637A83" w:rsidP="0044200D">
            <w:pPr>
              <w:rPr>
                <w:rFonts w:ascii="Verdana" w:hAnsi="Verdana"/>
                <w:b/>
                <w:bCs/>
                <w:sz w:val="18"/>
                <w:szCs w:val="18"/>
              </w:rPr>
            </w:pPr>
            <w:r>
              <w:rPr>
                <w:rFonts w:ascii="Verdana" w:hAnsi="Verdana"/>
                <w:b/>
                <w:bCs/>
                <w:sz w:val="18"/>
                <w:szCs w:val="18"/>
              </w:rPr>
              <w:t>Yes</w:t>
            </w:r>
          </w:p>
        </w:tc>
        <w:tc>
          <w:tcPr>
            <w:tcW w:w="1800" w:type="dxa"/>
          </w:tcPr>
          <w:p w14:paraId="23D41716" w14:textId="67EEC9A0" w:rsidR="000709D2" w:rsidRDefault="00637A83" w:rsidP="0044200D">
            <w:pPr>
              <w:rPr>
                <w:rFonts w:ascii="Verdana" w:hAnsi="Verdana"/>
                <w:b/>
                <w:bCs/>
                <w:sz w:val="18"/>
                <w:szCs w:val="18"/>
              </w:rPr>
            </w:pPr>
            <w:r>
              <w:rPr>
                <w:rFonts w:ascii="Verdana" w:hAnsi="Verdana"/>
                <w:b/>
                <w:bCs/>
                <w:sz w:val="18"/>
                <w:szCs w:val="18"/>
              </w:rPr>
              <w:t>No</w:t>
            </w:r>
          </w:p>
        </w:tc>
        <w:tc>
          <w:tcPr>
            <w:tcW w:w="1710" w:type="dxa"/>
          </w:tcPr>
          <w:p w14:paraId="1A86626A" w14:textId="7C5E8E96" w:rsidR="000709D2" w:rsidRDefault="00637A83" w:rsidP="0044200D">
            <w:pPr>
              <w:rPr>
                <w:rFonts w:ascii="Verdana" w:hAnsi="Verdana"/>
                <w:b/>
                <w:bCs/>
                <w:sz w:val="18"/>
                <w:szCs w:val="18"/>
              </w:rPr>
            </w:pPr>
            <w:r>
              <w:rPr>
                <w:rFonts w:ascii="Verdana" w:hAnsi="Verdana"/>
                <w:b/>
                <w:bCs/>
                <w:sz w:val="18"/>
                <w:szCs w:val="18"/>
              </w:rPr>
              <w:t>Yes</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23A7CD5D" w:rsidR="0066123D" w:rsidRDefault="00633B74" w:rsidP="0044200D">
            <w:pPr>
              <w:rPr>
                <w:rFonts w:ascii="Verdana" w:hAnsi="Verdana"/>
                <w:b/>
                <w:bCs/>
                <w:sz w:val="18"/>
                <w:szCs w:val="18"/>
              </w:rPr>
            </w:pPr>
            <w:r>
              <w:rPr>
                <w:rFonts w:ascii="Verdana" w:hAnsi="Verdana"/>
                <w:b/>
                <w:bCs/>
                <w:sz w:val="18"/>
                <w:szCs w:val="18"/>
              </w:rPr>
              <w:t>Yes</w:t>
            </w:r>
          </w:p>
        </w:tc>
        <w:tc>
          <w:tcPr>
            <w:tcW w:w="1800" w:type="dxa"/>
          </w:tcPr>
          <w:p w14:paraId="60039FC7" w14:textId="632F9675" w:rsidR="0066123D" w:rsidRDefault="001141CC" w:rsidP="0044200D">
            <w:pPr>
              <w:rPr>
                <w:rFonts w:ascii="Verdana" w:hAnsi="Verdana"/>
                <w:b/>
                <w:bCs/>
                <w:sz w:val="18"/>
                <w:szCs w:val="18"/>
              </w:rPr>
            </w:pPr>
            <w:r>
              <w:rPr>
                <w:rFonts w:ascii="Verdana" w:hAnsi="Verdana"/>
                <w:b/>
                <w:bCs/>
                <w:sz w:val="18"/>
                <w:szCs w:val="18"/>
              </w:rPr>
              <w:t>No</w:t>
            </w:r>
          </w:p>
        </w:tc>
        <w:tc>
          <w:tcPr>
            <w:tcW w:w="1710" w:type="dxa"/>
          </w:tcPr>
          <w:p w14:paraId="06158A2F" w14:textId="47E53666" w:rsidR="0066123D" w:rsidRDefault="00633B74" w:rsidP="0044200D">
            <w:pPr>
              <w:rPr>
                <w:rFonts w:ascii="Verdana" w:hAnsi="Verdana"/>
                <w:b/>
                <w:bCs/>
                <w:sz w:val="18"/>
                <w:szCs w:val="18"/>
              </w:rPr>
            </w:pPr>
            <w:r>
              <w:rPr>
                <w:rFonts w:ascii="Verdana" w:hAnsi="Verdana"/>
                <w:b/>
                <w:bCs/>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5FE9C54E" w:rsidR="000709D2" w:rsidRDefault="00637A83" w:rsidP="0044200D">
            <w:pPr>
              <w:rPr>
                <w:rFonts w:ascii="Verdana" w:hAnsi="Verdana"/>
                <w:b/>
                <w:bCs/>
                <w:sz w:val="18"/>
                <w:szCs w:val="18"/>
              </w:rPr>
            </w:pPr>
            <w:r>
              <w:rPr>
                <w:rFonts w:ascii="Verdana" w:hAnsi="Verdana"/>
                <w:b/>
                <w:bCs/>
                <w:sz w:val="18"/>
                <w:szCs w:val="18"/>
              </w:rPr>
              <w:t>No</w:t>
            </w:r>
          </w:p>
        </w:tc>
        <w:tc>
          <w:tcPr>
            <w:tcW w:w="1800" w:type="dxa"/>
          </w:tcPr>
          <w:p w14:paraId="359A6BAA" w14:textId="78621469" w:rsidR="000709D2" w:rsidRDefault="00637A83" w:rsidP="0044200D">
            <w:pPr>
              <w:rPr>
                <w:rFonts w:ascii="Verdana" w:hAnsi="Verdana"/>
                <w:b/>
                <w:bCs/>
                <w:sz w:val="18"/>
                <w:szCs w:val="18"/>
              </w:rPr>
            </w:pPr>
            <w:r>
              <w:rPr>
                <w:rFonts w:ascii="Verdana" w:hAnsi="Verdana"/>
                <w:b/>
                <w:bCs/>
                <w:sz w:val="18"/>
                <w:szCs w:val="18"/>
              </w:rPr>
              <w:t>No</w:t>
            </w:r>
          </w:p>
        </w:tc>
        <w:tc>
          <w:tcPr>
            <w:tcW w:w="1710" w:type="dxa"/>
          </w:tcPr>
          <w:p w14:paraId="002128B6" w14:textId="160F01E3" w:rsidR="000709D2" w:rsidRDefault="00637A83"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18F9B20E" w:rsidR="000709D2" w:rsidRDefault="00637A83" w:rsidP="0044200D">
            <w:pPr>
              <w:rPr>
                <w:rFonts w:ascii="Verdana" w:hAnsi="Verdana"/>
                <w:b/>
                <w:bCs/>
                <w:sz w:val="18"/>
                <w:szCs w:val="18"/>
              </w:rPr>
            </w:pPr>
            <w:r>
              <w:rPr>
                <w:rFonts w:ascii="Verdana" w:hAnsi="Verdana"/>
                <w:b/>
                <w:bCs/>
                <w:sz w:val="18"/>
                <w:szCs w:val="18"/>
              </w:rPr>
              <w:t>Yes</w:t>
            </w:r>
          </w:p>
        </w:tc>
        <w:tc>
          <w:tcPr>
            <w:tcW w:w="1800" w:type="dxa"/>
          </w:tcPr>
          <w:p w14:paraId="25A24F1F" w14:textId="682F56B8" w:rsidR="000709D2" w:rsidRDefault="00637A83" w:rsidP="0044200D">
            <w:pPr>
              <w:rPr>
                <w:rFonts w:ascii="Verdana" w:hAnsi="Verdana"/>
                <w:b/>
                <w:bCs/>
                <w:sz w:val="18"/>
                <w:szCs w:val="18"/>
              </w:rPr>
            </w:pPr>
            <w:r>
              <w:rPr>
                <w:rFonts w:ascii="Verdana" w:hAnsi="Verdana"/>
                <w:b/>
                <w:bCs/>
                <w:sz w:val="18"/>
                <w:szCs w:val="18"/>
              </w:rPr>
              <w:t>No</w:t>
            </w:r>
          </w:p>
        </w:tc>
        <w:tc>
          <w:tcPr>
            <w:tcW w:w="1710" w:type="dxa"/>
          </w:tcPr>
          <w:p w14:paraId="5EC23180" w14:textId="0F7F7D90" w:rsidR="000709D2" w:rsidRDefault="00637A83" w:rsidP="0044200D">
            <w:pPr>
              <w:rPr>
                <w:rFonts w:ascii="Verdana" w:hAnsi="Verdana"/>
                <w:b/>
                <w:bCs/>
                <w:sz w:val="18"/>
                <w:szCs w:val="18"/>
              </w:rPr>
            </w:pPr>
            <w:r>
              <w:rPr>
                <w:rFonts w:ascii="Verdana" w:hAnsi="Verdana"/>
                <w:b/>
                <w:bCs/>
                <w:sz w:val="18"/>
                <w:szCs w:val="18"/>
              </w:rPr>
              <w:t>Yes</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668762B5" w:rsidR="000709D2" w:rsidRDefault="00637A83" w:rsidP="0044200D">
            <w:pPr>
              <w:rPr>
                <w:rFonts w:ascii="Verdana" w:hAnsi="Verdana"/>
                <w:b/>
                <w:bCs/>
                <w:sz w:val="18"/>
                <w:szCs w:val="18"/>
              </w:rPr>
            </w:pPr>
            <w:r>
              <w:rPr>
                <w:rFonts w:ascii="Verdana" w:hAnsi="Verdana"/>
                <w:b/>
                <w:bCs/>
                <w:sz w:val="18"/>
                <w:szCs w:val="18"/>
              </w:rPr>
              <w:t>N/A</w:t>
            </w:r>
          </w:p>
        </w:tc>
        <w:tc>
          <w:tcPr>
            <w:tcW w:w="1800" w:type="dxa"/>
          </w:tcPr>
          <w:p w14:paraId="2A40F0F9" w14:textId="42EBCC82" w:rsidR="000709D2" w:rsidRDefault="00637A83" w:rsidP="0044200D">
            <w:pPr>
              <w:rPr>
                <w:rFonts w:ascii="Verdana" w:hAnsi="Verdana"/>
                <w:b/>
                <w:bCs/>
                <w:sz w:val="18"/>
                <w:szCs w:val="18"/>
              </w:rPr>
            </w:pPr>
            <w:r>
              <w:rPr>
                <w:rFonts w:ascii="Verdana" w:hAnsi="Verdana"/>
                <w:b/>
                <w:bCs/>
                <w:sz w:val="18"/>
                <w:szCs w:val="18"/>
              </w:rPr>
              <w:t>N/A</w:t>
            </w:r>
          </w:p>
        </w:tc>
        <w:tc>
          <w:tcPr>
            <w:tcW w:w="1710" w:type="dxa"/>
          </w:tcPr>
          <w:p w14:paraId="186957D3" w14:textId="5847B67E" w:rsidR="000709D2" w:rsidRDefault="00637A83" w:rsidP="0044200D">
            <w:pPr>
              <w:rPr>
                <w:rFonts w:ascii="Verdana" w:hAnsi="Verdana"/>
                <w:b/>
                <w:bCs/>
                <w:sz w:val="18"/>
                <w:szCs w:val="18"/>
              </w:rPr>
            </w:pPr>
            <w:r>
              <w:rPr>
                <w:rFonts w:ascii="Verdana" w:hAnsi="Verdana"/>
                <w:b/>
                <w:bCs/>
                <w:sz w:val="18"/>
                <w:szCs w:val="18"/>
              </w:rPr>
              <w:t>N/A</w:t>
            </w:r>
          </w:p>
        </w:tc>
      </w:tr>
    </w:tbl>
    <w:p w14:paraId="6BD6E827" w14:textId="77777777" w:rsidR="000709D2" w:rsidRDefault="000709D2" w:rsidP="000709D2"/>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3774E2D" w:rsidR="00D231F0" w:rsidRDefault="00A3726C" w:rsidP="00A02B19">
            <w:pPr>
              <w:rPr>
                <w:rFonts w:ascii="Verdana" w:hAnsi="Verdana"/>
                <w:b/>
                <w:bCs/>
                <w:sz w:val="18"/>
                <w:szCs w:val="18"/>
              </w:rPr>
            </w:pPr>
            <w:r>
              <w:rPr>
                <w:rFonts w:ascii="Verdana" w:hAnsi="Verdana"/>
                <w:b/>
                <w:bCs/>
                <w:sz w:val="18"/>
                <w:szCs w:val="18"/>
              </w:rPr>
              <w:t>No</w:t>
            </w:r>
          </w:p>
        </w:tc>
        <w:tc>
          <w:tcPr>
            <w:tcW w:w="1800" w:type="dxa"/>
          </w:tcPr>
          <w:p w14:paraId="24804EB3" w14:textId="7A262DD7" w:rsidR="00D231F0" w:rsidRDefault="00A3726C" w:rsidP="00A02B19">
            <w:pPr>
              <w:rPr>
                <w:rFonts w:ascii="Verdana" w:hAnsi="Verdana"/>
                <w:b/>
                <w:bCs/>
                <w:sz w:val="18"/>
                <w:szCs w:val="18"/>
              </w:rPr>
            </w:pPr>
            <w:r>
              <w:rPr>
                <w:rFonts w:ascii="Verdana" w:hAnsi="Verdana"/>
                <w:b/>
                <w:bCs/>
                <w:sz w:val="18"/>
                <w:szCs w:val="18"/>
              </w:rPr>
              <w:t>N/A</w:t>
            </w:r>
          </w:p>
        </w:tc>
        <w:tc>
          <w:tcPr>
            <w:tcW w:w="1710" w:type="dxa"/>
          </w:tcPr>
          <w:p w14:paraId="6957FD9F" w14:textId="3B130B4B" w:rsidR="00A3726C" w:rsidRDefault="00A3726C" w:rsidP="00A02B19">
            <w:pPr>
              <w:rPr>
                <w:rFonts w:ascii="Verdana" w:hAnsi="Verdana"/>
                <w:b/>
                <w:bCs/>
                <w:sz w:val="18"/>
                <w:szCs w:val="18"/>
              </w:rPr>
            </w:pPr>
            <w:r>
              <w:rPr>
                <w:rFonts w:ascii="Verdana" w:hAnsi="Verdana"/>
                <w:b/>
                <w:bCs/>
                <w:sz w:val="18"/>
                <w:szCs w:val="18"/>
              </w:rPr>
              <w:t>N/A</w:t>
            </w:r>
          </w:p>
        </w:tc>
      </w:tr>
      <w:tr w:rsidR="00A3726C" w14:paraId="38B57551" w14:textId="77777777" w:rsidTr="00FA1D47">
        <w:trPr>
          <w:cantSplit/>
          <w:jc w:val="center"/>
        </w:trPr>
        <w:tc>
          <w:tcPr>
            <w:tcW w:w="3588" w:type="dxa"/>
          </w:tcPr>
          <w:p w14:paraId="586DBED5" w14:textId="77777777" w:rsidR="00A3726C" w:rsidRDefault="00A3726C" w:rsidP="00A3726C">
            <w:pPr>
              <w:rPr>
                <w:rFonts w:ascii="Verdana" w:hAnsi="Verdana"/>
                <w:b/>
                <w:bCs/>
                <w:sz w:val="18"/>
                <w:szCs w:val="18"/>
              </w:rPr>
            </w:pPr>
            <w:r>
              <w:rPr>
                <w:rFonts w:ascii="Verdana" w:hAnsi="Verdana"/>
                <w:b/>
                <w:bCs/>
                <w:sz w:val="18"/>
                <w:szCs w:val="18"/>
              </w:rPr>
              <w:t>Independent Living Center</w:t>
            </w:r>
          </w:p>
        </w:tc>
        <w:tc>
          <w:tcPr>
            <w:tcW w:w="1800" w:type="dxa"/>
          </w:tcPr>
          <w:p w14:paraId="053ECBD2" w14:textId="74DC1729" w:rsidR="00A3726C" w:rsidRDefault="00A3726C" w:rsidP="00A3726C">
            <w:pPr>
              <w:rPr>
                <w:rFonts w:ascii="Verdana" w:hAnsi="Verdana"/>
                <w:b/>
                <w:bCs/>
                <w:sz w:val="18"/>
                <w:szCs w:val="18"/>
              </w:rPr>
            </w:pPr>
            <w:r>
              <w:rPr>
                <w:rFonts w:ascii="Verdana" w:hAnsi="Verdana"/>
                <w:b/>
                <w:bCs/>
                <w:sz w:val="18"/>
                <w:szCs w:val="18"/>
              </w:rPr>
              <w:t>No</w:t>
            </w:r>
          </w:p>
        </w:tc>
        <w:tc>
          <w:tcPr>
            <w:tcW w:w="1800" w:type="dxa"/>
          </w:tcPr>
          <w:p w14:paraId="551DF3FB" w14:textId="3A717F20" w:rsidR="00A3726C" w:rsidRDefault="00A3726C" w:rsidP="00A3726C">
            <w:pPr>
              <w:rPr>
                <w:rFonts w:ascii="Verdana" w:hAnsi="Verdana"/>
                <w:b/>
                <w:bCs/>
                <w:sz w:val="18"/>
                <w:szCs w:val="18"/>
              </w:rPr>
            </w:pPr>
            <w:r>
              <w:rPr>
                <w:rFonts w:ascii="Verdana" w:hAnsi="Verdana"/>
                <w:b/>
                <w:bCs/>
                <w:sz w:val="18"/>
                <w:szCs w:val="18"/>
              </w:rPr>
              <w:t>N/A</w:t>
            </w:r>
          </w:p>
        </w:tc>
        <w:tc>
          <w:tcPr>
            <w:tcW w:w="1710" w:type="dxa"/>
          </w:tcPr>
          <w:p w14:paraId="7925C2F7" w14:textId="2F26B296" w:rsidR="00A3726C" w:rsidRDefault="00A3726C" w:rsidP="00A3726C">
            <w:pPr>
              <w:rPr>
                <w:rFonts w:ascii="Verdana" w:hAnsi="Verdana"/>
                <w:b/>
                <w:bCs/>
                <w:sz w:val="18"/>
                <w:szCs w:val="18"/>
              </w:rPr>
            </w:pPr>
            <w:r>
              <w:rPr>
                <w:rFonts w:ascii="Verdana" w:hAnsi="Verdana"/>
                <w:b/>
                <w:bCs/>
                <w:sz w:val="18"/>
                <w:szCs w:val="18"/>
              </w:rPr>
              <w:t>N/A</w:t>
            </w:r>
          </w:p>
        </w:tc>
      </w:tr>
      <w:tr w:rsidR="00A3726C" w14:paraId="6761E0E5" w14:textId="77777777" w:rsidTr="00FA1D47">
        <w:trPr>
          <w:cantSplit/>
          <w:jc w:val="center"/>
        </w:trPr>
        <w:tc>
          <w:tcPr>
            <w:tcW w:w="3588" w:type="dxa"/>
          </w:tcPr>
          <w:p w14:paraId="24627A5F" w14:textId="77777777" w:rsidR="00A3726C" w:rsidRDefault="00A3726C" w:rsidP="00A3726C">
            <w:pPr>
              <w:rPr>
                <w:rFonts w:ascii="Verdana" w:hAnsi="Verdana"/>
                <w:b/>
                <w:bCs/>
                <w:sz w:val="18"/>
                <w:szCs w:val="18"/>
              </w:rPr>
            </w:pPr>
            <w:r>
              <w:rPr>
                <w:rFonts w:ascii="Verdana" w:hAnsi="Verdana"/>
                <w:b/>
                <w:bCs/>
                <w:sz w:val="18"/>
                <w:szCs w:val="18"/>
              </w:rPr>
              <w:t>Easter Seals</w:t>
            </w:r>
          </w:p>
        </w:tc>
        <w:tc>
          <w:tcPr>
            <w:tcW w:w="1800" w:type="dxa"/>
          </w:tcPr>
          <w:p w14:paraId="70FD4F19" w14:textId="2FFA9FC7" w:rsidR="00A3726C" w:rsidRDefault="00A3726C" w:rsidP="00A3726C">
            <w:pPr>
              <w:rPr>
                <w:rFonts w:ascii="Verdana" w:hAnsi="Verdana"/>
                <w:b/>
                <w:bCs/>
                <w:sz w:val="18"/>
                <w:szCs w:val="18"/>
              </w:rPr>
            </w:pPr>
            <w:r>
              <w:rPr>
                <w:rFonts w:ascii="Verdana" w:hAnsi="Verdana"/>
                <w:b/>
                <w:bCs/>
                <w:sz w:val="18"/>
                <w:szCs w:val="18"/>
              </w:rPr>
              <w:t>Yes</w:t>
            </w:r>
          </w:p>
        </w:tc>
        <w:tc>
          <w:tcPr>
            <w:tcW w:w="1800" w:type="dxa"/>
          </w:tcPr>
          <w:p w14:paraId="40D061F3" w14:textId="1E3B1037" w:rsidR="00A3726C" w:rsidRDefault="00A3726C" w:rsidP="00A3726C">
            <w:pPr>
              <w:rPr>
                <w:rFonts w:ascii="Verdana" w:hAnsi="Verdana"/>
                <w:b/>
                <w:bCs/>
                <w:sz w:val="18"/>
                <w:szCs w:val="18"/>
              </w:rPr>
            </w:pPr>
            <w:r>
              <w:rPr>
                <w:rFonts w:ascii="Verdana" w:hAnsi="Verdana"/>
                <w:b/>
                <w:bCs/>
                <w:sz w:val="18"/>
                <w:szCs w:val="18"/>
              </w:rPr>
              <w:t>Yes</w:t>
            </w:r>
          </w:p>
        </w:tc>
        <w:tc>
          <w:tcPr>
            <w:tcW w:w="1710" w:type="dxa"/>
          </w:tcPr>
          <w:p w14:paraId="154A8876" w14:textId="57A37529" w:rsidR="00A3726C" w:rsidRDefault="00A3726C" w:rsidP="00A3726C">
            <w:pPr>
              <w:rPr>
                <w:rFonts w:ascii="Verdana" w:hAnsi="Verdana"/>
                <w:b/>
                <w:bCs/>
                <w:sz w:val="18"/>
                <w:szCs w:val="18"/>
              </w:rPr>
            </w:pPr>
            <w:r>
              <w:rPr>
                <w:rFonts w:ascii="Verdana" w:hAnsi="Verdana"/>
                <w:b/>
                <w:bCs/>
                <w:sz w:val="18"/>
                <w:szCs w:val="18"/>
              </w:rPr>
              <w:t>No</w:t>
            </w:r>
          </w:p>
        </w:tc>
      </w:tr>
      <w:tr w:rsidR="00A3726C" w14:paraId="6389934F" w14:textId="77777777" w:rsidTr="00FA1D47">
        <w:trPr>
          <w:cantSplit/>
          <w:jc w:val="center"/>
        </w:trPr>
        <w:tc>
          <w:tcPr>
            <w:tcW w:w="3588" w:type="dxa"/>
          </w:tcPr>
          <w:p w14:paraId="30FD9CB7" w14:textId="77777777" w:rsidR="00A3726C" w:rsidRDefault="00A3726C" w:rsidP="00A3726C">
            <w:pPr>
              <w:rPr>
                <w:rFonts w:ascii="Verdana" w:hAnsi="Verdana"/>
                <w:b/>
                <w:bCs/>
                <w:sz w:val="18"/>
                <w:szCs w:val="18"/>
              </w:rPr>
            </w:pPr>
            <w:r>
              <w:rPr>
                <w:rFonts w:ascii="Verdana" w:hAnsi="Verdana"/>
                <w:b/>
                <w:bCs/>
                <w:sz w:val="18"/>
                <w:szCs w:val="18"/>
              </w:rPr>
              <w:t>Disability/AT Organizations</w:t>
            </w:r>
          </w:p>
        </w:tc>
        <w:tc>
          <w:tcPr>
            <w:tcW w:w="1800" w:type="dxa"/>
          </w:tcPr>
          <w:p w14:paraId="0C71E510" w14:textId="50FF0862" w:rsidR="00A3726C" w:rsidRDefault="00A3726C" w:rsidP="00A3726C">
            <w:pPr>
              <w:rPr>
                <w:rFonts w:ascii="Verdana" w:hAnsi="Verdana"/>
                <w:b/>
                <w:bCs/>
                <w:sz w:val="18"/>
                <w:szCs w:val="18"/>
              </w:rPr>
            </w:pPr>
            <w:r>
              <w:rPr>
                <w:rFonts w:ascii="Verdana" w:hAnsi="Verdana"/>
                <w:b/>
                <w:bCs/>
                <w:sz w:val="18"/>
                <w:szCs w:val="18"/>
              </w:rPr>
              <w:t>No</w:t>
            </w:r>
          </w:p>
        </w:tc>
        <w:tc>
          <w:tcPr>
            <w:tcW w:w="1800" w:type="dxa"/>
          </w:tcPr>
          <w:p w14:paraId="086D3C5B" w14:textId="62F16EF7" w:rsidR="00A3726C" w:rsidRDefault="00A3726C" w:rsidP="00A3726C">
            <w:pPr>
              <w:rPr>
                <w:rFonts w:ascii="Verdana" w:hAnsi="Verdana"/>
                <w:b/>
                <w:bCs/>
                <w:sz w:val="18"/>
                <w:szCs w:val="18"/>
              </w:rPr>
            </w:pPr>
            <w:r>
              <w:rPr>
                <w:rFonts w:ascii="Verdana" w:hAnsi="Verdana"/>
                <w:b/>
                <w:bCs/>
                <w:sz w:val="18"/>
                <w:szCs w:val="18"/>
              </w:rPr>
              <w:t>N/A</w:t>
            </w:r>
          </w:p>
        </w:tc>
        <w:tc>
          <w:tcPr>
            <w:tcW w:w="1710" w:type="dxa"/>
          </w:tcPr>
          <w:p w14:paraId="61B1229C" w14:textId="633AF1FD" w:rsidR="00A3726C" w:rsidRDefault="00A3726C" w:rsidP="00A3726C">
            <w:pPr>
              <w:rPr>
                <w:rFonts w:ascii="Verdana" w:hAnsi="Verdana"/>
                <w:b/>
                <w:bCs/>
                <w:sz w:val="18"/>
                <w:szCs w:val="18"/>
              </w:rPr>
            </w:pPr>
            <w:r>
              <w:rPr>
                <w:rFonts w:ascii="Verdana" w:hAnsi="Verdana"/>
                <w:b/>
                <w:bCs/>
                <w:sz w:val="18"/>
                <w:szCs w:val="18"/>
              </w:rPr>
              <w:t>N/A</w:t>
            </w:r>
          </w:p>
        </w:tc>
      </w:tr>
      <w:tr w:rsidR="00A3726C" w14:paraId="3A7077C8" w14:textId="77777777" w:rsidTr="00FA1D47">
        <w:trPr>
          <w:cantSplit/>
          <w:jc w:val="center"/>
        </w:trPr>
        <w:tc>
          <w:tcPr>
            <w:tcW w:w="3588" w:type="dxa"/>
          </w:tcPr>
          <w:p w14:paraId="2FE53955" w14:textId="77777777" w:rsidR="00A3726C" w:rsidRDefault="00A3726C" w:rsidP="00A3726C">
            <w:pPr>
              <w:rPr>
                <w:rFonts w:ascii="Verdana" w:hAnsi="Verdana"/>
                <w:b/>
                <w:bCs/>
                <w:sz w:val="18"/>
                <w:szCs w:val="18"/>
              </w:rPr>
            </w:pPr>
            <w:r>
              <w:rPr>
                <w:rFonts w:ascii="Verdana" w:hAnsi="Verdana"/>
                <w:b/>
                <w:bCs/>
                <w:sz w:val="18"/>
                <w:szCs w:val="18"/>
              </w:rPr>
              <w:t>Federal Entities/Agencies</w:t>
            </w:r>
          </w:p>
        </w:tc>
        <w:tc>
          <w:tcPr>
            <w:tcW w:w="1800" w:type="dxa"/>
          </w:tcPr>
          <w:p w14:paraId="07D5407C" w14:textId="29F0654C" w:rsidR="00A3726C" w:rsidRDefault="00A3726C" w:rsidP="00A3726C">
            <w:pPr>
              <w:rPr>
                <w:rFonts w:ascii="Verdana" w:hAnsi="Verdana"/>
                <w:b/>
                <w:bCs/>
                <w:sz w:val="18"/>
                <w:szCs w:val="18"/>
              </w:rPr>
            </w:pPr>
            <w:r>
              <w:rPr>
                <w:rFonts w:ascii="Verdana" w:hAnsi="Verdana"/>
                <w:b/>
                <w:bCs/>
                <w:sz w:val="18"/>
                <w:szCs w:val="18"/>
              </w:rPr>
              <w:t>No</w:t>
            </w:r>
          </w:p>
        </w:tc>
        <w:tc>
          <w:tcPr>
            <w:tcW w:w="1800" w:type="dxa"/>
          </w:tcPr>
          <w:p w14:paraId="1B1776EB" w14:textId="066ACDC9" w:rsidR="00A3726C" w:rsidRDefault="00A3726C" w:rsidP="00A3726C">
            <w:pPr>
              <w:rPr>
                <w:rFonts w:ascii="Verdana" w:hAnsi="Verdana"/>
                <w:b/>
                <w:bCs/>
                <w:sz w:val="18"/>
                <w:szCs w:val="18"/>
              </w:rPr>
            </w:pPr>
            <w:r>
              <w:rPr>
                <w:rFonts w:ascii="Verdana" w:hAnsi="Verdana"/>
                <w:b/>
                <w:bCs/>
                <w:sz w:val="18"/>
                <w:szCs w:val="18"/>
              </w:rPr>
              <w:t>N/A</w:t>
            </w:r>
          </w:p>
        </w:tc>
        <w:tc>
          <w:tcPr>
            <w:tcW w:w="1710" w:type="dxa"/>
          </w:tcPr>
          <w:p w14:paraId="6E39CCBE" w14:textId="4A653BD6" w:rsidR="00A3726C" w:rsidRDefault="00A3726C" w:rsidP="00A3726C">
            <w:pPr>
              <w:rPr>
                <w:rFonts w:ascii="Verdana" w:hAnsi="Verdana"/>
                <w:b/>
                <w:bCs/>
                <w:sz w:val="18"/>
                <w:szCs w:val="18"/>
              </w:rPr>
            </w:pPr>
            <w:r>
              <w:rPr>
                <w:rFonts w:ascii="Verdana" w:hAnsi="Verdana"/>
                <w:b/>
                <w:bCs/>
                <w:sz w:val="18"/>
                <w:szCs w:val="18"/>
              </w:rPr>
              <w:t>N/A</w:t>
            </w:r>
          </w:p>
        </w:tc>
      </w:tr>
      <w:tr w:rsidR="00A3726C" w14:paraId="34DDAC35" w14:textId="77777777" w:rsidTr="00FA1D47">
        <w:trPr>
          <w:cantSplit/>
          <w:jc w:val="center"/>
        </w:trPr>
        <w:tc>
          <w:tcPr>
            <w:tcW w:w="3588" w:type="dxa"/>
          </w:tcPr>
          <w:p w14:paraId="07AFF6B9" w14:textId="77777777" w:rsidR="00A3726C" w:rsidRDefault="00A3726C" w:rsidP="00A3726C">
            <w:pPr>
              <w:rPr>
                <w:rFonts w:ascii="Verdana" w:hAnsi="Verdana"/>
                <w:b/>
                <w:bCs/>
                <w:sz w:val="18"/>
                <w:szCs w:val="18"/>
              </w:rPr>
            </w:pPr>
            <w:r>
              <w:rPr>
                <w:rFonts w:ascii="Verdana" w:hAnsi="Verdana"/>
                <w:b/>
                <w:bCs/>
                <w:sz w:val="18"/>
                <w:szCs w:val="18"/>
              </w:rPr>
              <w:t>State Entities/Agencies</w:t>
            </w:r>
          </w:p>
        </w:tc>
        <w:tc>
          <w:tcPr>
            <w:tcW w:w="1800" w:type="dxa"/>
          </w:tcPr>
          <w:p w14:paraId="0498BA21" w14:textId="14697E23" w:rsidR="00A3726C" w:rsidRDefault="00A3726C" w:rsidP="00A3726C">
            <w:pPr>
              <w:rPr>
                <w:rFonts w:ascii="Verdana" w:hAnsi="Verdana"/>
                <w:b/>
                <w:bCs/>
                <w:sz w:val="18"/>
                <w:szCs w:val="18"/>
              </w:rPr>
            </w:pPr>
            <w:r>
              <w:rPr>
                <w:rFonts w:ascii="Verdana" w:hAnsi="Verdana"/>
                <w:b/>
                <w:bCs/>
                <w:sz w:val="18"/>
                <w:szCs w:val="18"/>
              </w:rPr>
              <w:t>No</w:t>
            </w:r>
          </w:p>
        </w:tc>
        <w:tc>
          <w:tcPr>
            <w:tcW w:w="1800" w:type="dxa"/>
          </w:tcPr>
          <w:p w14:paraId="722929D3" w14:textId="2E18B75E" w:rsidR="00A3726C" w:rsidRDefault="00A3726C" w:rsidP="00A3726C">
            <w:pPr>
              <w:rPr>
                <w:rFonts w:ascii="Verdana" w:hAnsi="Verdana"/>
                <w:b/>
                <w:bCs/>
                <w:sz w:val="18"/>
                <w:szCs w:val="18"/>
              </w:rPr>
            </w:pPr>
            <w:r>
              <w:rPr>
                <w:rFonts w:ascii="Verdana" w:hAnsi="Verdana"/>
                <w:b/>
                <w:bCs/>
                <w:sz w:val="18"/>
                <w:szCs w:val="18"/>
              </w:rPr>
              <w:t>N/A</w:t>
            </w:r>
          </w:p>
        </w:tc>
        <w:tc>
          <w:tcPr>
            <w:tcW w:w="1710" w:type="dxa"/>
          </w:tcPr>
          <w:p w14:paraId="30367971" w14:textId="053F62E6" w:rsidR="00A3726C" w:rsidRDefault="00A3726C" w:rsidP="00A3726C">
            <w:pPr>
              <w:rPr>
                <w:rFonts w:ascii="Verdana" w:hAnsi="Verdana"/>
                <w:b/>
                <w:bCs/>
                <w:sz w:val="18"/>
                <w:szCs w:val="18"/>
              </w:rPr>
            </w:pPr>
            <w:r>
              <w:rPr>
                <w:rFonts w:ascii="Verdana" w:hAnsi="Verdana"/>
                <w:b/>
                <w:bCs/>
                <w:sz w:val="18"/>
                <w:szCs w:val="18"/>
              </w:rPr>
              <w:t>N/A</w:t>
            </w:r>
          </w:p>
        </w:tc>
      </w:tr>
      <w:tr w:rsidR="00A3726C" w14:paraId="5CCA8329" w14:textId="77777777" w:rsidTr="00FA1D47">
        <w:trPr>
          <w:cantSplit/>
          <w:jc w:val="center"/>
        </w:trPr>
        <w:tc>
          <w:tcPr>
            <w:tcW w:w="3588" w:type="dxa"/>
          </w:tcPr>
          <w:p w14:paraId="37244406" w14:textId="77777777" w:rsidR="00A3726C" w:rsidRDefault="00A3726C" w:rsidP="00A3726C">
            <w:pPr>
              <w:rPr>
                <w:rFonts w:ascii="Verdana" w:hAnsi="Verdana"/>
                <w:b/>
                <w:bCs/>
                <w:sz w:val="18"/>
                <w:szCs w:val="18"/>
              </w:rPr>
            </w:pPr>
            <w:r>
              <w:rPr>
                <w:rFonts w:ascii="Verdana" w:hAnsi="Verdana"/>
                <w:b/>
                <w:bCs/>
                <w:sz w:val="18"/>
                <w:szCs w:val="18"/>
              </w:rPr>
              <w:t>Local/Community Entities</w:t>
            </w:r>
          </w:p>
        </w:tc>
        <w:tc>
          <w:tcPr>
            <w:tcW w:w="1800" w:type="dxa"/>
          </w:tcPr>
          <w:p w14:paraId="05525AB2" w14:textId="23BBFD39" w:rsidR="00A3726C" w:rsidRDefault="00A3726C" w:rsidP="00A3726C">
            <w:pPr>
              <w:rPr>
                <w:rFonts w:ascii="Verdana" w:hAnsi="Verdana"/>
                <w:b/>
                <w:bCs/>
                <w:sz w:val="18"/>
                <w:szCs w:val="18"/>
              </w:rPr>
            </w:pPr>
            <w:r>
              <w:rPr>
                <w:rFonts w:ascii="Verdana" w:hAnsi="Verdana"/>
                <w:b/>
                <w:bCs/>
                <w:sz w:val="18"/>
                <w:szCs w:val="18"/>
              </w:rPr>
              <w:t>No</w:t>
            </w:r>
          </w:p>
        </w:tc>
        <w:tc>
          <w:tcPr>
            <w:tcW w:w="1800" w:type="dxa"/>
          </w:tcPr>
          <w:p w14:paraId="436E2133" w14:textId="7DEE4A78" w:rsidR="00A3726C" w:rsidRDefault="00A3726C" w:rsidP="00A3726C">
            <w:pPr>
              <w:rPr>
                <w:rFonts w:ascii="Verdana" w:hAnsi="Verdana"/>
                <w:b/>
                <w:bCs/>
                <w:sz w:val="18"/>
                <w:szCs w:val="18"/>
              </w:rPr>
            </w:pPr>
            <w:r>
              <w:rPr>
                <w:rFonts w:ascii="Verdana" w:hAnsi="Verdana"/>
                <w:b/>
                <w:bCs/>
                <w:sz w:val="18"/>
                <w:szCs w:val="18"/>
              </w:rPr>
              <w:t>N/A</w:t>
            </w:r>
          </w:p>
        </w:tc>
        <w:tc>
          <w:tcPr>
            <w:tcW w:w="1710" w:type="dxa"/>
          </w:tcPr>
          <w:p w14:paraId="72FC86C1" w14:textId="39ABEAD6" w:rsidR="00A3726C" w:rsidRDefault="00A3726C" w:rsidP="00A3726C">
            <w:pPr>
              <w:rPr>
                <w:rFonts w:ascii="Verdana" w:hAnsi="Verdana"/>
                <w:b/>
                <w:bCs/>
                <w:sz w:val="18"/>
                <w:szCs w:val="18"/>
              </w:rPr>
            </w:pPr>
            <w:r>
              <w:rPr>
                <w:rFonts w:ascii="Verdana" w:hAnsi="Verdana"/>
                <w:b/>
                <w:bCs/>
                <w:sz w:val="18"/>
                <w:szCs w:val="18"/>
              </w:rPr>
              <w:t>N/A</w:t>
            </w:r>
          </w:p>
        </w:tc>
      </w:tr>
      <w:tr w:rsidR="00A3726C" w14:paraId="2C213AA4" w14:textId="77777777" w:rsidTr="00FA1D47">
        <w:trPr>
          <w:cantSplit/>
          <w:jc w:val="center"/>
        </w:trPr>
        <w:tc>
          <w:tcPr>
            <w:tcW w:w="3588" w:type="dxa"/>
          </w:tcPr>
          <w:p w14:paraId="6016AF35" w14:textId="77777777" w:rsidR="00A3726C" w:rsidRDefault="00A3726C" w:rsidP="00A3726C">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41274BD3" w:rsidR="00A3726C" w:rsidRDefault="00A3726C" w:rsidP="00A3726C">
            <w:pPr>
              <w:rPr>
                <w:rFonts w:ascii="Verdana" w:hAnsi="Verdana"/>
                <w:b/>
                <w:bCs/>
                <w:sz w:val="18"/>
                <w:szCs w:val="18"/>
              </w:rPr>
            </w:pPr>
            <w:r>
              <w:rPr>
                <w:rFonts w:ascii="Verdana" w:hAnsi="Verdana"/>
                <w:b/>
                <w:bCs/>
                <w:sz w:val="18"/>
                <w:szCs w:val="18"/>
              </w:rPr>
              <w:t>No</w:t>
            </w:r>
          </w:p>
        </w:tc>
        <w:tc>
          <w:tcPr>
            <w:tcW w:w="1800" w:type="dxa"/>
          </w:tcPr>
          <w:p w14:paraId="4CE48C4F" w14:textId="1B94B8D8" w:rsidR="00A3726C" w:rsidRDefault="00A3726C" w:rsidP="00A3726C">
            <w:pPr>
              <w:rPr>
                <w:rFonts w:ascii="Verdana" w:hAnsi="Verdana"/>
                <w:b/>
                <w:bCs/>
                <w:sz w:val="18"/>
                <w:szCs w:val="18"/>
              </w:rPr>
            </w:pPr>
            <w:r>
              <w:rPr>
                <w:rFonts w:ascii="Verdana" w:hAnsi="Verdana"/>
                <w:b/>
                <w:bCs/>
                <w:sz w:val="18"/>
                <w:szCs w:val="18"/>
              </w:rPr>
              <w:t>N/A</w:t>
            </w:r>
          </w:p>
        </w:tc>
        <w:tc>
          <w:tcPr>
            <w:tcW w:w="1710" w:type="dxa"/>
          </w:tcPr>
          <w:p w14:paraId="76E78D36" w14:textId="3383EC1E" w:rsidR="00A3726C" w:rsidRDefault="00A3726C" w:rsidP="00A3726C">
            <w:pPr>
              <w:rPr>
                <w:rFonts w:ascii="Verdana" w:hAnsi="Verdana"/>
                <w:b/>
                <w:bCs/>
                <w:sz w:val="18"/>
                <w:szCs w:val="18"/>
              </w:rPr>
            </w:pPr>
            <w:r>
              <w:rPr>
                <w:rFonts w:ascii="Verdana" w:hAnsi="Verdana"/>
                <w:b/>
                <w:bCs/>
                <w:sz w:val="18"/>
                <w:szCs w:val="18"/>
              </w:rPr>
              <w:t>N/A</w:t>
            </w:r>
          </w:p>
        </w:tc>
      </w:tr>
      <w:tr w:rsidR="00A3726C" w14:paraId="40B05A5A" w14:textId="77777777" w:rsidTr="00FA1D47">
        <w:trPr>
          <w:cantSplit/>
          <w:jc w:val="center"/>
        </w:trPr>
        <w:tc>
          <w:tcPr>
            <w:tcW w:w="3588" w:type="dxa"/>
          </w:tcPr>
          <w:p w14:paraId="11D38052" w14:textId="77777777" w:rsidR="00A3726C" w:rsidRDefault="00A3726C" w:rsidP="00A3726C">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165DB647" w:rsidR="00A3726C" w:rsidRDefault="00A3726C" w:rsidP="00A3726C">
            <w:pPr>
              <w:rPr>
                <w:rFonts w:ascii="Verdana" w:hAnsi="Verdana"/>
                <w:b/>
                <w:bCs/>
                <w:sz w:val="18"/>
                <w:szCs w:val="18"/>
              </w:rPr>
            </w:pPr>
            <w:r>
              <w:rPr>
                <w:rFonts w:ascii="Verdana" w:hAnsi="Verdana"/>
                <w:b/>
                <w:bCs/>
                <w:sz w:val="18"/>
                <w:szCs w:val="18"/>
              </w:rPr>
              <w:t>No</w:t>
            </w:r>
          </w:p>
        </w:tc>
        <w:tc>
          <w:tcPr>
            <w:tcW w:w="1800" w:type="dxa"/>
          </w:tcPr>
          <w:p w14:paraId="4D178D93" w14:textId="24268F1F" w:rsidR="00A3726C" w:rsidRDefault="00A3726C" w:rsidP="00A3726C">
            <w:pPr>
              <w:rPr>
                <w:rFonts w:ascii="Verdana" w:hAnsi="Verdana"/>
                <w:b/>
                <w:bCs/>
                <w:sz w:val="18"/>
                <w:szCs w:val="18"/>
              </w:rPr>
            </w:pPr>
            <w:r>
              <w:rPr>
                <w:rFonts w:ascii="Verdana" w:hAnsi="Verdana"/>
                <w:b/>
                <w:bCs/>
                <w:sz w:val="18"/>
                <w:szCs w:val="18"/>
              </w:rPr>
              <w:t>N/A</w:t>
            </w:r>
          </w:p>
        </w:tc>
        <w:tc>
          <w:tcPr>
            <w:tcW w:w="1710" w:type="dxa"/>
          </w:tcPr>
          <w:p w14:paraId="1B9F1333" w14:textId="764D5D1E" w:rsidR="00A3726C" w:rsidRDefault="00A3726C" w:rsidP="00A3726C">
            <w:pPr>
              <w:rPr>
                <w:rFonts w:ascii="Verdana" w:hAnsi="Verdana"/>
                <w:b/>
                <w:bCs/>
                <w:sz w:val="18"/>
                <w:szCs w:val="18"/>
              </w:rPr>
            </w:pPr>
            <w:r>
              <w:rPr>
                <w:rFonts w:ascii="Verdana" w:hAnsi="Verdana"/>
                <w:b/>
                <w:bCs/>
                <w:sz w:val="18"/>
                <w:szCs w:val="18"/>
              </w:rPr>
              <w:t>N/A</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29C0934A" w:rsidR="00AB4C76" w:rsidRDefault="00A3726C" w:rsidP="00A3726C">
      <w:pPr>
        <w:pStyle w:val="ListParagraph"/>
        <w:ind w:left="810"/>
        <w:rPr>
          <w:rFonts w:ascii="Verdana" w:hAnsi="Verdana"/>
          <w:b/>
          <w:bCs/>
          <w:sz w:val="18"/>
          <w:szCs w:val="18"/>
        </w:rPr>
      </w:pPr>
      <w:r>
        <w:rPr>
          <w:rFonts w:ascii="Verdana" w:hAnsi="Verdana"/>
          <w:b/>
          <w:bCs/>
          <w:sz w:val="18"/>
          <w:szCs w:val="18"/>
        </w:rPr>
        <w:t xml:space="preserve">X    </w:t>
      </w:r>
      <w:r w:rsidR="00C934C7" w:rsidRPr="0070326A">
        <w:rPr>
          <w:rFonts w:ascii="Verdana" w:hAnsi="Verdana"/>
          <w:b/>
          <w:bCs/>
          <w:sz w:val="18"/>
          <w:szCs w:val="18"/>
        </w:rPr>
        <w:t>Combined loan guarantee and interest buy-down</w:t>
      </w:r>
    </w:p>
    <w:p w14:paraId="7803FF8C" w14:textId="57E07184" w:rsidR="00AB4C76" w:rsidRPr="002F6E00" w:rsidRDefault="00C934C7" w:rsidP="000609FD">
      <w:pPr>
        <w:pStyle w:val="ListParagraph"/>
        <w:numPr>
          <w:ilvl w:val="2"/>
          <w:numId w:val="9"/>
        </w:numPr>
        <w:rPr>
          <w:rFonts w:ascii="Verdana" w:hAnsi="Verdana"/>
          <w:b/>
          <w:bCs/>
          <w:sz w:val="18"/>
          <w:szCs w:val="18"/>
        </w:rPr>
      </w:pPr>
      <w:r w:rsidRPr="002F6E00">
        <w:rPr>
          <w:rFonts w:ascii="Verdana" w:hAnsi="Verdana"/>
          <w:b/>
          <w:bCs/>
          <w:sz w:val="18"/>
          <w:szCs w:val="18"/>
        </w:rPr>
        <w:lastRenderedPageBreak/>
        <w:t xml:space="preserve">The lowest interest amount for loans as established by the policies of the activity (leave blank if NA). </w:t>
      </w:r>
      <w:r w:rsidR="002F6E00">
        <w:rPr>
          <w:rFonts w:ascii="Verdana" w:hAnsi="Verdana"/>
          <w:b/>
          <w:bCs/>
          <w:sz w:val="18"/>
          <w:szCs w:val="18"/>
        </w:rPr>
        <w:tab/>
        <w:t>3.25%</w:t>
      </w:r>
    </w:p>
    <w:p w14:paraId="4C6F8F60" w14:textId="24B715B0" w:rsidR="00AB4C76" w:rsidRPr="002F6E00" w:rsidRDefault="00C934C7" w:rsidP="000609FD">
      <w:pPr>
        <w:pStyle w:val="ListParagraph"/>
        <w:numPr>
          <w:ilvl w:val="2"/>
          <w:numId w:val="9"/>
        </w:numPr>
        <w:rPr>
          <w:rFonts w:ascii="Verdana" w:hAnsi="Verdana"/>
          <w:b/>
          <w:bCs/>
          <w:sz w:val="18"/>
          <w:szCs w:val="18"/>
        </w:rPr>
      </w:pPr>
      <w:r w:rsidRPr="002F6E00">
        <w:rPr>
          <w:rFonts w:ascii="Verdana" w:hAnsi="Verdana"/>
          <w:b/>
          <w:bCs/>
          <w:sz w:val="18"/>
          <w:szCs w:val="18"/>
        </w:rPr>
        <w:t xml:space="preserve">The highest interest amount for loans as established by the policies of the activity (leave blank if NA). </w:t>
      </w:r>
      <w:r w:rsidR="002F6E00">
        <w:rPr>
          <w:rFonts w:ascii="Verdana" w:hAnsi="Verdana"/>
          <w:b/>
          <w:bCs/>
          <w:sz w:val="18"/>
          <w:szCs w:val="18"/>
        </w:rPr>
        <w:tab/>
      </w:r>
      <w:r w:rsidR="00AF2614" w:rsidRPr="002F6E00">
        <w:rPr>
          <w:rFonts w:ascii="Verdana" w:hAnsi="Verdana"/>
          <w:b/>
          <w:bCs/>
          <w:sz w:val="18"/>
          <w:szCs w:val="18"/>
        </w:rPr>
        <w:t xml:space="preserve"> </w:t>
      </w:r>
      <w:r w:rsidR="002F6E00">
        <w:rPr>
          <w:rFonts w:ascii="Verdana" w:hAnsi="Verdana"/>
          <w:b/>
          <w:bCs/>
          <w:sz w:val="18"/>
          <w:szCs w:val="18"/>
        </w:rPr>
        <w:t>4%</w:t>
      </w:r>
      <w:r w:rsidR="00AF2614" w:rsidRPr="002F6E00">
        <w:rPr>
          <w:rFonts w:ascii="Verdana" w:hAnsi="Verdana"/>
          <w:b/>
          <w:bCs/>
          <w:sz w:val="18"/>
          <w:szCs w:val="18"/>
        </w:rPr>
        <w:t xml:space="preserve"> </w:t>
      </w:r>
    </w:p>
    <w:p w14:paraId="6EDC36E8" w14:textId="6CF302EE"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A3726C">
        <w:rPr>
          <w:rFonts w:ascii="Verdana" w:hAnsi="Verdana"/>
          <w:b/>
          <w:bCs/>
          <w:sz w:val="18"/>
          <w:szCs w:val="18"/>
        </w:rPr>
        <w:t xml:space="preserve"> $2,000.00</w:t>
      </w:r>
    </w:p>
    <w:p w14:paraId="76E0D435" w14:textId="6BED4763"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A3726C">
        <w:rPr>
          <w:rFonts w:ascii="Verdana" w:hAnsi="Verdana"/>
          <w:b/>
          <w:bCs/>
          <w:sz w:val="18"/>
          <w:szCs w:val="18"/>
        </w:rPr>
        <w:t xml:space="preserve"> $35,000.00</w:t>
      </w:r>
    </w:p>
    <w:p w14:paraId="0C877B75" w14:textId="62412D16"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96B9EAC" w14:textId="5B33D5D2" w:rsidR="001141CC" w:rsidRDefault="001141CC" w:rsidP="001141CC">
      <w:pPr>
        <w:pStyle w:val="ListParagraph"/>
        <w:ind w:left="360"/>
        <w:rPr>
          <w:rFonts w:ascii="Verdana" w:hAnsi="Verdana"/>
          <w:b/>
          <w:bCs/>
          <w:sz w:val="18"/>
          <w:szCs w:val="18"/>
        </w:rPr>
      </w:pPr>
      <w:r>
        <w:rPr>
          <w:rFonts w:ascii="Verdana" w:hAnsi="Verdana"/>
          <w:b/>
          <w:bCs/>
          <w:sz w:val="18"/>
          <w:szCs w:val="18"/>
        </w:rPr>
        <w:t xml:space="preserve">In Nebraska the Alternative Finance Program is operated by </w:t>
      </w:r>
      <w:proofErr w:type="spellStart"/>
      <w:r>
        <w:rPr>
          <w:rFonts w:ascii="Verdana" w:hAnsi="Verdana"/>
          <w:b/>
          <w:bCs/>
          <w:sz w:val="18"/>
          <w:szCs w:val="18"/>
        </w:rPr>
        <w:t>Easterseals</w:t>
      </w:r>
      <w:proofErr w:type="spellEnd"/>
      <w:r>
        <w:rPr>
          <w:rFonts w:ascii="Verdana" w:hAnsi="Verdana"/>
          <w:b/>
          <w:bCs/>
          <w:sz w:val="18"/>
          <w:szCs w:val="18"/>
        </w:rPr>
        <w:t xml:space="preserve"> of Nebraska who partners with First National Bank. The program provides low interest loans for the purchase of assistive technology devices and services. The State AT program refers consumers to the Alternative Finance Program as a part of resource coordination. </w:t>
      </w:r>
    </w:p>
    <w:p w14:paraId="15C1F277" w14:textId="6E9ECF60"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5D8679E7" w14:textId="06D07F90" w:rsidR="001141CC" w:rsidRDefault="001141CC" w:rsidP="001141CC">
      <w:pPr>
        <w:pStyle w:val="ListParagraph"/>
        <w:ind w:left="360"/>
        <w:rPr>
          <w:rFonts w:ascii="Verdana" w:hAnsi="Verdana"/>
          <w:b/>
          <w:bCs/>
          <w:sz w:val="18"/>
          <w:szCs w:val="18"/>
        </w:rPr>
      </w:pPr>
      <w:r w:rsidRPr="001141CC">
        <w:rPr>
          <w:rFonts w:ascii="Verdana" w:hAnsi="Verdana"/>
          <w:b/>
          <w:bCs/>
          <w:sz w:val="18"/>
          <w:szCs w:val="18"/>
        </w:rPr>
        <w:t>https://www.easterseals.com/ne/our-programs/alternative-financing/</w:t>
      </w: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1526DE7D" w:rsidR="00D231F0" w:rsidRDefault="001141CC" w:rsidP="00A02B19">
            <w:pPr>
              <w:rPr>
                <w:rFonts w:ascii="Verdana" w:hAnsi="Verdana"/>
                <w:b/>
                <w:bCs/>
                <w:sz w:val="18"/>
                <w:szCs w:val="18"/>
              </w:rPr>
            </w:pPr>
            <w:r>
              <w:rPr>
                <w:rFonts w:ascii="Verdana" w:hAnsi="Verdana"/>
                <w:b/>
                <w:bCs/>
                <w:sz w:val="18"/>
                <w:szCs w:val="18"/>
              </w:rPr>
              <w:t>No</w:t>
            </w:r>
          </w:p>
        </w:tc>
        <w:tc>
          <w:tcPr>
            <w:tcW w:w="1800" w:type="dxa"/>
          </w:tcPr>
          <w:p w14:paraId="328DF36D" w14:textId="08596E1E" w:rsidR="00D231F0" w:rsidRDefault="001141CC" w:rsidP="00A02B19">
            <w:pPr>
              <w:rPr>
                <w:rFonts w:ascii="Verdana" w:hAnsi="Verdana"/>
                <w:b/>
                <w:bCs/>
                <w:sz w:val="18"/>
                <w:szCs w:val="18"/>
              </w:rPr>
            </w:pPr>
            <w:r>
              <w:rPr>
                <w:rFonts w:ascii="Verdana" w:hAnsi="Verdana"/>
                <w:b/>
                <w:bCs/>
                <w:sz w:val="18"/>
                <w:szCs w:val="18"/>
              </w:rPr>
              <w:t>N/A</w:t>
            </w:r>
          </w:p>
        </w:tc>
        <w:tc>
          <w:tcPr>
            <w:tcW w:w="1710" w:type="dxa"/>
          </w:tcPr>
          <w:p w14:paraId="0AC06F19" w14:textId="719CE734" w:rsidR="00D231F0" w:rsidRDefault="001141CC" w:rsidP="00A02B19">
            <w:pPr>
              <w:rPr>
                <w:rFonts w:ascii="Verdana" w:hAnsi="Verdana"/>
                <w:b/>
                <w:bCs/>
                <w:sz w:val="18"/>
                <w:szCs w:val="18"/>
              </w:rPr>
            </w:pPr>
            <w:r>
              <w:rPr>
                <w:rFonts w:ascii="Verdana" w:hAnsi="Verdana"/>
                <w:b/>
                <w:bCs/>
                <w:sz w:val="18"/>
                <w:szCs w:val="18"/>
              </w:rPr>
              <w:t>N/A</w:t>
            </w:r>
          </w:p>
        </w:tc>
      </w:tr>
      <w:tr w:rsidR="001141CC" w14:paraId="43180A0C" w14:textId="77777777" w:rsidTr="00FA1D47">
        <w:trPr>
          <w:cantSplit/>
          <w:jc w:val="center"/>
        </w:trPr>
        <w:tc>
          <w:tcPr>
            <w:tcW w:w="3588" w:type="dxa"/>
          </w:tcPr>
          <w:p w14:paraId="34FDB187" w14:textId="77777777" w:rsidR="001141CC" w:rsidRDefault="001141CC" w:rsidP="001141CC">
            <w:pPr>
              <w:rPr>
                <w:rFonts w:ascii="Verdana" w:hAnsi="Verdana"/>
                <w:b/>
                <w:bCs/>
                <w:sz w:val="18"/>
                <w:szCs w:val="18"/>
              </w:rPr>
            </w:pPr>
            <w:r>
              <w:rPr>
                <w:rFonts w:ascii="Verdana" w:hAnsi="Verdana"/>
                <w:b/>
                <w:bCs/>
                <w:sz w:val="18"/>
                <w:szCs w:val="18"/>
              </w:rPr>
              <w:t>Independent Living Center</w:t>
            </w:r>
          </w:p>
        </w:tc>
        <w:tc>
          <w:tcPr>
            <w:tcW w:w="1800" w:type="dxa"/>
          </w:tcPr>
          <w:p w14:paraId="039057EC" w14:textId="1738BD0F" w:rsidR="001141CC" w:rsidRDefault="001141CC" w:rsidP="001141CC">
            <w:pPr>
              <w:rPr>
                <w:rFonts w:ascii="Verdana" w:hAnsi="Verdana"/>
                <w:b/>
                <w:bCs/>
                <w:sz w:val="18"/>
                <w:szCs w:val="18"/>
              </w:rPr>
            </w:pPr>
            <w:r>
              <w:rPr>
                <w:rFonts w:ascii="Verdana" w:hAnsi="Verdana"/>
                <w:b/>
                <w:bCs/>
                <w:sz w:val="18"/>
                <w:szCs w:val="18"/>
              </w:rPr>
              <w:t>No</w:t>
            </w:r>
          </w:p>
        </w:tc>
        <w:tc>
          <w:tcPr>
            <w:tcW w:w="1800" w:type="dxa"/>
          </w:tcPr>
          <w:p w14:paraId="53899DF9" w14:textId="76B998ED" w:rsidR="001141CC" w:rsidRDefault="001141CC" w:rsidP="001141CC">
            <w:pPr>
              <w:rPr>
                <w:rFonts w:ascii="Verdana" w:hAnsi="Verdana"/>
                <w:b/>
                <w:bCs/>
                <w:sz w:val="18"/>
                <w:szCs w:val="18"/>
              </w:rPr>
            </w:pPr>
            <w:r>
              <w:rPr>
                <w:rFonts w:ascii="Verdana" w:hAnsi="Verdana"/>
                <w:b/>
                <w:bCs/>
                <w:sz w:val="18"/>
                <w:szCs w:val="18"/>
              </w:rPr>
              <w:t>N/A</w:t>
            </w:r>
          </w:p>
        </w:tc>
        <w:tc>
          <w:tcPr>
            <w:tcW w:w="1710" w:type="dxa"/>
          </w:tcPr>
          <w:p w14:paraId="617E3DDC" w14:textId="492CA9F1" w:rsidR="001141CC" w:rsidRDefault="001141CC" w:rsidP="001141CC">
            <w:pPr>
              <w:rPr>
                <w:rFonts w:ascii="Verdana" w:hAnsi="Verdana"/>
                <w:b/>
                <w:bCs/>
                <w:sz w:val="18"/>
                <w:szCs w:val="18"/>
              </w:rPr>
            </w:pPr>
            <w:r>
              <w:rPr>
                <w:rFonts w:ascii="Verdana" w:hAnsi="Verdana"/>
                <w:b/>
                <w:bCs/>
                <w:sz w:val="18"/>
                <w:szCs w:val="18"/>
              </w:rPr>
              <w:t>N/A</w:t>
            </w:r>
          </w:p>
        </w:tc>
      </w:tr>
      <w:tr w:rsidR="001141CC" w14:paraId="3BBDA072" w14:textId="77777777" w:rsidTr="00FA1D47">
        <w:trPr>
          <w:cantSplit/>
          <w:jc w:val="center"/>
        </w:trPr>
        <w:tc>
          <w:tcPr>
            <w:tcW w:w="3588" w:type="dxa"/>
          </w:tcPr>
          <w:p w14:paraId="0C464222" w14:textId="77777777" w:rsidR="001141CC" w:rsidRDefault="001141CC" w:rsidP="001141CC">
            <w:pPr>
              <w:rPr>
                <w:rFonts w:ascii="Verdana" w:hAnsi="Verdana"/>
                <w:b/>
                <w:bCs/>
                <w:sz w:val="18"/>
                <w:szCs w:val="18"/>
              </w:rPr>
            </w:pPr>
            <w:r>
              <w:rPr>
                <w:rFonts w:ascii="Verdana" w:hAnsi="Verdana"/>
                <w:b/>
                <w:bCs/>
                <w:sz w:val="18"/>
                <w:szCs w:val="18"/>
              </w:rPr>
              <w:t>Easter Seals</w:t>
            </w:r>
          </w:p>
        </w:tc>
        <w:tc>
          <w:tcPr>
            <w:tcW w:w="1800" w:type="dxa"/>
          </w:tcPr>
          <w:p w14:paraId="7E63C8AC" w14:textId="42C87AF3" w:rsidR="001141CC" w:rsidRDefault="001141CC" w:rsidP="001141CC">
            <w:pPr>
              <w:rPr>
                <w:rFonts w:ascii="Verdana" w:hAnsi="Verdana"/>
                <w:b/>
                <w:bCs/>
                <w:sz w:val="18"/>
                <w:szCs w:val="18"/>
              </w:rPr>
            </w:pPr>
            <w:r>
              <w:rPr>
                <w:rFonts w:ascii="Verdana" w:hAnsi="Verdana"/>
                <w:b/>
                <w:bCs/>
                <w:sz w:val="18"/>
                <w:szCs w:val="18"/>
              </w:rPr>
              <w:t>No</w:t>
            </w:r>
          </w:p>
        </w:tc>
        <w:tc>
          <w:tcPr>
            <w:tcW w:w="1800" w:type="dxa"/>
          </w:tcPr>
          <w:p w14:paraId="551662C6" w14:textId="20219BD0" w:rsidR="001141CC" w:rsidRDefault="001141CC" w:rsidP="001141CC">
            <w:pPr>
              <w:rPr>
                <w:rFonts w:ascii="Verdana" w:hAnsi="Verdana"/>
                <w:b/>
                <w:bCs/>
                <w:sz w:val="18"/>
                <w:szCs w:val="18"/>
              </w:rPr>
            </w:pPr>
            <w:r>
              <w:rPr>
                <w:rFonts w:ascii="Verdana" w:hAnsi="Verdana"/>
                <w:b/>
                <w:bCs/>
                <w:sz w:val="18"/>
                <w:szCs w:val="18"/>
              </w:rPr>
              <w:t>N/A</w:t>
            </w:r>
          </w:p>
        </w:tc>
        <w:tc>
          <w:tcPr>
            <w:tcW w:w="1710" w:type="dxa"/>
          </w:tcPr>
          <w:p w14:paraId="56D81C2C" w14:textId="446344BE" w:rsidR="001141CC" w:rsidRDefault="001141CC" w:rsidP="001141CC">
            <w:pPr>
              <w:rPr>
                <w:rFonts w:ascii="Verdana" w:hAnsi="Verdana"/>
                <w:b/>
                <w:bCs/>
                <w:sz w:val="18"/>
                <w:szCs w:val="18"/>
              </w:rPr>
            </w:pPr>
            <w:r>
              <w:rPr>
                <w:rFonts w:ascii="Verdana" w:hAnsi="Verdana"/>
                <w:b/>
                <w:bCs/>
                <w:sz w:val="18"/>
                <w:szCs w:val="18"/>
              </w:rPr>
              <w:t>N/A</w:t>
            </w:r>
          </w:p>
        </w:tc>
      </w:tr>
      <w:tr w:rsidR="001141CC" w14:paraId="2A332B12" w14:textId="77777777" w:rsidTr="00FA1D47">
        <w:trPr>
          <w:cantSplit/>
          <w:jc w:val="center"/>
        </w:trPr>
        <w:tc>
          <w:tcPr>
            <w:tcW w:w="3588" w:type="dxa"/>
          </w:tcPr>
          <w:p w14:paraId="74C114CB" w14:textId="77777777" w:rsidR="001141CC" w:rsidRDefault="001141CC" w:rsidP="001141CC">
            <w:pPr>
              <w:rPr>
                <w:rFonts w:ascii="Verdana" w:hAnsi="Verdana"/>
                <w:b/>
                <w:bCs/>
                <w:sz w:val="18"/>
                <w:szCs w:val="18"/>
              </w:rPr>
            </w:pPr>
            <w:r>
              <w:rPr>
                <w:rFonts w:ascii="Verdana" w:hAnsi="Verdana"/>
                <w:b/>
                <w:bCs/>
                <w:sz w:val="18"/>
                <w:szCs w:val="18"/>
              </w:rPr>
              <w:t>Disability/AT Organizations</w:t>
            </w:r>
          </w:p>
        </w:tc>
        <w:tc>
          <w:tcPr>
            <w:tcW w:w="1800" w:type="dxa"/>
          </w:tcPr>
          <w:p w14:paraId="2E47B8B7" w14:textId="08D21D11" w:rsidR="001141CC" w:rsidRDefault="001141CC" w:rsidP="001141CC">
            <w:pPr>
              <w:rPr>
                <w:rFonts w:ascii="Verdana" w:hAnsi="Verdana"/>
                <w:b/>
                <w:bCs/>
                <w:sz w:val="18"/>
                <w:szCs w:val="18"/>
              </w:rPr>
            </w:pPr>
            <w:r>
              <w:rPr>
                <w:rFonts w:ascii="Verdana" w:hAnsi="Verdana"/>
                <w:b/>
                <w:bCs/>
                <w:sz w:val="18"/>
                <w:szCs w:val="18"/>
              </w:rPr>
              <w:t>No</w:t>
            </w:r>
          </w:p>
        </w:tc>
        <w:tc>
          <w:tcPr>
            <w:tcW w:w="1800" w:type="dxa"/>
          </w:tcPr>
          <w:p w14:paraId="10861FD2" w14:textId="7FB1D5D6" w:rsidR="001141CC" w:rsidRDefault="001141CC" w:rsidP="001141CC">
            <w:pPr>
              <w:rPr>
                <w:rFonts w:ascii="Verdana" w:hAnsi="Verdana"/>
                <w:b/>
                <w:bCs/>
                <w:sz w:val="18"/>
                <w:szCs w:val="18"/>
              </w:rPr>
            </w:pPr>
            <w:r>
              <w:rPr>
                <w:rFonts w:ascii="Verdana" w:hAnsi="Verdana"/>
                <w:b/>
                <w:bCs/>
                <w:sz w:val="18"/>
                <w:szCs w:val="18"/>
              </w:rPr>
              <w:t>N/A</w:t>
            </w:r>
          </w:p>
        </w:tc>
        <w:tc>
          <w:tcPr>
            <w:tcW w:w="1710" w:type="dxa"/>
          </w:tcPr>
          <w:p w14:paraId="047F7EE1" w14:textId="64656994" w:rsidR="001141CC" w:rsidRDefault="001141CC" w:rsidP="001141CC">
            <w:pPr>
              <w:rPr>
                <w:rFonts w:ascii="Verdana" w:hAnsi="Verdana"/>
                <w:b/>
                <w:bCs/>
                <w:sz w:val="18"/>
                <w:szCs w:val="18"/>
              </w:rPr>
            </w:pPr>
            <w:r>
              <w:rPr>
                <w:rFonts w:ascii="Verdana" w:hAnsi="Verdana"/>
                <w:b/>
                <w:bCs/>
                <w:sz w:val="18"/>
                <w:szCs w:val="18"/>
              </w:rPr>
              <w:t>N/A</w:t>
            </w:r>
          </w:p>
        </w:tc>
      </w:tr>
      <w:tr w:rsidR="001141CC" w14:paraId="40857A98" w14:textId="77777777" w:rsidTr="00FA1D47">
        <w:trPr>
          <w:cantSplit/>
          <w:jc w:val="center"/>
        </w:trPr>
        <w:tc>
          <w:tcPr>
            <w:tcW w:w="3588" w:type="dxa"/>
          </w:tcPr>
          <w:p w14:paraId="08082743" w14:textId="77777777" w:rsidR="001141CC" w:rsidRDefault="001141CC" w:rsidP="001141CC">
            <w:pPr>
              <w:rPr>
                <w:rFonts w:ascii="Verdana" w:hAnsi="Verdana"/>
                <w:b/>
                <w:bCs/>
                <w:sz w:val="18"/>
                <w:szCs w:val="18"/>
              </w:rPr>
            </w:pPr>
            <w:r>
              <w:rPr>
                <w:rFonts w:ascii="Verdana" w:hAnsi="Verdana"/>
                <w:b/>
                <w:bCs/>
                <w:sz w:val="18"/>
                <w:szCs w:val="18"/>
              </w:rPr>
              <w:t>Federal Entities/Agencies</w:t>
            </w:r>
          </w:p>
        </w:tc>
        <w:tc>
          <w:tcPr>
            <w:tcW w:w="1800" w:type="dxa"/>
          </w:tcPr>
          <w:p w14:paraId="3BD6E106" w14:textId="25F9930A" w:rsidR="001141CC" w:rsidRDefault="001141CC" w:rsidP="001141CC">
            <w:pPr>
              <w:rPr>
                <w:rFonts w:ascii="Verdana" w:hAnsi="Verdana"/>
                <w:b/>
                <w:bCs/>
                <w:sz w:val="18"/>
                <w:szCs w:val="18"/>
              </w:rPr>
            </w:pPr>
            <w:r>
              <w:rPr>
                <w:rFonts w:ascii="Verdana" w:hAnsi="Verdana"/>
                <w:b/>
                <w:bCs/>
                <w:sz w:val="18"/>
                <w:szCs w:val="18"/>
              </w:rPr>
              <w:t>Yes</w:t>
            </w:r>
          </w:p>
        </w:tc>
        <w:tc>
          <w:tcPr>
            <w:tcW w:w="1800" w:type="dxa"/>
          </w:tcPr>
          <w:p w14:paraId="3D83790C" w14:textId="1A1C752F" w:rsidR="001141CC" w:rsidRDefault="001141CC" w:rsidP="001141CC">
            <w:pPr>
              <w:rPr>
                <w:rFonts w:ascii="Verdana" w:hAnsi="Verdana"/>
                <w:b/>
                <w:bCs/>
                <w:sz w:val="18"/>
                <w:szCs w:val="18"/>
              </w:rPr>
            </w:pPr>
            <w:r>
              <w:rPr>
                <w:rFonts w:ascii="Verdana" w:hAnsi="Verdana"/>
                <w:b/>
                <w:bCs/>
                <w:sz w:val="18"/>
                <w:szCs w:val="18"/>
              </w:rPr>
              <w:t>No</w:t>
            </w:r>
          </w:p>
        </w:tc>
        <w:tc>
          <w:tcPr>
            <w:tcW w:w="1710" w:type="dxa"/>
          </w:tcPr>
          <w:p w14:paraId="77C7A157" w14:textId="5F8C41C2" w:rsidR="001141CC" w:rsidRDefault="001141CC" w:rsidP="001141CC">
            <w:pPr>
              <w:rPr>
                <w:rFonts w:ascii="Verdana" w:hAnsi="Verdana"/>
                <w:b/>
                <w:bCs/>
                <w:sz w:val="18"/>
                <w:szCs w:val="18"/>
              </w:rPr>
            </w:pPr>
            <w:r>
              <w:rPr>
                <w:rFonts w:ascii="Verdana" w:hAnsi="Verdana"/>
                <w:b/>
                <w:bCs/>
                <w:sz w:val="18"/>
                <w:szCs w:val="18"/>
              </w:rPr>
              <w:t>Yes</w:t>
            </w:r>
          </w:p>
        </w:tc>
      </w:tr>
      <w:tr w:rsidR="001141CC" w14:paraId="3E920CC3" w14:textId="77777777" w:rsidTr="00FA1D47">
        <w:trPr>
          <w:cantSplit/>
          <w:jc w:val="center"/>
        </w:trPr>
        <w:tc>
          <w:tcPr>
            <w:tcW w:w="3588" w:type="dxa"/>
          </w:tcPr>
          <w:p w14:paraId="5BBCF9F3" w14:textId="77777777" w:rsidR="001141CC" w:rsidRDefault="001141CC" w:rsidP="001141CC">
            <w:pPr>
              <w:rPr>
                <w:rFonts w:ascii="Verdana" w:hAnsi="Verdana"/>
                <w:b/>
                <w:bCs/>
                <w:sz w:val="18"/>
                <w:szCs w:val="18"/>
              </w:rPr>
            </w:pPr>
            <w:r>
              <w:rPr>
                <w:rFonts w:ascii="Verdana" w:hAnsi="Verdana"/>
                <w:b/>
                <w:bCs/>
                <w:sz w:val="18"/>
                <w:szCs w:val="18"/>
              </w:rPr>
              <w:t>State Entities/Agencies</w:t>
            </w:r>
          </w:p>
        </w:tc>
        <w:tc>
          <w:tcPr>
            <w:tcW w:w="1800" w:type="dxa"/>
          </w:tcPr>
          <w:p w14:paraId="7BCDCC38" w14:textId="0D587FB3" w:rsidR="001141CC" w:rsidRDefault="001141CC" w:rsidP="001141CC">
            <w:pPr>
              <w:rPr>
                <w:rFonts w:ascii="Verdana" w:hAnsi="Verdana"/>
                <w:b/>
                <w:bCs/>
                <w:sz w:val="18"/>
                <w:szCs w:val="18"/>
              </w:rPr>
            </w:pPr>
            <w:r>
              <w:rPr>
                <w:rFonts w:ascii="Verdana" w:hAnsi="Verdana"/>
                <w:b/>
                <w:bCs/>
                <w:sz w:val="18"/>
                <w:szCs w:val="18"/>
              </w:rPr>
              <w:t>No</w:t>
            </w:r>
          </w:p>
        </w:tc>
        <w:tc>
          <w:tcPr>
            <w:tcW w:w="1800" w:type="dxa"/>
          </w:tcPr>
          <w:p w14:paraId="21208498" w14:textId="1727AD7A" w:rsidR="001141CC" w:rsidRDefault="001141CC" w:rsidP="001141CC">
            <w:pPr>
              <w:rPr>
                <w:rFonts w:ascii="Verdana" w:hAnsi="Verdana"/>
                <w:b/>
                <w:bCs/>
                <w:sz w:val="18"/>
                <w:szCs w:val="18"/>
              </w:rPr>
            </w:pPr>
            <w:r>
              <w:rPr>
                <w:rFonts w:ascii="Verdana" w:hAnsi="Verdana"/>
                <w:b/>
                <w:bCs/>
                <w:sz w:val="18"/>
                <w:szCs w:val="18"/>
              </w:rPr>
              <w:t>N/A</w:t>
            </w:r>
          </w:p>
        </w:tc>
        <w:tc>
          <w:tcPr>
            <w:tcW w:w="1710" w:type="dxa"/>
          </w:tcPr>
          <w:p w14:paraId="778B859F" w14:textId="6836E4AE" w:rsidR="001141CC" w:rsidRDefault="001141CC" w:rsidP="001141CC">
            <w:pPr>
              <w:rPr>
                <w:rFonts w:ascii="Verdana" w:hAnsi="Verdana"/>
                <w:b/>
                <w:bCs/>
                <w:sz w:val="18"/>
                <w:szCs w:val="18"/>
              </w:rPr>
            </w:pPr>
            <w:r>
              <w:rPr>
                <w:rFonts w:ascii="Verdana" w:hAnsi="Verdana"/>
                <w:b/>
                <w:bCs/>
                <w:sz w:val="18"/>
                <w:szCs w:val="18"/>
              </w:rPr>
              <w:t>N/A</w:t>
            </w:r>
          </w:p>
        </w:tc>
      </w:tr>
      <w:tr w:rsidR="001141CC" w14:paraId="1BA926E5" w14:textId="77777777" w:rsidTr="00FA1D47">
        <w:trPr>
          <w:cantSplit/>
          <w:jc w:val="center"/>
        </w:trPr>
        <w:tc>
          <w:tcPr>
            <w:tcW w:w="3588" w:type="dxa"/>
          </w:tcPr>
          <w:p w14:paraId="0400732E" w14:textId="77777777" w:rsidR="001141CC" w:rsidRDefault="001141CC" w:rsidP="001141CC">
            <w:pPr>
              <w:rPr>
                <w:rFonts w:ascii="Verdana" w:hAnsi="Verdana"/>
                <w:b/>
                <w:bCs/>
                <w:sz w:val="18"/>
                <w:szCs w:val="18"/>
              </w:rPr>
            </w:pPr>
            <w:r>
              <w:rPr>
                <w:rFonts w:ascii="Verdana" w:hAnsi="Verdana"/>
                <w:b/>
                <w:bCs/>
                <w:sz w:val="18"/>
                <w:szCs w:val="18"/>
              </w:rPr>
              <w:t>Local/Community Entities</w:t>
            </w:r>
          </w:p>
        </w:tc>
        <w:tc>
          <w:tcPr>
            <w:tcW w:w="1800" w:type="dxa"/>
          </w:tcPr>
          <w:p w14:paraId="204F5320" w14:textId="15801A7B" w:rsidR="001141CC" w:rsidRDefault="001141CC" w:rsidP="001141CC">
            <w:pPr>
              <w:rPr>
                <w:rFonts w:ascii="Verdana" w:hAnsi="Verdana"/>
                <w:b/>
                <w:bCs/>
                <w:sz w:val="18"/>
                <w:szCs w:val="18"/>
              </w:rPr>
            </w:pPr>
            <w:r>
              <w:rPr>
                <w:rFonts w:ascii="Verdana" w:hAnsi="Verdana"/>
                <w:b/>
                <w:bCs/>
                <w:sz w:val="18"/>
                <w:szCs w:val="18"/>
              </w:rPr>
              <w:t>No</w:t>
            </w:r>
          </w:p>
        </w:tc>
        <w:tc>
          <w:tcPr>
            <w:tcW w:w="1800" w:type="dxa"/>
          </w:tcPr>
          <w:p w14:paraId="1E34BAEF" w14:textId="6E849462" w:rsidR="001141CC" w:rsidRDefault="001141CC" w:rsidP="001141CC">
            <w:pPr>
              <w:rPr>
                <w:rFonts w:ascii="Verdana" w:hAnsi="Verdana"/>
                <w:b/>
                <w:bCs/>
                <w:sz w:val="18"/>
                <w:szCs w:val="18"/>
              </w:rPr>
            </w:pPr>
            <w:r>
              <w:rPr>
                <w:rFonts w:ascii="Verdana" w:hAnsi="Verdana"/>
                <w:b/>
                <w:bCs/>
                <w:sz w:val="18"/>
                <w:szCs w:val="18"/>
              </w:rPr>
              <w:t>N/A</w:t>
            </w:r>
          </w:p>
        </w:tc>
        <w:tc>
          <w:tcPr>
            <w:tcW w:w="1710" w:type="dxa"/>
          </w:tcPr>
          <w:p w14:paraId="67F4212A" w14:textId="6F3D5A2D" w:rsidR="001141CC" w:rsidRDefault="001141CC" w:rsidP="001141CC">
            <w:pPr>
              <w:rPr>
                <w:rFonts w:ascii="Verdana" w:hAnsi="Verdana"/>
                <w:b/>
                <w:bCs/>
                <w:sz w:val="18"/>
                <w:szCs w:val="18"/>
              </w:rPr>
            </w:pPr>
            <w:r>
              <w:rPr>
                <w:rFonts w:ascii="Verdana" w:hAnsi="Verdana"/>
                <w:b/>
                <w:bCs/>
                <w:sz w:val="18"/>
                <w:szCs w:val="18"/>
              </w:rPr>
              <w:t>N/A</w:t>
            </w:r>
          </w:p>
        </w:tc>
      </w:tr>
      <w:tr w:rsidR="001141CC" w14:paraId="4D899C29" w14:textId="77777777" w:rsidTr="00FA1D47">
        <w:trPr>
          <w:cantSplit/>
          <w:jc w:val="center"/>
        </w:trPr>
        <w:tc>
          <w:tcPr>
            <w:tcW w:w="3588" w:type="dxa"/>
          </w:tcPr>
          <w:p w14:paraId="4345E27A" w14:textId="77777777" w:rsidR="001141CC" w:rsidRDefault="001141CC" w:rsidP="001141CC">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30CF82EA" w:rsidR="001141CC" w:rsidRDefault="001141CC" w:rsidP="001141CC">
            <w:pPr>
              <w:rPr>
                <w:rFonts w:ascii="Verdana" w:hAnsi="Verdana"/>
                <w:b/>
                <w:bCs/>
                <w:sz w:val="18"/>
                <w:szCs w:val="18"/>
              </w:rPr>
            </w:pPr>
            <w:r>
              <w:rPr>
                <w:rFonts w:ascii="Verdana" w:hAnsi="Verdana"/>
                <w:b/>
                <w:bCs/>
                <w:sz w:val="18"/>
                <w:szCs w:val="18"/>
              </w:rPr>
              <w:t>Yes</w:t>
            </w:r>
          </w:p>
        </w:tc>
        <w:tc>
          <w:tcPr>
            <w:tcW w:w="1800" w:type="dxa"/>
          </w:tcPr>
          <w:p w14:paraId="1CCD7B11" w14:textId="72417254" w:rsidR="001141CC" w:rsidRDefault="001141CC" w:rsidP="001141CC">
            <w:pPr>
              <w:rPr>
                <w:rFonts w:ascii="Verdana" w:hAnsi="Verdana"/>
                <w:b/>
                <w:bCs/>
                <w:sz w:val="18"/>
                <w:szCs w:val="18"/>
              </w:rPr>
            </w:pPr>
            <w:r>
              <w:rPr>
                <w:rFonts w:ascii="Verdana" w:hAnsi="Verdana"/>
                <w:b/>
                <w:bCs/>
                <w:sz w:val="18"/>
                <w:szCs w:val="18"/>
              </w:rPr>
              <w:t>No</w:t>
            </w:r>
          </w:p>
        </w:tc>
        <w:tc>
          <w:tcPr>
            <w:tcW w:w="1710" w:type="dxa"/>
          </w:tcPr>
          <w:p w14:paraId="11F70BBA" w14:textId="453F7221" w:rsidR="001141CC" w:rsidRDefault="001141CC" w:rsidP="001141CC">
            <w:pPr>
              <w:rPr>
                <w:rFonts w:ascii="Verdana" w:hAnsi="Verdana"/>
                <w:b/>
                <w:bCs/>
                <w:sz w:val="18"/>
                <w:szCs w:val="18"/>
              </w:rPr>
            </w:pPr>
            <w:r>
              <w:rPr>
                <w:rFonts w:ascii="Verdana" w:hAnsi="Verdana"/>
                <w:b/>
                <w:bCs/>
                <w:sz w:val="18"/>
                <w:szCs w:val="18"/>
              </w:rPr>
              <w:t>Yes</w:t>
            </w:r>
          </w:p>
        </w:tc>
      </w:tr>
      <w:tr w:rsidR="001141CC" w14:paraId="2B0E427C" w14:textId="77777777" w:rsidTr="00FA1D47">
        <w:trPr>
          <w:cantSplit/>
          <w:jc w:val="center"/>
        </w:trPr>
        <w:tc>
          <w:tcPr>
            <w:tcW w:w="3588" w:type="dxa"/>
          </w:tcPr>
          <w:p w14:paraId="3338B693" w14:textId="77777777" w:rsidR="001141CC" w:rsidRDefault="001141CC" w:rsidP="001141CC">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FBC2E07" w:rsidR="001141CC" w:rsidRDefault="001141CC" w:rsidP="001141CC">
            <w:pPr>
              <w:rPr>
                <w:rFonts w:ascii="Verdana" w:hAnsi="Verdana"/>
                <w:b/>
                <w:bCs/>
                <w:sz w:val="18"/>
                <w:szCs w:val="18"/>
              </w:rPr>
            </w:pPr>
            <w:r>
              <w:rPr>
                <w:rFonts w:ascii="Verdana" w:hAnsi="Verdana"/>
                <w:b/>
                <w:bCs/>
                <w:sz w:val="18"/>
                <w:szCs w:val="18"/>
              </w:rPr>
              <w:t>No</w:t>
            </w:r>
          </w:p>
        </w:tc>
        <w:tc>
          <w:tcPr>
            <w:tcW w:w="1800" w:type="dxa"/>
          </w:tcPr>
          <w:p w14:paraId="0118C136" w14:textId="713EB0E9" w:rsidR="001141CC" w:rsidRDefault="001141CC" w:rsidP="001141CC">
            <w:pPr>
              <w:rPr>
                <w:rFonts w:ascii="Verdana" w:hAnsi="Verdana"/>
                <w:b/>
                <w:bCs/>
                <w:sz w:val="18"/>
                <w:szCs w:val="18"/>
              </w:rPr>
            </w:pPr>
            <w:r>
              <w:rPr>
                <w:rFonts w:ascii="Verdana" w:hAnsi="Verdana"/>
                <w:b/>
                <w:bCs/>
                <w:sz w:val="18"/>
                <w:szCs w:val="18"/>
              </w:rPr>
              <w:t>N/A</w:t>
            </w:r>
          </w:p>
        </w:tc>
        <w:tc>
          <w:tcPr>
            <w:tcW w:w="1710" w:type="dxa"/>
          </w:tcPr>
          <w:p w14:paraId="2DB8F150" w14:textId="0D15C9EB" w:rsidR="001141CC" w:rsidRDefault="001141CC" w:rsidP="001141CC">
            <w:pPr>
              <w:rPr>
                <w:rFonts w:ascii="Verdana" w:hAnsi="Verdana"/>
                <w:b/>
                <w:bCs/>
                <w:sz w:val="18"/>
                <w:szCs w:val="18"/>
              </w:rPr>
            </w:pPr>
            <w:r>
              <w:rPr>
                <w:rFonts w:ascii="Verdana" w:hAnsi="Verdana"/>
                <w:b/>
                <w:bCs/>
                <w:sz w:val="18"/>
                <w:szCs w:val="18"/>
              </w:rPr>
              <w:t>N/A</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lastRenderedPageBreak/>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57234ADC" w:rsidR="00BD4C0E" w:rsidRDefault="001141CC" w:rsidP="00A02B19">
            <w:pPr>
              <w:rPr>
                <w:rFonts w:ascii="Verdana" w:hAnsi="Verdana"/>
                <w:b/>
                <w:bCs/>
                <w:sz w:val="18"/>
                <w:szCs w:val="18"/>
              </w:rPr>
            </w:pPr>
            <w:r>
              <w:rPr>
                <w:rFonts w:ascii="Verdana" w:hAnsi="Verdana"/>
                <w:b/>
                <w:bCs/>
                <w:sz w:val="18"/>
                <w:szCs w:val="18"/>
              </w:rPr>
              <w:t>No</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6A80CF91" w:rsidR="00BD4C0E" w:rsidRDefault="001141CC" w:rsidP="00A02B19">
            <w:pPr>
              <w:rPr>
                <w:rFonts w:ascii="Verdana" w:hAnsi="Verdana"/>
                <w:b/>
                <w:bCs/>
                <w:sz w:val="18"/>
                <w:szCs w:val="18"/>
              </w:rPr>
            </w:pPr>
            <w:r>
              <w:rPr>
                <w:rFonts w:ascii="Verdana" w:hAnsi="Verdana"/>
                <w:b/>
                <w:bCs/>
                <w:sz w:val="18"/>
                <w:szCs w:val="18"/>
              </w:rPr>
              <w:t>Yes</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0279C61F" w:rsidR="00BD4C0E" w:rsidRDefault="001141CC" w:rsidP="00A02B19">
            <w:pPr>
              <w:rPr>
                <w:rFonts w:ascii="Verdana" w:hAnsi="Verdana"/>
                <w:b/>
                <w:bCs/>
                <w:sz w:val="18"/>
                <w:szCs w:val="18"/>
              </w:rPr>
            </w:pPr>
            <w:r>
              <w:rPr>
                <w:rFonts w:ascii="Verdana" w:hAnsi="Verdana"/>
                <w:b/>
                <w:bCs/>
                <w:sz w:val="18"/>
                <w:szCs w:val="18"/>
              </w:rPr>
              <w:t>No</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397576F" w:rsidR="00BD4C0E" w:rsidRDefault="001141CC" w:rsidP="00A02B19">
            <w:pPr>
              <w:rPr>
                <w:rFonts w:ascii="Verdana" w:hAnsi="Verdana"/>
                <w:b/>
                <w:bCs/>
                <w:sz w:val="18"/>
                <w:szCs w:val="18"/>
              </w:rPr>
            </w:pPr>
            <w:r>
              <w:rPr>
                <w:rFonts w:ascii="Verdana" w:hAnsi="Verdana"/>
                <w:b/>
                <w:bCs/>
                <w:sz w:val="18"/>
                <w:szCs w:val="18"/>
              </w:rPr>
              <w:t>Yes</w:t>
            </w: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18BD7667" w:rsidR="00BD4C0E" w:rsidRDefault="001141CC" w:rsidP="00A02B19">
            <w:pPr>
              <w:rPr>
                <w:rFonts w:ascii="Verdana" w:hAnsi="Verdana"/>
                <w:b/>
                <w:bCs/>
                <w:sz w:val="18"/>
                <w:szCs w:val="18"/>
              </w:rPr>
            </w:pPr>
            <w:r>
              <w:rPr>
                <w:rFonts w:ascii="Verdana" w:hAnsi="Verdana"/>
                <w:b/>
                <w:bCs/>
                <w:sz w:val="18"/>
                <w:szCs w:val="18"/>
              </w:rPr>
              <w:t>No</w:t>
            </w:r>
          </w:p>
        </w:tc>
      </w:tr>
    </w:tbl>
    <w:p w14:paraId="6DA5E58E" w14:textId="2E0A2FC2"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57D70229" w14:textId="7CF0ED08" w:rsidR="001141CC" w:rsidRDefault="001141CC" w:rsidP="00557D16">
      <w:pPr>
        <w:pStyle w:val="ListParagraph"/>
        <w:numPr>
          <w:ilvl w:val="6"/>
          <w:numId w:val="9"/>
        </w:numPr>
        <w:rPr>
          <w:rFonts w:ascii="Verdana" w:hAnsi="Verdana"/>
          <w:b/>
          <w:bCs/>
          <w:sz w:val="18"/>
          <w:szCs w:val="18"/>
        </w:rPr>
      </w:pPr>
      <w:r>
        <w:rPr>
          <w:rFonts w:ascii="Verdana" w:hAnsi="Verdana"/>
          <w:b/>
          <w:bCs/>
          <w:sz w:val="18"/>
          <w:szCs w:val="18"/>
        </w:rPr>
        <w:t xml:space="preserve">Nebraska’s AT Program operates the Nebraska I Can Connect program which is part of the National Deaf-Blind Equipment Distribution Program funded by the FCC. This program provides telecommunication equipment to individuals </w:t>
      </w:r>
      <w:r w:rsidR="00FB63E7">
        <w:rPr>
          <w:rFonts w:ascii="Verdana" w:hAnsi="Verdana"/>
          <w:b/>
          <w:bCs/>
          <w:sz w:val="18"/>
          <w:szCs w:val="18"/>
        </w:rPr>
        <w:t xml:space="preserve">who have a significant vision and hearing loss, and meet the income guidelines so that they can stay connected and remain independent. The AT Program provides an assessment to the consumer and trials various types of AT to ensure that the equipment being provided will meet the individual’s needs. The AT Program then orders the equipment for the individual, and provides training on the equipment if needed. </w:t>
      </w:r>
      <w:r w:rsidR="00557D16">
        <w:rPr>
          <w:rFonts w:ascii="Verdana" w:hAnsi="Verdana"/>
          <w:b/>
          <w:bCs/>
          <w:sz w:val="18"/>
          <w:szCs w:val="18"/>
        </w:rPr>
        <w:t xml:space="preserve">All of these services are at no cost to the consumer. </w:t>
      </w:r>
    </w:p>
    <w:p w14:paraId="6E9C0FFA" w14:textId="62B0FDBE" w:rsidR="00FB63E7" w:rsidRDefault="00FB63E7" w:rsidP="00557D16">
      <w:pPr>
        <w:pStyle w:val="ListParagraph"/>
        <w:numPr>
          <w:ilvl w:val="6"/>
          <w:numId w:val="9"/>
        </w:numPr>
        <w:rPr>
          <w:rFonts w:ascii="Verdana" w:hAnsi="Verdana"/>
          <w:b/>
          <w:bCs/>
          <w:sz w:val="18"/>
          <w:szCs w:val="18"/>
        </w:rPr>
      </w:pPr>
      <w:r>
        <w:rPr>
          <w:rFonts w:ascii="Verdana" w:hAnsi="Verdana"/>
          <w:b/>
          <w:bCs/>
          <w:sz w:val="18"/>
          <w:szCs w:val="18"/>
        </w:rPr>
        <w:t xml:space="preserve">Another State Financing activity performed by Nebraska’s AT program is </w:t>
      </w:r>
      <w:proofErr w:type="gramStart"/>
      <w:r>
        <w:rPr>
          <w:rFonts w:ascii="Verdana" w:hAnsi="Verdana"/>
          <w:b/>
          <w:bCs/>
          <w:sz w:val="18"/>
          <w:szCs w:val="18"/>
        </w:rPr>
        <w:t>it’s</w:t>
      </w:r>
      <w:proofErr w:type="gramEnd"/>
      <w:r>
        <w:rPr>
          <w:rFonts w:ascii="Verdana" w:hAnsi="Verdana"/>
          <w:b/>
          <w:bCs/>
          <w:sz w:val="18"/>
          <w:szCs w:val="18"/>
        </w:rPr>
        <w:t xml:space="preserve"> Enrichment Foundation Grant Program. With a grant from a private foundation in Omaha NE, the AT Program is able to fund home/vehicle modifications and purchases of assistive technology to individuals with disabilities that reside in the Omaha NE metro. These funds are often combined with other funding sources obtained through resource coordination provided by the State AT Program. The State AT Program also provides an assessment of the individual</w:t>
      </w:r>
      <w:r w:rsidR="00557D16">
        <w:rPr>
          <w:rFonts w:ascii="Verdana" w:hAnsi="Verdana"/>
          <w:b/>
          <w:bCs/>
          <w:sz w:val="18"/>
          <w:szCs w:val="18"/>
        </w:rPr>
        <w:t>’</w:t>
      </w:r>
      <w:r>
        <w:rPr>
          <w:rFonts w:ascii="Verdana" w:hAnsi="Verdana"/>
          <w:b/>
          <w:bCs/>
          <w:sz w:val="18"/>
          <w:szCs w:val="18"/>
        </w:rPr>
        <w:t xml:space="preserve">s needs, design of the modification (if a home modification is needed), obtainment of </w:t>
      </w:r>
      <w:r w:rsidR="00557D16">
        <w:rPr>
          <w:rFonts w:ascii="Verdana" w:hAnsi="Verdana"/>
          <w:b/>
          <w:bCs/>
          <w:sz w:val="18"/>
          <w:szCs w:val="18"/>
        </w:rPr>
        <w:t xml:space="preserve">a </w:t>
      </w:r>
      <w:r>
        <w:rPr>
          <w:rFonts w:ascii="Verdana" w:hAnsi="Verdana"/>
          <w:b/>
          <w:bCs/>
          <w:sz w:val="18"/>
          <w:szCs w:val="18"/>
        </w:rPr>
        <w:t xml:space="preserve">contractor/vendor, and oversite of the project until completion. </w:t>
      </w:r>
    </w:p>
    <w:p w14:paraId="64D0B478" w14:textId="41C2509B"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569B1828" w14:textId="0F46428F" w:rsidR="00557D16" w:rsidRDefault="00694644" w:rsidP="00557D16">
      <w:pPr>
        <w:pStyle w:val="ListParagraph"/>
        <w:numPr>
          <w:ilvl w:val="6"/>
          <w:numId w:val="9"/>
        </w:numPr>
        <w:rPr>
          <w:rFonts w:ascii="Verdana" w:hAnsi="Verdana"/>
          <w:b/>
          <w:bCs/>
          <w:sz w:val="18"/>
          <w:szCs w:val="18"/>
        </w:rPr>
      </w:pPr>
      <w:hyperlink r:id="rId8" w:history="1">
        <w:r w:rsidR="00557D16" w:rsidRPr="005D4959">
          <w:rPr>
            <w:rStyle w:val="Hyperlink"/>
            <w:rFonts w:ascii="Verdana" w:hAnsi="Verdana"/>
            <w:b/>
            <w:bCs/>
            <w:szCs w:val="18"/>
          </w:rPr>
          <w:t>https://atp.nebraska.gov/services/equipment</w:t>
        </w:r>
      </w:hyperlink>
    </w:p>
    <w:p w14:paraId="3D45D08B" w14:textId="437E33E5" w:rsidR="00557D16" w:rsidRDefault="00557D16" w:rsidP="00557D16">
      <w:pPr>
        <w:pStyle w:val="ListParagraph"/>
        <w:numPr>
          <w:ilvl w:val="6"/>
          <w:numId w:val="9"/>
        </w:numPr>
        <w:rPr>
          <w:rFonts w:ascii="Verdana" w:hAnsi="Verdana"/>
          <w:b/>
          <w:bCs/>
          <w:sz w:val="18"/>
          <w:szCs w:val="18"/>
        </w:rPr>
      </w:pPr>
      <w:r>
        <w:rPr>
          <w:rFonts w:ascii="Verdana" w:hAnsi="Verdana"/>
          <w:b/>
          <w:bCs/>
          <w:sz w:val="18"/>
          <w:szCs w:val="18"/>
        </w:rPr>
        <w:t xml:space="preserve">N/A – Info about program is provided by staff after receiving a Service and Device application. </w:t>
      </w: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6C4E3174" w:rsidR="00D231F0" w:rsidRDefault="00557D16" w:rsidP="00A02B19">
            <w:pPr>
              <w:rPr>
                <w:rFonts w:ascii="Verdana" w:hAnsi="Verdana"/>
                <w:b/>
                <w:bCs/>
                <w:sz w:val="18"/>
                <w:szCs w:val="18"/>
              </w:rPr>
            </w:pPr>
            <w:r>
              <w:rPr>
                <w:rFonts w:ascii="Verdana" w:hAnsi="Verdana"/>
                <w:b/>
                <w:bCs/>
                <w:sz w:val="18"/>
                <w:szCs w:val="18"/>
              </w:rPr>
              <w:t>No</w:t>
            </w:r>
          </w:p>
        </w:tc>
        <w:tc>
          <w:tcPr>
            <w:tcW w:w="1800" w:type="dxa"/>
          </w:tcPr>
          <w:p w14:paraId="2C60B289" w14:textId="0FA519B3" w:rsidR="00D231F0" w:rsidRDefault="00557D16" w:rsidP="00A02B19">
            <w:pPr>
              <w:rPr>
                <w:rFonts w:ascii="Verdana" w:hAnsi="Verdana"/>
                <w:b/>
                <w:bCs/>
                <w:sz w:val="18"/>
                <w:szCs w:val="18"/>
              </w:rPr>
            </w:pPr>
            <w:r>
              <w:rPr>
                <w:rFonts w:ascii="Verdana" w:hAnsi="Verdana"/>
                <w:b/>
                <w:bCs/>
                <w:sz w:val="18"/>
                <w:szCs w:val="18"/>
              </w:rPr>
              <w:t>N/A</w:t>
            </w:r>
          </w:p>
        </w:tc>
        <w:tc>
          <w:tcPr>
            <w:tcW w:w="1710" w:type="dxa"/>
          </w:tcPr>
          <w:p w14:paraId="14ADFFEC" w14:textId="3D5FD42A" w:rsidR="00D231F0" w:rsidRDefault="00557D16" w:rsidP="00A02B19">
            <w:pPr>
              <w:rPr>
                <w:rFonts w:ascii="Verdana" w:hAnsi="Verdana"/>
                <w:b/>
                <w:bCs/>
                <w:sz w:val="18"/>
                <w:szCs w:val="18"/>
              </w:rPr>
            </w:pPr>
            <w:r>
              <w:rPr>
                <w:rFonts w:ascii="Verdana" w:hAnsi="Verdana"/>
                <w:b/>
                <w:bCs/>
                <w:sz w:val="18"/>
                <w:szCs w:val="18"/>
              </w:rPr>
              <w:t>N/A</w:t>
            </w:r>
          </w:p>
        </w:tc>
      </w:tr>
      <w:tr w:rsidR="00557D16" w14:paraId="74F42296" w14:textId="77777777" w:rsidTr="00FA1D47">
        <w:trPr>
          <w:cantSplit/>
          <w:jc w:val="center"/>
        </w:trPr>
        <w:tc>
          <w:tcPr>
            <w:tcW w:w="3588" w:type="dxa"/>
          </w:tcPr>
          <w:p w14:paraId="13894F6B" w14:textId="77777777" w:rsidR="00557D16" w:rsidRDefault="00557D16" w:rsidP="00557D16">
            <w:pPr>
              <w:rPr>
                <w:rFonts w:ascii="Verdana" w:hAnsi="Verdana"/>
                <w:b/>
                <w:bCs/>
                <w:sz w:val="18"/>
                <w:szCs w:val="18"/>
              </w:rPr>
            </w:pPr>
            <w:r>
              <w:rPr>
                <w:rFonts w:ascii="Verdana" w:hAnsi="Verdana"/>
                <w:b/>
                <w:bCs/>
                <w:sz w:val="18"/>
                <w:szCs w:val="18"/>
              </w:rPr>
              <w:t>Independent Living Center</w:t>
            </w:r>
          </w:p>
        </w:tc>
        <w:tc>
          <w:tcPr>
            <w:tcW w:w="1800" w:type="dxa"/>
          </w:tcPr>
          <w:p w14:paraId="15B87618" w14:textId="4D777E00"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60972F5D" w14:textId="7C299B57"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2300E8EA" w14:textId="63395489" w:rsidR="00557D16" w:rsidRDefault="00557D16" w:rsidP="00557D16">
            <w:pPr>
              <w:rPr>
                <w:rFonts w:ascii="Verdana" w:hAnsi="Verdana"/>
                <w:b/>
                <w:bCs/>
                <w:sz w:val="18"/>
                <w:szCs w:val="18"/>
              </w:rPr>
            </w:pPr>
            <w:r>
              <w:rPr>
                <w:rFonts w:ascii="Verdana" w:hAnsi="Verdana"/>
                <w:b/>
                <w:bCs/>
                <w:sz w:val="18"/>
                <w:szCs w:val="18"/>
              </w:rPr>
              <w:t>N/A</w:t>
            </w:r>
          </w:p>
        </w:tc>
      </w:tr>
      <w:tr w:rsidR="00557D16" w14:paraId="45E1FD67" w14:textId="77777777" w:rsidTr="00FA1D47">
        <w:trPr>
          <w:cantSplit/>
          <w:jc w:val="center"/>
        </w:trPr>
        <w:tc>
          <w:tcPr>
            <w:tcW w:w="3588" w:type="dxa"/>
          </w:tcPr>
          <w:p w14:paraId="54DFBC91" w14:textId="77777777" w:rsidR="00557D16" w:rsidRDefault="00557D16" w:rsidP="00557D16">
            <w:pPr>
              <w:rPr>
                <w:rFonts w:ascii="Verdana" w:hAnsi="Verdana"/>
                <w:b/>
                <w:bCs/>
                <w:sz w:val="18"/>
                <w:szCs w:val="18"/>
              </w:rPr>
            </w:pPr>
            <w:r>
              <w:rPr>
                <w:rFonts w:ascii="Verdana" w:hAnsi="Verdana"/>
                <w:b/>
                <w:bCs/>
                <w:sz w:val="18"/>
                <w:szCs w:val="18"/>
              </w:rPr>
              <w:t>Easter Seals</w:t>
            </w:r>
          </w:p>
        </w:tc>
        <w:tc>
          <w:tcPr>
            <w:tcW w:w="1800" w:type="dxa"/>
          </w:tcPr>
          <w:p w14:paraId="2651EC0E" w14:textId="354DA178"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2FD9A5B6" w14:textId="7E385713"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4BB6FBAD" w14:textId="527175FA" w:rsidR="00557D16" w:rsidRDefault="00557D16" w:rsidP="00557D16">
            <w:pPr>
              <w:rPr>
                <w:rFonts w:ascii="Verdana" w:hAnsi="Verdana"/>
                <w:b/>
                <w:bCs/>
                <w:sz w:val="18"/>
                <w:szCs w:val="18"/>
              </w:rPr>
            </w:pPr>
            <w:r>
              <w:rPr>
                <w:rFonts w:ascii="Verdana" w:hAnsi="Verdana"/>
                <w:b/>
                <w:bCs/>
                <w:sz w:val="18"/>
                <w:szCs w:val="18"/>
              </w:rPr>
              <w:t>N/A</w:t>
            </w:r>
          </w:p>
        </w:tc>
      </w:tr>
      <w:tr w:rsidR="00557D16" w14:paraId="4EBE944E" w14:textId="77777777" w:rsidTr="00FA1D47">
        <w:trPr>
          <w:cantSplit/>
          <w:jc w:val="center"/>
        </w:trPr>
        <w:tc>
          <w:tcPr>
            <w:tcW w:w="3588" w:type="dxa"/>
          </w:tcPr>
          <w:p w14:paraId="09C3454B" w14:textId="77777777" w:rsidR="00557D16" w:rsidRDefault="00557D16" w:rsidP="00557D16">
            <w:pPr>
              <w:rPr>
                <w:rFonts w:ascii="Verdana" w:hAnsi="Verdana"/>
                <w:b/>
                <w:bCs/>
                <w:sz w:val="18"/>
                <w:szCs w:val="18"/>
              </w:rPr>
            </w:pPr>
            <w:r>
              <w:rPr>
                <w:rFonts w:ascii="Verdana" w:hAnsi="Verdana"/>
                <w:b/>
                <w:bCs/>
                <w:sz w:val="18"/>
                <w:szCs w:val="18"/>
              </w:rPr>
              <w:t>Disability/AT Organizations</w:t>
            </w:r>
          </w:p>
        </w:tc>
        <w:tc>
          <w:tcPr>
            <w:tcW w:w="1800" w:type="dxa"/>
          </w:tcPr>
          <w:p w14:paraId="2345FECD" w14:textId="58FECEA9"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4F4CCCEC" w14:textId="424B12BE"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505E5A64" w14:textId="551AEBB3" w:rsidR="00557D16" w:rsidRDefault="00557D16" w:rsidP="00557D16">
            <w:pPr>
              <w:rPr>
                <w:rFonts w:ascii="Verdana" w:hAnsi="Verdana"/>
                <w:b/>
                <w:bCs/>
                <w:sz w:val="18"/>
                <w:szCs w:val="18"/>
              </w:rPr>
            </w:pPr>
            <w:r>
              <w:rPr>
                <w:rFonts w:ascii="Verdana" w:hAnsi="Verdana"/>
                <w:b/>
                <w:bCs/>
                <w:sz w:val="18"/>
                <w:szCs w:val="18"/>
              </w:rPr>
              <w:t>N/A</w:t>
            </w:r>
          </w:p>
        </w:tc>
      </w:tr>
      <w:tr w:rsidR="00557D16" w14:paraId="7AD77AD9" w14:textId="77777777" w:rsidTr="00FA1D47">
        <w:trPr>
          <w:cantSplit/>
          <w:jc w:val="center"/>
        </w:trPr>
        <w:tc>
          <w:tcPr>
            <w:tcW w:w="3588" w:type="dxa"/>
          </w:tcPr>
          <w:p w14:paraId="004C5659" w14:textId="77777777" w:rsidR="00557D16" w:rsidRDefault="00557D16" w:rsidP="00557D16">
            <w:pPr>
              <w:rPr>
                <w:rFonts w:ascii="Verdana" w:hAnsi="Verdana"/>
                <w:b/>
                <w:bCs/>
                <w:sz w:val="18"/>
                <w:szCs w:val="18"/>
              </w:rPr>
            </w:pPr>
            <w:r>
              <w:rPr>
                <w:rFonts w:ascii="Verdana" w:hAnsi="Verdana"/>
                <w:b/>
                <w:bCs/>
                <w:sz w:val="18"/>
                <w:szCs w:val="18"/>
              </w:rPr>
              <w:t>Federal Entities/Agencies</w:t>
            </w:r>
          </w:p>
        </w:tc>
        <w:tc>
          <w:tcPr>
            <w:tcW w:w="1800" w:type="dxa"/>
          </w:tcPr>
          <w:p w14:paraId="0B9937ED" w14:textId="1BBA7928"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10033D4B" w14:textId="5BC6A848"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67531EF5" w14:textId="6F32A733" w:rsidR="00557D16" w:rsidRDefault="00557D16" w:rsidP="00557D16">
            <w:pPr>
              <w:rPr>
                <w:rFonts w:ascii="Verdana" w:hAnsi="Verdana"/>
                <w:b/>
                <w:bCs/>
                <w:sz w:val="18"/>
                <w:szCs w:val="18"/>
              </w:rPr>
            </w:pPr>
            <w:r>
              <w:rPr>
                <w:rFonts w:ascii="Verdana" w:hAnsi="Verdana"/>
                <w:b/>
                <w:bCs/>
                <w:sz w:val="18"/>
                <w:szCs w:val="18"/>
              </w:rPr>
              <w:t>N/A</w:t>
            </w:r>
          </w:p>
        </w:tc>
      </w:tr>
      <w:tr w:rsidR="00557D16" w14:paraId="1C33A28F" w14:textId="77777777" w:rsidTr="00FA1D47">
        <w:trPr>
          <w:cantSplit/>
          <w:jc w:val="center"/>
        </w:trPr>
        <w:tc>
          <w:tcPr>
            <w:tcW w:w="3588" w:type="dxa"/>
          </w:tcPr>
          <w:p w14:paraId="3790D743" w14:textId="77777777" w:rsidR="00557D16" w:rsidRDefault="00557D16" w:rsidP="00557D16">
            <w:pPr>
              <w:rPr>
                <w:rFonts w:ascii="Verdana" w:hAnsi="Verdana"/>
                <w:b/>
                <w:bCs/>
                <w:sz w:val="18"/>
                <w:szCs w:val="18"/>
              </w:rPr>
            </w:pPr>
            <w:r>
              <w:rPr>
                <w:rFonts w:ascii="Verdana" w:hAnsi="Verdana"/>
                <w:b/>
                <w:bCs/>
                <w:sz w:val="18"/>
                <w:szCs w:val="18"/>
              </w:rPr>
              <w:t>State Entities/Agencies</w:t>
            </w:r>
          </w:p>
        </w:tc>
        <w:tc>
          <w:tcPr>
            <w:tcW w:w="1800" w:type="dxa"/>
          </w:tcPr>
          <w:p w14:paraId="4A9EE5B4" w14:textId="18EE5A8D"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4CDF055A" w14:textId="0B1488E0"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22DD3B2B" w14:textId="2DD3AEF3" w:rsidR="00557D16" w:rsidRDefault="00557D16" w:rsidP="00557D16">
            <w:pPr>
              <w:rPr>
                <w:rFonts w:ascii="Verdana" w:hAnsi="Verdana"/>
                <w:b/>
                <w:bCs/>
                <w:sz w:val="18"/>
                <w:szCs w:val="18"/>
              </w:rPr>
            </w:pPr>
            <w:r>
              <w:rPr>
                <w:rFonts w:ascii="Verdana" w:hAnsi="Verdana"/>
                <w:b/>
                <w:bCs/>
                <w:sz w:val="18"/>
                <w:szCs w:val="18"/>
              </w:rPr>
              <w:t>N/A</w:t>
            </w:r>
          </w:p>
        </w:tc>
      </w:tr>
      <w:tr w:rsidR="00557D16" w14:paraId="70F4DD17" w14:textId="77777777" w:rsidTr="00FA1D47">
        <w:trPr>
          <w:cantSplit/>
          <w:jc w:val="center"/>
        </w:trPr>
        <w:tc>
          <w:tcPr>
            <w:tcW w:w="3588" w:type="dxa"/>
          </w:tcPr>
          <w:p w14:paraId="03F01BCC" w14:textId="77777777" w:rsidR="00557D16" w:rsidRDefault="00557D16" w:rsidP="00557D16">
            <w:pPr>
              <w:rPr>
                <w:rFonts w:ascii="Verdana" w:hAnsi="Verdana"/>
                <w:b/>
                <w:bCs/>
                <w:sz w:val="18"/>
                <w:szCs w:val="18"/>
              </w:rPr>
            </w:pPr>
            <w:r>
              <w:rPr>
                <w:rFonts w:ascii="Verdana" w:hAnsi="Verdana"/>
                <w:b/>
                <w:bCs/>
                <w:sz w:val="18"/>
                <w:szCs w:val="18"/>
              </w:rPr>
              <w:t>Local/Community Entities</w:t>
            </w:r>
          </w:p>
        </w:tc>
        <w:tc>
          <w:tcPr>
            <w:tcW w:w="1800" w:type="dxa"/>
          </w:tcPr>
          <w:p w14:paraId="2D671E67" w14:textId="7E9E6434"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68061F38" w14:textId="1D770DDD"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4DE8A453" w14:textId="7B5B8B35" w:rsidR="00557D16" w:rsidRDefault="00557D16" w:rsidP="00557D16">
            <w:pPr>
              <w:rPr>
                <w:rFonts w:ascii="Verdana" w:hAnsi="Verdana"/>
                <w:b/>
                <w:bCs/>
                <w:sz w:val="18"/>
                <w:szCs w:val="18"/>
              </w:rPr>
            </w:pPr>
            <w:r>
              <w:rPr>
                <w:rFonts w:ascii="Verdana" w:hAnsi="Verdana"/>
                <w:b/>
                <w:bCs/>
                <w:sz w:val="18"/>
                <w:szCs w:val="18"/>
              </w:rPr>
              <w:t>N/A</w:t>
            </w:r>
          </w:p>
        </w:tc>
      </w:tr>
      <w:tr w:rsidR="00557D16" w14:paraId="33CBE893" w14:textId="77777777" w:rsidTr="00FA1D47">
        <w:trPr>
          <w:cantSplit/>
          <w:jc w:val="center"/>
        </w:trPr>
        <w:tc>
          <w:tcPr>
            <w:tcW w:w="3588" w:type="dxa"/>
          </w:tcPr>
          <w:p w14:paraId="7CD2AC7E" w14:textId="77777777" w:rsidR="00557D16" w:rsidRDefault="00557D16" w:rsidP="00557D16">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5464A944"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112FFEF3" w14:textId="34BE82A6"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79545849" w14:textId="0BA6F831" w:rsidR="00557D16" w:rsidRDefault="00557D16" w:rsidP="00557D16">
            <w:pPr>
              <w:rPr>
                <w:rFonts w:ascii="Verdana" w:hAnsi="Verdana"/>
                <w:b/>
                <w:bCs/>
                <w:sz w:val="18"/>
                <w:szCs w:val="18"/>
              </w:rPr>
            </w:pPr>
            <w:r>
              <w:rPr>
                <w:rFonts w:ascii="Verdana" w:hAnsi="Verdana"/>
                <w:b/>
                <w:bCs/>
                <w:sz w:val="18"/>
                <w:szCs w:val="18"/>
              </w:rPr>
              <w:t>N/A</w:t>
            </w:r>
          </w:p>
        </w:tc>
      </w:tr>
      <w:tr w:rsidR="00557D16" w14:paraId="2C9F75B4" w14:textId="77777777" w:rsidTr="00FA1D47">
        <w:trPr>
          <w:cantSplit/>
          <w:jc w:val="center"/>
        </w:trPr>
        <w:tc>
          <w:tcPr>
            <w:tcW w:w="3588" w:type="dxa"/>
          </w:tcPr>
          <w:p w14:paraId="30A61337" w14:textId="77777777" w:rsidR="00557D16" w:rsidRDefault="00557D16" w:rsidP="00557D16">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5DEF4434" w:rsidR="00557D16" w:rsidRDefault="00557D16" w:rsidP="00557D16">
            <w:pPr>
              <w:rPr>
                <w:rFonts w:ascii="Verdana" w:hAnsi="Verdana"/>
                <w:b/>
                <w:bCs/>
                <w:sz w:val="18"/>
                <w:szCs w:val="18"/>
              </w:rPr>
            </w:pPr>
            <w:r>
              <w:rPr>
                <w:rFonts w:ascii="Verdana" w:hAnsi="Verdana"/>
                <w:b/>
                <w:bCs/>
                <w:sz w:val="18"/>
                <w:szCs w:val="18"/>
              </w:rPr>
              <w:t>No</w:t>
            </w:r>
          </w:p>
        </w:tc>
        <w:tc>
          <w:tcPr>
            <w:tcW w:w="1800" w:type="dxa"/>
          </w:tcPr>
          <w:p w14:paraId="0B2218B4" w14:textId="3F187833" w:rsidR="00557D16" w:rsidRDefault="00557D16" w:rsidP="00557D16">
            <w:pPr>
              <w:rPr>
                <w:rFonts w:ascii="Verdana" w:hAnsi="Verdana"/>
                <w:b/>
                <w:bCs/>
                <w:sz w:val="18"/>
                <w:szCs w:val="18"/>
              </w:rPr>
            </w:pPr>
            <w:r>
              <w:rPr>
                <w:rFonts w:ascii="Verdana" w:hAnsi="Verdana"/>
                <w:b/>
                <w:bCs/>
                <w:sz w:val="18"/>
                <w:szCs w:val="18"/>
              </w:rPr>
              <w:t>N/A</w:t>
            </w:r>
          </w:p>
        </w:tc>
        <w:tc>
          <w:tcPr>
            <w:tcW w:w="1710" w:type="dxa"/>
          </w:tcPr>
          <w:p w14:paraId="361A5E46" w14:textId="28C8194A" w:rsidR="00557D16" w:rsidRDefault="00557D16" w:rsidP="00557D16">
            <w:pPr>
              <w:rPr>
                <w:rFonts w:ascii="Verdana" w:hAnsi="Verdana"/>
                <w:b/>
                <w:bCs/>
                <w:sz w:val="18"/>
                <w:szCs w:val="18"/>
              </w:rPr>
            </w:pPr>
            <w:r>
              <w:rPr>
                <w:rFonts w:ascii="Verdana" w:hAnsi="Verdana"/>
                <w:b/>
                <w:bCs/>
                <w:sz w:val="18"/>
                <w:szCs w:val="18"/>
              </w:rPr>
              <w:t>N/A</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287DE362" w:rsidR="00557D16" w:rsidRDefault="00557D16" w:rsidP="00A02B19">
            <w:pPr>
              <w:rPr>
                <w:rFonts w:ascii="Verdana" w:hAnsi="Verdana"/>
                <w:b/>
                <w:bCs/>
                <w:sz w:val="18"/>
                <w:szCs w:val="18"/>
              </w:rPr>
            </w:pPr>
            <w:r>
              <w:rPr>
                <w:rFonts w:ascii="Verdana" w:hAnsi="Verdana"/>
                <w:b/>
                <w:bCs/>
                <w:sz w:val="18"/>
                <w:szCs w:val="18"/>
              </w:rPr>
              <w:t>No</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1DA45D1F" w:rsidR="0006176D" w:rsidRDefault="00557D16" w:rsidP="00A02B19">
            <w:pPr>
              <w:rPr>
                <w:rFonts w:ascii="Verdana" w:hAnsi="Verdana"/>
                <w:b/>
                <w:bCs/>
                <w:sz w:val="18"/>
                <w:szCs w:val="18"/>
              </w:rPr>
            </w:pPr>
            <w:r>
              <w:rPr>
                <w:rFonts w:ascii="Verdana" w:hAnsi="Verdana"/>
                <w:b/>
                <w:bCs/>
                <w:sz w:val="18"/>
                <w:szCs w:val="18"/>
              </w:rPr>
              <w:t>No</w:t>
            </w: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061F429F" w:rsidR="0006176D" w:rsidRDefault="00557D16" w:rsidP="00A02B19">
            <w:pPr>
              <w:rPr>
                <w:rFonts w:ascii="Verdana" w:hAnsi="Verdana"/>
                <w:b/>
                <w:bCs/>
                <w:sz w:val="18"/>
                <w:szCs w:val="18"/>
              </w:rPr>
            </w:pPr>
            <w:r>
              <w:rPr>
                <w:rFonts w:ascii="Verdana" w:hAnsi="Verdana"/>
                <w:b/>
                <w:bCs/>
                <w:sz w:val="18"/>
                <w:szCs w:val="18"/>
              </w:rPr>
              <w:t>No</w:t>
            </w: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03003A77" w:rsidR="0006176D" w:rsidRDefault="00557D16" w:rsidP="00A02B19">
            <w:pPr>
              <w:rPr>
                <w:rFonts w:ascii="Verdana" w:hAnsi="Verdana"/>
                <w:b/>
                <w:bCs/>
                <w:sz w:val="18"/>
                <w:szCs w:val="18"/>
              </w:rPr>
            </w:pPr>
            <w:r>
              <w:rPr>
                <w:rFonts w:ascii="Verdana" w:hAnsi="Verdana"/>
                <w:b/>
                <w:bCs/>
                <w:sz w:val="18"/>
                <w:szCs w:val="18"/>
              </w:rPr>
              <w:t>No</w:t>
            </w:r>
          </w:p>
        </w:tc>
      </w:tr>
    </w:tbl>
    <w:p w14:paraId="23E36E6E" w14:textId="77777777" w:rsidR="002B331F" w:rsidRDefault="002B331F" w:rsidP="0006176D">
      <w:pPr>
        <w:tabs>
          <w:tab w:val="left" w:pos="11772"/>
        </w:tabs>
        <w:ind w:left="480"/>
        <w:rPr>
          <w:u w:val="single"/>
        </w:rPr>
      </w:pPr>
    </w:p>
    <w:p w14:paraId="20AC6FB1" w14:textId="3ACFA74B"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B51CDB3" w14:textId="6C2EC1E4" w:rsidR="00557D16" w:rsidRDefault="00557D16" w:rsidP="00557D16">
      <w:pPr>
        <w:pStyle w:val="ListParagraph"/>
        <w:ind w:left="360"/>
        <w:rPr>
          <w:rFonts w:ascii="Verdana" w:hAnsi="Verdana"/>
          <w:b/>
          <w:bCs/>
          <w:sz w:val="18"/>
          <w:szCs w:val="18"/>
        </w:rPr>
      </w:pPr>
      <w:r>
        <w:rPr>
          <w:rFonts w:ascii="Verdana" w:hAnsi="Verdana"/>
          <w:b/>
          <w:bCs/>
          <w:sz w:val="18"/>
          <w:szCs w:val="18"/>
        </w:rPr>
        <w:t>N/A</w:t>
      </w:r>
    </w:p>
    <w:p w14:paraId="14C5B6F9" w14:textId="58D1311A"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6C559439" w14:textId="0D3CD03F" w:rsidR="00557D16" w:rsidRDefault="00557D16" w:rsidP="00557D16">
      <w:pPr>
        <w:pStyle w:val="ListParagraph"/>
        <w:ind w:left="360"/>
        <w:rPr>
          <w:rFonts w:ascii="Verdana" w:hAnsi="Verdana"/>
          <w:b/>
          <w:bCs/>
          <w:sz w:val="18"/>
          <w:szCs w:val="18"/>
        </w:rPr>
      </w:pPr>
      <w:r>
        <w:rPr>
          <w:rFonts w:ascii="Verdana" w:hAnsi="Verdana"/>
          <w:b/>
          <w:bCs/>
          <w:sz w:val="18"/>
          <w:szCs w:val="18"/>
        </w:rPr>
        <w:t>N/A</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lastRenderedPageBreak/>
        <w:t>Device Exchange</w:t>
      </w:r>
      <w:bookmarkEnd w:id="13"/>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6F75A611"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74E3D78E" w14:textId="51662D17"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63D1536D" w14:textId="32FDFBC4" w:rsidR="00D231F0" w:rsidRDefault="002F6E00" w:rsidP="00A02B19">
            <w:pPr>
              <w:rPr>
                <w:rFonts w:ascii="Verdana" w:hAnsi="Verdana"/>
                <w:b/>
                <w:bCs/>
                <w:sz w:val="18"/>
                <w:szCs w:val="18"/>
              </w:rPr>
            </w:pPr>
            <w:r>
              <w:rPr>
                <w:rFonts w:ascii="Verdana" w:hAnsi="Verdana"/>
                <w:b/>
                <w:bCs/>
                <w:sz w:val="18"/>
                <w:szCs w:val="18"/>
              </w:rPr>
              <w:t>N/A</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451C5375"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4317251D" w14:textId="54B04A98" w:rsidR="002F6E00" w:rsidRDefault="002F6E00" w:rsidP="00A02B19">
            <w:pPr>
              <w:rPr>
                <w:rFonts w:ascii="Verdana" w:hAnsi="Verdana"/>
                <w:b/>
                <w:bCs/>
                <w:sz w:val="18"/>
                <w:szCs w:val="18"/>
              </w:rPr>
            </w:pPr>
            <w:r>
              <w:rPr>
                <w:rFonts w:ascii="Verdana" w:hAnsi="Verdana"/>
                <w:b/>
                <w:bCs/>
                <w:sz w:val="18"/>
                <w:szCs w:val="18"/>
              </w:rPr>
              <w:t>N/A</w:t>
            </w:r>
          </w:p>
        </w:tc>
        <w:tc>
          <w:tcPr>
            <w:tcW w:w="1710" w:type="dxa"/>
          </w:tcPr>
          <w:p w14:paraId="69F7B0DC" w14:textId="0A2A927F" w:rsidR="00D231F0" w:rsidRDefault="002F6E00" w:rsidP="00A02B19">
            <w:pPr>
              <w:rPr>
                <w:rFonts w:ascii="Verdana" w:hAnsi="Verdana"/>
                <w:b/>
                <w:bCs/>
                <w:sz w:val="18"/>
                <w:szCs w:val="18"/>
              </w:rPr>
            </w:pPr>
            <w:r>
              <w:rPr>
                <w:rFonts w:ascii="Verdana" w:hAnsi="Verdana"/>
                <w:b/>
                <w:bCs/>
                <w:sz w:val="18"/>
                <w:szCs w:val="18"/>
              </w:rPr>
              <w:t>N/A</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E67F9C3"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0B53BE7F" w14:textId="1E42CD7B"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26BFC00A" w14:textId="03D1BC22" w:rsidR="00D231F0" w:rsidRDefault="002F6E00" w:rsidP="00A02B19">
            <w:pPr>
              <w:rPr>
                <w:rFonts w:ascii="Verdana" w:hAnsi="Verdana"/>
                <w:b/>
                <w:bCs/>
                <w:sz w:val="18"/>
                <w:szCs w:val="18"/>
              </w:rPr>
            </w:pPr>
            <w:r>
              <w:rPr>
                <w:rFonts w:ascii="Verdana" w:hAnsi="Verdana"/>
                <w:b/>
                <w:bCs/>
                <w:sz w:val="18"/>
                <w:szCs w:val="18"/>
              </w:rPr>
              <w:t>N/A</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0832E3A9"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18B5E021" w14:textId="202B0CAA"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14640252" w14:textId="2E91A4F5" w:rsidR="00D231F0" w:rsidRDefault="002F6E00" w:rsidP="00A02B19">
            <w:pPr>
              <w:rPr>
                <w:rFonts w:ascii="Verdana" w:hAnsi="Verdana"/>
                <w:b/>
                <w:bCs/>
                <w:sz w:val="18"/>
                <w:szCs w:val="18"/>
              </w:rPr>
            </w:pPr>
            <w:r>
              <w:rPr>
                <w:rFonts w:ascii="Verdana" w:hAnsi="Verdana"/>
                <w:b/>
                <w:bCs/>
                <w:sz w:val="18"/>
                <w:szCs w:val="18"/>
              </w:rPr>
              <w:t>N/A</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A3CF364"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002C5082" w14:textId="2472249F"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3F192DEB" w14:textId="49F3A487" w:rsidR="00D231F0" w:rsidRDefault="002F6E00" w:rsidP="00A02B19">
            <w:pPr>
              <w:rPr>
                <w:rFonts w:ascii="Verdana" w:hAnsi="Verdana"/>
                <w:b/>
                <w:bCs/>
                <w:sz w:val="18"/>
                <w:szCs w:val="18"/>
              </w:rPr>
            </w:pPr>
            <w:r>
              <w:rPr>
                <w:rFonts w:ascii="Verdana" w:hAnsi="Verdana"/>
                <w:b/>
                <w:bCs/>
                <w:sz w:val="18"/>
                <w:szCs w:val="18"/>
              </w:rPr>
              <w:t>N/A</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5E5DB389"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44BDE401" w14:textId="22FBB4CC"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43E0CD89" w14:textId="2D53C336" w:rsidR="00D231F0" w:rsidRDefault="002F6E00" w:rsidP="00A02B19">
            <w:pPr>
              <w:rPr>
                <w:rFonts w:ascii="Verdana" w:hAnsi="Verdana"/>
                <w:b/>
                <w:bCs/>
                <w:sz w:val="18"/>
                <w:szCs w:val="18"/>
              </w:rPr>
            </w:pPr>
            <w:r>
              <w:rPr>
                <w:rFonts w:ascii="Verdana" w:hAnsi="Verdana"/>
                <w:b/>
                <w:bCs/>
                <w:sz w:val="18"/>
                <w:szCs w:val="18"/>
              </w:rPr>
              <w:t>N/A</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3F84F643"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32D79950" w14:textId="0174C4F0"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1421567A" w14:textId="77B3E840" w:rsidR="00D231F0" w:rsidRDefault="002F6E00" w:rsidP="00A02B19">
            <w:pPr>
              <w:rPr>
                <w:rFonts w:ascii="Verdana" w:hAnsi="Verdana"/>
                <w:b/>
                <w:bCs/>
                <w:sz w:val="18"/>
                <w:szCs w:val="18"/>
              </w:rPr>
            </w:pPr>
            <w:r>
              <w:rPr>
                <w:rFonts w:ascii="Verdana" w:hAnsi="Verdana"/>
                <w:b/>
                <w:bCs/>
                <w:sz w:val="18"/>
                <w:szCs w:val="18"/>
              </w:rPr>
              <w:t>N/A</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6B598F37"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6CFA42D0" w14:textId="4BE1E0E0"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57E216B4" w14:textId="337CDFE5" w:rsidR="00D231F0" w:rsidRDefault="002F6E00" w:rsidP="00A02B19">
            <w:pPr>
              <w:rPr>
                <w:rFonts w:ascii="Verdana" w:hAnsi="Verdana"/>
                <w:b/>
                <w:bCs/>
                <w:sz w:val="18"/>
                <w:szCs w:val="18"/>
              </w:rPr>
            </w:pPr>
            <w:r>
              <w:rPr>
                <w:rFonts w:ascii="Verdana" w:hAnsi="Verdana"/>
                <w:b/>
                <w:bCs/>
                <w:sz w:val="18"/>
                <w:szCs w:val="18"/>
              </w:rPr>
              <w:t>N/A</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32062845" w:rsidR="00D231F0" w:rsidRDefault="002F6E00" w:rsidP="00A02B19">
            <w:pPr>
              <w:rPr>
                <w:rFonts w:ascii="Verdana" w:hAnsi="Verdana"/>
                <w:b/>
                <w:bCs/>
                <w:sz w:val="18"/>
                <w:szCs w:val="18"/>
              </w:rPr>
            </w:pPr>
            <w:r>
              <w:rPr>
                <w:rFonts w:ascii="Verdana" w:hAnsi="Verdana"/>
                <w:b/>
                <w:bCs/>
                <w:sz w:val="18"/>
                <w:szCs w:val="18"/>
              </w:rPr>
              <w:t>No</w:t>
            </w:r>
          </w:p>
        </w:tc>
        <w:tc>
          <w:tcPr>
            <w:tcW w:w="1800" w:type="dxa"/>
          </w:tcPr>
          <w:p w14:paraId="29F686F4" w14:textId="58A62AF5" w:rsidR="00D231F0" w:rsidRDefault="002F6E00" w:rsidP="00A02B19">
            <w:pPr>
              <w:rPr>
                <w:rFonts w:ascii="Verdana" w:hAnsi="Verdana"/>
                <w:b/>
                <w:bCs/>
                <w:sz w:val="18"/>
                <w:szCs w:val="18"/>
              </w:rPr>
            </w:pPr>
            <w:r>
              <w:rPr>
                <w:rFonts w:ascii="Verdana" w:hAnsi="Verdana"/>
                <w:b/>
                <w:bCs/>
                <w:sz w:val="18"/>
                <w:szCs w:val="18"/>
              </w:rPr>
              <w:t>N/A</w:t>
            </w:r>
          </w:p>
        </w:tc>
        <w:tc>
          <w:tcPr>
            <w:tcW w:w="1710" w:type="dxa"/>
          </w:tcPr>
          <w:p w14:paraId="71A40200" w14:textId="79CADFE1" w:rsidR="00D231F0" w:rsidRDefault="002F6E00" w:rsidP="00A02B19">
            <w:pPr>
              <w:rPr>
                <w:rFonts w:ascii="Verdana" w:hAnsi="Verdana"/>
                <w:b/>
                <w:bCs/>
                <w:sz w:val="18"/>
                <w:szCs w:val="18"/>
              </w:rPr>
            </w:pPr>
            <w:r>
              <w:rPr>
                <w:rFonts w:ascii="Verdana" w:hAnsi="Verdana"/>
                <w:b/>
                <w:bCs/>
                <w:sz w:val="18"/>
                <w:szCs w:val="18"/>
              </w:rPr>
              <w:t>N/A</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1ADC40DC" w:rsidR="00015CBD" w:rsidRPr="002F6E00" w:rsidRDefault="00015CBD" w:rsidP="002F6E00">
      <w:pPr>
        <w:pStyle w:val="ListParagraph"/>
        <w:numPr>
          <w:ilvl w:val="0"/>
          <w:numId w:val="14"/>
        </w:numPr>
        <w:tabs>
          <w:tab w:val="left" w:pos="1800"/>
        </w:tabs>
        <w:spacing w:after="0"/>
        <w:ind w:left="1080"/>
        <w:rPr>
          <w:rFonts w:ascii="Verdana" w:hAnsi="Verdana"/>
          <w:b/>
          <w:bCs/>
        </w:rPr>
      </w:pPr>
      <w:r w:rsidRPr="002F6E00">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AB110B9" w14:textId="785CD43C" w:rsidR="00E046C0" w:rsidRPr="009713E1" w:rsidRDefault="00E046C0" w:rsidP="00427D3F">
      <w:pPr>
        <w:ind w:left="720"/>
        <w:rPr>
          <w:b/>
          <w:bCs/>
        </w:rPr>
      </w:pPr>
      <w:r w:rsidRPr="009713E1">
        <w:rPr>
          <w:b/>
          <w:bCs/>
        </w:rPr>
        <w:t xml:space="preserve">In Nebraska the State AT program operates a website (AT4ALL.com) where consumers can post equipment for sale or for free along with their contact information. Once a person has found the equipment they need, they can contact the owner and complete the transaction. For this type of Exchange </w:t>
      </w:r>
      <w:proofErr w:type="gramStart"/>
      <w:r w:rsidRPr="009713E1">
        <w:rPr>
          <w:b/>
          <w:bCs/>
        </w:rPr>
        <w:t>activity</w:t>
      </w:r>
      <w:proofErr w:type="gramEnd"/>
      <w:r w:rsidRPr="009713E1">
        <w:rPr>
          <w:b/>
          <w:bCs/>
        </w:rPr>
        <w:t xml:space="preserve"> the State AT Program does not take possession of the equipment. The entire transaction is between the two individuals. This website/service is available to everyone and there is no fee charged by the State AT program. </w:t>
      </w:r>
    </w:p>
    <w:p w14:paraId="1071E707" w14:textId="77777777" w:rsidR="00652E41"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6DC0BF4" w14:textId="3AD820DF" w:rsidR="00AB4C76" w:rsidRDefault="00E046C0" w:rsidP="00652E41">
      <w:pPr>
        <w:pStyle w:val="ListParagraph"/>
        <w:ind w:left="360"/>
        <w:rPr>
          <w:rFonts w:ascii="Verdana" w:hAnsi="Verdana"/>
          <w:b/>
          <w:bCs/>
          <w:sz w:val="18"/>
          <w:szCs w:val="18"/>
        </w:rPr>
      </w:pPr>
      <w:r>
        <w:rPr>
          <w:rFonts w:ascii="Verdana" w:hAnsi="Verdana"/>
          <w:b/>
          <w:bCs/>
          <w:sz w:val="18"/>
          <w:szCs w:val="18"/>
        </w:rPr>
        <w:t>www.AT4ALL.com</w:t>
      </w:r>
    </w:p>
    <w:p w14:paraId="54131BF9" w14:textId="77777777" w:rsidR="00AB4C76" w:rsidRDefault="0005735C" w:rsidP="009D3A42">
      <w:pPr>
        <w:pStyle w:val="Heading3"/>
      </w:pPr>
      <w:bookmarkStart w:id="14" w:name="_Toc30492504"/>
      <w:r>
        <w:lastRenderedPageBreak/>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978BD3F"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264A2E68" w14:textId="559CF78F"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06E31EE1" w14:textId="644A905A" w:rsidR="00D231F0" w:rsidRDefault="00E046C0" w:rsidP="00A02B19">
            <w:pPr>
              <w:rPr>
                <w:rFonts w:ascii="Verdana" w:hAnsi="Verdana"/>
                <w:b/>
                <w:bCs/>
                <w:sz w:val="18"/>
                <w:szCs w:val="18"/>
              </w:rPr>
            </w:pPr>
            <w:r>
              <w:rPr>
                <w:rFonts w:ascii="Verdana" w:hAnsi="Verdana"/>
                <w:b/>
                <w:bCs/>
                <w:sz w:val="18"/>
                <w:szCs w:val="18"/>
              </w:rPr>
              <w:t>N/A</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28F65143"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3ABD474C" w14:textId="1B90AEEE"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0A6507A1" w14:textId="189398F6" w:rsidR="00D231F0" w:rsidRDefault="00E046C0" w:rsidP="00A02B19">
            <w:pPr>
              <w:rPr>
                <w:rFonts w:ascii="Verdana" w:hAnsi="Verdana"/>
                <w:b/>
                <w:bCs/>
                <w:sz w:val="18"/>
                <w:szCs w:val="18"/>
              </w:rPr>
            </w:pPr>
            <w:r>
              <w:rPr>
                <w:rFonts w:ascii="Verdana" w:hAnsi="Verdana"/>
                <w:b/>
                <w:bCs/>
                <w:sz w:val="18"/>
                <w:szCs w:val="18"/>
              </w:rPr>
              <w:t>N/A</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0C9841E6"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0A2D3887" w14:textId="715FC731"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03DE5B81" w14:textId="02699AFD" w:rsidR="00D231F0" w:rsidRDefault="00E046C0" w:rsidP="00A02B19">
            <w:pPr>
              <w:rPr>
                <w:rFonts w:ascii="Verdana" w:hAnsi="Verdana"/>
                <w:b/>
                <w:bCs/>
                <w:sz w:val="18"/>
                <w:szCs w:val="18"/>
              </w:rPr>
            </w:pPr>
            <w:r>
              <w:rPr>
                <w:rFonts w:ascii="Verdana" w:hAnsi="Verdana"/>
                <w:b/>
                <w:bCs/>
                <w:sz w:val="18"/>
                <w:szCs w:val="18"/>
              </w:rPr>
              <w:t>N/A</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4824BDC4"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0236F39A" w14:textId="286B9CE0"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112C17F1" w14:textId="436E035C" w:rsidR="00D231F0" w:rsidRDefault="00E046C0" w:rsidP="00A02B19">
            <w:pPr>
              <w:rPr>
                <w:rFonts w:ascii="Verdana" w:hAnsi="Verdana"/>
                <w:b/>
                <w:bCs/>
                <w:sz w:val="18"/>
                <w:szCs w:val="18"/>
              </w:rPr>
            </w:pPr>
            <w:r>
              <w:rPr>
                <w:rFonts w:ascii="Verdana" w:hAnsi="Verdana"/>
                <w:b/>
                <w:bCs/>
                <w:sz w:val="18"/>
                <w:szCs w:val="18"/>
              </w:rPr>
              <w:t>N/A</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4490DE4C"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0AD55D52" w14:textId="6E83C3ED"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3669BE19" w14:textId="50003D54" w:rsidR="00D231F0" w:rsidRDefault="00E046C0" w:rsidP="00A02B19">
            <w:pPr>
              <w:rPr>
                <w:rFonts w:ascii="Verdana" w:hAnsi="Verdana"/>
                <w:b/>
                <w:bCs/>
                <w:sz w:val="18"/>
                <w:szCs w:val="18"/>
              </w:rPr>
            </w:pPr>
            <w:r>
              <w:rPr>
                <w:rFonts w:ascii="Verdana" w:hAnsi="Verdana"/>
                <w:b/>
                <w:bCs/>
                <w:sz w:val="18"/>
                <w:szCs w:val="18"/>
              </w:rPr>
              <w:t>N/A</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04ACD823"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1378D512" w14:textId="343D9E73"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1D92D507" w14:textId="3AF480F0" w:rsidR="00D231F0" w:rsidRDefault="00E046C0" w:rsidP="00A02B19">
            <w:pPr>
              <w:rPr>
                <w:rFonts w:ascii="Verdana" w:hAnsi="Verdana"/>
                <w:b/>
                <w:bCs/>
                <w:sz w:val="18"/>
                <w:szCs w:val="18"/>
              </w:rPr>
            </w:pPr>
            <w:r>
              <w:rPr>
                <w:rFonts w:ascii="Verdana" w:hAnsi="Verdana"/>
                <w:b/>
                <w:bCs/>
                <w:sz w:val="18"/>
                <w:szCs w:val="18"/>
              </w:rPr>
              <w:t>N/A</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5EC77F9"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6D38B6F7" w14:textId="510344E3"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33D00337" w14:textId="0576A02B" w:rsidR="00D231F0" w:rsidRDefault="00E046C0" w:rsidP="00A02B19">
            <w:pPr>
              <w:rPr>
                <w:rFonts w:ascii="Verdana" w:hAnsi="Verdana"/>
                <w:b/>
                <w:bCs/>
                <w:sz w:val="18"/>
                <w:szCs w:val="18"/>
              </w:rPr>
            </w:pPr>
            <w:r>
              <w:rPr>
                <w:rFonts w:ascii="Verdana" w:hAnsi="Verdana"/>
                <w:b/>
                <w:bCs/>
                <w:sz w:val="18"/>
                <w:szCs w:val="18"/>
              </w:rPr>
              <w:t>N/A</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0BC393AE"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2DFA8EBC" w14:textId="32EB5415"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00429300" w14:textId="090587E4" w:rsidR="00D231F0" w:rsidRDefault="00E046C0" w:rsidP="00A02B19">
            <w:pPr>
              <w:rPr>
                <w:rFonts w:ascii="Verdana" w:hAnsi="Verdana"/>
                <w:b/>
                <w:bCs/>
                <w:sz w:val="18"/>
                <w:szCs w:val="18"/>
              </w:rPr>
            </w:pPr>
            <w:r>
              <w:rPr>
                <w:rFonts w:ascii="Verdana" w:hAnsi="Verdana"/>
                <w:b/>
                <w:bCs/>
                <w:sz w:val="18"/>
                <w:szCs w:val="18"/>
              </w:rPr>
              <w:t>N/A</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69053660" w:rsidR="00D231F0" w:rsidRDefault="00E046C0" w:rsidP="00A02B19">
            <w:pPr>
              <w:rPr>
                <w:rFonts w:ascii="Verdana" w:hAnsi="Verdana"/>
                <w:b/>
                <w:bCs/>
                <w:sz w:val="18"/>
                <w:szCs w:val="18"/>
              </w:rPr>
            </w:pPr>
            <w:r>
              <w:rPr>
                <w:rFonts w:ascii="Verdana" w:hAnsi="Verdana"/>
                <w:b/>
                <w:bCs/>
                <w:sz w:val="18"/>
                <w:szCs w:val="18"/>
              </w:rPr>
              <w:t>No</w:t>
            </w:r>
          </w:p>
        </w:tc>
        <w:tc>
          <w:tcPr>
            <w:tcW w:w="1800" w:type="dxa"/>
          </w:tcPr>
          <w:p w14:paraId="5AE86879" w14:textId="343AFCA3" w:rsidR="00D231F0" w:rsidRDefault="00E046C0" w:rsidP="00A02B19">
            <w:pPr>
              <w:rPr>
                <w:rFonts w:ascii="Verdana" w:hAnsi="Verdana"/>
                <w:b/>
                <w:bCs/>
                <w:sz w:val="18"/>
                <w:szCs w:val="18"/>
              </w:rPr>
            </w:pPr>
            <w:r>
              <w:rPr>
                <w:rFonts w:ascii="Verdana" w:hAnsi="Verdana"/>
                <w:b/>
                <w:bCs/>
                <w:sz w:val="18"/>
                <w:szCs w:val="18"/>
              </w:rPr>
              <w:t>N/A</w:t>
            </w:r>
          </w:p>
        </w:tc>
        <w:tc>
          <w:tcPr>
            <w:tcW w:w="1710" w:type="dxa"/>
          </w:tcPr>
          <w:p w14:paraId="20FCDB53" w14:textId="55FAC5A4" w:rsidR="00D231F0" w:rsidRDefault="00E046C0" w:rsidP="00A02B19">
            <w:pPr>
              <w:rPr>
                <w:rFonts w:ascii="Verdana" w:hAnsi="Verdana"/>
                <w:b/>
                <w:bCs/>
                <w:sz w:val="18"/>
                <w:szCs w:val="18"/>
              </w:rPr>
            </w:pPr>
            <w:r>
              <w:rPr>
                <w:rFonts w:ascii="Verdana" w:hAnsi="Verdana"/>
                <w:b/>
                <w:bCs/>
                <w:sz w:val="18"/>
                <w:szCs w:val="18"/>
              </w:rPr>
              <w:t>N/A</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E046C0">
      <w:pPr>
        <w:pStyle w:val="ListParagraph"/>
        <w:numPr>
          <w:ilvl w:val="0"/>
          <w:numId w:val="14"/>
        </w:numPr>
        <w:tabs>
          <w:tab w:val="left" w:pos="1800"/>
        </w:tabs>
        <w:ind w:left="720"/>
        <w:rPr>
          <w:rFonts w:ascii="Verdana" w:hAnsi="Verdana"/>
          <w:b/>
          <w:bCs/>
          <w:sz w:val="18"/>
        </w:rPr>
      </w:pPr>
      <w:r w:rsidRPr="0070326A">
        <w:rPr>
          <w:rFonts w:ascii="Verdana" w:hAnsi="Verdana"/>
          <w:b/>
          <w:bCs/>
          <w:sz w:val="18"/>
        </w:rPr>
        <w:t xml:space="preserve">Device ownership is transferred to the recipient </w:t>
      </w:r>
    </w:p>
    <w:p w14:paraId="623F661C" w14:textId="77777777" w:rsidR="00AB4C76" w:rsidRPr="00652E41" w:rsidRDefault="00263D35" w:rsidP="000609FD">
      <w:pPr>
        <w:pStyle w:val="ListParagraph"/>
        <w:numPr>
          <w:ilvl w:val="0"/>
          <w:numId w:val="5"/>
        </w:numPr>
        <w:tabs>
          <w:tab w:val="left" w:pos="1800"/>
        </w:tabs>
        <w:rPr>
          <w:rFonts w:ascii="Verdana" w:hAnsi="Verdana"/>
          <w:bCs/>
          <w:sz w:val="18"/>
          <w:szCs w:val="18"/>
        </w:rPr>
      </w:pPr>
      <w:r w:rsidRPr="00652E41">
        <w:rPr>
          <w:rFonts w:ascii="Verdana" w:hAnsi="Verdana"/>
          <w:bCs/>
          <w:sz w:val="18"/>
          <w:szCs w:val="18"/>
        </w:rPr>
        <w:t xml:space="preserve">Device is loaned for as long as the recipient needs it with no ownership transfer.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B1411D4" w14:textId="6AFD397F" w:rsidR="00841AEA" w:rsidRPr="003E7DB0" w:rsidRDefault="00841AEA">
      <w:pPr>
        <w:ind w:left="480"/>
        <w:rPr>
          <w:b/>
          <w:bCs/>
        </w:rPr>
      </w:pPr>
      <w:r w:rsidRPr="003E7DB0">
        <w:rPr>
          <w:b/>
          <w:bCs/>
        </w:rPr>
        <w:t xml:space="preserve">The Assistive Technology Partnership (ATP) operates an Equipment Reuse program. This is done through their website AT4ALL.com where items are posted for free to anyone that can use them. ATP accepts donations of assistive technology/durable medical equipment that is in good working condition at all 5 offices across the state. ATP also facilitates Nebraska’s Reuse Network which is made up of a number of private entities and individuals interested in helping people obtain used equipment. This group meets quarterly, and stays in contact on a regular basis to update the group on equipment needs and/or equipment opportunities. </w:t>
      </w:r>
      <w:r w:rsidR="004C7782" w:rsidRPr="003E7DB0">
        <w:rPr>
          <w:b/>
          <w:bCs/>
        </w:rPr>
        <w:t xml:space="preserve">If a person contacts ATP or one of the Reuse Partners with a need for an item that isn’t listed on AT4ALL, the group member would reach out to the rest of the Partners to see if they have come across or know of the location of the item. </w:t>
      </w:r>
      <w:r w:rsidRPr="003E7DB0">
        <w:rPr>
          <w:b/>
          <w:bCs/>
        </w:rPr>
        <w:t xml:space="preserve"> </w:t>
      </w:r>
      <w:r w:rsidR="004C7782" w:rsidRPr="003E7DB0">
        <w:rPr>
          <w:b/>
          <w:bCs/>
        </w:rPr>
        <w:t xml:space="preserve">All equipment that is donated is sanitized and maintained by ATP staff before listing it on AT4ALL. This service is free to everyone and there are no fees associated with ATP’s Reuse program. </w:t>
      </w:r>
    </w:p>
    <w:p w14:paraId="44ABAC58" w14:textId="6A7E556F"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The online page (or pages) for this specific activity can be found at: </w:t>
      </w:r>
    </w:p>
    <w:p w14:paraId="0BA073A5" w14:textId="41C3D5B3" w:rsidR="004C7782" w:rsidRDefault="00694644" w:rsidP="004C7782">
      <w:pPr>
        <w:pStyle w:val="ListParagraph"/>
        <w:ind w:left="360"/>
        <w:rPr>
          <w:rFonts w:ascii="Verdana" w:hAnsi="Verdana"/>
          <w:b/>
          <w:bCs/>
          <w:sz w:val="18"/>
          <w:szCs w:val="18"/>
        </w:rPr>
      </w:pPr>
      <w:hyperlink r:id="rId9" w:history="1">
        <w:r w:rsidR="004C7782" w:rsidRPr="009F3553">
          <w:rPr>
            <w:rStyle w:val="Hyperlink"/>
            <w:rFonts w:ascii="Verdana" w:hAnsi="Verdana"/>
            <w:b/>
            <w:bCs/>
            <w:szCs w:val="18"/>
          </w:rPr>
          <w:t>https://atp.nebraska.gov/services/equipment</w:t>
        </w:r>
      </w:hyperlink>
    </w:p>
    <w:p w14:paraId="1278A6B0" w14:textId="7E49E3F8" w:rsidR="004C7782" w:rsidRDefault="00694644" w:rsidP="004C7782">
      <w:pPr>
        <w:pStyle w:val="ListParagraph"/>
        <w:ind w:left="360"/>
        <w:rPr>
          <w:rFonts w:ascii="Verdana" w:hAnsi="Verdana"/>
          <w:b/>
          <w:bCs/>
          <w:sz w:val="18"/>
          <w:szCs w:val="18"/>
        </w:rPr>
      </w:pPr>
      <w:hyperlink r:id="rId10" w:history="1">
        <w:r w:rsidR="004C7782" w:rsidRPr="009F3553">
          <w:rPr>
            <w:rStyle w:val="Hyperlink"/>
            <w:rFonts w:ascii="Verdana" w:hAnsi="Verdana"/>
            <w:b/>
            <w:bCs/>
            <w:szCs w:val="18"/>
          </w:rPr>
          <w:t>https://atp.nebraska.gov/services/reuse-network</w:t>
        </w:r>
      </w:hyperlink>
    </w:p>
    <w:p w14:paraId="776763DD" w14:textId="3D5905A5" w:rsidR="004C7782" w:rsidRDefault="00694644" w:rsidP="004C7782">
      <w:pPr>
        <w:pStyle w:val="ListParagraph"/>
        <w:ind w:left="360"/>
        <w:rPr>
          <w:rFonts w:ascii="Verdana" w:hAnsi="Verdana"/>
          <w:b/>
          <w:bCs/>
          <w:sz w:val="18"/>
          <w:szCs w:val="18"/>
        </w:rPr>
      </w:pPr>
      <w:hyperlink r:id="rId11" w:history="1">
        <w:r w:rsidR="004C7782" w:rsidRPr="009F3553">
          <w:rPr>
            <w:rStyle w:val="Hyperlink"/>
            <w:rFonts w:ascii="Verdana" w:hAnsi="Verdana"/>
            <w:b/>
            <w:bCs/>
            <w:szCs w:val="18"/>
          </w:rPr>
          <w:t>https://www.at4all.com/</w:t>
        </w:r>
      </w:hyperlink>
    </w:p>
    <w:p w14:paraId="0E1C2EA4" w14:textId="77777777" w:rsidR="004C7782" w:rsidRDefault="004C7782" w:rsidP="004C7782">
      <w:pPr>
        <w:pStyle w:val="ListParagraph"/>
        <w:ind w:left="360"/>
        <w:rPr>
          <w:rFonts w:ascii="Verdana" w:hAnsi="Verdana"/>
          <w:b/>
          <w:bCs/>
          <w:sz w:val="18"/>
          <w:szCs w:val="18"/>
        </w:rPr>
      </w:pP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AEC176A"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4619C147" w14:textId="5790814A"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6518959C" w14:textId="2FB5E11E" w:rsidR="00D231F0" w:rsidRDefault="004F6159" w:rsidP="00A02B19">
            <w:pPr>
              <w:rPr>
                <w:rFonts w:ascii="Verdana" w:hAnsi="Verdana"/>
                <w:b/>
                <w:bCs/>
                <w:sz w:val="18"/>
                <w:szCs w:val="18"/>
              </w:rPr>
            </w:pPr>
            <w:r>
              <w:rPr>
                <w:rFonts w:ascii="Verdana" w:hAnsi="Verdana"/>
                <w:b/>
                <w:bCs/>
                <w:sz w:val="18"/>
                <w:szCs w:val="18"/>
              </w:rPr>
              <w:t>N/A</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1FCF6F8C"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28CF1CFA" w14:textId="6F8A1057"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2C976608" w14:textId="1EA1CEA5" w:rsidR="00D231F0" w:rsidRDefault="004F6159" w:rsidP="00A02B19">
            <w:pPr>
              <w:rPr>
                <w:rFonts w:ascii="Verdana" w:hAnsi="Verdana"/>
                <w:b/>
                <w:bCs/>
                <w:sz w:val="18"/>
                <w:szCs w:val="18"/>
              </w:rPr>
            </w:pPr>
            <w:r>
              <w:rPr>
                <w:rFonts w:ascii="Verdana" w:hAnsi="Verdana"/>
                <w:b/>
                <w:bCs/>
                <w:sz w:val="18"/>
                <w:szCs w:val="18"/>
              </w:rPr>
              <w:t>N/A</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3F7121E"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6B0B023B" w14:textId="40815F4A"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20618BB8" w14:textId="3E31816F" w:rsidR="00D231F0" w:rsidRDefault="004F6159" w:rsidP="00A02B19">
            <w:pPr>
              <w:rPr>
                <w:rFonts w:ascii="Verdana" w:hAnsi="Verdana"/>
                <w:b/>
                <w:bCs/>
                <w:sz w:val="18"/>
                <w:szCs w:val="18"/>
              </w:rPr>
            </w:pPr>
            <w:r>
              <w:rPr>
                <w:rFonts w:ascii="Verdana" w:hAnsi="Verdana"/>
                <w:b/>
                <w:bCs/>
                <w:sz w:val="18"/>
                <w:szCs w:val="18"/>
              </w:rPr>
              <w:t>N/A</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687EF4F1"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13D253A0" w14:textId="0C3F5A37"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06DED74D" w14:textId="7574B01E" w:rsidR="00D231F0" w:rsidRDefault="004F6159" w:rsidP="00A02B19">
            <w:pPr>
              <w:rPr>
                <w:rFonts w:ascii="Verdana" w:hAnsi="Verdana"/>
                <w:b/>
                <w:bCs/>
                <w:sz w:val="18"/>
                <w:szCs w:val="18"/>
              </w:rPr>
            </w:pPr>
            <w:r>
              <w:rPr>
                <w:rFonts w:ascii="Verdana" w:hAnsi="Verdana"/>
                <w:b/>
                <w:bCs/>
                <w:sz w:val="18"/>
                <w:szCs w:val="18"/>
              </w:rPr>
              <w:t>N/A</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6987BF0E"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22A81FB6" w14:textId="18955B53"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26D54849" w14:textId="34DD2C56" w:rsidR="00D231F0" w:rsidRDefault="004F6159" w:rsidP="00A02B19">
            <w:pPr>
              <w:rPr>
                <w:rFonts w:ascii="Verdana" w:hAnsi="Verdana"/>
                <w:b/>
                <w:bCs/>
                <w:sz w:val="18"/>
                <w:szCs w:val="18"/>
              </w:rPr>
            </w:pPr>
            <w:r>
              <w:rPr>
                <w:rFonts w:ascii="Verdana" w:hAnsi="Verdana"/>
                <w:b/>
                <w:bCs/>
                <w:sz w:val="18"/>
                <w:szCs w:val="18"/>
              </w:rPr>
              <w:t>N/A</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3C8A8512" w:rsidR="00D231F0" w:rsidRDefault="004F6159" w:rsidP="00A02B19">
            <w:pPr>
              <w:rPr>
                <w:rFonts w:ascii="Verdana" w:hAnsi="Verdana"/>
                <w:b/>
                <w:bCs/>
                <w:sz w:val="18"/>
                <w:szCs w:val="18"/>
              </w:rPr>
            </w:pPr>
            <w:r>
              <w:rPr>
                <w:rFonts w:ascii="Verdana" w:hAnsi="Verdana"/>
                <w:b/>
                <w:bCs/>
                <w:sz w:val="18"/>
                <w:szCs w:val="18"/>
              </w:rPr>
              <w:t>Yes</w:t>
            </w:r>
          </w:p>
        </w:tc>
        <w:tc>
          <w:tcPr>
            <w:tcW w:w="1800" w:type="dxa"/>
          </w:tcPr>
          <w:p w14:paraId="48CF2C5B" w14:textId="22295002" w:rsidR="00D231F0" w:rsidRDefault="004F6159" w:rsidP="00A02B19">
            <w:pPr>
              <w:rPr>
                <w:rFonts w:ascii="Verdana" w:hAnsi="Verdana"/>
                <w:b/>
                <w:bCs/>
                <w:sz w:val="18"/>
                <w:szCs w:val="18"/>
              </w:rPr>
            </w:pPr>
            <w:r>
              <w:rPr>
                <w:rFonts w:ascii="Verdana" w:hAnsi="Verdana"/>
                <w:b/>
                <w:bCs/>
                <w:sz w:val="18"/>
                <w:szCs w:val="18"/>
              </w:rPr>
              <w:t>No</w:t>
            </w:r>
          </w:p>
        </w:tc>
        <w:tc>
          <w:tcPr>
            <w:tcW w:w="1710" w:type="dxa"/>
          </w:tcPr>
          <w:p w14:paraId="4EE57321" w14:textId="009B71C8" w:rsidR="00D231F0" w:rsidRDefault="004F6159" w:rsidP="00A02B19">
            <w:pPr>
              <w:rPr>
                <w:rFonts w:ascii="Verdana" w:hAnsi="Verdana"/>
                <w:b/>
                <w:bCs/>
                <w:sz w:val="18"/>
                <w:szCs w:val="18"/>
              </w:rPr>
            </w:pPr>
            <w:r>
              <w:rPr>
                <w:rFonts w:ascii="Verdana" w:hAnsi="Verdana"/>
                <w:b/>
                <w:bCs/>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291FDAFB"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7EAFC50E" w14:textId="23FAA707"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3827AA24" w14:textId="61E66B77" w:rsidR="00D231F0" w:rsidRDefault="004F6159" w:rsidP="00A02B19">
            <w:pPr>
              <w:rPr>
                <w:rFonts w:ascii="Verdana" w:hAnsi="Verdana"/>
                <w:b/>
                <w:bCs/>
                <w:sz w:val="18"/>
                <w:szCs w:val="18"/>
              </w:rPr>
            </w:pPr>
            <w:r>
              <w:rPr>
                <w:rFonts w:ascii="Verdana" w:hAnsi="Verdana"/>
                <w:b/>
                <w:bCs/>
                <w:sz w:val="18"/>
                <w:szCs w:val="18"/>
              </w:rPr>
              <w:t>N/A</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4620A80C"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4284BC94" w14:textId="5FB5AFB6"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79434511" w14:textId="5822C024" w:rsidR="00D231F0" w:rsidRDefault="004F6159" w:rsidP="00A02B19">
            <w:pPr>
              <w:rPr>
                <w:rFonts w:ascii="Verdana" w:hAnsi="Verdana"/>
                <w:b/>
                <w:bCs/>
                <w:sz w:val="18"/>
                <w:szCs w:val="18"/>
              </w:rPr>
            </w:pPr>
            <w:r>
              <w:rPr>
                <w:rFonts w:ascii="Verdana" w:hAnsi="Verdana"/>
                <w:b/>
                <w:bCs/>
                <w:sz w:val="18"/>
                <w:szCs w:val="18"/>
              </w:rPr>
              <w:t>N/A</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6DDBBE88" w:rsidR="00D231F0" w:rsidRDefault="004F6159" w:rsidP="00A02B19">
            <w:pPr>
              <w:rPr>
                <w:rFonts w:ascii="Verdana" w:hAnsi="Verdana"/>
                <w:b/>
                <w:bCs/>
                <w:sz w:val="18"/>
                <w:szCs w:val="18"/>
              </w:rPr>
            </w:pPr>
            <w:r>
              <w:rPr>
                <w:rFonts w:ascii="Verdana" w:hAnsi="Verdana"/>
                <w:b/>
                <w:bCs/>
                <w:sz w:val="18"/>
                <w:szCs w:val="18"/>
              </w:rPr>
              <w:t>No</w:t>
            </w:r>
          </w:p>
        </w:tc>
        <w:tc>
          <w:tcPr>
            <w:tcW w:w="1800" w:type="dxa"/>
          </w:tcPr>
          <w:p w14:paraId="79EBB7A7" w14:textId="48321BEA" w:rsidR="00D231F0" w:rsidRDefault="004F6159" w:rsidP="00A02B19">
            <w:pPr>
              <w:rPr>
                <w:rFonts w:ascii="Verdana" w:hAnsi="Verdana"/>
                <w:b/>
                <w:bCs/>
                <w:sz w:val="18"/>
                <w:szCs w:val="18"/>
              </w:rPr>
            </w:pPr>
            <w:r>
              <w:rPr>
                <w:rFonts w:ascii="Verdana" w:hAnsi="Verdana"/>
                <w:b/>
                <w:bCs/>
                <w:sz w:val="18"/>
                <w:szCs w:val="18"/>
              </w:rPr>
              <w:t>N/A</w:t>
            </w:r>
          </w:p>
        </w:tc>
        <w:tc>
          <w:tcPr>
            <w:tcW w:w="1710" w:type="dxa"/>
          </w:tcPr>
          <w:p w14:paraId="62F17BB9" w14:textId="4565BCFE" w:rsidR="00D231F0" w:rsidRDefault="004F6159" w:rsidP="00A02B19">
            <w:pPr>
              <w:rPr>
                <w:rFonts w:ascii="Verdana" w:hAnsi="Verdana"/>
                <w:b/>
                <w:bCs/>
                <w:sz w:val="18"/>
                <w:szCs w:val="18"/>
              </w:rPr>
            </w:pPr>
            <w:r>
              <w:rPr>
                <w:rFonts w:ascii="Verdana" w:hAnsi="Verdana"/>
                <w:b/>
                <w:bCs/>
                <w:sz w:val="18"/>
                <w:szCs w:val="18"/>
              </w:rPr>
              <w:t>N/A</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652E41" w:rsidRDefault="00C97508" w:rsidP="000609FD">
      <w:pPr>
        <w:pStyle w:val="ListParagraph"/>
        <w:numPr>
          <w:ilvl w:val="0"/>
          <w:numId w:val="7"/>
        </w:numPr>
        <w:tabs>
          <w:tab w:val="left" w:pos="1800"/>
        </w:tabs>
        <w:rPr>
          <w:rFonts w:ascii="Verdana" w:hAnsi="Verdana"/>
          <w:sz w:val="18"/>
        </w:rPr>
      </w:pPr>
      <w:r w:rsidRPr="00652E41">
        <w:rPr>
          <w:rFonts w:ascii="Verdana" w:hAnsi="Verdana"/>
          <w:sz w:val="18"/>
        </w:rPr>
        <w:t>The majority of devices are shipped via mail or other delivery service.</w:t>
      </w:r>
    </w:p>
    <w:p w14:paraId="09E762B5" w14:textId="77777777" w:rsidR="00AB4C76" w:rsidRDefault="00C97508" w:rsidP="004F6159">
      <w:pPr>
        <w:pStyle w:val="ListParagraph"/>
        <w:numPr>
          <w:ilvl w:val="0"/>
          <w:numId w:val="14"/>
        </w:numPr>
        <w:tabs>
          <w:tab w:val="left" w:pos="1800"/>
        </w:tabs>
        <w:ind w:left="1080"/>
        <w:rPr>
          <w:rFonts w:ascii="Verdana" w:hAnsi="Verdana"/>
          <w:b/>
          <w:sz w:val="18"/>
          <w:szCs w:val="18"/>
        </w:rPr>
      </w:pPr>
      <w:r w:rsidRPr="0070326A">
        <w:rPr>
          <w:rFonts w:ascii="Verdana" w:hAnsi="Verdana"/>
          <w:b/>
          <w:sz w:val="18"/>
          <w:szCs w:val="18"/>
        </w:rPr>
        <w:t xml:space="preserve">The majority of devices are delivered or picked up in-person.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C2D8D3A" w14:textId="78DDE5DA" w:rsidR="004F6159" w:rsidRPr="003E7DB0" w:rsidRDefault="004F6159" w:rsidP="00272A69">
      <w:pPr>
        <w:ind w:left="480"/>
        <w:rPr>
          <w:b/>
          <w:bCs/>
        </w:rPr>
      </w:pPr>
      <w:r w:rsidRPr="003E7DB0">
        <w:rPr>
          <w:b/>
          <w:bCs/>
        </w:rPr>
        <w:t xml:space="preserve">ATP operates a </w:t>
      </w:r>
      <w:proofErr w:type="gramStart"/>
      <w:r w:rsidRPr="003E7DB0">
        <w:rPr>
          <w:b/>
          <w:bCs/>
        </w:rPr>
        <w:t>short term</w:t>
      </w:r>
      <w:proofErr w:type="gramEnd"/>
      <w:r w:rsidRPr="003E7DB0">
        <w:rPr>
          <w:b/>
          <w:bCs/>
        </w:rPr>
        <w:t xml:space="preserve"> device loan program</w:t>
      </w:r>
      <w:r w:rsidR="00BD2431" w:rsidRPr="003E7DB0">
        <w:rPr>
          <w:b/>
          <w:bCs/>
        </w:rPr>
        <w:t xml:space="preserve"> that is available to everyone at no charge</w:t>
      </w:r>
      <w:r w:rsidRPr="003E7DB0">
        <w:rPr>
          <w:b/>
          <w:bCs/>
        </w:rPr>
        <w:t xml:space="preserve">. </w:t>
      </w:r>
      <w:r w:rsidR="00BD2431" w:rsidRPr="003E7DB0">
        <w:rPr>
          <w:b/>
          <w:bCs/>
        </w:rPr>
        <w:t xml:space="preserve">Equipment to be borrowed includes mobility devices, communication devices, switches, portable entrance ramps, </w:t>
      </w:r>
      <w:r w:rsidR="003E7DB0" w:rsidRPr="003E7DB0">
        <w:rPr>
          <w:b/>
          <w:bCs/>
        </w:rPr>
        <w:t xml:space="preserve">iPads/tablets including various applications, etc. </w:t>
      </w:r>
      <w:r w:rsidRPr="003E7DB0">
        <w:rPr>
          <w:b/>
          <w:bCs/>
        </w:rPr>
        <w:t xml:space="preserve">All equipment is listed </w:t>
      </w:r>
      <w:r w:rsidR="00BD2431" w:rsidRPr="003E7DB0">
        <w:rPr>
          <w:b/>
          <w:bCs/>
        </w:rPr>
        <w:t xml:space="preserve">and tracked </w:t>
      </w:r>
      <w:r w:rsidRPr="003E7DB0">
        <w:rPr>
          <w:b/>
          <w:bCs/>
        </w:rPr>
        <w:t>on AT4ALL.co</w:t>
      </w:r>
      <w:r w:rsidR="00BD2431" w:rsidRPr="003E7DB0">
        <w:rPr>
          <w:b/>
          <w:bCs/>
        </w:rPr>
        <w:t>m</w:t>
      </w:r>
      <w:r w:rsidRPr="003E7DB0">
        <w:rPr>
          <w:b/>
          <w:bCs/>
        </w:rPr>
        <w:t xml:space="preserve">. Borrowers go to the website to request an item. A staff member then processes the loan and contacts the borrower to arrange a time to pick up the item. The only exclusion to this process </w:t>
      </w:r>
      <w:proofErr w:type="gramStart"/>
      <w:r w:rsidRPr="003E7DB0">
        <w:rPr>
          <w:b/>
          <w:bCs/>
        </w:rPr>
        <w:t>are</w:t>
      </w:r>
      <w:proofErr w:type="gramEnd"/>
      <w:r w:rsidRPr="003E7DB0">
        <w:rPr>
          <w:b/>
          <w:bCs/>
        </w:rPr>
        <w:t xml:space="preserve"> loans to educators and professionals working with students on IEP’s and IFSP’s. After being requested, these items are shipped to them</w:t>
      </w:r>
      <w:r w:rsidR="003E7DB0">
        <w:rPr>
          <w:b/>
          <w:bCs/>
        </w:rPr>
        <w:t xml:space="preserve"> along with a return label</w:t>
      </w:r>
      <w:r w:rsidRPr="003E7DB0">
        <w:rPr>
          <w:b/>
          <w:bCs/>
        </w:rPr>
        <w:t xml:space="preserve"> using IDEA funds provided by the Nebraska Dept. of Education-Special Education. </w:t>
      </w:r>
      <w:r w:rsidR="00BD2431" w:rsidRPr="003E7DB0">
        <w:rPr>
          <w:b/>
          <w:bCs/>
        </w:rPr>
        <w:t xml:space="preserve">Loans are given for a period of 30 days for the general public, and 60 for educators to account for additional shipping time. All loans to educators are followed up on twice during the loan to see if any technical assistance is needed. A reminder email is sent to the borrower reminding them of the upcoming due date for their loan. Once an item is returned, ATP staff ensure that the item is clean, maintained and ready to be loaned out again. </w:t>
      </w:r>
    </w:p>
    <w:p w14:paraId="4AC98646" w14:textId="73C7E310"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565EDB37" w14:textId="2610B805" w:rsidR="003E7DB0" w:rsidRDefault="003E7DB0" w:rsidP="003E7DB0">
      <w:pPr>
        <w:pStyle w:val="ListParagraph"/>
        <w:ind w:left="360"/>
        <w:rPr>
          <w:rFonts w:ascii="Verdana" w:hAnsi="Verdana"/>
          <w:b/>
          <w:bCs/>
          <w:sz w:val="18"/>
          <w:szCs w:val="18"/>
        </w:rPr>
      </w:pPr>
      <w:r>
        <w:rPr>
          <w:rFonts w:ascii="Verdana" w:hAnsi="Verdana"/>
          <w:b/>
          <w:bCs/>
          <w:sz w:val="18"/>
          <w:szCs w:val="18"/>
        </w:rPr>
        <w:t>www.AT4ALL.com</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7" w:name="_Toc30492507"/>
      <w:r>
        <w:t>Device Demonstration Activity</w:t>
      </w:r>
      <w:bookmarkEnd w:id="1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8" w:name="_Toc30492508"/>
      <w:r>
        <w:rPr>
          <w:rFonts w:ascii="Verdana" w:hAnsi="Verdana"/>
        </w:rPr>
        <w:lastRenderedPageBreak/>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3F84EB09"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66ABB5CD" w14:textId="4255262C"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646A5974" w14:textId="37AE08FE" w:rsidR="00D231F0" w:rsidRDefault="003E7DB0" w:rsidP="00A02B19">
            <w:pPr>
              <w:rPr>
                <w:rFonts w:ascii="Verdana" w:hAnsi="Verdana"/>
                <w:b/>
                <w:bCs/>
                <w:sz w:val="18"/>
                <w:szCs w:val="18"/>
              </w:rPr>
            </w:pPr>
            <w:r>
              <w:rPr>
                <w:rFonts w:ascii="Verdana" w:hAnsi="Verdana"/>
                <w:b/>
                <w:bCs/>
                <w:sz w:val="18"/>
                <w:szCs w:val="18"/>
              </w:rPr>
              <w:t>N/A</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3529EB0F"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142C7F45" w14:textId="2A9BD6C2"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0A1B4466" w14:textId="378AAC31" w:rsidR="00D231F0" w:rsidRDefault="003E7DB0" w:rsidP="00A02B19">
            <w:pPr>
              <w:rPr>
                <w:rFonts w:ascii="Verdana" w:hAnsi="Verdana"/>
                <w:b/>
                <w:bCs/>
                <w:sz w:val="18"/>
                <w:szCs w:val="18"/>
              </w:rPr>
            </w:pPr>
            <w:r>
              <w:rPr>
                <w:rFonts w:ascii="Verdana" w:hAnsi="Verdana"/>
                <w:b/>
                <w:bCs/>
                <w:sz w:val="18"/>
                <w:szCs w:val="18"/>
              </w:rPr>
              <w:t>N/A</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242B76F1"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345801B9" w14:textId="5DFC93DD"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2F46E927" w14:textId="3DC16ABD" w:rsidR="00D231F0" w:rsidRDefault="003E7DB0" w:rsidP="00A02B19">
            <w:pPr>
              <w:rPr>
                <w:rFonts w:ascii="Verdana" w:hAnsi="Verdana"/>
                <w:b/>
                <w:bCs/>
                <w:sz w:val="18"/>
                <w:szCs w:val="18"/>
              </w:rPr>
            </w:pPr>
            <w:r>
              <w:rPr>
                <w:rFonts w:ascii="Verdana" w:hAnsi="Verdana"/>
                <w:b/>
                <w:bCs/>
                <w:sz w:val="18"/>
                <w:szCs w:val="18"/>
              </w:rPr>
              <w:t>N/A</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327EC2E2"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0985B68D" w14:textId="4028AC40"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69B8F4B8" w14:textId="7364FA0C" w:rsidR="00D231F0" w:rsidRDefault="003E7DB0" w:rsidP="00A02B19">
            <w:pPr>
              <w:rPr>
                <w:rFonts w:ascii="Verdana" w:hAnsi="Verdana"/>
                <w:b/>
                <w:bCs/>
                <w:sz w:val="18"/>
                <w:szCs w:val="18"/>
              </w:rPr>
            </w:pPr>
            <w:r>
              <w:rPr>
                <w:rFonts w:ascii="Verdana" w:hAnsi="Verdana"/>
                <w:b/>
                <w:bCs/>
                <w:sz w:val="18"/>
                <w:szCs w:val="18"/>
              </w:rPr>
              <w:t>N/A</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44072EF2"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04CF2ECD" w14:textId="03D9A6A8"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1B432732" w14:textId="4FDB3E17" w:rsidR="00D231F0" w:rsidRDefault="003E7DB0" w:rsidP="00A02B19">
            <w:pPr>
              <w:rPr>
                <w:rFonts w:ascii="Verdana" w:hAnsi="Verdana"/>
                <w:b/>
                <w:bCs/>
                <w:sz w:val="18"/>
                <w:szCs w:val="18"/>
              </w:rPr>
            </w:pPr>
            <w:r>
              <w:rPr>
                <w:rFonts w:ascii="Verdana" w:hAnsi="Verdana"/>
                <w:b/>
                <w:bCs/>
                <w:sz w:val="18"/>
                <w:szCs w:val="18"/>
              </w:rPr>
              <w:t>N/A</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6C11B29A" w:rsidR="00D231F0" w:rsidRDefault="003E7DB0" w:rsidP="00A02B19">
            <w:pPr>
              <w:rPr>
                <w:rFonts w:ascii="Verdana" w:hAnsi="Verdana"/>
                <w:b/>
                <w:bCs/>
                <w:sz w:val="18"/>
                <w:szCs w:val="18"/>
              </w:rPr>
            </w:pPr>
            <w:r>
              <w:rPr>
                <w:rFonts w:ascii="Verdana" w:hAnsi="Verdana"/>
                <w:b/>
                <w:bCs/>
                <w:sz w:val="18"/>
                <w:szCs w:val="18"/>
              </w:rPr>
              <w:t>Yes</w:t>
            </w:r>
          </w:p>
        </w:tc>
        <w:tc>
          <w:tcPr>
            <w:tcW w:w="1800" w:type="dxa"/>
          </w:tcPr>
          <w:p w14:paraId="34A98EC9" w14:textId="4ACD6A21" w:rsidR="00D231F0" w:rsidRDefault="003E7DB0" w:rsidP="00A02B19">
            <w:pPr>
              <w:rPr>
                <w:rFonts w:ascii="Verdana" w:hAnsi="Verdana"/>
                <w:b/>
                <w:bCs/>
                <w:sz w:val="18"/>
                <w:szCs w:val="18"/>
              </w:rPr>
            </w:pPr>
            <w:r>
              <w:rPr>
                <w:rFonts w:ascii="Verdana" w:hAnsi="Verdana"/>
                <w:b/>
                <w:bCs/>
                <w:sz w:val="18"/>
                <w:szCs w:val="18"/>
              </w:rPr>
              <w:t>No</w:t>
            </w:r>
          </w:p>
        </w:tc>
        <w:tc>
          <w:tcPr>
            <w:tcW w:w="1710" w:type="dxa"/>
          </w:tcPr>
          <w:p w14:paraId="67D78C4F" w14:textId="321E2422" w:rsidR="00D231F0" w:rsidRDefault="003E7DB0" w:rsidP="00A02B19">
            <w:pPr>
              <w:rPr>
                <w:rFonts w:ascii="Verdana" w:hAnsi="Verdana"/>
                <w:b/>
                <w:bCs/>
                <w:sz w:val="18"/>
                <w:szCs w:val="18"/>
              </w:rPr>
            </w:pPr>
            <w:r>
              <w:rPr>
                <w:rFonts w:ascii="Verdana" w:hAnsi="Verdana"/>
                <w:b/>
                <w:bCs/>
                <w:sz w:val="18"/>
                <w:szCs w:val="18"/>
              </w:rPr>
              <w:t>Yes</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62A0C165"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29EDD9C3" w14:textId="28E9E800"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24C7E3DC" w14:textId="30761434" w:rsidR="00D231F0" w:rsidRDefault="003E7DB0" w:rsidP="00A02B19">
            <w:pPr>
              <w:rPr>
                <w:rFonts w:ascii="Verdana" w:hAnsi="Verdana"/>
                <w:b/>
                <w:bCs/>
                <w:sz w:val="18"/>
                <w:szCs w:val="18"/>
              </w:rPr>
            </w:pPr>
            <w:r>
              <w:rPr>
                <w:rFonts w:ascii="Verdana" w:hAnsi="Verdana"/>
                <w:b/>
                <w:bCs/>
                <w:sz w:val="18"/>
                <w:szCs w:val="18"/>
              </w:rPr>
              <w:t>N/A</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4C282478"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60748DEF" w14:textId="3CF1DE51"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7275E4DC" w14:textId="25EA9195" w:rsidR="00D231F0" w:rsidRDefault="003E7DB0" w:rsidP="00A02B19">
            <w:pPr>
              <w:rPr>
                <w:rFonts w:ascii="Verdana" w:hAnsi="Verdana"/>
                <w:b/>
                <w:bCs/>
                <w:sz w:val="18"/>
                <w:szCs w:val="18"/>
              </w:rPr>
            </w:pPr>
            <w:r>
              <w:rPr>
                <w:rFonts w:ascii="Verdana" w:hAnsi="Verdana"/>
                <w:b/>
                <w:bCs/>
                <w:sz w:val="18"/>
                <w:szCs w:val="18"/>
              </w:rPr>
              <w:t>N/A</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3B0BF532" w:rsidR="00D231F0" w:rsidRDefault="003E7DB0" w:rsidP="00A02B19">
            <w:pPr>
              <w:rPr>
                <w:rFonts w:ascii="Verdana" w:hAnsi="Verdana"/>
                <w:b/>
                <w:bCs/>
                <w:sz w:val="18"/>
                <w:szCs w:val="18"/>
              </w:rPr>
            </w:pPr>
            <w:r>
              <w:rPr>
                <w:rFonts w:ascii="Verdana" w:hAnsi="Verdana"/>
                <w:b/>
                <w:bCs/>
                <w:sz w:val="18"/>
                <w:szCs w:val="18"/>
              </w:rPr>
              <w:t>No</w:t>
            </w:r>
          </w:p>
        </w:tc>
        <w:tc>
          <w:tcPr>
            <w:tcW w:w="1800" w:type="dxa"/>
          </w:tcPr>
          <w:p w14:paraId="0206DC2D" w14:textId="32DFD7E6" w:rsidR="00D231F0" w:rsidRDefault="003E7DB0" w:rsidP="00A02B19">
            <w:pPr>
              <w:rPr>
                <w:rFonts w:ascii="Verdana" w:hAnsi="Verdana"/>
                <w:b/>
                <w:bCs/>
                <w:sz w:val="18"/>
                <w:szCs w:val="18"/>
              </w:rPr>
            </w:pPr>
            <w:r>
              <w:rPr>
                <w:rFonts w:ascii="Verdana" w:hAnsi="Verdana"/>
                <w:b/>
                <w:bCs/>
                <w:sz w:val="18"/>
                <w:szCs w:val="18"/>
              </w:rPr>
              <w:t>N/A</w:t>
            </w:r>
          </w:p>
        </w:tc>
        <w:tc>
          <w:tcPr>
            <w:tcW w:w="1710" w:type="dxa"/>
          </w:tcPr>
          <w:p w14:paraId="5C39605F" w14:textId="506A5311" w:rsidR="00D231F0" w:rsidRDefault="003E7DB0" w:rsidP="00A02B19">
            <w:pPr>
              <w:rPr>
                <w:rFonts w:ascii="Verdana" w:hAnsi="Verdana"/>
                <w:b/>
                <w:bCs/>
                <w:sz w:val="18"/>
                <w:szCs w:val="18"/>
              </w:rPr>
            </w:pPr>
            <w:r>
              <w:rPr>
                <w:rFonts w:ascii="Verdana" w:hAnsi="Verdana"/>
                <w:b/>
                <w:bCs/>
                <w:sz w:val="18"/>
                <w:szCs w:val="18"/>
              </w:rPr>
              <w:t>N/A</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70941B1" w14:textId="3679E6E5" w:rsidR="005604D3" w:rsidRPr="005165F9" w:rsidRDefault="005604D3" w:rsidP="00DD5EF9">
      <w:pPr>
        <w:ind w:left="360"/>
        <w:rPr>
          <w:b/>
          <w:bCs/>
        </w:rPr>
      </w:pPr>
      <w:r w:rsidRPr="005165F9">
        <w:rPr>
          <w:b/>
          <w:bCs/>
        </w:rPr>
        <w:t>Nebraska’s State AT program ATP provides device demonstrations to the general public, Vocational Rehabilitation consumers, and educators/professionals working with children age birth to 21 who have IEP/IFSP’s. The general public can either walk in, or call to set up a time to learn about and try out different pieces of equipment in one of our demonstration centers. Vocational Rehabilitation consumers are referred to ATP to assess their assistive technology needs for the workplace. Oftentimes during the assessment various pieces of assistive technology are demonstrated with the consumer so that the consumer can make an informed choice about what type of equipment is right for them. Educators and professionals that are part of IEP/IFSP teams can request technical assistance surrounding assistive technology and students on IEP/IFSP’s. When intensive technical assistance is needed, an ATP staff member will work with the IEP/IFSP team, often providing demonstrations of AT, so that the team can determine which piece of equipment is most appropriate for the student. All demonstrations provided by ATP are at no cost to the individual or professionals working with individuals</w:t>
      </w:r>
      <w:r w:rsidR="007016A7" w:rsidRPr="005165F9">
        <w:rPr>
          <w:b/>
          <w:bCs/>
        </w:rPr>
        <w:t>. Demonstrations are tracked in ATP’s equipment database AT4ALL.com.</w:t>
      </w:r>
    </w:p>
    <w:p w14:paraId="77EB6D62" w14:textId="22B45BF4" w:rsidR="00AB4C76" w:rsidRPr="005165F9" w:rsidRDefault="00D813AC" w:rsidP="005165F9">
      <w:pPr>
        <w:pStyle w:val="ListParagraph"/>
        <w:numPr>
          <w:ilvl w:val="2"/>
          <w:numId w:val="9"/>
        </w:numPr>
        <w:rPr>
          <w:rFonts w:ascii="Verdana" w:hAnsi="Verdana"/>
          <w:b/>
          <w:bCs/>
          <w:sz w:val="18"/>
          <w:szCs w:val="18"/>
        </w:rPr>
      </w:pPr>
      <w:r w:rsidRPr="005165F9">
        <w:rPr>
          <w:rFonts w:ascii="Verdana" w:hAnsi="Verdana"/>
          <w:b/>
          <w:bCs/>
          <w:sz w:val="18"/>
          <w:szCs w:val="18"/>
        </w:rPr>
        <w:t xml:space="preserve">The online page for this specific activity can be found at: </w:t>
      </w:r>
    </w:p>
    <w:p w14:paraId="2095824C" w14:textId="7BDEA399" w:rsidR="005165F9" w:rsidRDefault="00694644" w:rsidP="005165F9">
      <w:pPr>
        <w:pStyle w:val="ListParagraph"/>
        <w:ind w:left="360"/>
        <w:rPr>
          <w:rFonts w:ascii="Verdana" w:hAnsi="Verdana"/>
          <w:b/>
          <w:bCs/>
          <w:sz w:val="18"/>
          <w:szCs w:val="18"/>
        </w:rPr>
      </w:pPr>
      <w:hyperlink r:id="rId12" w:history="1">
        <w:r w:rsidR="005165F9" w:rsidRPr="009F3553">
          <w:rPr>
            <w:rStyle w:val="Hyperlink"/>
            <w:rFonts w:ascii="Verdana" w:hAnsi="Verdana"/>
            <w:b/>
            <w:bCs/>
            <w:szCs w:val="18"/>
          </w:rPr>
          <w:t>https://www.at4all.com/</w:t>
        </w:r>
      </w:hyperlink>
    </w:p>
    <w:p w14:paraId="7A0BE7B5" w14:textId="66510509" w:rsidR="005165F9" w:rsidRDefault="00694644" w:rsidP="005165F9">
      <w:pPr>
        <w:pStyle w:val="ListParagraph"/>
        <w:ind w:left="360"/>
        <w:rPr>
          <w:rFonts w:ascii="Verdana" w:hAnsi="Verdana"/>
          <w:b/>
          <w:bCs/>
          <w:sz w:val="18"/>
          <w:szCs w:val="18"/>
        </w:rPr>
      </w:pPr>
      <w:hyperlink r:id="rId13" w:history="1">
        <w:r w:rsidR="005165F9" w:rsidRPr="009F3553">
          <w:rPr>
            <w:rStyle w:val="Hyperlink"/>
            <w:rFonts w:ascii="Verdana" w:hAnsi="Verdana"/>
            <w:b/>
            <w:bCs/>
            <w:szCs w:val="18"/>
          </w:rPr>
          <w:t>https://atp.nebraska.gov/services/services-school-birth-3-3-21</w:t>
        </w:r>
      </w:hyperlink>
    </w:p>
    <w:p w14:paraId="36342CD5" w14:textId="66F999B2" w:rsidR="005165F9" w:rsidRDefault="00694644" w:rsidP="005165F9">
      <w:pPr>
        <w:pStyle w:val="ListParagraph"/>
        <w:ind w:left="360"/>
        <w:rPr>
          <w:rFonts w:ascii="Verdana" w:hAnsi="Verdana"/>
          <w:b/>
          <w:bCs/>
          <w:sz w:val="18"/>
          <w:szCs w:val="18"/>
        </w:rPr>
      </w:pPr>
      <w:hyperlink r:id="rId14" w:history="1">
        <w:r w:rsidR="005165F9" w:rsidRPr="009F3553">
          <w:rPr>
            <w:rStyle w:val="Hyperlink"/>
            <w:rFonts w:ascii="Verdana" w:hAnsi="Verdana"/>
            <w:b/>
            <w:bCs/>
            <w:szCs w:val="18"/>
          </w:rPr>
          <w:t>https://atp.nebraska.gov/services/equipment</w:t>
        </w:r>
      </w:hyperlink>
    </w:p>
    <w:p w14:paraId="7B7B408B" w14:textId="77777777" w:rsidR="005165F9" w:rsidRPr="005165F9" w:rsidRDefault="005165F9" w:rsidP="005165F9">
      <w:pPr>
        <w:pStyle w:val="ListParagraph"/>
        <w:ind w:left="360"/>
        <w:rPr>
          <w:rFonts w:ascii="Verdana" w:hAnsi="Verdana"/>
          <w:b/>
          <w:bCs/>
          <w:sz w:val="18"/>
          <w:szCs w:val="18"/>
        </w:rPr>
      </w:pP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202AF48F"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18176159" w14:textId="5997B4D1"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53FE6394" w14:textId="7AF446F5" w:rsidR="00D231F0" w:rsidRDefault="005165F9" w:rsidP="00A02B19">
            <w:pPr>
              <w:rPr>
                <w:rFonts w:ascii="Verdana" w:hAnsi="Verdana"/>
                <w:b/>
                <w:bCs/>
                <w:sz w:val="18"/>
                <w:szCs w:val="18"/>
              </w:rPr>
            </w:pPr>
            <w:r>
              <w:rPr>
                <w:rFonts w:ascii="Verdana" w:hAnsi="Verdana"/>
                <w:b/>
                <w:bCs/>
                <w:sz w:val="18"/>
                <w:szCs w:val="18"/>
              </w:rPr>
              <w:t>N/A</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14FC311C"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1C0C7464" w14:textId="08530D4F"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24D9E2B7" w14:textId="75323D2E" w:rsidR="00D231F0" w:rsidRDefault="005165F9" w:rsidP="00A02B19">
            <w:pPr>
              <w:rPr>
                <w:rFonts w:ascii="Verdana" w:hAnsi="Verdana"/>
                <w:b/>
                <w:bCs/>
                <w:sz w:val="18"/>
                <w:szCs w:val="18"/>
              </w:rPr>
            </w:pPr>
            <w:r>
              <w:rPr>
                <w:rFonts w:ascii="Verdana" w:hAnsi="Verdana"/>
                <w:b/>
                <w:bCs/>
                <w:sz w:val="18"/>
                <w:szCs w:val="18"/>
              </w:rPr>
              <w:t>N/A</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29F4CC93"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3229864F" w14:textId="2361F15E"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7E125518" w14:textId="7F756D19" w:rsidR="00D231F0" w:rsidRDefault="005165F9" w:rsidP="00A02B19">
            <w:pPr>
              <w:rPr>
                <w:rFonts w:ascii="Verdana" w:hAnsi="Verdana"/>
                <w:b/>
                <w:bCs/>
                <w:sz w:val="18"/>
                <w:szCs w:val="18"/>
              </w:rPr>
            </w:pPr>
            <w:r>
              <w:rPr>
                <w:rFonts w:ascii="Verdana" w:hAnsi="Verdana"/>
                <w:b/>
                <w:bCs/>
                <w:sz w:val="18"/>
                <w:szCs w:val="18"/>
              </w:rPr>
              <w:t>N/A</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2F58EF3B"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347302DF" w14:textId="56E762FF"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3B41E48D" w14:textId="05CDC7DA" w:rsidR="00D231F0" w:rsidRDefault="005165F9" w:rsidP="00A02B19">
            <w:pPr>
              <w:rPr>
                <w:rFonts w:ascii="Verdana" w:hAnsi="Verdana"/>
                <w:b/>
                <w:bCs/>
                <w:sz w:val="18"/>
                <w:szCs w:val="18"/>
              </w:rPr>
            </w:pPr>
            <w:r>
              <w:rPr>
                <w:rFonts w:ascii="Verdana" w:hAnsi="Verdana"/>
                <w:b/>
                <w:bCs/>
                <w:sz w:val="18"/>
                <w:szCs w:val="18"/>
              </w:rPr>
              <w:t>N/A</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01DE7D62"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3077CA28" w14:textId="4278A94C"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7E9340A9" w14:textId="2A039DCE" w:rsidR="00D231F0" w:rsidRDefault="005165F9" w:rsidP="00A02B19">
            <w:pPr>
              <w:rPr>
                <w:rFonts w:ascii="Verdana" w:hAnsi="Verdana"/>
                <w:b/>
                <w:bCs/>
                <w:sz w:val="18"/>
                <w:szCs w:val="18"/>
              </w:rPr>
            </w:pPr>
            <w:r>
              <w:rPr>
                <w:rFonts w:ascii="Verdana" w:hAnsi="Verdana"/>
                <w:b/>
                <w:bCs/>
                <w:sz w:val="18"/>
                <w:szCs w:val="18"/>
              </w:rPr>
              <w:t>N/A</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5521C551" w:rsidR="00D231F0" w:rsidRDefault="005165F9" w:rsidP="00A02B19">
            <w:pPr>
              <w:rPr>
                <w:rFonts w:ascii="Verdana" w:hAnsi="Verdana"/>
                <w:b/>
                <w:bCs/>
                <w:sz w:val="18"/>
                <w:szCs w:val="18"/>
              </w:rPr>
            </w:pPr>
            <w:r>
              <w:rPr>
                <w:rFonts w:ascii="Verdana" w:hAnsi="Verdana"/>
                <w:b/>
                <w:bCs/>
                <w:sz w:val="18"/>
                <w:szCs w:val="18"/>
              </w:rPr>
              <w:t>Yes</w:t>
            </w:r>
          </w:p>
        </w:tc>
        <w:tc>
          <w:tcPr>
            <w:tcW w:w="1800" w:type="dxa"/>
          </w:tcPr>
          <w:p w14:paraId="1FB98DE8" w14:textId="6F2CB67C" w:rsidR="00D231F0" w:rsidRDefault="005165F9" w:rsidP="00A02B19">
            <w:pPr>
              <w:rPr>
                <w:rFonts w:ascii="Verdana" w:hAnsi="Verdana"/>
                <w:b/>
                <w:bCs/>
                <w:sz w:val="18"/>
                <w:szCs w:val="18"/>
              </w:rPr>
            </w:pPr>
            <w:r>
              <w:rPr>
                <w:rFonts w:ascii="Verdana" w:hAnsi="Verdana"/>
                <w:b/>
                <w:bCs/>
                <w:sz w:val="18"/>
                <w:szCs w:val="18"/>
              </w:rPr>
              <w:t>No</w:t>
            </w:r>
          </w:p>
        </w:tc>
        <w:tc>
          <w:tcPr>
            <w:tcW w:w="1710" w:type="dxa"/>
          </w:tcPr>
          <w:p w14:paraId="2C85CCEE" w14:textId="54CE63B4" w:rsidR="00D231F0" w:rsidRDefault="005165F9" w:rsidP="00A02B19">
            <w:pPr>
              <w:rPr>
                <w:rFonts w:ascii="Verdana" w:hAnsi="Verdana"/>
                <w:b/>
                <w:bCs/>
                <w:sz w:val="18"/>
                <w:szCs w:val="18"/>
              </w:rPr>
            </w:pPr>
            <w:r>
              <w:rPr>
                <w:rFonts w:ascii="Verdana" w:hAnsi="Verdana"/>
                <w:b/>
                <w:bCs/>
                <w:sz w:val="18"/>
                <w:szCs w:val="18"/>
              </w:rPr>
              <w:t>Yes</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0B9B8834"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2913FDD3" w14:textId="67C9AF77"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7EFD556D" w14:textId="3F5D5AF2" w:rsidR="00D231F0" w:rsidRDefault="005165F9" w:rsidP="00A02B19">
            <w:pPr>
              <w:rPr>
                <w:rFonts w:ascii="Verdana" w:hAnsi="Verdana"/>
                <w:b/>
                <w:bCs/>
                <w:sz w:val="18"/>
                <w:szCs w:val="18"/>
              </w:rPr>
            </w:pPr>
            <w:r>
              <w:rPr>
                <w:rFonts w:ascii="Verdana" w:hAnsi="Verdana"/>
                <w:b/>
                <w:bCs/>
                <w:sz w:val="18"/>
                <w:szCs w:val="18"/>
              </w:rPr>
              <w:t>N/A</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68C4D9DA"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4149900C" w14:textId="7B76D345"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3E27FAFF" w14:textId="18940AB6" w:rsidR="00D231F0" w:rsidRDefault="005165F9" w:rsidP="00A02B19">
            <w:pPr>
              <w:rPr>
                <w:rFonts w:ascii="Verdana" w:hAnsi="Verdana"/>
                <w:b/>
                <w:bCs/>
                <w:sz w:val="18"/>
                <w:szCs w:val="18"/>
              </w:rPr>
            </w:pPr>
            <w:r>
              <w:rPr>
                <w:rFonts w:ascii="Verdana" w:hAnsi="Verdana"/>
                <w:b/>
                <w:bCs/>
                <w:sz w:val="18"/>
                <w:szCs w:val="18"/>
              </w:rPr>
              <w:t>N/A</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62E66B6A" w:rsidR="00D231F0" w:rsidRDefault="005165F9" w:rsidP="00A02B19">
            <w:pPr>
              <w:rPr>
                <w:rFonts w:ascii="Verdana" w:hAnsi="Verdana"/>
                <w:b/>
                <w:bCs/>
                <w:sz w:val="18"/>
                <w:szCs w:val="18"/>
              </w:rPr>
            </w:pPr>
            <w:r>
              <w:rPr>
                <w:rFonts w:ascii="Verdana" w:hAnsi="Verdana"/>
                <w:b/>
                <w:bCs/>
                <w:sz w:val="18"/>
                <w:szCs w:val="18"/>
              </w:rPr>
              <w:t>No</w:t>
            </w:r>
          </w:p>
        </w:tc>
        <w:tc>
          <w:tcPr>
            <w:tcW w:w="1800" w:type="dxa"/>
          </w:tcPr>
          <w:p w14:paraId="4318AAF3" w14:textId="026B9959" w:rsidR="00D231F0" w:rsidRDefault="005165F9" w:rsidP="00A02B19">
            <w:pPr>
              <w:rPr>
                <w:rFonts w:ascii="Verdana" w:hAnsi="Verdana"/>
                <w:b/>
                <w:bCs/>
                <w:sz w:val="18"/>
                <w:szCs w:val="18"/>
              </w:rPr>
            </w:pPr>
            <w:r>
              <w:rPr>
                <w:rFonts w:ascii="Verdana" w:hAnsi="Verdana"/>
                <w:b/>
                <w:bCs/>
                <w:sz w:val="18"/>
                <w:szCs w:val="18"/>
              </w:rPr>
              <w:t>N/A</w:t>
            </w:r>
          </w:p>
        </w:tc>
        <w:tc>
          <w:tcPr>
            <w:tcW w:w="1710" w:type="dxa"/>
          </w:tcPr>
          <w:p w14:paraId="2463103C" w14:textId="74E6ABC4" w:rsidR="00D231F0" w:rsidRDefault="005165F9" w:rsidP="00A02B19">
            <w:pPr>
              <w:rPr>
                <w:rFonts w:ascii="Verdana" w:hAnsi="Verdana"/>
                <w:b/>
                <w:bCs/>
                <w:sz w:val="18"/>
                <w:szCs w:val="18"/>
              </w:rPr>
            </w:pPr>
            <w:r>
              <w:rPr>
                <w:rFonts w:ascii="Verdana" w:hAnsi="Verdana"/>
                <w:b/>
                <w:bCs/>
                <w:sz w:val="18"/>
                <w:szCs w:val="18"/>
              </w:rPr>
              <w:t>N/A</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40EB9E2F"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2A203B68" w14:textId="28B64B1F" w:rsidR="005165F9" w:rsidRDefault="005165F9" w:rsidP="00F11220">
      <w:pPr>
        <w:tabs>
          <w:tab w:val="left" w:pos="1800"/>
        </w:tabs>
        <w:ind w:left="720"/>
        <w:rPr>
          <w:rFonts w:ascii="Verdana" w:hAnsi="Verdana"/>
          <w:b/>
          <w:sz w:val="18"/>
          <w:szCs w:val="18"/>
        </w:rPr>
      </w:pPr>
      <w:r>
        <w:rPr>
          <w:rFonts w:ascii="Verdana" w:hAnsi="Verdana"/>
          <w:b/>
          <w:sz w:val="18"/>
          <w:szCs w:val="18"/>
        </w:rPr>
        <w:t xml:space="preserve">ATP will be offering a Webinar on the development of accessible Power Point presentations. This will be </w:t>
      </w:r>
      <w:r w:rsidR="00E3067D">
        <w:rPr>
          <w:rFonts w:ascii="Verdana" w:hAnsi="Verdana"/>
          <w:b/>
          <w:sz w:val="18"/>
          <w:szCs w:val="18"/>
        </w:rPr>
        <w:t xml:space="preserve">made </w:t>
      </w:r>
      <w:r>
        <w:rPr>
          <w:rFonts w:ascii="Verdana" w:hAnsi="Verdana"/>
          <w:b/>
          <w:sz w:val="18"/>
          <w:szCs w:val="18"/>
        </w:rPr>
        <w:t xml:space="preserve">available to </w:t>
      </w:r>
      <w:r w:rsidR="00E3067D">
        <w:rPr>
          <w:rFonts w:ascii="Verdana" w:hAnsi="Verdana"/>
          <w:b/>
          <w:sz w:val="18"/>
          <w:szCs w:val="18"/>
        </w:rPr>
        <w:t xml:space="preserve">Vocational Rehabilitation staff, and educators working with children with </w:t>
      </w:r>
      <w:proofErr w:type="spellStart"/>
      <w:r w:rsidR="00E3067D">
        <w:rPr>
          <w:rFonts w:ascii="Verdana" w:hAnsi="Verdana"/>
          <w:b/>
          <w:sz w:val="18"/>
          <w:szCs w:val="18"/>
        </w:rPr>
        <w:t>disabiltiies</w:t>
      </w:r>
      <w:proofErr w:type="spellEnd"/>
      <w:r w:rsidR="00E3067D">
        <w:rPr>
          <w:rFonts w:ascii="Verdana" w:hAnsi="Verdana"/>
          <w:b/>
          <w:sz w:val="18"/>
          <w:szCs w:val="18"/>
        </w:rPr>
        <w:t xml:space="preserve">. The webinar will be recorded and posted on ATP’s website.  </w:t>
      </w:r>
    </w:p>
    <w:p w14:paraId="4E33F201" w14:textId="77777777" w:rsidR="004A419C" w:rsidRDefault="004A419C" w:rsidP="00F11220">
      <w:pPr>
        <w:tabs>
          <w:tab w:val="left" w:pos="1800"/>
        </w:tabs>
        <w:ind w:left="720"/>
        <w:rPr>
          <w:rFonts w:ascii="Verdana" w:hAnsi="Verdana"/>
          <w:b/>
          <w:sz w:val="18"/>
          <w:szCs w:val="18"/>
        </w:rPr>
      </w:pPr>
    </w:p>
    <w:p w14:paraId="39D7EF26" w14:textId="746CB6FB"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09B4A968" w14:textId="4773019C" w:rsidR="00E3067D" w:rsidRDefault="00E3067D" w:rsidP="00F11220">
      <w:pPr>
        <w:tabs>
          <w:tab w:val="left" w:pos="1800"/>
        </w:tabs>
        <w:ind w:left="720"/>
        <w:rPr>
          <w:rFonts w:ascii="Verdana" w:hAnsi="Verdana"/>
          <w:b/>
          <w:sz w:val="18"/>
          <w:szCs w:val="18"/>
        </w:rPr>
      </w:pPr>
      <w:r>
        <w:rPr>
          <w:rFonts w:ascii="Verdana" w:hAnsi="Verdana"/>
          <w:b/>
          <w:sz w:val="18"/>
          <w:szCs w:val="18"/>
        </w:rPr>
        <w:t xml:space="preserve">ATP will be offering numerous trainings (in person, webinar, </w:t>
      </w:r>
      <w:proofErr w:type="spellStart"/>
      <w:r>
        <w:rPr>
          <w:rFonts w:ascii="Verdana" w:hAnsi="Verdana"/>
          <w:b/>
          <w:sz w:val="18"/>
          <w:szCs w:val="18"/>
        </w:rPr>
        <w:t>self paced</w:t>
      </w:r>
      <w:proofErr w:type="spellEnd"/>
      <w:r>
        <w:rPr>
          <w:rFonts w:ascii="Verdana" w:hAnsi="Verdana"/>
          <w:b/>
          <w:sz w:val="18"/>
          <w:szCs w:val="18"/>
        </w:rPr>
        <w:t xml:space="preserve"> courses) on incorporating AT into IEP/IFSP’s. These trainings will cover AT consideration, AT assessments, how to acquire and provide AT tools/systems, AT implementation, and how to evaluate the effectiveness of AT for a child or student. </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5089B723" w:rsidR="004A419C" w:rsidRPr="00F11220" w:rsidRDefault="009713E1" w:rsidP="00F11220">
      <w:pPr>
        <w:tabs>
          <w:tab w:val="left" w:pos="1800"/>
        </w:tabs>
        <w:ind w:left="720"/>
        <w:rPr>
          <w:rFonts w:ascii="Verdana" w:hAnsi="Verdana"/>
          <w:b/>
          <w:sz w:val="18"/>
          <w:szCs w:val="18"/>
        </w:rPr>
      </w:pPr>
      <w:r>
        <w:rPr>
          <w:rFonts w:ascii="Verdana" w:hAnsi="Verdana"/>
          <w:b/>
          <w:sz w:val="18"/>
          <w:szCs w:val="18"/>
        </w:rPr>
        <w:t>N/A</w:t>
      </w:r>
    </w:p>
    <w:p w14:paraId="2ECCF582" w14:textId="30FBA4BC"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r w:rsidR="005165F9">
        <w:rPr>
          <w:rFonts w:ascii="Verdana" w:hAnsi="Verdana"/>
          <w:b/>
          <w:bCs/>
          <w:sz w:val="18"/>
          <w:szCs w:val="18"/>
        </w:rPr>
        <w:t>N/A</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244D0F9D"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28AE26CA" w14:textId="3C0A6613"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3C12ECFF" w14:textId="6919DB52" w:rsidR="00D231F0" w:rsidRDefault="00E3067D" w:rsidP="00A02B19">
            <w:pPr>
              <w:rPr>
                <w:rFonts w:ascii="Verdana" w:hAnsi="Verdana"/>
                <w:b/>
                <w:bCs/>
                <w:sz w:val="18"/>
                <w:szCs w:val="18"/>
              </w:rPr>
            </w:pPr>
            <w:r>
              <w:rPr>
                <w:rFonts w:ascii="Verdana" w:hAnsi="Verdana"/>
                <w:b/>
                <w:bCs/>
                <w:sz w:val="18"/>
                <w:szCs w:val="18"/>
              </w:rPr>
              <w:t>N/A</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517DB094"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50F76320" w14:textId="1FFFD552"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3DA2A60E" w14:textId="34A78049" w:rsidR="00D231F0" w:rsidRDefault="00E3067D" w:rsidP="00A02B19">
            <w:pPr>
              <w:rPr>
                <w:rFonts w:ascii="Verdana" w:hAnsi="Verdana"/>
                <w:b/>
                <w:bCs/>
                <w:sz w:val="18"/>
                <w:szCs w:val="18"/>
              </w:rPr>
            </w:pPr>
            <w:r>
              <w:rPr>
                <w:rFonts w:ascii="Verdana" w:hAnsi="Verdana"/>
                <w:b/>
                <w:bCs/>
                <w:sz w:val="18"/>
                <w:szCs w:val="18"/>
              </w:rPr>
              <w:t>N/A</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5DEBEBEA"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21D59C15" w14:textId="18F12DAA"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1AD1A733" w14:textId="77718E9F" w:rsidR="00D231F0" w:rsidRDefault="00E3067D" w:rsidP="00A02B19">
            <w:pPr>
              <w:rPr>
                <w:rFonts w:ascii="Verdana" w:hAnsi="Verdana"/>
                <w:b/>
                <w:bCs/>
                <w:sz w:val="18"/>
                <w:szCs w:val="18"/>
              </w:rPr>
            </w:pPr>
            <w:r>
              <w:rPr>
                <w:rFonts w:ascii="Verdana" w:hAnsi="Verdana"/>
                <w:b/>
                <w:bCs/>
                <w:sz w:val="18"/>
                <w:szCs w:val="18"/>
              </w:rPr>
              <w:t>N/A</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3EC65B28"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52AE9FA2" w14:textId="5A796EFC"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102EED6F" w14:textId="7FA391E2" w:rsidR="00D231F0" w:rsidRDefault="00E3067D" w:rsidP="00A02B19">
            <w:pPr>
              <w:rPr>
                <w:rFonts w:ascii="Verdana" w:hAnsi="Verdana"/>
                <w:b/>
                <w:bCs/>
                <w:sz w:val="18"/>
                <w:szCs w:val="18"/>
              </w:rPr>
            </w:pPr>
            <w:r>
              <w:rPr>
                <w:rFonts w:ascii="Verdana" w:hAnsi="Verdana"/>
                <w:b/>
                <w:bCs/>
                <w:sz w:val="18"/>
                <w:szCs w:val="18"/>
              </w:rPr>
              <w:t>N/A</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5AA3DDA1"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7888A71D" w14:textId="41209139"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2D7FFF8B" w14:textId="197016F2" w:rsidR="00D231F0" w:rsidRDefault="00E3067D" w:rsidP="00A02B19">
            <w:pPr>
              <w:rPr>
                <w:rFonts w:ascii="Verdana" w:hAnsi="Verdana"/>
                <w:b/>
                <w:bCs/>
                <w:sz w:val="18"/>
                <w:szCs w:val="18"/>
              </w:rPr>
            </w:pPr>
            <w:r>
              <w:rPr>
                <w:rFonts w:ascii="Verdana" w:hAnsi="Verdana"/>
                <w:b/>
                <w:bCs/>
                <w:sz w:val="18"/>
                <w:szCs w:val="18"/>
              </w:rPr>
              <w:t>N/A</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22AF3E19" w:rsidR="00D231F0" w:rsidRDefault="00E3067D" w:rsidP="00A02B19">
            <w:pPr>
              <w:rPr>
                <w:rFonts w:ascii="Verdana" w:hAnsi="Verdana"/>
                <w:b/>
                <w:bCs/>
                <w:sz w:val="18"/>
                <w:szCs w:val="18"/>
              </w:rPr>
            </w:pPr>
            <w:r>
              <w:rPr>
                <w:rFonts w:ascii="Verdana" w:hAnsi="Verdana"/>
                <w:b/>
                <w:bCs/>
                <w:sz w:val="18"/>
                <w:szCs w:val="18"/>
              </w:rPr>
              <w:t>Yes</w:t>
            </w:r>
          </w:p>
        </w:tc>
        <w:tc>
          <w:tcPr>
            <w:tcW w:w="1800" w:type="dxa"/>
          </w:tcPr>
          <w:p w14:paraId="65959A9C" w14:textId="50011B73" w:rsidR="00D231F0" w:rsidRDefault="00E3067D" w:rsidP="00A02B19">
            <w:pPr>
              <w:rPr>
                <w:rFonts w:ascii="Verdana" w:hAnsi="Verdana"/>
                <w:b/>
                <w:bCs/>
                <w:sz w:val="18"/>
                <w:szCs w:val="18"/>
              </w:rPr>
            </w:pPr>
            <w:r>
              <w:rPr>
                <w:rFonts w:ascii="Verdana" w:hAnsi="Verdana"/>
                <w:b/>
                <w:bCs/>
                <w:sz w:val="18"/>
                <w:szCs w:val="18"/>
              </w:rPr>
              <w:t>No</w:t>
            </w:r>
          </w:p>
        </w:tc>
        <w:tc>
          <w:tcPr>
            <w:tcW w:w="1710" w:type="dxa"/>
          </w:tcPr>
          <w:p w14:paraId="37594B75" w14:textId="45679BAD" w:rsidR="00D231F0" w:rsidRDefault="00E3067D" w:rsidP="00A02B19">
            <w:pPr>
              <w:rPr>
                <w:rFonts w:ascii="Verdana" w:hAnsi="Verdana"/>
                <w:b/>
                <w:bCs/>
                <w:sz w:val="18"/>
                <w:szCs w:val="18"/>
              </w:rPr>
            </w:pPr>
            <w:r>
              <w:rPr>
                <w:rFonts w:ascii="Verdana" w:hAnsi="Verdana"/>
                <w:b/>
                <w:bCs/>
                <w:sz w:val="18"/>
                <w:szCs w:val="18"/>
              </w:rPr>
              <w:t>Yes</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37EE0E70"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7C6B8DC8" w14:textId="7B303EC4"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452B226C" w14:textId="04E4DA52" w:rsidR="00D231F0" w:rsidRDefault="00E3067D" w:rsidP="00A02B19">
            <w:pPr>
              <w:rPr>
                <w:rFonts w:ascii="Verdana" w:hAnsi="Verdana"/>
                <w:b/>
                <w:bCs/>
                <w:sz w:val="18"/>
                <w:szCs w:val="18"/>
              </w:rPr>
            </w:pPr>
            <w:r>
              <w:rPr>
                <w:rFonts w:ascii="Verdana" w:hAnsi="Verdana"/>
                <w:b/>
                <w:bCs/>
                <w:sz w:val="18"/>
                <w:szCs w:val="18"/>
              </w:rPr>
              <w:t>N/A</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42ACB1DC"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7106897F" w14:textId="5A982BAB"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22D5AE52" w14:textId="1AD01B96" w:rsidR="00D231F0" w:rsidRDefault="00E3067D" w:rsidP="00A02B19">
            <w:pPr>
              <w:rPr>
                <w:rFonts w:ascii="Verdana" w:hAnsi="Verdana"/>
                <w:b/>
                <w:bCs/>
                <w:sz w:val="18"/>
                <w:szCs w:val="18"/>
              </w:rPr>
            </w:pPr>
            <w:r>
              <w:rPr>
                <w:rFonts w:ascii="Verdana" w:hAnsi="Verdana"/>
                <w:b/>
                <w:bCs/>
                <w:sz w:val="18"/>
                <w:szCs w:val="18"/>
              </w:rPr>
              <w:t>N/A</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6301039" w:rsidR="00D231F0" w:rsidRDefault="00E3067D" w:rsidP="00A02B19">
            <w:pPr>
              <w:rPr>
                <w:rFonts w:ascii="Verdana" w:hAnsi="Verdana"/>
                <w:b/>
                <w:bCs/>
                <w:sz w:val="18"/>
                <w:szCs w:val="18"/>
              </w:rPr>
            </w:pPr>
            <w:r>
              <w:rPr>
                <w:rFonts w:ascii="Verdana" w:hAnsi="Verdana"/>
                <w:b/>
                <w:bCs/>
                <w:sz w:val="18"/>
                <w:szCs w:val="18"/>
              </w:rPr>
              <w:t>No</w:t>
            </w:r>
          </w:p>
        </w:tc>
        <w:tc>
          <w:tcPr>
            <w:tcW w:w="1800" w:type="dxa"/>
          </w:tcPr>
          <w:p w14:paraId="600EF929" w14:textId="3CBF0283" w:rsidR="00D231F0" w:rsidRDefault="00E3067D" w:rsidP="00A02B19">
            <w:pPr>
              <w:rPr>
                <w:rFonts w:ascii="Verdana" w:hAnsi="Verdana"/>
                <w:b/>
                <w:bCs/>
                <w:sz w:val="18"/>
                <w:szCs w:val="18"/>
              </w:rPr>
            </w:pPr>
            <w:r>
              <w:rPr>
                <w:rFonts w:ascii="Verdana" w:hAnsi="Verdana"/>
                <w:b/>
                <w:bCs/>
                <w:sz w:val="18"/>
                <w:szCs w:val="18"/>
              </w:rPr>
              <w:t>N/A</w:t>
            </w:r>
          </w:p>
        </w:tc>
        <w:tc>
          <w:tcPr>
            <w:tcW w:w="1710" w:type="dxa"/>
          </w:tcPr>
          <w:p w14:paraId="397996CD" w14:textId="06D03E33" w:rsidR="00D231F0" w:rsidRDefault="00E3067D" w:rsidP="00A02B19">
            <w:pPr>
              <w:rPr>
                <w:rFonts w:ascii="Verdana" w:hAnsi="Verdana"/>
                <w:b/>
                <w:bCs/>
                <w:sz w:val="18"/>
                <w:szCs w:val="18"/>
              </w:rPr>
            </w:pPr>
            <w:r>
              <w:rPr>
                <w:rFonts w:ascii="Verdana" w:hAnsi="Verdana"/>
                <w:b/>
                <w:bCs/>
                <w:sz w:val="18"/>
                <w:szCs w:val="18"/>
              </w:rPr>
              <w:t>N/A</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00E1EB3B"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609E962" w14:textId="59F4B04F" w:rsidR="00E5233B" w:rsidRDefault="00E5233B" w:rsidP="00367655">
      <w:pPr>
        <w:tabs>
          <w:tab w:val="left" w:pos="1800"/>
        </w:tabs>
        <w:ind w:left="720"/>
        <w:rPr>
          <w:rFonts w:ascii="Verdana" w:hAnsi="Verdana"/>
          <w:b/>
          <w:sz w:val="18"/>
          <w:szCs w:val="18"/>
        </w:rPr>
      </w:pPr>
      <w:r>
        <w:rPr>
          <w:rFonts w:ascii="Verdana" w:hAnsi="Verdana"/>
          <w:b/>
          <w:sz w:val="18"/>
          <w:szCs w:val="18"/>
        </w:rPr>
        <w:t xml:space="preserve">The Assistive Technology Partnership Education program provides intensive Technical Assistance to IEP/IFSP teams to help them decide on, and implement appropriate assistive technology solutions and supports for students with disabilities. For </w:t>
      </w:r>
      <w:proofErr w:type="spellStart"/>
      <w:r>
        <w:rPr>
          <w:rFonts w:ascii="Verdana" w:hAnsi="Verdana"/>
          <w:b/>
          <w:sz w:val="18"/>
          <w:szCs w:val="18"/>
        </w:rPr>
        <w:t>transistion</w:t>
      </w:r>
      <w:proofErr w:type="spellEnd"/>
      <w:r>
        <w:rPr>
          <w:rFonts w:ascii="Verdana" w:hAnsi="Verdana"/>
          <w:b/>
          <w:sz w:val="18"/>
          <w:szCs w:val="18"/>
        </w:rPr>
        <w:t xml:space="preserve"> aged students ATP works with Nebraska VR as well as the IEP teams to ensure that transition aged students have assistive technology to assist them with their post-secondary goals. </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1ACDB6" w:rsidR="004A419C" w:rsidRPr="00F11220" w:rsidRDefault="00E5233B" w:rsidP="00367655">
      <w:pPr>
        <w:tabs>
          <w:tab w:val="left" w:pos="1800"/>
        </w:tabs>
        <w:ind w:left="720"/>
        <w:rPr>
          <w:rFonts w:ascii="Verdana" w:hAnsi="Verdana"/>
          <w:b/>
          <w:sz w:val="18"/>
          <w:szCs w:val="18"/>
        </w:rPr>
      </w:pPr>
      <w:r>
        <w:rPr>
          <w:rFonts w:ascii="Verdana" w:hAnsi="Verdana"/>
          <w:b/>
          <w:sz w:val="18"/>
          <w:szCs w:val="18"/>
        </w:rPr>
        <w:t xml:space="preserve">The Assistive Technology Partnership works with Nebraska Dept. of Education -Special Education by providing technical </w:t>
      </w:r>
      <w:proofErr w:type="spellStart"/>
      <w:r>
        <w:rPr>
          <w:rFonts w:ascii="Verdana" w:hAnsi="Verdana"/>
          <w:b/>
          <w:sz w:val="18"/>
          <w:szCs w:val="18"/>
        </w:rPr>
        <w:t>assistastance</w:t>
      </w:r>
      <w:proofErr w:type="spellEnd"/>
      <w:r>
        <w:rPr>
          <w:rFonts w:ascii="Verdana" w:hAnsi="Verdana"/>
          <w:b/>
          <w:sz w:val="18"/>
          <w:szCs w:val="18"/>
        </w:rPr>
        <w:t xml:space="preserve"> to school districts across the state that are undergoing building improvements/modifications using IDEA funds. ATP provides guidance on ADA rules and regulations that pertain to accessibility, and suggestions on best practices in facility design to benefit students with disabilities. </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w:t>
      </w:r>
      <w:r>
        <w:lastRenderedPageBreak/>
        <w:t xml:space="preserve">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30B0FEEC"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28400929" w14:textId="7A366563"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3BAC3666" w14:textId="5E67F1C8" w:rsidR="00D231F0" w:rsidRDefault="00E5233B" w:rsidP="00A02B19">
            <w:pPr>
              <w:rPr>
                <w:rFonts w:ascii="Verdana" w:hAnsi="Verdana"/>
                <w:b/>
                <w:bCs/>
                <w:sz w:val="18"/>
                <w:szCs w:val="18"/>
              </w:rPr>
            </w:pPr>
            <w:r>
              <w:rPr>
                <w:rFonts w:ascii="Verdana" w:hAnsi="Verdana"/>
                <w:b/>
                <w:bCs/>
                <w:sz w:val="18"/>
                <w:szCs w:val="18"/>
              </w:rPr>
              <w:t>N/A</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0C066550"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00E27F81" w14:textId="54B3614B"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0C4234C9" w14:textId="00A859B5" w:rsidR="00D231F0" w:rsidRDefault="00E5233B" w:rsidP="00A02B19">
            <w:pPr>
              <w:rPr>
                <w:rFonts w:ascii="Verdana" w:hAnsi="Verdana"/>
                <w:b/>
                <w:bCs/>
                <w:sz w:val="18"/>
                <w:szCs w:val="18"/>
              </w:rPr>
            </w:pPr>
            <w:r>
              <w:rPr>
                <w:rFonts w:ascii="Verdana" w:hAnsi="Verdana"/>
                <w:b/>
                <w:bCs/>
                <w:sz w:val="18"/>
                <w:szCs w:val="18"/>
              </w:rPr>
              <w:t>N/A</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6C695506"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628DA05E" w14:textId="558637F7"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6E4E32D4" w14:textId="191DD5F3" w:rsidR="00D231F0" w:rsidRDefault="00E5233B" w:rsidP="00A02B19">
            <w:pPr>
              <w:rPr>
                <w:rFonts w:ascii="Verdana" w:hAnsi="Verdana"/>
                <w:b/>
                <w:bCs/>
                <w:sz w:val="18"/>
                <w:szCs w:val="18"/>
              </w:rPr>
            </w:pPr>
            <w:r>
              <w:rPr>
                <w:rFonts w:ascii="Verdana" w:hAnsi="Verdana"/>
                <w:b/>
                <w:bCs/>
                <w:sz w:val="18"/>
                <w:szCs w:val="18"/>
              </w:rPr>
              <w:t>N/A</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1FEFB268"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450BC3B9" w14:textId="28A59AB4"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6F6065EC" w14:textId="742CB38B" w:rsidR="00D231F0" w:rsidRDefault="00E5233B" w:rsidP="00A02B19">
            <w:pPr>
              <w:rPr>
                <w:rFonts w:ascii="Verdana" w:hAnsi="Verdana"/>
                <w:b/>
                <w:bCs/>
                <w:sz w:val="18"/>
                <w:szCs w:val="18"/>
              </w:rPr>
            </w:pPr>
            <w:r>
              <w:rPr>
                <w:rFonts w:ascii="Verdana" w:hAnsi="Verdana"/>
                <w:b/>
                <w:bCs/>
                <w:sz w:val="18"/>
                <w:szCs w:val="18"/>
              </w:rPr>
              <w:t>N/A</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62652BE9" w:rsidR="00D231F0" w:rsidRDefault="009713E1" w:rsidP="00A02B19">
            <w:pPr>
              <w:rPr>
                <w:rFonts w:ascii="Verdana" w:hAnsi="Verdana"/>
                <w:b/>
                <w:bCs/>
                <w:sz w:val="18"/>
                <w:szCs w:val="18"/>
              </w:rPr>
            </w:pPr>
            <w:r>
              <w:rPr>
                <w:rFonts w:ascii="Verdana" w:hAnsi="Verdana"/>
                <w:b/>
                <w:bCs/>
                <w:sz w:val="18"/>
                <w:szCs w:val="18"/>
              </w:rPr>
              <w:t>No</w:t>
            </w:r>
          </w:p>
        </w:tc>
        <w:tc>
          <w:tcPr>
            <w:tcW w:w="1800" w:type="dxa"/>
          </w:tcPr>
          <w:p w14:paraId="4C436039" w14:textId="71F0D8A0"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4FCF49B7" w14:textId="3FB35927" w:rsidR="00D231F0" w:rsidRDefault="00E5233B" w:rsidP="00A02B19">
            <w:pPr>
              <w:rPr>
                <w:rFonts w:ascii="Verdana" w:hAnsi="Verdana"/>
                <w:b/>
                <w:bCs/>
                <w:sz w:val="18"/>
                <w:szCs w:val="18"/>
              </w:rPr>
            </w:pPr>
            <w:r>
              <w:rPr>
                <w:rFonts w:ascii="Verdana" w:hAnsi="Verdana"/>
                <w:b/>
                <w:bCs/>
                <w:sz w:val="18"/>
                <w:szCs w:val="18"/>
              </w:rPr>
              <w:t>N/A</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E68814D"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6695947A" w14:textId="09653970" w:rsidR="00D231F0" w:rsidRDefault="00E5233B" w:rsidP="00A02B19">
            <w:pPr>
              <w:rPr>
                <w:rFonts w:ascii="Verdana" w:hAnsi="Verdana"/>
                <w:b/>
                <w:bCs/>
                <w:sz w:val="18"/>
                <w:szCs w:val="18"/>
              </w:rPr>
            </w:pPr>
            <w:r>
              <w:rPr>
                <w:rFonts w:ascii="Verdana" w:hAnsi="Verdana"/>
                <w:b/>
                <w:bCs/>
                <w:sz w:val="18"/>
                <w:szCs w:val="18"/>
              </w:rPr>
              <w:t>No</w:t>
            </w:r>
          </w:p>
        </w:tc>
        <w:tc>
          <w:tcPr>
            <w:tcW w:w="1710" w:type="dxa"/>
          </w:tcPr>
          <w:p w14:paraId="136DFA9E" w14:textId="27F38394" w:rsidR="00D231F0" w:rsidRDefault="00E5233B" w:rsidP="00A02B19">
            <w:pPr>
              <w:rPr>
                <w:rFonts w:ascii="Verdana" w:hAnsi="Verdana"/>
                <w:b/>
                <w:bCs/>
                <w:sz w:val="18"/>
                <w:szCs w:val="18"/>
              </w:rPr>
            </w:pPr>
            <w:r>
              <w:rPr>
                <w:rFonts w:ascii="Verdana" w:hAnsi="Verdana"/>
                <w:b/>
                <w:bCs/>
                <w:sz w:val="18"/>
                <w:szCs w:val="18"/>
              </w:rPr>
              <w:t>Yes</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2F3905F5"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77D320A5" w14:textId="440B8188"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79985233" w14:textId="0875242A" w:rsidR="00D231F0" w:rsidRDefault="00E5233B" w:rsidP="00A02B19">
            <w:pPr>
              <w:rPr>
                <w:rFonts w:ascii="Verdana" w:hAnsi="Verdana"/>
                <w:b/>
                <w:bCs/>
                <w:sz w:val="18"/>
                <w:szCs w:val="18"/>
              </w:rPr>
            </w:pPr>
            <w:r>
              <w:rPr>
                <w:rFonts w:ascii="Verdana" w:hAnsi="Verdana"/>
                <w:b/>
                <w:bCs/>
                <w:sz w:val="18"/>
                <w:szCs w:val="18"/>
              </w:rPr>
              <w:t>N/A</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55C2FA97" w14:textId="39A6631E"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341456E3" w14:textId="10F90600"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0B5608C0" w14:textId="3C67DDF4" w:rsidR="00D231F0" w:rsidRDefault="00E5233B" w:rsidP="00A02B19">
            <w:pPr>
              <w:rPr>
                <w:rFonts w:ascii="Verdana" w:hAnsi="Verdana"/>
                <w:b/>
                <w:bCs/>
                <w:sz w:val="18"/>
                <w:szCs w:val="18"/>
              </w:rPr>
            </w:pPr>
            <w:r>
              <w:rPr>
                <w:rFonts w:ascii="Verdana" w:hAnsi="Verdana"/>
                <w:b/>
                <w:bCs/>
                <w:sz w:val="18"/>
                <w:szCs w:val="18"/>
              </w:rPr>
              <w:t>N/A</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3F354AF1" w:rsidR="00D231F0" w:rsidRDefault="00E5233B" w:rsidP="00A02B19">
            <w:pPr>
              <w:rPr>
                <w:rFonts w:ascii="Verdana" w:hAnsi="Verdana"/>
                <w:b/>
                <w:bCs/>
                <w:sz w:val="18"/>
                <w:szCs w:val="18"/>
              </w:rPr>
            </w:pPr>
            <w:r>
              <w:rPr>
                <w:rFonts w:ascii="Verdana" w:hAnsi="Verdana"/>
                <w:b/>
                <w:bCs/>
                <w:sz w:val="18"/>
                <w:szCs w:val="18"/>
              </w:rPr>
              <w:t>No</w:t>
            </w:r>
          </w:p>
        </w:tc>
        <w:tc>
          <w:tcPr>
            <w:tcW w:w="1800" w:type="dxa"/>
          </w:tcPr>
          <w:p w14:paraId="45C93912" w14:textId="77BABD11" w:rsidR="00D231F0" w:rsidRDefault="00E5233B" w:rsidP="00A02B19">
            <w:pPr>
              <w:rPr>
                <w:rFonts w:ascii="Verdana" w:hAnsi="Verdana"/>
                <w:b/>
                <w:bCs/>
                <w:sz w:val="18"/>
                <w:szCs w:val="18"/>
              </w:rPr>
            </w:pPr>
            <w:r>
              <w:rPr>
                <w:rFonts w:ascii="Verdana" w:hAnsi="Verdana"/>
                <w:b/>
                <w:bCs/>
                <w:sz w:val="18"/>
                <w:szCs w:val="18"/>
              </w:rPr>
              <w:t>N/A</w:t>
            </w:r>
          </w:p>
        </w:tc>
        <w:tc>
          <w:tcPr>
            <w:tcW w:w="1710" w:type="dxa"/>
          </w:tcPr>
          <w:p w14:paraId="539F3AC9" w14:textId="51F436CD" w:rsidR="00D231F0" w:rsidRDefault="00E5233B" w:rsidP="00A02B19">
            <w:pPr>
              <w:rPr>
                <w:rFonts w:ascii="Verdana" w:hAnsi="Verdana"/>
                <w:b/>
                <w:bCs/>
                <w:sz w:val="18"/>
                <w:szCs w:val="18"/>
              </w:rPr>
            </w:pPr>
            <w:r>
              <w:rPr>
                <w:rFonts w:ascii="Verdana" w:hAnsi="Verdana"/>
                <w:b/>
                <w:bCs/>
                <w:sz w:val="18"/>
                <w:szCs w:val="18"/>
              </w:rPr>
              <w:t>N/A</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20E7399B"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6199AEB2" w14:textId="6C1BE2E1" w:rsidR="00E5233B" w:rsidRDefault="00E5233B" w:rsidP="00AE43D7">
      <w:pPr>
        <w:tabs>
          <w:tab w:val="left" w:pos="1800"/>
        </w:tabs>
        <w:ind w:left="720"/>
        <w:rPr>
          <w:rFonts w:ascii="Verdana" w:hAnsi="Verdana"/>
          <w:b/>
          <w:sz w:val="18"/>
          <w:szCs w:val="18"/>
        </w:rPr>
      </w:pPr>
      <w:r>
        <w:rPr>
          <w:rFonts w:ascii="Verdana" w:hAnsi="Verdana"/>
          <w:b/>
          <w:sz w:val="18"/>
          <w:szCs w:val="18"/>
        </w:rPr>
        <w:t>The Assistive Technology Partnership annually hosts a booth</w:t>
      </w:r>
      <w:r w:rsidR="00EF70C0">
        <w:rPr>
          <w:rFonts w:ascii="Verdana" w:hAnsi="Verdana"/>
          <w:b/>
          <w:sz w:val="18"/>
          <w:szCs w:val="18"/>
        </w:rPr>
        <w:t>, and an AT Playground</w:t>
      </w:r>
      <w:r>
        <w:rPr>
          <w:rFonts w:ascii="Verdana" w:hAnsi="Verdana"/>
          <w:b/>
          <w:sz w:val="18"/>
          <w:szCs w:val="18"/>
        </w:rPr>
        <w:t xml:space="preserve"> at the </w:t>
      </w:r>
      <w:r w:rsidR="00EF70C0">
        <w:rPr>
          <w:rFonts w:ascii="Verdana" w:hAnsi="Verdana"/>
          <w:b/>
          <w:sz w:val="18"/>
          <w:szCs w:val="18"/>
        </w:rPr>
        <w:t xml:space="preserve">Nebraska Education Technology Associations Spring Conference. This conference is attended by well over 1000 educators from across the state. At ATP’s AT Playground educators get a chance to try out numerous types of AT and ask staff questions about the equipment and services provided by ATP. </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04DBB9BE"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7C7165FE" w14:textId="544D50E9" w:rsidR="00EF70C0" w:rsidRPr="00F11220" w:rsidRDefault="00EF70C0" w:rsidP="00AE43D7">
      <w:pPr>
        <w:tabs>
          <w:tab w:val="left" w:pos="1800"/>
        </w:tabs>
        <w:ind w:left="720"/>
        <w:rPr>
          <w:rFonts w:ascii="Verdana" w:hAnsi="Verdana"/>
          <w:b/>
          <w:sz w:val="18"/>
          <w:szCs w:val="18"/>
        </w:rPr>
      </w:pPr>
      <w:r>
        <w:rPr>
          <w:rFonts w:ascii="Verdana" w:hAnsi="Verdana"/>
          <w:b/>
          <w:sz w:val="18"/>
          <w:szCs w:val="18"/>
        </w:rPr>
        <w:t xml:space="preserve">The Assistive Technology Partnership sends out quarterly </w:t>
      </w:r>
      <w:proofErr w:type="spellStart"/>
      <w:r>
        <w:rPr>
          <w:rFonts w:ascii="Verdana" w:hAnsi="Verdana"/>
          <w:b/>
          <w:sz w:val="18"/>
          <w:szCs w:val="18"/>
        </w:rPr>
        <w:t>newletters</w:t>
      </w:r>
      <w:proofErr w:type="spellEnd"/>
      <w:r>
        <w:rPr>
          <w:rFonts w:ascii="Verdana" w:hAnsi="Verdana"/>
          <w:b/>
          <w:sz w:val="18"/>
          <w:szCs w:val="18"/>
        </w:rPr>
        <w:t xml:space="preserve"> to all Nebraska VR staff. Each </w:t>
      </w:r>
      <w:proofErr w:type="spellStart"/>
      <w:r>
        <w:rPr>
          <w:rFonts w:ascii="Verdana" w:hAnsi="Verdana"/>
          <w:b/>
          <w:sz w:val="18"/>
          <w:szCs w:val="18"/>
        </w:rPr>
        <w:t>newletter</w:t>
      </w:r>
      <w:proofErr w:type="spellEnd"/>
      <w:r>
        <w:rPr>
          <w:rFonts w:ascii="Verdana" w:hAnsi="Verdana"/>
          <w:b/>
          <w:sz w:val="18"/>
          <w:szCs w:val="18"/>
        </w:rPr>
        <w:t xml:space="preserve"> highlights a different piece of assistive technology. This </w:t>
      </w:r>
      <w:proofErr w:type="spellStart"/>
      <w:r>
        <w:rPr>
          <w:rFonts w:ascii="Verdana" w:hAnsi="Verdana"/>
          <w:b/>
          <w:sz w:val="18"/>
          <w:szCs w:val="18"/>
        </w:rPr>
        <w:t>newletter</w:t>
      </w:r>
      <w:proofErr w:type="spellEnd"/>
      <w:r>
        <w:rPr>
          <w:rFonts w:ascii="Verdana" w:hAnsi="Verdana"/>
          <w:b/>
          <w:sz w:val="18"/>
          <w:szCs w:val="18"/>
        </w:rPr>
        <w:t xml:space="preserve"> reaches approximately 200 Nebraska VR staff. </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w:t>
      </w:r>
      <w:r>
        <w:lastRenderedPageBreak/>
        <w:t>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3" w:name="_Toc30492513"/>
      <w:r>
        <w:t>Information &amp; Assistance</w:t>
      </w:r>
      <w:bookmarkEnd w:id="23"/>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0B26BEC0" w:rsidR="00D231F0" w:rsidRDefault="00EF70C0" w:rsidP="00A02B19">
            <w:pPr>
              <w:rPr>
                <w:rFonts w:ascii="Verdana" w:hAnsi="Verdana"/>
                <w:b/>
                <w:bCs/>
                <w:sz w:val="18"/>
                <w:szCs w:val="18"/>
              </w:rPr>
            </w:pPr>
            <w:r>
              <w:rPr>
                <w:rFonts w:ascii="Verdana" w:hAnsi="Verdana"/>
                <w:b/>
                <w:bCs/>
                <w:sz w:val="18"/>
                <w:szCs w:val="18"/>
              </w:rPr>
              <w:t>No</w:t>
            </w:r>
          </w:p>
        </w:tc>
        <w:tc>
          <w:tcPr>
            <w:tcW w:w="1800" w:type="dxa"/>
          </w:tcPr>
          <w:p w14:paraId="1DA6887C" w14:textId="12361C7A" w:rsidR="00D231F0" w:rsidRDefault="00973C58" w:rsidP="00A02B19">
            <w:pPr>
              <w:rPr>
                <w:rFonts w:ascii="Verdana" w:hAnsi="Verdana"/>
                <w:b/>
                <w:bCs/>
                <w:sz w:val="18"/>
                <w:szCs w:val="18"/>
              </w:rPr>
            </w:pPr>
            <w:r>
              <w:rPr>
                <w:rFonts w:ascii="Verdana" w:hAnsi="Verdana"/>
                <w:b/>
                <w:bCs/>
                <w:sz w:val="18"/>
                <w:szCs w:val="18"/>
              </w:rPr>
              <w:t>N/A</w:t>
            </w:r>
          </w:p>
        </w:tc>
        <w:tc>
          <w:tcPr>
            <w:tcW w:w="1710" w:type="dxa"/>
          </w:tcPr>
          <w:p w14:paraId="18CECA27" w14:textId="6015A93A" w:rsidR="00D231F0" w:rsidRDefault="00973C58" w:rsidP="00A02B19">
            <w:pPr>
              <w:rPr>
                <w:rFonts w:ascii="Verdana" w:hAnsi="Verdana"/>
                <w:b/>
                <w:bCs/>
                <w:sz w:val="18"/>
                <w:szCs w:val="18"/>
              </w:rPr>
            </w:pPr>
            <w:r>
              <w:rPr>
                <w:rFonts w:ascii="Verdana" w:hAnsi="Verdana"/>
                <w:b/>
                <w:bCs/>
                <w:sz w:val="18"/>
                <w:szCs w:val="18"/>
              </w:rPr>
              <w:t>N/A</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D2B563" w:rsidR="00D231F0" w:rsidRDefault="00EF70C0" w:rsidP="00A02B19">
            <w:pPr>
              <w:rPr>
                <w:rFonts w:ascii="Verdana" w:hAnsi="Verdana"/>
                <w:b/>
                <w:bCs/>
                <w:sz w:val="18"/>
                <w:szCs w:val="18"/>
              </w:rPr>
            </w:pPr>
            <w:r>
              <w:rPr>
                <w:rFonts w:ascii="Verdana" w:hAnsi="Verdana"/>
                <w:b/>
                <w:bCs/>
                <w:sz w:val="18"/>
                <w:szCs w:val="18"/>
              </w:rPr>
              <w:t>No</w:t>
            </w:r>
          </w:p>
        </w:tc>
        <w:tc>
          <w:tcPr>
            <w:tcW w:w="1800" w:type="dxa"/>
          </w:tcPr>
          <w:p w14:paraId="48B80E4B" w14:textId="3A0A118E" w:rsidR="00D231F0" w:rsidRDefault="00973C58" w:rsidP="00A02B19">
            <w:pPr>
              <w:rPr>
                <w:rFonts w:ascii="Verdana" w:hAnsi="Verdana"/>
                <w:b/>
                <w:bCs/>
                <w:sz w:val="18"/>
                <w:szCs w:val="18"/>
              </w:rPr>
            </w:pPr>
            <w:r>
              <w:rPr>
                <w:rFonts w:ascii="Verdana" w:hAnsi="Verdana"/>
                <w:b/>
                <w:bCs/>
                <w:sz w:val="18"/>
                <w:szCs w:val="18"/>
              </w:rPr>
              <w:t>N/A</w:t>
            </w:r>
          </w:p>
        </w:tc>
        <w:tc>
          <w:tcPr>
            <w:tcW w:w="1710" w:type="dxa"/>
          </w:tcPr>
          <w:p w14:paraId="58092B23" w14:textId="2F503540" w:rsidR="00D231F0" w:rsidRDefault="00973C58" w:rsidP="00A02B19">
            <w:pPr>
              <w:rPr>
                <w:rFonts w:ascii="Verdana" w:hAnsi="Verdana"/>
                <w:b/>
                <w:bCs/>
                <w:sz w:val="18"/>
                <w:szCs w:val="18"/>
              </w:rPr>
            </w:pPr>
            <w:r>
              <w:rPr>
                <w:rFonts w:ascii="Verdana" w:hAnsi="Verdana"/>
                <w:b/>
                <w:bCs/>
                <w:sz w:val="18"/>
                <w:szCs w:val="18"/>
              </w:rPr>
              <w:t>N/A</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2CB982F5" w:rsidR="00D231F0" w:rsidRDefault="00EF70C0" w:rsidP="00A02B19">
            <w:pPr>
              <w:rPr>
                <w:rFonts w:ascii="Verdana" w:hAnsi="Verdana"/>
                <w:b/>
                <w:bCs/>
                <w:sz w:val="18"/>
                <w:szCs w:val="18"/>
              </w:rPr>
            </w:pPr>
            <w:r>
              <w:rPr>
                <w:rFonts w:ascii="Verdana" w:hAnsi="Verdana"/>
                <w:b/>
                <w:bCs/>
                <w:sz w:val="18"/>
                <w:szCs w:val="18"/>
              </w:rPr>
              <w:t>Yes</w:t>
            </w:r>
          </w:p>
        </w:tc>
        <w:tc>
          <w:tcPr>
            <w:tcW w:w="1800" w:type="dxa"/>
          </w:tcPr>
          <w:p w14:paraId="4262F7F0" w14:textId="1A2D6D6A" w:rsidR="00D231F0" w:rsidRDefault="00973C58" w:rsidP="00A02B19">
            <w:pPr>
              <w:rPr>
                <w:rFonts w:ascii="Verdana" w:hAnsi="Verdana"/>
                <w:b/>
                <w:bCs/>
                <w:sz w:val="18"/>
                <w:szCs w:val="18"/>
              </w:rPr>
            </w:pPr>
            <w:r>
              <w:rPr>
                <w:rFonts w:ascii="Verdana" w:hAnsi="Verdana"/>
                <w:b/>
                <w:bCs/>
                <w:sz w:val="18"/>
                <w:szCs w:val="18"/>
              </w:rPr>
              <w:t>Yes</w:t>
            </w:r>
          </w:p>
        </w:tc>
        <w:tc>
          <w:tcPr>
            <w:tcW w:w="1710" w:type="dxa"/>
          </w:tcPr>
          <w:p w14:paraId="69CE78B1" w14:textId="1DF5BE4A" w:rsidR="00D231F0" w:rsidRDefault="00973C58"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698597FD" w:rsidR="00D231F0" w:rsidRDefault="00EF70C0" w:rsidP="00A02B19">
            <w:pPr>
              <w:rPr>
                <w:rFonts w:ascii="Verdana" w:hAnsi="Verdana"/>
                <w:b/>
                <w:bCs/>
                <w:sz w:val="18"/>
                <w:szCs w:val="18"/>
              </w:rPr>
            </w:pPr>
            <w:r>
              <w:rPr>
                <w:rFonts w:ascii="Verdana" w:hAnsi="Verdana"/>
                <w:b/>
                <w:bCs/>
                <w:sz w:val="18"/>
                <w:szCs w:val="18"/>
              </w:rPr>
              <w:t>No</w:t>
            </w:r>
          </w:p>
        </w:tc>
        <w:tc>
          <w:tcPr>
            <w:tcW w:w="1800" w:type="dxa"/>
          </w:tcPr>
          <w:p w14:paraId="1A926437" w14:textId="3317A8B9" w:rsidR="00D231F0" w:rsidRDefault="00973C58" w:rsidP="00A02B19">
            <w:pPr>
              <w:rPr>
                <w:rFonts w:ascii="Verdana" w:hAnsi="Verdana"/>
                <w:b/>
                <w:bCs/>
                <w:sz w:val="18"/>
                <w:szCs w:val="18"/>
              </w:rPr>
            </w:pPr>
            <w:r>
              <w:rPr>
                <w:rFonts w:ascii="Verdana" w:hAnsi="Verdana"/>
                <w:b/>
                <w:bCs/>
                <w:sz w:val="18"/>
                <w:szCs w:val="18"/>
              </w:rPr>
              <w:t>N/A</w:t>
            </w:r>
          </w:p>
        </w:tc>
        <w:tc>
          <w:tcPr>
            <w:tcW w:w="1710" w:type="dxa"/>
          </w:tcPr>
          <w:p w14:paraId="7D1B4D9F" w14:textId="2DB09E32" w:rsidR="00D231F0" w:rsidRDefault="00973C58" w:rsidP="00A02B19">
            <w:pPr>
              <w:rPr>
                <w:rFonts w:ascii="Verdana" w:hAnsi="Verdana"/>
                <w:b/>
                <w:bCs/>
                <w:sz w:val="18"/>
                <w:szCs w:val="18"/>
              </w:rPr>
            </w:pPr>
            <w:r>
              <w:rPr>
                <w:rFonts w:ascii="Verdana" w:hAnsi="Verdana"/>
                <w:b/>
                <w:bCs/>
                <w:sz w:val="18"/>
                <w:szCs w:val="18"/>
              </w:rPr>
              <w:t>N/A</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4524BD05" w:rsidR="00D231F0" w:rsidRDefault="00EF70C0" w:rsidP="00A02B19">
            <w:pPr>
              <w:rPr>
                <w:rFonts w:ascii="Verdana" w:hAnsi="Verdana"/>
                <w:b/>
                <w:bCs/>
                <w:sz w:val="18"/>
                <w:szCs w:val="18"/>
              </w:rPr>
            </w:pPr>
            <w:r>
              <w:rPr>
                <w:rFonts w:ascii="Verdana" w:hAnsi="Verdana"/>
                <w:b/>
                <w:bCs/>
                <w:sz w:val="18"/>
                <w:szCs w:val="18"/>
              </w:rPr>
              <w:t>No</w:t>
            </w:r>
          </w:p>
        </w:tc>
        <w:tc>
          <w:tcPr>
            <w:tcW w:w="1800" w:type="dxa"/>
          </w:tcPr>
          <w:p w14:paraId="5E6C3354" w14:textId="6BB1A799" w:rsidR="00D231F0" w:rsidRDefault="00973C58" w:rsidP="00A02B19">
            <w:pPr>
              <w:rPr>
                <w:rFonts w:ascii="Verdana" w:hAnsi="Verdana"/>
                <w:b/>
                <w:bCs/>
                <w:sz w:val="18"/>
                <w:szCs w:val="18"/>
              </w:rPr>
            </w:pPr>
            <w:r>
              <w:rPr>
                <w:rFonts w:ascii="Verdana" w:hAnsi="Verdana"/>
                <w:b/>
                <w:bCs/>
                <w:sz w:val="18"/>
                <w:szCs w:val="18"/>
              </w:rPr>
              <w:t>N/A</w:t>
            </w:r>
          </w:p>
        </w:tc>
        <w:tc>
          <w:tcPr>
            <w:tcW w:w="1710" w:type="dxa"/>
          </w:tcPr>
          <w:p w14:paraId="77F9FB53" w14:textId="197784B5" w:rsidR="00D231F0" w:rsidRDefault="00973C58" w:rsidP="00A02B19">
            <w:pPr>
              <w:rPr>
                <w:rFonts w:ascii="Verdana" w:hAnsi="Verdana"/>
                <w:b/>
                <w:bCs/>
                <w:sz w:val="18"/>
                <w:szCs w:val="18"/>
              </w:rPr>
            </w:pPr>
            <w:r>
              <w:rPr>
                <w:rFonts w:ascii="Verdana" w:hAnsi="Verdana"/>
                <w:b/>
                <w:bCs/>
                <w:sz w:val="18"/>
                <w:szCs w:val="18"/>
              </w:rPr>
              <w:t>N/A</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0FEC1548" w:rsidR="00D231F0" w:rsidRDefault="00EF70C0" w:rsidP="00A02B19">
            <w:pPr>
              <w:rPr>
                <w:rFonts w:ascii="Verdana" w:hAnsi="Verdana"/>
                <w:b/>
                <w:bCs/>
                <w:sz w:val="18"/>
                <w:szCs w:val="18"/>
              </w:rPr>
            </w:pPr>
            <w:r>
              <w:rPr>
                <w:rFonts w:ascii="Verdana" w:hAnsi="Verdana"/>
                <w:b/>
                <w:bCs/>
                <w:sz w:val="18"/>
                <w:szCs w:val="18"/>
              </w:rPr>
              <w:t>Yes</w:t>
            </w:r>
          </w:p>
        </w:tc>
        <w:tc>
          <w:tcPr>
            <w:tcW w:w="1800" w:type="dxa"/>
          </w:tcPr>
          <w:p w14:paraId="145FDD71" w14:textId="315D5ACD" w:rsidR="00D231F0" w:rsidRDefault="00973C58" w:rsidP="00A02B19">
            <w:pPr>
              <w:rPr>
                <w:rFonts w:ascii="Verdana" w:hAnsi="Verdana"/>
                <w:b/>
                <w:bCs/>
                <w:sz w:val="18"/>
                <w:szCs w:val="18"/>
              </w:rPr>
            </w:pPr>
            <w:r>
              <w:rPr>
                <w:rFonts w:ascii="Verdana" w:hAnsi="Verdana"/>
                <w:b/>
                <w:bCs/>
                <w:sz w:val="18"/>
                <w:szCs w:val="18"/>
              </w:rPr>
              <w:t>No</w:t>
            </w:r>
          </w:p>
        </w:tc>
        <w:tc>
          <w:tcPr>
            <w:tcW w:w="1710" w:type="dxa"/>
          </w:tcPr>
          <w:p w14:paraId="3CBEF27F" w14:textId="05DE6E4E" w:rsidR="00D231F0" w:rsidRDefault="00973C58" w:rsidP="00A02B19">
            <w:pPr>
              <w:rPr>
                <w:rFonts w:ascii="Verdana" w:hAnsi="Verdana"/>
                <w:b/>
                <w:bCs/>
                <w:sz w:val="18"/>
                <w:szCs w:val="18"/>
              </w:rPr>
            </w:pPr>
            <w:r>
              <w:rPr>
                <w:rFonts w:ascii="Verdana" w:hAnsi="Verdana"/>
                <w:b/>
                <w:bCs/>
                <w:sz w:val="18"/>
                <w:szCs w:val="18"/>
              </w:rPr>
              <w:t>Yes</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44A32A8C" w:rsidR="00D231F0" w:rsidRDefault="00973C58" w:rsidP="00A02B19">
            <w:pPr>
              <w:rPr>
                <w:rFonts w:ascii="Verdana" w:hAnsi="Verdana"/>
                <w:b/>
                <w:bCs/>
                <w:sz w:val="18"/>
                <w:szCs w:val="18"/>
              </w:rPr>
            </w:pPr>
            <w:r>
              <w:rPr>
                <w:rFonts w:ascii="Verdana" w:hAnsi="Verdana"/>
                <w:b/>
                <w:bCs/>
                <w:sz w:val="18"/>
                <w:szCs w:val="18"/>
              </w:rPr>
              <w:t>No</w:t>
            </w:r>
          </w:p>
        </w:tc>
        <w:tc>
          <w:tcPr>
            <w:tcW w:w="1800" w:type="dxa"/>
          </w:tcPr>
          <w:p w14:paraId="4DC4263B" w14:textId="192ACB6E" w:rsidR="00D231F0" w:rsidRDefault="00973C58" w:rsidP="00A02B19">
            <w:pPr>
              <w:rPr>
                <w:rFonts w:ascii="Verdana" w:hAnsi="Verdana"/>
                <w:b/>
                <w:bCs/>
                <w:sz w:val="18"/>
                <w:szCs w:val="18"/>
              </w:rPr>
            </w:pPr>
            <w:r>
              <w:rPr>
                <w:rFonts w:ascii="Verdana" w:hAnsi="Verdana"/>
                <w:b/>
                <w:bCs/>
                <w:sz w:val="18"/>
                <w:szCs w:val="18"/>
              </w:rPr>
              <w:t>N/A</w:t>
            </w:r>
          </w:p>
        </w:tc>
        <w:tc>
          <w:tcPr>
            <w:tcW w:w="1710" w:type="dxa"/>
          </w:tcPr>
          <w:p w14:paraId="78FB7348" w14:textId="19CAECDE" w:rsidR="00D231F0" w:rsidRDefault="00973C58" w:rsidP="00A02B19">
            <w:pPr>
              <w:rPr>
                <w:rFonts w:ascii="Verdana" w:hAnsi="Verdana"/>
                <w:b/>
                <w:bCs/>
                <w:sz w:val="18"/>
                <w:szCs w:val="18"/>
              </w:rPr>
            </w:pPr>
            <w:r>
              <w:rPr>
                <w:rFonts w:ascii="Verdana" w:hAnsi="Verdana"/>
                <w:b/>
                <w:bCs/>
                <w:sz w:val="18"/>
                <w:szCs w:val="18"/>
              </w:rPr>
              <w:t>N/A</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2D74492D" w:rsidR="00D231F0" w:rsidRDefault="00EF70C0" w:rsidP="00A02B19">
            <w:pPr>
              <w:rPr>
                <w:rFonts w:ascii="Verdana" w:hAnsi="Verdana"/>
                <w:b/>
                <w:bCs/>
                <w:sz w:val="18"/>
                <w:szCs w:val="18"/>
              </w:rPr>
            </w:pPr>
            <w:r>
              <w:rPr>
                <w:rFonts w:ascii="Verdana" w:hAnsi="Verdana"/>
                <w:b/>
                <w:bCs/>
                <w:sz w:val="18"/>
                <w:szCs w:val="18"/>
              </w:rPr>
              <w:t>No</w:t>
            </w:r>
          </w:p>
        </w:tc>
        <w:tc>
          <w:tcPr>
            <w:tcW w:w="1800" w:type="dxa"/>
          </w:tcPr>
          <w:p w14:paraId="69A29996" w14:textId="18EDB314" w:rsidR="00D231F0" w:rsidRDefault="00973C58" w:rsidP="00A02B19">
            <w:pPr>
              <w:rPr>
                <w:rFonts w:ascii="Verdana" w:hAnsi="Verdana"/>
                <w:b/>
                <w:bCs/>
                <w:sz w:val="18"/>
                <w:szCs w:val="18"/>
              </w:rPr>
            </w:pPr>
            <w:r>
              <w:rPr>
                <w:rFonts w:ascii="Verdana" w:hAnsi="Verdana"/>
                <w:b/>
                <w:bCs/>
                <w:sz w:val="18"/>
                <w:szCs w:val="18"/>
              </w:rPr>
              <w:t>N/A</w:t>
            </w:r>
          </w:p>
        </w:tc>
        <w:tc>
          <w:tcPr>
            <w:tcW w:w="1710" w:type="dxa"/>
          </w:tcPr>
          <w:p w14:paraId="1DEB0030" w14:textId="71FBC31B" w:rsidR="00D231F0" w:rsidRDefault="00973C58" w:rsidP="00A02B19">
            <w:pPr>
              <w:rPr>
                <w:rFonts w:ascii="Verdana" w:hAnsi="Verdana"/>
                <w:b/>
                <w:bCs/>
                <w:sz w:val="18"/>
                <w:szCs w:val="18"/>
              </w:rPr>
            </w:pPr>
            <w:r>
              <w:rPr>
                <w:rFonts w:ascii="Verdana" w:hAnsi="Verdana"/>
                <w:b/>
                <w:bCs/>
                <w:sz w:val="18"/>
                <w:szCs w:val="18"/>
              </w:rPr>
              <w:t>N/A</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61280D73" w:rsidR="00D231F0" w:rsidRDefault="00EF70C0" w:rsidP="00A02B19">
            <w:pPr>
              <w:rPr>
                <w:rFonts w:ascii="Verdana" w:hAnsi="Verdana"/>
                <w:b/>
                <w:bCs/>
                <w:sz w:val="18"/>
                <w:szCs w:val="18"/>
              </w:rPr>
            </w:pPr>
            <w:r>
              <w:rPr>
                <w:rFonts w:ascii="Verdana" w:hAnsi="Verdana"/>
                <w:b/>
                <w:bCs/>
                <w:sz w:val="18"/>
                <w:szCs w:val="18"/>
              </w:rPr>
              <w:t>No</w:t>
            </w:r>
          </w:p>
        </w:tc>
        <w:tc>
          <w:tcPr>
            <w:tcW w:w="1800" w:type="dxa"/>
          </w:tcPr>
          <w:p w14:paraId="43BE97A3" w14:textId="6278CF87" w:rsidR="00D231F0" w:rsidRDefault="00973C58" w:rsidP="00A02B19">
            <w:pPr>
              <w:rPr>
                <w:rFonts w:ascii="Verdana" w:hAnsi="Verdana"/>
                <w:b/>
                <w:bCs/>
                <w:sz w:val="18"/>
                <w:szCs w:val="18"/>
              </w:rPr>
            </w:pPr>
            <w:r>
              <w:rPr>
                <w:rFonts w:ascii="Verdana" w:hAnsi="Verdana"/>
                <w:b/>
                <w:bCs/>
                <w:sz w:val="18"/>
                <w:szCs w:val="18"/>
              </w:rPr>
              <w:t>N/A</w:t>
            </w:r>
          </w:p>
        </w:tc>
        <w:tc>
          <w:tcPr>
            <w:tcW w:w="1710" w:type="dxa"/>
          </w:tcPr>
          <w:p w14:paraId="01CC1B2A" w14:textId="4FBE5D76" w:rsidR="00D231F0" w:rsidRDefault="00973C58" w:rsidP="00A02B19">
            <w:pPr>
              <w:rPr>
                <w:rFonts w:ascii="Verdana" w:hAnsi="Verdana"/>
                <w:b/>
                <w:bCs/>
                <w:sz w:val="18"/>
                <w:szCs w:val="18"/>
              </w:rPr>
            </w:pPr>
            <w:r>
              <w:rPr>
                <w:rFonts w:ascii="Verdana" w:hAnsi="Verdana"/>
                <w:b/>
                <w:bCs/>
                <w:sz w:val="18"/>
                <w:szCs w:val="18"/>
              </w:rPr>
              <w:t>N/A</w:t>
            </w: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765DB4B0" w14:textId="135BC97C" w:rsidR="00973C58" w:rsidRPr="00973C58" w:rsidRDefault="00973C58">
      <w:pPr>
        <w:ind w:left="360"/>
        <w:rPr>
          <w:b/>
          <w:bCs/>
        </w:rPr>
      </w:pPr>
      <w:r>
        <w:rPr>
          <w:b/>
          <w:bCs/>
        </w:rPr>
        <w:t xml:space="preserve">Nebraska’s State AT Program the Assistive Technology Partnership (ATP) has an application for services called a “Service and Device” application. This was developed through a multi-agency collaborative, and allows for ATP to pass along the consumer’s information to apply for services outside of ATP. An example of this would be if someone in need of funding for a power wheelchair filled out the Service and Device application, and ATP’s Resource Specialist concluded that they did not qualify for any programs that ATP oversees, she would then with the consumer’s permission forward their information onto </w:t>
      </w:r>
      <w:proofErr w:type="spellStart"/>
      <w:r>
        <w:rPr>
          <w:b/>
          <w:bCs/>
        </w:rPr>
        <w:t>Easterseals</w:t>
      </w:r>
      <w:proofErr w:type="spellEnd"/>
      <w:r>
        <w:rPr>
          <w:b/>
          <w:bCs/>
        </w:rPr>
        <w:t xml:space="preserve"> of Nebraska to apply for an Alternative Finance Program loan. The Service and Device application is available on </w:t>
      </w:r>
      <w:r>
        <w:rPr>
          <w:b/>
          <w:bCs/>
        </w:rPr>
        <w:lastRenderedPageBreak/>
        <w:t xml:space="preserve">ATP’s website, in person and any ATP office, or by calling the </w:t>
      </w:r>
      <w:proofErr w:type="gramStart"/>
      <w:r>
        <w:rPr>
          <w:b/>
          <w:bCs/>
        </w:rPr>
        <w:t>toll free</w:t>
      </w:r>
      <w:proofErr w:type="gramEnd"/>
      <w:r>
        <w:rPr>
          <w:b/>
          <w:bCs/>
        </w:rPr>
        <w:t xml:space="preserve"> number and asking ATP to mail an application along with a postage paid return envelope.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5" w:name="_Toc30492515"/>
      <w:r>
        <w:t>Assurances</w:t>
      </w:r>
      <w:bookmarkEnd w:id="25"/>
      <w:r>
        <w:t xml:space="preserve"> </w:t>
      </w:r>
    </w:p>
    <w:p w14:paraId="57B89AD4" w14:textId="1F8D443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2D7D7D">
        <w:rPr>
          <w:rFonts w:ascii="Verdana" w:hAnsi="Verdana"/>
          <w:b/>
          <w:bCs/>
          <w:sz w:val="18"/>
        </w:rPr>
        <w:t>Nebraska,</w:t>
      </w:r>
      <w:r w:rsidRPr="00AB4C76">
        <w:rPr>
          <w:rFonts w:ascii="Verdana" w:hAnsi="Verdana"/>
          <w:b/>
          <w:bCs/>
          <w:sz w:val="18"/>
        </w:rPr>
        <w:t xml:space="preserve"> I hereby assure the following:</w:t>
      </w:r>
    </w:p>
    <w:p w14:paraId="6018A190" w14:textId="0A17E04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2D7D7D">
        <w:rPr>
          <w:rFonts w:ascii="Verdana" w:hAnsi="Verdana"/>
          <w:b/>
          <w:bCs/>
          <w:sz w:val="18"/>
        </w:rPr>
        <w:t>Nebraska.</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5"/>
      <w:footerReference w:type="default" r:id="rId16"/>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410C4" w14:textId="77777777" w:rsidR="00694644" w:rsidRDefault="00694644" w:rsidP="00207765">
      <w:pPr>
        <w:pStyle w:val="Heading1"/>
      </w:pPr>
      <w:r>
        <w:separator/>
      </w:r>
    </w:p>
  </w:endnote>
  <w:endnote w:type="continuationSeparator" w:id="0">
    <w:p w14:paraId="79B9AE5E" w14:textId="77777777" w:rsidR="00694644" w:rsidRDefault="00694644"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EF70C0" w:rsidRDefault="00EF70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EF70C0" w:rsidRDefault="00EF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EF70C0" w:rsidRDefault="00EF70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EF70C0" w:rsidRDefault="00EF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F2630" w14:textId="77777777" w:rsidR="00694644" w:rsidRDefault="00694644" w:rsidP="00207765">
      <w:pPr>
        <w:pStyle w:val="Heading1"/>
      </w:pPr>
      <w:r>
        <w:separator/>
      </w:r>
    </w:p>
  </w:footnote>
  <w:footnote w:type="continuationSeparator" w:id="0">
    <w:p w14:paraId="14330B3E" w14:textId="77777777" w:rsidR="00694644" w:rsidRDefault="00694644"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CD7394C"/>
    <w:multiLevelType w:val="hybridMultilevel"/>
    <w:tmpl w:val="D61ED4B8"/>
    <w:lvl w:ilvl="0" w:tplc="04090001">
      <w:start w:val="1"/>
      <w:numFmt w:val="bullet"/>
      <w:lvlText w:val=""/>
      <w:lvlJc w:val="left"/>
      <w:pPr>
        <w:ind w:left="2523" w:hanging="360"/>
      </w:pPr>
      <w:rPr>
        <w:rFonts w:ascii="Symbol" w:hAnsi="Symbol" w:hint="default"/>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cs="Wingdings" w:hint="default"/>
      </w:rPr>
    </w:lvl>
    <w:lvl w:ilvl="3" w:tplc="04090001" w:tentative="1">
      <w:start w:val="1"/>
      <w:numFmt w:val="bullet"/>
      <w:lvlText w:val=""/>
      <w:lvlJc w:val="left"/>
      <w:pPr>
        <w:ind w:left="4683" w:hanging="360"/>
      </w:pPr>
      <w:rPr>
        <w:rFonts w:ascii="Symbol" w:hAnsi="Symbol" w:cs="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cs="Wingdings" w:hint="default"/>
      </w:rPr>
    </w:lvl>
    <w:lvl w:ilvl="6" w:tplc="04090001" w:tentative="1">
      <w:start w:val="1"/>
      <w:numFmt w:val="bullet"/>
      <w:lvlText w:val=""/>
      <w:lvlJc w:val="left"/>
      <w:pPr>
        <w:ind w:left="6843" w:hanging="360"/>
      </w:pPr>
      <w:rPr>
        <w:rFonts w:ascii="Symbol" w:hAnsi="Symbol" w:cs="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cs="Wingdings" w:hint="default"/>
      </w:rPr>
    </w:lvl>
  </w:abstractNum>
  <w:abstractNum w:abstractNumId="5"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3"/>
  </w:num>
  <w:num w:numId="4">
    <w:abstractNumId w:val="8"/>
  </w:num>
  <w:num w:numId="5">
    <w:abstractNumId w:val="11"/>
  </w:num>
  <w:num w:numId="6">
    <w:abstractNumId w:val="7"/>
  </w:num>
  <w:num w:numId="7">
    <w:abstractNumId w:val="1"/>
  </w:num>
  <w:num w:numId="8">
    <w:abstractNumId w:val="0"/>
  </w:num>
  <w:num w:numId="9">
    <w:abstractNumId w:val="6"/>
  </w:num>
  <w:num w:numId="10">
    <w:abstractNumId w:val="5"/>
  </w:num>
  <w:num w:numId="11">
    <w:abstractNumId w:val="2"/>
  </w:num>
  <w:num w:numId="12">
    <w:abstractNumId w:val="13"/>
  </w:num>
  <w:num w:numId="13">
    <w:abstractNumId w:val="12"/>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1930"/>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141CC"/>
    <w:rsid w:val="00123133"/>
    <w:rsid w:val="00135ED7"/>
    <w:rsid w:val="00140CC3"/>
    <w:rsid w:val="00144134"/>
    <w:rsid w:val="001447E6"/>
    <w:rsid w:val="001534D4"/>
    <w:rsid w:val="00153E8D"/>
    <w:rsid w:val="00157D62"/>
    <w:rsid w:val="00162FF1"/>
    <w:rsid w:val="00167832"/>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1F7653"/>
    <w:rsid w:val="002032C2"/>
    <w:rsid w:val="00204470"/>
    <w:rsid w:val="00207765"/>
    <w:rsid w:val="00213992"/>
    <w:rsid w:val="00220189"/>
    <w:rsid w:val="00226682"/>
    <w:rsid w:val="00230B07"/>
    <w:rsid w:val="0023424E"/>
    <w:rsid w:val="002343AD"/>
    <w:rsid w:val="00251B98"/>
    <w:rsid w:val="00254BA8"/>
    <w:rsid w:val="00255CD0"/>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A6617"/>
    <w:rsid w:val="002B331F"/>
    <w:rsid w:val="002B73F8"/>
    <w:rsid w:val="002D0E10"/>
    <w:rsid w:val="002D62AE"/>
    <w:rsid w:val="002D7D7D"/>
    <w:rsid w:val="002E2656"/>
    <w:rsid w:val="002E43FB"/>
    <w:rsid w:val="002E500F"/>
    <w:rsid w:val="002E5527"/>
    <w:rsid w:val="002E6906"/>
    <w:rsid w:val="002F16FD"/>
    <w:rsid w:val="002F636C"/>
    <w:rsid w:val="002F6E00"/>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7BFD"/>
    <w:rsid w:val="003E4186"/>
    <w:rsid w:val="003E7DB0"/>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96F44"/>
    <w:rsid w:val="004A134F"/>
    <w:rsid w:val="004A312B"/>
    <w:rsid w:val="004A403F"/>
    <w:rsid w:val="004A419C"/>
    <w:rsid w:val="004A5328"/>
    <w:rsid w:val="004A7AF2"/>
    <w:rsid w:val="004C4435"/>
    <w:rsid w:val="004C7782"/>
    <w:rsid w:val="004C78DD"/>
    <w:rsid w:val="004D66DE"/>
    <w:rsid w:val="004E159D"/>
    <w:rsid w:val="004E2611"/>
    <w:rsid w:val="004E651F"/>
    <w:rsid w:val="004E73DB"/>
    <w:rsid w:val="004F09C4"/>
    <w:rsid w:val="004F1EA6"/>
    <w:rsid w:val="004F4437"/>
    <w:rsid w:val="004F4C0F"/>
    <w:rsid w:val="004F6159"/>
    <w:rsid w:val="005035A8"/>
    <w:rsid w:val="00511BCF"/>
    <w:rsid w:val="00513218"/>
    <w:rsid w:val="005165F9"/>
    <w:rsid w:val="005208EF"/>
    <w:rsid w:val="00521DE2"/>
    <w:rsid w:val="005255C9"/>
    <w:rsid w:val="0053019B"/>
    <w:rsid w:val="00531BB5"/>
    <w:rsid w:val="00534584"/>
    <w:rsid w:val="005442B8"/>
    <w:rsid w:val="005445FE"/>
    <w:rsid w:val="00544768"/>
    <w:rsid w:val="00545511"/>
    <w:rsid w:val="00551940"/>
    <w:rsid w:val="00557D16"/>
    <w:rsid w:val="005604D3"/>
    <w:rsid w:val="00561BD8"/>
    <w:rsid w:val="005678A3"/>
    <w:rsid w:val="00567952"/>
    <w:rsid w:val="00570D5F"/>
    <w:rsid w:val="00575B3B"/>
    <w:rsid w:val="0057717F"/>
    <w:rsid w:val="0059295F"/>
    <w:rsid w:val="00594F7A"/>
    <w:rsid w:val="00595532"/>
    <w:rsid w:val="005A07E3"/>
    <w:rsid w:val="005A199F"/>
    <w:rsid w:val="005A44B1"/>
    <w:rsid w:val="005A7473"/>
    <w:rsid w:val="005C20BC"/>
    <w:rsid w:val="005C783A"/>
    <w:rsid w:val="005C7B3A"/>
    <w:rsid w:val="005D2383"/>
    <w:rsid w:val="005D6D98"/>
    <w:rsid w:val="005E1430"/>
    <w:rsid w:val="005E3D57"/>
    <w:rsid w:val="005E4AA4"/>
    <w:rsid w:val="005E5968"/>
    <w:rsid w:val="005F73D0"/>
    <w:rsid w:val="005F76C7"/>
    <w:rsid w:val="00604ADF"/>
    <w:rsid w:val="00621665"/>
    <w:rsid w:val="00627453"/>
    <w:rsid w:val="006321F1"/>
    <w:rsid w:val="00633B74"/>
    <w:rsid w:val="00636103"/>
    <w:rsid w:val="00637A83"/>
    <w:rsid w:val="006503A5"/>
    <w:rsid w:val="0065081E"/>
    <w:rsid w:val="00651EA9"/>
    <w:rsid w:val="00652D32"/>
    <w:rsid w:val="00652E41"/>
    <w:rsid w:val="00653B49"/>
    <w:rsid w:val="00654CAD"/>
    <w:rsid w:val="0065706C"/>
    <w:rsid w:val="0066123D"/>
    <w:rsid w:val="006707FC"/>
    <w:rsid w:val="00677D31"/>
    <w:rsid w:val="00694644"/>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16A7"/>
    <w:rsid w:val="0070326A"/>
    <w:rsid w:val="00705EF5"/>
    <w:rsid w:val="00707AFC"/>
    <w:rsid w:val="0071553D"/>
    <w:rsid w:val="00717A8B"/>
    <w:rsid w:val="00727EBA"/>
    <w:rsid w:val="00733ECB"/>
    <w:rsid w:val="00734348"/>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1AEA"/>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A7E8E"/>
    <w:rsid w:val="008B0409"/>
    <w:rsid w:val="008B0CF3"/>
    <w:rsid w:val="008B1B0F"/>
    <w:rsid w:val="008B2B54"/>
    <w:rsid w:val="008B58DA"/>
    <w:rsid w:val="008B59D2"/>
    <w:rsid w:val="008C0A26"/>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650A"/>
    <w:rsid w:val="009606C9"/>
    <w:rsid w:val="009614A6"/>
    <w:rsid w:val="009645D1"/>
    <w:rsid w:val="00965201"/>
    <w:rsid w:val="009656A6"/>
    <w:rsid w:val="009713E1"/>
    <w:rsid w:val="00973C58"/>
    <w:rsid w:val="00987F13"/>
    <w:rsid w:val="0099256F"/>
    <w:rsid w:val="00993E5F"/>
    <w:rsid w:val="00994D6C"/>
    <w:rsid w:val="009951CD"/>
    <w:rsid w:val="009A2E3D"/>
    <w:rsid w:val="009A5B78"/>
    <w:rsid w:val="009B5764"/>
    <w:rsid w:val="009B5CF4"/>
    <w:rsid w:val="009C1009"/>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0000"/>
    <w:rsid w:val="00A31387"/>
    <w:rsid w:val="00A3394F"/>
    <w:rsid w:val="00A3726C"/>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5F19"/>
    <w:rsid w:val="00B77C42"/>
    <w:rsid w:val="00B8080B"/>
    <w:rsid w:val="00B8153B"/>
    <w:rsid w:val="00B85A23"/>
    <w:rsid w:val="00B86C7E"/>
    <w:rsid w:val="00B90634"/>
    <w:rsid w:val="00BB1BBD"/>
    <w:rsid w:val="00BB5AB7"/>
    <w:rsid w:val="00BC540E"/>
    <w:rsid w:val="00BC593C"/>
    <w:rsid w:val="00BC6B39"/>
    <w:rsid w:val="00BD1762"/>
    <w:rsid w:val="00BD2431"/>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B658B"/>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0CCD"/>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08CD"/>
    <w:rsid w:val="00D5093F"/>
    <w:rsid w:val="00D550D8"/>
    <w:rsid w:val="00D6089C"/>
    <w:rsid w:val="00D71DFF"/>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46C0"/>
    <w:rsid w:val="00E07BAB"/>
    <w:rsid w:val="00E101B3"/>
    <w:rsid w:val="00E20F15"/>
    <w:rsid w:val="00E3067D"/>
    <w:rsid w:val="00E30C98"/>
    <w:rsid w:val="00E3234D"/>
    <w:rsid w:val="00E35BDE"/>
    <w:rsid w:val="00E36EBF"/>
    <w:rsid w:val="00E41DCF"/>
    <w:rsid w:val="00E43096"/>
    <w:rsid w:val="00E443FB"/>
    <w:rsid w:val="00E51A98"/>
    <w:rsid w:val="00E5233B"/>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9A0"/>
    <w:rsid w:val="00EF0316"/>
    <w:rsid w:val="00EF70C0"/>
    <w:rsid w:val="00EF71F0"/>
    <w:rsid w:val="00F10FFA"/>
    <w:rsid w:val="00F11220"/>
    <w:rsid w:val="00F14759"/>
    <w:rsid w:val="00F31D1C"/>
    <w:rsid w:val="00F37626"/>
    <w:rsid w:val="00F406D4"/>
    <w:rsid w:val="00F42746"/>
    <w:rsid w:val="00F451AF"/>
    <w:rsid w:val="00F54FA3"/>
    <w:rsid w:val="00F575CD"/>
    <w:rsid w:val="00F62872"/>
    <w:rsid w:val="00F74E3B"/>
    <w:rsid w:val="00F7759A"/>
    <w:rsid w:val="00F80011"/>
    <w:rsid w:val="00F87740"/>
    <w:rsid w:val="00F878EF"/>
    <w:rsid w:val="00FA01BE"/>
    <w:rsid w:val="00FA1D47"/>
    <w:rsid w:val="00FA341D"/>
    <w:rsid w:val="00FA4611"/>
    <w:rsid w:val="00FB02C1"/>
    <w:rsid w:val="00FB1250"/>
    <w:rsid w:val="00FB63E7"/>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557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p.nebraska.gov/services/equipment" TargetMode="External"/><Relationship Id="rId13" Type="http://schemas.openxmlformats.org/officeDocument/2006/relationships/hyperlink" Target="https://atp.nebraska.gov/services/services-school-birth-3-3-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4al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4al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tp.nebraska.gov/services/reuse-network" TargetMode="External"/><Relationship Id="rId4" Type="http://schemas.openxmlformats.org/officeDocument/2006/relationships/settings" Target="settings.xml"/><Relationship Id="rId9" Type="http://schemas.openxmlformats.org/officeDocument/2006/relationships/hyperlink" Target="https://atp.nebraska.gov/services/equipment" TargetMode="External"/><Relationship Id="rId14" Type="http://schemas.openxmlformats.org/officeDocument/2006/relationships/hyperlink" Target="https://atp.nebraska.gov/services/equ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6623-0035-4332-963F-2234BC853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10370</Words>
  <Characters>59109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69341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2020-05-01T13:53:00Z</dcterms:created>
  <dcterms:modified xsi:type="dcterms:W3CDTF">2020-05-01T13:53:00Z</dcterms:modified>
</cp:coreProperties>
</file>