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866FA"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634383D2" w14:textId="75058CFF" w:rsidR="00A537E0" w:rsidRDefault="005D2189" w:rsidP="00A537E0">
      <w:pPr>
        <w:pStyle w:val="Heading1"/>
      </w:pPr>
      <w:r>
        <w:t>Assistive Technology of Ohio</w:t>
      </w:r>
    </w:p>
    <w:p w14:paraId="30250AFF" w14:textId="77777777" w:rsidR="00AB4C76" w:rsidRDefault="00742F7A" w:rsidP="00207765">
      <w:pPr>
        <w:pStyle w:val="Heading1"/>
      </w:pPr>
      <w:r w:rsidRPr="00207765">
        <w:t>State Plan for Assistive Technology</w:t>
      </w:r>
    </w:p>
    <w:p w14:paraId="1823AE35" w14:textId="77777777" w:rsidR="006E71B8" w:rsidRDefault="006E71B8" w:rsidP="00207765">
      <w:pPr>
        <w:pStyle w:val="Heading1"/>
      </w:pPr>
      <w:r>
        <w:t>Federal Fiscal Years 2018-2020</w:t>
      </w:r>
    </w:p>
    <w:p w14:paraId="2BDEEB5E"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21F82CE6"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48DF2C6D" w14:textId="77777777" w:rsidR="00F406D4" w:rsidRDefault="008971C7" w:rsidP="00965201">
      <w:pPr>
        <w:tabs>
          <w:tab w:val="left" w:pos="0"/>
        </w:tabs>
        <w:rPr>
          <w:sz w:val="20"/>
          <w:szCs w:val="20"/>
        </w:rPr>
      </w:pPr>
      <w:r>
        <w:rPr>
          <w:sz w:val="20"/>
          <w:szCs w:val="20"/>
        </w:rPr>
        <w:br w:type="page"/>
      </w:r>
    </w:p>
    <w:p w14:paraId="34B82645" w14:textId="77777777" w:rsidR="009D3A42" w:rsidRPr="00066E54" w:rsidRDefault="009D3A42" w:rsidP="00FA1D47">
      <w:pPr>
        <w:pStyle w:val="Header1"/>
      </w:pPr>
      <w:r w:rsidRPr="00066E54">
        <w:lastRenderedPageBreak/>
        <w:t>Assistive Technology State Grant Program</w:t>
      </w:r>
    </w:p>
    <w:p w14:paraId="17A0E249" w14:textId="77777777" w:rsidR="009D3A42" w:rsidRPr="00066E54" w:rsidRDefault="009D3A42" w:rsidP="009D3A42">
      <w:pPr>
        <w:pStyle w:val="Header2"/>
      </w:pPr>
      <w:r w:rsidRPr="00066E54">
        <w:t>State Plan for FY 2018-2020</w:t>
      </w:r>
    </w:p>
    <w:p w14:paraId="1215CD5C" w14:textId="77777777" w:rsidR="00742F7A" w:rsidRDefault="00742F7A" w:rsidP="009D3A42">
      <w:pPr>
        <w:pStyle w:val="Heading2NoNumbering"/>
      </w:pPr>
      <w:r>
        <w:t>Table of Contents</w:t>
      </w:r>
    </w:p>
    <w:p w14:paraId="6973F6CB" w14:textId="77777777" w:rsidR="009D3A42" w:rsidRPr="009D3A42" w:rsidRDefault="006D1FF5" w:rsidP="009D3A42">
      <w:pPr>
        <w:pStyle w:val="TOC1"/>
        <w:rPr>
          <w:sz w:val="18"/>
        </w:rPr>
      </w:pPr>
      <w:hyperlink w:anchor="_Toc30492491" w:history="1">
        <w:r w:rsidR="009D3A42" w:rsidRPr="009D3A42">
          <w:rPr>
            <w:rStyle w:val="Hyperlink"/>
          </w:rPr>
          <w:t>Section A. Identification and Description of Lead Agency and Implementing Entity; Change in Lead Agency or Implementing Entity</w:t>
        </w:r>
      </w:hyperlink>
    </w:p>
    <w:p w14:paraId="20CFC8AD" w14:textId="77777777" w:rsidR="009D3A42" w:rsidRPr="009D3A42" w:rsidRDefault="006D1FF5"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E526325" w14:textId="77777777" w:rsidR="009D3A42" w:rsidRPr="009D3A42" w:rsidRDefault="006D1FF5" w:rsidP="009D3A42">
      <w:pPr>
        <w:pStyle w:val="TOC2"/>
        <w:rPr>
          <w:sz w:val="18"/>
        </w:rPr>
      </w:pPr>
      <w:hyperlink w:anchor="_Toc30492493" w:history="1">
        <w:r w:rsidR="009D3A42" w:rsidRPr="009D3A42">
          <w:rPr>
            <w:rStyle w:val="Hyperlink"/>
          </w:rPr>
          <w:t>Screen 2: Change in Lead Agency or Implementing Entity</w:t>
        </w:r>
      </w:hyperlink>
    </w:p>
    <w:p w14:paraId="19B27B87" w14:textId="77777777" w:rsidR="009D3A42" w:rsidRPr="009D3A42" w:rsidRDefault="006D1FF5"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6F39B1E6" w14:textId="77777777" w:rsidR="009D3A42" w:rsidRPr="009D3A42" w:rsidRDefault="006D1FF5" w:rsidP="009D3A42">
      <w:pPr>
        <w:pStyle w:val="TOC2"/>
        <w:rPr>
          <w:sz w:val="18"/>
        </w:rPr>
      </w:pPr>
      <w:hyperlink w:anchor="_Toc30492495" w:history="1">
        <w:r w:rsidR="009D3A42" w:rsidRPr="009D3A42">
          <w:rPr>
            <w:rStyle w:val="Hyperlink"/>
          </w:rPr>
          <w:t>Screen 3: Advisory Council</w:t>
        </w:r>
      </w:hyperlink>
    </w:p>
    <w:p w14:paraId="136AA5D1" w14:textId="77777777" w:rsidR="009D3A42" w:rsidRPr="009D3A42" w:rsidRDefault="006D1FF5" w:rsidP="009D3A42">
      <w:pPr>
        <w:pStyle w:val="TOC2"/>
        <w:rPr>
          <w:sz w:val="18"/>
        </w:rPr>
      </w:pPr>
      <w:hyperlink w:anchor="_Toc30492496" w:history="1">
        <w:r w:rsidR="009D3A42" w:rsidRPr="009D3A42">
          <w:rPr>
            <w:rStyle w:val="Hyperlink"/>
          </w:rPr>
          <w:t>Screen 4: Actual Expenditures and Budgeted Allocations</w:t>
        </w:r>
      </w:hyperlink>
    </w:p>
    <w:p w14:paraId="7D67EDB5" w14:textId="77777777" w:rsidR="009D3A42" w:rsidRPr="009D3A42" w:rsidRDefault="006D1FF5" w:rsidP="009D3A42">
      <w:pPr>
        <w:pStyle w:val="TOC2"/>
        <w:rPr>
          <w:sz w:val="18"/>
        </w:rPr>
      </w:pPr>
      <w:hyperlink w:anchor="_Toc30492497" w:history="1">
        <w:r w:rsidR="009D3A42" w:rsidRPr="009D3A42">
          <w:rPr>
            <w:rStyle w:val="Hyperlink"/>
          </w:rPr>
          <w:t>Screen 5: Activities Conducted</w:t>
        </w:r>
      </w:hyperlink>
    </w:p>
    <w:p w14:paraId="17172E18" w14:textId="77777777" w:rsidR="009D3A42" w:rsidRPr="009D3A42" w:rsidRDefault="006D1FF5" w:rsidP="009D3A42">
      <w:pPr>
        <w:pStyle w:val="TOC1"/>
        <w:rPr>
          <w:sz w:val="18"/>
        </w:rPr>
      </w:pPr>
      <w:hyperlink w:anchor="_Toc30492498" w:history="1">
        <w:r w:rsidR="009D3A42" w:rsidRPr="009D3A42">
          <w:rPr>
            <w:rStyle w:val="Hyperlink"/>
            <w:b w:val="0"/>
            <w:bCs w:val="0"/>
          </w:rPr>
          <w:t>Section C. State Financing Activities</w:t>
        </w:r>
      </w:hyperlink>
    </w:p>
    <w:p w14:paraId="6F501393" w14:textId="77777777" w:rsidR="009D3A42" w:rsidRPr="009D3A42" w:rsidRDefault="006D1FF5" w:rsidP="009D3A42">
      <w:pPr>
        <w:pStyle w:val="TOC2"/>
        <w:rPr>
          <w:sz w:val="18"/>
        </w:rPr>
      </w:pPr>
      <w:hyperlink w:anchor="_Toc30492499" w:history="1">
        <w:r w:rsidR="009D3A42" w:rsidRPr="009D3A42">
          <w:rPr>
            <w:rStyle w:val="Hyperlink"/>
          </w:rPr>
          <w:t>Screen 6: Financial Loan Program -</w:t>
        </w:r>
      </w:hyperlink>
    </w:p>
    <w:p w14:paraId="6E0BEBD4" w14:textId="77777777" w:rsidR="009D3A42" w:rsidRPr="009D3A42" w:rsidRDefault="006D1FF5" w:rsidP="009D3A42">
      <w:pPr>
        <w:pStyle w:val="TOC2"/>
        <w:rPr>
          <w:sz w:val="18"/>
        </w:rPr>
      </w:pPr>
      <w:hyperlink w:anchor="_Toc30492500" w:history="1">
        <w:r w:rsidR="009D3A42" w:rsidRPr="009D3A42">
          <w:rPr>
            <w:rStyle w:val="Hyperlink"/>
          </w:rPr>
          <w:t>Screen 7: Other State Financing Activities Directly Provide AT</w:t>
        </w:r>
      </w:hyperlink>
    </w:p>
    <w:p w14:paraId="5A6326EA" w14:textId="77777777" w:rsidR="009D3A42" w:rsidRPr="009D3A42" w:rsidRDefault="006D1FF5" w:rsidP="009D3A42">
      <w:pPr>
        <w:pStyle w:val="TOC2"/>
        <w:rPr>
          <w:sz w:val="18"/>
        </w:rPr>
      </w:pPr>
      <w:hyperlink w:anchor="_Toc30492501" w:history="1">
        <w:r w:rsidR="009D3A42" w:rsidRPr="009D3A42">
          <w:rPr>
            <w:rStyle w:val="Hyperlink"/>
          </w:rPr>
          <w:t>Screen 8: Other State Financing Activities Create AT Savings</w:t>
        </w:r>
      </w:hyperlink>
    </w:p>
    <w:p w14:paraId="28D8C570" w14:textId="77777777" w:rsidR="009D3A42" w:rsidRPr="009D3A42" w:rsidRDefault="006D1FF5" w:rsidP="009D3A42">
      <w:pPr>
        <w:pStyle w:val="TOC1"/>
        <w:rPr>
          <w:sz w:val="18"/>
        </w:rPr>
      </w:pPr>
      <w:hyperlink w:anchor="_Toc30492502" w:history="1">
        <w:r w:rsidR="009D3A42" w:rsidRPr="009D3A42">
          <w:rPr>
            <w:rStyle w:val="Hyperlink"/>
          </w:rPr>
          <w:t>Section D. Device Reutilization Activities</w:t>
        </w:r>
      </w:hyperlink>
    </w:p>
    <w:p w14:paraId="1F1B18C8" w14:textId="77777777" w:rsidR="009D3A42" w:rsidRPr="009D3A42" w:rsidRDefault="006D1FF5" w:rsidP="009D3A42">
      <w:pPr>
        <w:pStyle w:val="TOC2"/>
        <w:rPr>
          <w:sz w:val="18"/>
        </w:rPr>
      </w:pPr>
      <w:hyperlink w:anchor="_Toc30492503" w:history="1">
        <w:r w:rsidR="009D3A42" w:rsidRPr="009D3A42">
          <w:rPr>
            <w:rStyle w:val="Hyperlink"/>
          </w:rPr>
          <w:t>Screen 9: Device Exchange</w:t>
        </w:r>
      </w:hyperlink>
    </w:p>
    <w:p w14:paraId="6D9261E2" w14:textId="77777777" w:rsidR="009D3A42" w:rsidRPr="009D3A42" w:rsidRDefault="006D1FF5" w:rsidP="009D3A42">
      <w:pPr>
        <w:pStyle w:val="TOC2"/>
        <w:rPr>
          <w:sz w:val="18"/>
        </w:rPr>
      </w:pPr>
      <w:hyperlink w:anchor="_Toc30492504" w:history="1">
        <w:r w:rsidR="009D3A42" w:rsidRPr="009D3A42">
          <w:rPr>
            <w:rStyle w:val="Hyperlink"/>
          </w:rPr>
          <w:t>Screen 10: Device Refurbish and Reassignment and/or Open-ended Loan</w:t>
        </w:r>
      </w:hyperlink>
    </w:p>
    <w:p w14:paraId="23C201E8" w14:textId="77777777" w:rsidR="009D3A42" w:rsidRPr="009D3A42" w:rsidRDefault="006D1FF5" w:rsidP="009D3A42">
      <w:pPr>
        <w:pStyle w:val="TOC1"/>
        <w:rPr>
          <w:sz w:val="18"/>
        </w:rPr>
      </w:pPr>
      <w:hyperlink w:anchor="_Toc30492505" w:history="1">
        <w:r w:rsidR="009D3A42" w:rsidRPr="009D3A42">
          <w:rPr>
            <w:rStyle w:val="Hyperlink"/>
          </w:rPr>
          <w:t>Section E. Device Short-term Loan Activity</w:t>
        </w:r>
      </w:hyperlink>
    </w:p>
    <w:p w14:paraId="64CFDCD9" w14:textId="77777777" w:rsidR="009D3A42" w:rsidRPr="009D3A42" w:rsidRDefault="006D1FF5" w:rsidP="009D3A42">
      <w:pPr>
        <w:pStyle w:val="TOC2"/>
        <w:rPr>
          <w:sz w:val="18"/>
        </w:rPr>
      </w:pPr>
      <w:hyperlink w:anchor="_Toc30492506" w:history="1">
        <w:r w:rsidR="009D3A42" w:rsidRPr="009D3A42">
          <w:rPr>
            <w:rStyle w:val="Hyperlink"/>
          </w:rPr>
          <w:t>Screen 11: Short-term Device Loan</w:t>
        </w:r>
      </w:hyperlink>
    </w:p>
    <w:p w14:paraId="15585A2F" w14:textId="77777777" w:rsidR="009D3A42" w:rsidRPr="009D3A42" w:rsidRDefault="006D1FF5" w:rsidP="009D3A42">
      <w:pPr>
        <w:pStyle w:val="TOC1"/>
        <w:rPr>
          <w:sz w:val="18"/>
        </w:rPr>
      </w:pPr>
      <w:hyperlink w:anchor="_Toc30492507" w:history="1">
        <w:r w:rsidR="009D3A42" w:rsidRPr="009D3A42">
          <w:rPr>
            <w:rStyle w:val="Hyperlink"/>
          </w:rPr>
          <w:t>Section F. Device Demonstration Activity</w:t>
        </w:r>
      </w:hyperlink>
    </w:p>
    <w:p w14:paraId="79887F62" w14:textId="77777777" w:rsidR="009D3A42" w:rsidRPr="009D3A42" w:rsidRDefault="006D1FF5" w:rsidP="009D3A42">
      <w:pPr>
        <w:pStyle w:val="TOC2"/>
        <w:rPr>
          <w:sz w:val="18"/>
        </w:rPr>
      </w:pPr>
      <w:hyperlink w:anchor="_Toc30492508" w:history="1">
        <w:r w:rsidR="009D3A42" w:rsidRPr="009D3A42">
          <w:rPr>
            <w:rStyle w:val="Hyperlink"/>
          </w:rPr>
          <w:t>Screen 12: Device Demonstration</w:t>
        </w:r>
      </w:hyperlink>
    </w:p>
    <w:p w14:paraId="048BC94B" w14:textId="77777777" w:rsidR="009D3A42" w:rsidRPr="009D3A42" w:rsidRDefault="006D1FF5" w:rsidP="009D3A42">
      <w:pPr>
        <w:pStyle w:val="TOC1"/>
        <w:rPr>
          <w:sz w:val="18"/>
        </w:rPr>
      </w:pPr>
      <w:hyperlink w:anchor="_Toc30492509" w:history="1">
        <w:r w:rsidR="009D3A42" w:rsidRPr="009D3A42">
          <w:rPr>
            <w:rStyle w:val="Hyperlink"/>
          </w:rPr>
          <w:t>Section G. State Leadership Activities</w:t>
        </w:r>
      </w:hyperlink>
    </w:p>
    <w:p w14:paraId="01B5EAF0" w14:textId="77777777" w:rsidR="009D3A42" w:rsidRPr="009D3A42" w:rsidRDefault="006D1FF5" w:rsidP="009D3A42">
      <w:pPr>
        <w:pStyle w:val="TOC2"/>
        <w:rPr>
          <w:sz w:val="18"/>
        </w:rPr>
      </w:pPr>
      <w:hyperlink w:anchor="_Toc30492510" w:history="1">
        <w:r w:rsidR="009D3A42" w:rsidRPr="009D3A42">
          <w:rPr>
            <w:rStyle w:val="Hyperlink"/>
          </w:rPr>
          <w:t>Screen 13: Training</w:t>
        </w:r>
      </w:hyperlink>
    </w:p>
    <w:p w14:paraId="3B029E81" w14:textId="77777777" w:rsidR="009D3A42" w:rsidRPr="009D3A42" w:rsidRDefault="006D1FF5" w:rsidP="009D3A42">
      <w:pPr>
        <w:pStyle w:val="TOC2"/>
        <w:rPr>
          <w:sz w:val="18"/>
        </w:rPr>
      </w:pPr>
      <w:hyperlink w:anchor="_Toc30492511" w:history="1">
        <w:r w:rsidR="009D3A42" w:rsidRPr="009D3A42">
          <w:rPr>
            <w:rStyle w:val="Hyperlink"/>
          </w:rPr>
          <w:t>Screen 14: Technical Assistance</w:t>
        </w:r>
      </w:hyperlink>
    </w:p>
    <w:p w14:paraId="6E877FDF" w14:textId="77777777" w:rsidR="009D3A42" w:rsidRPr="009D3A42" w:rsidRDefault="006D1FF5" w:rsidP="009D3A42">
      <w:pPr>
        <w:pStyle w:val="TOC2"/>
        <w:rPr>
          <w:sz w:val="18"/>
        </w:rPr>
      </w:pPr>
      <w:hyperlink w:anchor="_Toc30492512" w:history="1">
        <w:r w:rsidR="009D3A42" w:rsidRPr="009D3A42">
          <w:rPr>
            <w:rStyle w:val="Hyperlink"/>
          </w:rPr>
          <w:t>Screen 15: Public Awareness</w:t>
        </w:r>
      </w:hyperlink>
    </w:p>
    <w:p w14:paraId="5F418A04" w14:textId="77777777" w:rsidR="009D3A42" w:rsidRPr="009D3A42" w:rsidRDefault="006D1FF5" w:rsidP="009D3A42">
      <w:pPr>
        <w:pStyle w:val="TOC2"/>
        <w:rPr>
          <w:sz w:val="18"/>
        </w:rPr>
      </w:pPr>
      <w:hyperlink w:anchor="_Toc30492513" w:history="1">
        <w:r w:rsidR="009D3A42" w:rsidRPr="009D3A42">
          <w:rPr>
            <w:rStyle w:val="Hyperlink"/>
          </w:rPr>
          <w:t>Screen 16: Information &amp; Assistance</w:t>
        </w:r>
      </w:hyperlink>
    </w:p>
    <w:p w14:paraId="7058ACF8" w14:textId="77777777" w:rsidR="009D3A42" w:rsidRPr="009D3A42" w:rsidRDefault="006D1FF5" w:rsidP="009D3A42">
      <w:pPr>
        <w:pStyle w:val="TOC1"/>
        <w:rPr>
          <w:sz w:val="18"/>
        </w:rPr>
      </w:pPr>
      <w:hyperlink w:anchor="_Toc30492514" w:history="1">
        <w:r w:rsidR="009D3A42" w:rsidRPr="009D3A42">
          <w:rPr>
            <w:rStyle w:val="Hyperlink"/>
          </w:rPr>
          <w:t>Section H. Assurances &amp; Measurable Goals</w:t>
        </w:r>
      </w:hyperlink>
    </w:p>
    <w:p w14:paraId="14F0870E" w14:textId="77777777" w:rsidR="009D3A42" w:rsidRPr="009D3A42" w:rsidRDefault="006D1FF5" w:rsidP="009D3A42">
      <w:pPr>
        <w:pStyle w:val="TOC2"/>
        <w:rPr>
          <w:sz w:val="18"/>
        </w:rPr>
      </w:pPr>
      <w:hyperlink w:anchor="_Toc30492515" w:history="1">
        <w:r w:rsidR="009D3A42" w:rsidRPr="009D3A42">
          <w:rPr>
            <w:rStyle w:val="Hyperlink"/>
          </w:rPr>
          <w:t>Screen 17: Assurances</w:t>
        </w:r>
      </w:hyperlink>
    </w:p>
    <w:p w14:paraId="6A79D95C" w14:textId="77777777" w:rsidR="00742F7A" w:rsidRPr="00066E54" w:rsidRDefault="00742F7A" w:rsidP="00BF3271">
      <w:pPr>
        <w:pStyle w:val="Header1"/>
      </w:pPr>
      <w:r>
        <w:rPr>
          <w:sz w:val="18"/>
          <w:szCs w:val="18"/>
        </w:rPr>
        <w:br w:type="page"/>
      </w:r>
      <w:r w:rsidRPr="00066E54">
        <w:lastRenderedPageBreak/>
        <w:t>Assistive Technology State Grant Program</w:t>
      </w:r>
    </w:p>
    <w:p w14:paraId="5F947DE1"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EAE0A50" w14:textId="77777777" w:rsidR="00742F7A" w:rsidRPr="00066E54" w:rsidRDefault="5225033F" w:rsidP="00AB4C76">
      <w:pPr>
        <w:pStyle w:val="Heading2"/>
      </w:pPr>
      <w:bookmarkStart w:id="0" w:name="_Toc30492491"/>
      <w:r>
        <w:t>Identification and Description of Lead Agency and Implementing Entity; Change in Lead Agency or Implementing Entity</w:t>
      </w:r>
      <w:bookmarkEnd w:id="0"/>
    </w:p>
    <w:p w14:paraId="47EC8B12"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0F2421E"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58A0192A"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65FDE1CD" w14:textId="77777777" w:rsidTr="003E4186">
        <w:tc>
          <w:tcPr>
            <w:tcW w:w="9468" w:type="dxa"/>
            <w:gridSpan w:val="2"/>
            <w:tcBorders>
              <w:left w:val="single" w:sz="12" w:space="0" w:color="auto"/>
              <w:right w:val="single" w:sz="12" w:space="0" w:color="auto"/>
            </w:tcBorders>
            <w:shd w:val="clear" w:color="auto" w:fill="FFFFFF"/>
          </w:tcPr>
          <w:p w14:paraId="38DF34EB" w14:textId="7A890F50" w:rsidR="00B347B6" w:rsidRDefault="00B347B6" w:rsidP="009F6CA3">
            <w:pPr>
              <w:rPr>
                <w:b/>
                <w:sz w:val="22"/>
                <w:szCs w:val="22"/>
              </w:rPr>
            </w:pPr>
            <w:r>
              <w:rPr>
                <w:sz w:val="22"/>
                <w:szCs w:val="22"/>
              </w:rPr>
              <w:t>1. State Program Title</w:t>
            </w:r>
            <w:r w:rsidR="00526842">
              <w:rPr>
                <w:sz w:val="22"/>
                <w:szCs w:val="22"/>
              </w:rPr>
              <w:t xml:space="preserve">     Assistive Technology of Ohio</w:t>
            </w:r>
          </w:p>
        </w:tc>
      </w:tr>
      <w:tr w:rsidR="00B347B6" w14:paraId="584FD097" w14:textId="77777777" w:rsidTr="003E4186">
        <w:tc>
          <w:tcPr>
            <w:tcW w:w="9468" w:type="dxa"/>
            <w:gridSpan w:val="2"/>
            <w:tcBorders>
              <w:left w:val="single" w:sz="12" w:space="0" w:color="auto"/>
              <w:right w:val="single" w:sz="12" w:space="0" w:color="auto"/>
            </w:tcBorders>
            <w:shd w:val="clear" w:color="auto" w:fill="FFFFFF"/>
          </w:tcPr>
          <w:p w14:paraId="57CC6BC9" w14:textId="403C6F30" w:rsidR="00B347B6" w:rsidRDefault="00B347B6" w:rsidP="009F6CA3">
            <w:pPr>
              <w:rPr>
                <w:sz w:val="22"/>
                <w:szCs w:val="22"/>
              </w:rPr>
            </w:pPr>
            <w:r>
              <w:rPr>
                <w:sz w:val="22"/>
                <w:szCs w:val="22"/>
              </w:rPr>
              <w:t xml:space="preserve">2. State AT Program URL </w:t>
            </w:r>
            <w:r w:rsidR="00526842" w:rsidRPr="00526842">
              <w:rPr>
                <w:sz w:val="22"/>
                <w:szCs w:val="22"/>
              </w:rPr>
              <w:t>www.atohio.org</w:t>
            </w:r>
            <w:r w:rsidR="00526842">
              <w:rPr>
                <w:sz w:val="22"/>
                <w:szCs w:val="22"/>
              </w:rPr>
              <w:t xml:space="preserve"> </w:t>
            </w:r>
          </w:p>
        </w:tc>
      </w:tr>
      <w:tr w:rsidR="00B347B6" w14:paraId="6AC9EF3A" w14:textId="77777777" w:rsidTr="003E4186">
        <w:tc>
          <w:tcPr>
            <w:tcW w:w="4734" w:type="dxa"/>
            <w:tcBorders>
              <w:left w:val="single" w:sz="12" w:space="0" w:color="auto"/>
              <w:right w:val="single" w:sz="12" w:space="0" w:color="auto"/>
            </w:tcBorders>
          </w:tcPr>
          <w:p w14:paraId="09021124" w14:textId="1D4C7EFF" w:rsidR="00B347B6" w:rsidRDefault="00B347B6" w:rsidP="009F6CA3">
            <w:pPr>
              <w:rPr>
                <w:sz w:val="22"/>
                <w:szCs w:val="22"/>
              </w:rPr>
            </w:pPr>
            <w:r>
              <w:rPr>
                <w:sz w:val="22"/>
                <w:szCs w:val="22"/>
              </w:rPr>
              <w:t>3. Mailing address</w:t>
            </w:r>
            <w:r w:rsidR="00526842">
              <w:rPr>
                <w:sz w:val="22"/>
                <w:szCs w:val="22"/>
              </w:rPr>
              <w:t xml:space="preserve">  1314 Kinnear Road, Area 200</w:t>
            </w:r>
          </w:p>
        </w:tc>
        <w:tc>
          <w:tcPr>
            <w:tcW w:w="4734" w:type="dxa"/>
            <w:tcBorders>
              <w:left w:val="single" w:sz="12" w:space="0" w:color="auto"/>
              <w:right w:val="single" w:sz="12" w:space="0" w:color="auto"/>
            </w:tcBorders>
          </w:tcPr>
          <w:p w14:paraId="2F585537" w14:textId="3752EE4B" w:rsidR="00B347B6" w:rsidRDefault="00B347B6" w:rsidP="009F6CA3">
            <w:pPr>
              <w:rPr>
                <w:sz w:val="22"/>
                <w:szCs w:val="22"/>
              </w:rPr>
            </w:pPr>
            <w:r>
              <w:rPr>
                <w:sz w:val="22"/>
                <w:szCs w:val="22"/>
              </w:rPr>
              <w:t>5. State</w:t>
            </w:r>
            <w:r w:rsidR="00E4548B">
              <w:rPr>
                <w:sz w:val="22"/>
                <w:szCs w:val="22"/>
              </w:rPr>
              <w:t xml:space="preserve">   Ohio</w:t>
            </w:r>
          </w:p>
        </w:tc>
      </w:tr>
      <w:tr w:rsidR="00B347B6" w14:paraId="7D76CD7C" w14:textId="77777777" w:rsidTr="003E4186">
        <w:tc>
          <w:tcPr>
            <w:tcW w:w="4734" w:type="dxa"/>
            <w:tcBorders>
              <w:left w:val="single" w:sz="12" w:space="0" w:color="auto"/>
              <w:right w:val="single" w:sz="12" w:space="0" w:color="auto"/>
            </w:tcBorders>
          </w:tcPr>
          <w:p w14:paraId="5FEB7283" w14:textId="0255BE47" w:rsidR="00B347B6" w:rsidRDefault="00B347B6" w:rsidP="009F6CA3">
            <w:pPr>
              <w:rPr>
                <w:sz w:val="22"/>
                <w:szCs w:val="22"/>
              </w:rPr>
            </w:pPr>
            <w:r>
              <w:rPr>
                <w:sz w:val="22"/>
                <w:szCs w:val="22"/>
              </w:rPr>
              <w:t>4. City</w:t>
            </w:r>
            <w:r w:rsidR="00E4548B">
              <w:rPr>
                <w:sz w:val="22"/>
                <w:szCs w:val="22"/>
              </w:rPr>
              <w:t xml:space="preserve">   Columbus</w:t>
            </w:r>
          </w:p>
        </w:tc>
        <w:tc>
          <w:tcPr>
            <w:tcW w:w="4734" w:type="dxa"/>
            <w:tcBorders>
              <w:left w:val="single" w:sz="12" w:space="0" w:color="auto"/>
              <w:right w:val="single" w:sz="12" w:space="0" w:color="auto"/>
            </w:tcBorders>
          </w:tcPr>
          <w:p w14:paraId="669501E6" w14:textId="51D07552" w:rsidR="00B347B6" w:rsidRDefault="00B347B6" w:rsidP="009F6CA3">
            <w:pPr>
              <w:rPr>
                <w:sz w:val="22"/>
                <w:szCs w:val="22"/>
              </w:rPr>
            </w:pPr>
            <w:r>
              <w:rPr>
                <w:sz w:val="22"/>
                <w:szCs w:val="22"/>
              </w:rPr>
              <w:t>6. Zip code</w:t>
            </w:r>
            <w:r w:rsidR="00E4548B">
              <w:rPr>
                <w:sz w:val="22"/>
                <w:szCs w:val="22"/>
              </w:rPr>
              <w:t xml:space="preserve">  43212</w:t>
            </w:r>
          </w:p>
        </w:tc>
      </w:tr>
      <w:tr w:rsidR="00B347B6" w14:paraId="5144B3E0" w14:textId="77777777" w:rsidTr="003E4186">
        <w:tc>
          <w:tcPr>
            <w:tcW w:w="9468" w:type="dxa"/>
            <w:gridSpan w:val="2"/>
            <w:tcBorders>
              <w:left w:val="single" w:sz="12" w:space="0" w:color="auto"/>
              <w:right w:val="single" w:sz="12" w:space="0" w:color="auto"/>
            </w:tcBorders>
            <w:shd w:val="clear" w:color="auto" w:fill="FFFFFF"/>
          </w:tcPr>
          <w:p w14:paraId="51B614B1" w14:textId="4A619723" w:rsidR="00B347B6" w:rsidRDefault="00B347B6" w:rsidP="009F6CA3">
            <w:pPr>
              <w:rPr>
                <w:sz w:val="22"/>
                <w:szCs w:val="22"/>
              </w:rPr>
            </w:pPr>
            <w:r>
              <w:rPr>
                <w:sz w:val="22"/>
                <w:szCs w:val="22"/>
              </w:rPr>
              <w:t>7. Main email address</w:t>
            </w:r>
            <w:r w:rsidR="00A92A63">
              <w:rPr>
                <w:sz w:val="22"/>
                <w:szCs w:val="22"/>
              </w:rPr>
              <w:t xml:space="preserve"> </w:t>
            </w:r>
            <w:r w:rsidR="00F8295E" w:rsidRPr="00F8295E">
              <w:rPr>
                <w:sz w:val="22"/>
                <w:szCs w:val="22"/>
              </w:rPr>
              <w:t>atohio@osu.edu</w:t>
            </w:r>
            <w:r w:rsidR="00F8295E">
              <w:rPr>
                <w:sz w:val="22"/>
                <w:szCs w:val="22"/>
              </w:rPr>
              <w:t xml:space="preserve"> </w:t>
            </w:r>
          </w:p>
        </w:tc>
      </w:tr>
      <w:tr w:rsidR="00B347B6" w14:paraId="7286DE2D" w14:textId="77777777" w:rsidTr="003E4186">
        <w:tc>
          <w:tcPr>
            <w:tcW w:w="9468" w:type="dxa"/>
            <w:gridSpan w:val="2"/>
            <w:tcBorders>
              <w:left w:val="single" w:sz="12" w:space="0" w:color="auto"/>
              <w:right w:val="single" w:sz="12" w:space="0" w:color="auto"/>
            </w:tcBorders>
            <w:shd w:val="clear" w:color="auto" w:fill="FFFFFF"/>
          </w:tcPr>
          <w:p w14:paraId="53B56F97" w14:textId="23AF6F86" w:rsidR="00B347B6" w:rsidRDefault="00B347B6" w:rsidP="009F6CA3">
            <w:pPr>
              <w:rPr>
                <w:sz w:val="22"/>
                <w:szCs w:val="22"/>
              </w:rPr>
            </w:pPr>
            <w:r>
              <w:rPr>
                <w:sz w:val="22"/>
                <w:szCs w:val="22"/>
              </w:rPr>
              <w:t>8. Main phone number</w:t>
            </w:r>
            <w:r w:rsidR="00A92A63">
              <w:rPr>
                <w:sz w:val="22"/>
                <w:szCs w:val="22"/>
              </w:rPr>
              <w:t xml:space="preserve"> </w:t>
            </w:r>
            <w:r w:rsidR="00DA75DE">
              <w:rPr>
                <w:sz w:val="22"/>
                <w:szCs w:val="22"/>
              </w:rPr>
              <w:t>800-784-3425</w:t>
            </w:r>
          </w:p>
        </w:tc>
      </w:tr>
      <w:tr w:rsidR="00B347B6" w14:paraId="7DD977B9" w14:textId="77777777" w:rsidTr="003E4186">
        <w:tc>
          <w:tcPr>
            <w:tcW w:w="9468" w:type="dxa"/>
            <w:gridSpan w:val="2"/>
            <w:tcBorders>
              <w:left w:val="single" w:sz="12" w:space="0" w:color="auto"/>
              <w:right w:val="single" w:sz="12" w:space="0" w:color="auto"/>
            </w:tcBorders>
            <w:shd w:val="clear" w:color="auto" w:fill="FFFFFF"/>
          </w:tcPr>
          <w:p w14:paraId="3B065AE3" w14:textId="600A91DD" w:rsidR="00B347B6" w:rsidRDefault="00B347B6" w:rsidP="009F6CA3">
            <w:pPr>
              <w:rPr>
                <w:sz w:val="22"/>
                <w:szCs w:val="22"/>
              </w:rPr>
            </w:pPr>
            <w:r>
              <w:rPr>
                <w:sz w:val="22"/>
                <w:szCs w:val="22"/>
              </w:rPr>
              <w:t>9. Separate TTY number</w:t>
            </w:r>
            <w:r w:rsidR="00A92A63">
              <w:rPr>
                <w:sz w:val="22"/>
                <w:szCs w:val="22"/>
              </w:rPr>
              <w:t xml:space="preserve"> </w:t>
            </w:r>
            <w:r w:rsidR="005620AE">
              <w:rPr>
                <w:sz w:val="22"/>
                <w:szCs w:val="22"/>
              </w:rPr>
              <w:t>614-292-3621</w:t>
            </w:r>
          </w:p>
        </w:tc>
      </w:tr>
      <w:tr w:rsidR="00B347B6" w14:paraId="2B2AC421"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1AD2FC6E" w14:textId="77777777" w:rsidR="00B347B6" w:rsidRDefault="00B347B6" w:rsidP="009F6CA3">
            <w:pPr>
              <w:rPr>
                <w:b/>
                <w:sz w:val="22"/>
                <w:szCs w:val="22"/>
              </w:rPr>
            </w:pPr>
            <w:r>
              <w:rPr>
                <w:b/>
                <w:sz w:val="22"/>
                <w:szCs w:val="22"/>
              </w:rPr>
              <w:t>Lead Agency</w:t>
            </w:r>
          </w:p>
        </w:tc>
      </w:tr>
      <w:tr w:rsidR="00B347B6" w14:paraId="473B6321" w14:textId="77777777" w:rsidTr="003E4186">
        <w:tc>
          <w:tcPr>
            <w:tcW w:w="9468" w:type="dxa"/>
            <w:gridSpan w:val="2"/>
            <w:tcBorders>
              <w:left w:val="single" w:sz="12" w:space="0" w:color="auto"/>
              <w:right w:val="single" w:sz="12" w:space="0" w:color="auto"/>
            </w:tcBorders>
          </w:tcPr>
          <w:p w14:paraId="22B2FA5C" w14:textId="2A88AD19" w:rsidR="00B347B6" w:rsidRDefault="00B347B6" w:rsidP="009F6CA3">
            <w:pPr>
              <w:rPr>
                <w:sz w:val="22"/>
                <w:szCs w:val="22"/>
              </w:rPr>
            </w:pPr>
            <w:r>
              <w:rPr>
                <w:sz w:val="22"/>
                <w:szCs w:val="22"/>
              </w:rPr>
              <w:t>10. Agency name</w:t>
            </w:r>
            <w:r w:rsidR="005620AE">
              <w:rPr>
                <w:sz w:val="22"/>
                <w:szCs w:val="22"/>
              </w:rPr>
              <w:t xml:space="preserve">   The Ohio State University College of Engineering</w:t>
            </w:r>
          </w:p>
        </w:tc>
      </w:tr>
      <w:tr w:rsidR="00B347B6" w14:paraId="5A080CD7" w14:textId="77777777" w:rsidTr="003E4186">
        <w:tc>
          <w:tcPr>
            <w:tcW w:w="4734" w:type="dxa"/>
            <w:tcBorders>
              <w:left w:val="single" w:sz="12" w:space="0" w:color="auto"/>
              <w:right w:val="single" w:sz="12" w:space="0" w:color="auto"/>
            </w:tcBorders>
          </w:tcPr>
          <w:p w14:paraId="4C56BC4F" w14:textId="4752474B" w:rsidR="00B347B6" w:rsidRDefault="00B347B6" w:rsidP="009F6CA3">
            <w:pPr>
              <w:rPr>
                <w:sz w:val="22"/>
                <w:szCs w:val="22"/>
              </w:rPr>
            </w:pPr>
            <w:r>
              <w:rPr>
                <w:sz w:val="22"/>
                <w:szCs w:val="22"/>
              </w:rPr>
              <w:t>11. Mailing address</w:t>
            </w:r>
            <w:r w:rsidR="005620AE">
              <w:rPr>
                <w:sz w:val="22"/>
                <w:szCs w:val="22"/>
              </w:rPr>
              <w:t xml:space="preserve">  </w:t>
            </w:r>
            <w:r w:rsidR="00113F0F">
              <w:rPr>
                <w:sz w:val="22"/>
                <w:szCs w:val="22"/>
              </w:rPr>
              <w:t>1971 Neil Avenue</w:t>
            </w:r>
          </w:p>
        </w:tc>
        <w:tc>
          <w:tcPr>
            <w:tcW w:w="4734" w:type="dxa"/>
            <w:tcBorders>
              <w:left w:val="single" w:sz="12" w:space="0" w:color="auto"/>
              <w:right w:val="single" w:sz="12" w:space="0" w:color="auto"/>
            </w:tcBorders>
          </w:tcPr>
          <w:p w14:paraId="3682FBF1" w14:textId="531F2409" w:rsidR="00B347B6" w:rsidRDefault="00B347B6" w:rsidP="009F6CA3">
            <w:pPr>
              <w:rPr>
                <w:sz w:val="22"/>
                <w:szCs w:val="22"/>
              </w:rPr>
            </w:pPr>
            <w:r>
              <w:rPr>
                <w:sz w:val="22"/>
                <w:szCs w:val="22"/>
              </w:rPr>
              <w:t>13. State</w:t>
            </w:r>
            <w:r w:rsidR="00113F0F">
              <w:rPr>
                <w:sz w:val="22"/>
                <w:szCs w:val="22"/>
              </w:rPr>
              <w:t xml:space="preserve">   Ohio</w:t>
            </w:r>
          </w:p>
        </w:tc>
      </w:tr>
      <w:tr w:rsidR="00B347B6" w14:paraId="66194669" w14:textId="77777777" w:rsidTr="003E4186">
        <w:tc>
          <w:tcPr>
            <w:tcW w:w="4734" w:type="dxa"/>
            <w:tcBorders>
              <w:left w:val="single" w:sz="12" w:space="0" w:color="auto"/>
              <w:right w:val="single" w:sz="12" w:space="0" w:color="auto"/>
            </w:tcBorders>
          </w:tcPr>
          <w:p w14:paraId="01E1681B" w14:textId="57518B85" w:rsidR="00B347B6" w:rsidRDefault="00B347B6" w:rsidP="009F6CA3">
            <w:pPr>
              <w:rPr>
                <w:sz w:val="22"/>
                <w:szCs w:val="22"/>
              </w:rPr>
            </w:pPr>
            <w:r>
              <w:rPr>
                <w:sz w:val="22"/>
                <w:szCs w:val="22"/>
              </w:rPr>
              <w:t>12. City</w:t>
            </w:r>
            <w:r w:rsidR="00113F0F">
              <w:rPr>
                <w:sz w:val="22"/>
                <w:szCs w:val="22"/>
              </w:rPr>
              <w:t xml:space="preserve">   Columbus</w:t>
            </w:r>
          </w:p>
        </w:tc>
        <w:tc>
          <w:tcPr>
            <w:tcW w:w="4734" w:type="dxa"/>
            <w:tcBorders>
              <w:left w:val="single" w:sz="12" w:space="0" w:color="auto"/>
              <w:right w:val="single" w:sz="12" w:space="0" w:color="auto"/>
            </w:tcBorders>
          </w:tcPr>
          <w:p w14:paraId="3F6378AC" w14:textId="0A3D344A" w:rsidR="00B347B6" w:rsidRDefault="00B347B6" w:rsidP="009F6CA3">
            <w:pPr>
              <w:rPr>
                <w:sz w:val="22"/>
                <w:szCs w:val="22"/>
              </w:rPr>
            </w:pPr>
            <w:r>
              <w:rPr>
                <w:sz w:val="22"/>
                <w:szCs w:val="22"/>
              </w:rPr>
              <w:t>14. Zip code</w:t>
            </w:r>
            <w:r w:rsidR="00113F0F">
              <w:rPr>
                <w:sz w:val="22"/>
                <w:szCs w:val="22"/>
              </w:rPr>
              <w:t xml:space="preserve"> 43210</w:t>
            </w:r>
          </w:p>
        </w:tc>
      </w:tr>
      <w:tr w:rsidR="00B347B6" w14:paraId="424C48C9" w14:textId="77777777" w:rsidTr="003E4186">
        <w:tc>
          <w:tcPr>
            <w:tcW w:w="9468" w:type="dxa"/>
            <w:gridSpan w:val="2"/>
            <w:tcBorders>
              <w:left w:val="single" w:sz="12" w:space="0" w:color="auto"/>
              <w:right w:val="single" w:sz="12" w:space="0" w:color="auto"/>
            </w:tcBorders>
          </w:tcPr>
          <w:p w14:paraId="72AF1883" w14:textId="60E55B0D" w:rsidR="00B347B6" w:rsidRDefault="00B347B6" w:rsidP="009F6CA3">
            <w:pPr>
              <w:rPr>
                <w:sz w:val="22"/>
                <w:szCs w:val="22"/>
              </w:rPr>
            </w:pPr>
            <w:r>
              <w:rPr>
                <w:sz w:val="22"/>
                <w:szCs w:val="22"/>
              </w:rPr>
              <w:t>15. Lead Agency URL</w:t>
            </w:r>
            <w:r w:rsidR="00113F0F">
              <w:rPr>
                <w:sz w:val="22"/>
                <w:szCs w:val="22"/>
              </w:rPr>
              <w:t xml:space="preserve">   </w:t>
            </w:r>
            <w:r w:rsidR="00382FA1">
              <w:rPr>
                <w:sz w:val="22"/>
                <w:szCs w:val="22"/>
              </w:rPr>
              <w:t xml:space="preserve">engineering.osu.edu </w:t>
            </w:r>
          </w:p>
        </w:tc>
      </w:tr>
      <w:tr w:rsidR="00B347B6" w14:paraId="6F17071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03910FC7" w14:textId="77777777" w:rsidR="00B347B6" w:rsidRDefault="00B347B6" w:rsidP="009F6CA3">
            <w:pPr>
              <w:rPr>
                <w:b/>
                <w:sz w:val="22"/>
                <w:szCs w:val="22"/>
              </w:rPr>
            </w:pPr>
            <w:r>
              <w:rPr>
                <w:b/>
                <w:sz w:val="22"/>
                <w:szCs w:val="22"/>
              </w:rPr>
              <w:t>Implementing Entity</w:t>
            </w:r>
          </w:p>
        </w:tc>
      </w:tr>
      <w:tr w:rsidR="00B347B6" w14:paraId="3F0B51BE" w14:textId="77777777" w:rsidTr="003E4186">
        <w:tc>
          <w:tcPr>
            <w:tcW w:w="9468" w:type="dxa"/>
            <w:gridSpan w:val="2"/>
            <w:tcBorders>
              <w:left w:val="single" w:sz="12" w:space="0" w:color="auto"/>
              <w:bottom w:val="single" w:sz="2" w:space="0" w:color="auto"/>
              <w:right w:val="single" w:sz="12" w:space="0" w:color="auto"/>
            </w:tcBorders>
          </w:tcPr>
          <w:p w14:paraId="61777689" w14:textId="718E6023"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w:t>
            </w:r>
            <w:bookmarkStart w:id="2" w:name="Check1"/>
            <w:bookmarkEnd w:id="2"/>
            <w:r w:rsidR="00CE4508">
              <w:rPr>
                <w:bCs/>
                <w:sz w:val="22"/>
                <w:szCs w:val="22"/>
              </w:rPr>
              <w:t>No</w:t>
            </w:r>
          </w:p>
        </w:tc>
      </w:tr>
      <w:tr w:rsidR="00B347B6" w14:paraId="6393C3E6" w14:textId="77777777" w:rsidTr="003E4186">
        <w:tc>
          <w:tcPr>
            <w:tcW w:w="9468" w:type="dxa"/>
            <w:gridSpan w:val="2"/>
            <w:tcBorders>
              <w:left w:val="single" w:sz="12" w:space="0" w:color="auto"/>
              <w:bottom w:val="single" w:sz="2" w:space="0" w:color="auto"/>
              <w:right w:val="single" w:sz="12" w:space="0" w:color="auto"/>
            </w:tcBorders>
          </w:tcPr>
          <w:p w14:paraId="304BB60C"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2FA7C9" w14:textId="77777777" w:rsidTr="003E4186">
        <w:tc>
          <w:tcPr>
            <w:tcW w:w="4734" w:type="dxa"/>
            <w:tcBorders>
              <w:left w:val="single" w:sz="12" w:space="0" w:color="auto"/>
              <w:bottom w:val="single" w:sz="2" w:space="0" w:color="auto"/>
              <w:right w:val="single" w:sz="12" w:space="0" w:color="auto"/>
            </w:tcBorders>
          </w:tcPr>
          <w:p w14:paraId="36CF2AB8"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44A6985B" w14:textId="77777777" w:rsidR="00B347B6" w:rsidRDefault="00B347B6" w:rsidP="009F6CA3">
            <w:pPr>
              <w:rPr>
                <w:sz w:val="22"/>
                <w:szCs w:val="22"/>
              </w:rPr>
            </w:pPr>
            <w:r>
              <w:rPr>
                <w:sz w:val="22"/>
                <w:szCs w:val="22"/>
              </w:rPr>
              <w:t>20. State</w:t>
            </w:r>
          </w:p>
        </w:tc>
      </w:tr>
      <w:tr w:rsidR="00B347B6" w14:paraId="1AD6A09C" w14:textId="77777777" w:rsidTr="003E4186">
        <w:tc>
          <w:tcPr>
            <w:tcW w:w="4734" w:type="dxa"/>
            <w:tcBorders>
              <w:left w:val="single" w:sz="12" w:space="0" w:color="auto"/>
              <w:bottom w:val="single" w:sz="2" w:space="0" w:color="auto"/>
              <w:right w:val="single" w:sz="12" w:space="0" w:color="auto"/>
            </w:tcBorders>
          </w:tcPr>
          <w:p w14:paraId="2D44A3DC"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3D4F0098" w14:textId="77777777" w:rsidR="00B347B6" w:rsidRDefault="00B347B6" w:rsidP="009F6CA3">
            <w:pPr>
              <w:rPr>
                <w:sz w:val="22"/>
                <w:szCs w:val="22"/>
              </w:rPr>
            </w:pPr>
            <w:r>
              <w:rPr>
                <w:sz w:val="22"/>
                <w:szCs w:val="22"/>
              </w:rPr>
              <w:t>21. Zip code</w:t>
            </w:r>
          </w:p>
        </w:tc>
      </w:tr>
      <w:tr w:rsidR="00B347B6" w14:paraId="3CCB994F" w14:textId="77777777" w:rsidTr="003E4186">
        <w:tc>
          <w:tcPr>
            <w:tcW w:w="9468" w:type="dxa"/>
            <w:gridSpan w:val="2"/>
            <w:tcBorders>
              <w:left w:val="single" w:sz="12" w:space="0" w:color="auto"/>
              <w:bottom w:val="single" w:sz="18" w:space="0" w:color="auto"/>
              <w:right w:val="single" w:sz="12" w:space="0" w:color="auto"/>
            </w:tcBorders>
          </w:tcPr>
          <w:p w14:paraId="36DC4EE6"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4DF5C8BB"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69C537AD" w14:textId="77777777" w:rsidR="00B347B6" w:rsidRDefault="00B347B6" w:rsidP="009F6CA3">
            <w:pPr>
              <w:rPr>
                <w:b/>
                <w:sz w:val="22"/>
                <w:szCs w:val="22"/>
              </w:rPr>
            </w:pPr>
            <w:r>
              <w:rPr>
                <w:b/>
                <w:sz w:val="22"/>
                <w:szCs w:val="22"/>
              </w:rPr>
              <w:t>Program director and other contacts</w:t>
            </w:r>
          </w:p>
        </w:tc>
      </w:tr>
      <w:tr w:rsidR="00B347B6" w14:paraId="6BF371C8" w14:textId="77777777" w:rsidTr="003E4186">
        <w:tc>
          <w:tcPr>
            <w:tcW w:w="9468" w:type="dxa"/>
            <w:gridSpan w:val="2"/>
            <w:tcBorders>
              <w:top w:val="single" w:sz="12" w:space="0" w:color="auto"/>
              <w:left w:val="single" w:sz="12" w:space="0" w:color="auto"/>
              <w:right w:val="single" w:sz="12" w:space="0" w:color="auto"/>
            </w:tcBorders>
          </w:tcPr>
          <w:p w14:paraId="69228273" w14:textId="578989E5" w:rsidR="00B347B6" w:rsidRDefault="00B347B6" w:rsidP="009F6CA3">
            <w:pPr>
              <w:rPr>
                <w:sz w:val="22"/>
                <w:szCs w:val="22"/>
              </w:rPr>
            </w:pPr>
            <w:r>
              <w:rPr>
                <w:sz w:val="22"/>
                <w:szCs w:val="22"/>
              </w:rPr>
              <w:t xml:space="preserve">23. Program Director for State AT Program </w:t>
            </w:r>
            <w:r w:rsidR="00D774B9">
              <w:rPr>
                <w:sz w:val="22"/>
                <w:szCs w:val="22"/>
              </w:rPr>
              <w:t xml:space="preserve">Darling, William T. </w:t>
            </w:r>
          </w:p>
        </w:tc>
      </w:tr>
      <w:tr w:rsidR="00B347B6" w14:paraId="23F45439" w14:textId="77777777" w:rsidTr="003E4186">
        <w:tc>
          <w:tcPr>
            <w:tcW w:w="9468" w:type="dxa"/>
            <w:gridSpan w:val="2"/>
            <w:tcBorders>
              <w:left w:val="single" w:sz="12" w:space="0" w:color="auto"/>
              <w:right w:val="single" w:sz="12" w:space="0" w:color="auto"/>
            </w:tcBorders>
          </w:tcPr>
          <w:p w14:paraId="7560F718" w14:textId="781ACCBF" w:rsidR="00B347B6" w:rsidRDefault="00B347B6" w:rsidP="009F6CA3">
            <w:pPr>
              <w:rPr>
                <w:sz w:val="22"/>
                <w:szCs w:val="22"/>
              </w:rPr>
            </w:pPr>
            <w:r>
              <w:rPr>
                <w:sz w:val="22"/>
                <w:szCs w:val="22"/>
              </w:rPr>
              <w:t>24. Title</w:t>
            </w:r>
            <w:r w:rsidR="00D774B9">
              <w:rPr>
                <w:sz w:val="22"/>
                <w:szCs w:val="22"/>
              </w:rPr>
              <w:t xml:space="preserve">  Director </w:t>
            </w:r>
          </w:p>
        </w:tc>
      </w:tr>
      <w:tr w:rsidR="00B347B6" w14:paraId="64D0349A" w14:textId="77777777" w:rsidTr="003E4186">
        <w:tc>
          <w:tcPr>
            <w:tcW w:w="9468" w:type="dxa"/>
            <w:gridSpan w:val="2"/>
            <w:tcBorders>
              <w:left w:val="single" w:sz="12" w:space="0" w:color="auto"/>
              <w:right w:val="single" w:sz="12" w:space="0" w:color="auto"/>
            </w:tcBorders>
          </w:tcPr>
          <w:p w14:paraId="6F4FD5F6" w14:textId="0EDC2B1E" w:rsidR="00B347B6" w:rsidRDefault="00B347B6" w:rsidP="009F6CA3">
            <w:pPr>
              <w:rPr>
                <w:sz w:val="22"/>
                <w:szCs w:val="22"/>
              </w:rPr>
            </w:pPr>
            <w:r>
              <w:rPr>
                <w:sz w:val="22"/>
                <w:szCs w:val="22"/>
              </w:rPr>
              <w:t>25. Phone</w:t>
            </w:r>
            <w:r w:rsidR="00D774B9">
              <w:rPr>
                <w:sz w:val="22"/>
                <w:szCs w:val="22"/>
              </w:rPr>
              <w:t xml:space="preserve">   </w:t>
            </w:r>
            <w:r w:rsidR="00136330">
              <w:rPr>
                <w:sz w:val="22"/>
                <w:szCs w:val="22"/>
              </w:rPr>
              <w:t xml:space="preserve">614-292-7721 </w:t>
            </w:r>
          </w:p>
        </w:tc>
      </w:tr>
      <w:tr w:rsidR="00B347B6" w14:paraId="79E633C9" w14:textId="77777777" w:rsidTr="003E4186">
        <w:tc>
          <w:tcPr>
            <w:tcW w:w="9468" w:type="dxa"/>
            <w:gridSpan w:val="2"/>
            <w:tcBorders>
              <w:left w:val="single" w:sz="12" w:space="0" w:color="auto"/>
              <w:right w:val="single" w:sz="12" w:space="0" w:color="auto"/>
            </w:tcBorders>
          </w:tcPr>
          <w:p w14:paraId="227EEA10" w14:textId="21A87E0D" w:rsidR="00B347B6" w:rsidRDefault="00B347B6" w:rsidP="009F6CA3">
            <w:pPr>
              <w:rPr>
                <w:sz w:val="22"/>
                <w:szCs w:val="22"/>
              </w:rPr>
            </w:pPr>
            <w:r>
              <w:rPr>
                <w:sz w:val="22"/>
                <w:szCs w:val="22"/>
              </w:rPr>
              <w:t>26. E-mail</w:t>
            </w:r>
            <w:r w:rsidR="00136330">
              <w:rPr>
                <w:sz w:val="22"/>
                <w:szCs w:val="22"/>
              </w:rPr>
              <w:t xml:space="preserve">  </w:t>
            </w:r>
            <w:hyperlink r:id="rId8" w:history="1">
              <w:r w:rsidR="00136330" w:rsidRPr="00CC67BC">
                <w:rPr>
                  <w:rStyle w:val="Hyperlink"/>
                  <w:sz w:val="22"/>
                  <w:szCs w:val="22"/>
                </w:rPr>
                <w:t>darling.12@osu.edu</w:t>
              </w:r>
            </w:hyperlink>
            <w:r w:rsidR="00136330">
              <w:rPr>
                <w:sz w:val="22"/>
                <w:szCs w:val="22"/>
              </w:rPr>
              <w:t xml:space="preserve"> </w:t>
            </w:r>
          </w:p>
        </w:tc>
      </w:tr>
      <w:tr w:rsidR="00B347B6" w14:paraId="17CCDE4D" w14:textId="77777777" w:rsidTr="003E4186">
        <w:tc>
          <w:tcPr>
            <w:tcW w:w="9468" w:type="dxa"/>
            <w:gridSpan w:val="2"/>
            <w:tcBorders>
              <w:left w:val="single" w:sz="12" w:space="0" w:color="auto"/>
              <w:right w:val="single" w:sz="12" w:space="0" w:color="auto"/>
            </w:tcBorders>
          </w:tcPr>
          <w:p w14:paraId="0F5DAD45" w14:textId="78EAB177" w:rsidR="00B347B6" w:rsidRDefault="00B347B6" w:rsidP="009F6CA3">
            <w:pPr>
              <w:rPr>
                <w:sz w:val="22"/>
                <w:szCs w:val="22"/>
              </w:rPr>
            </w:pPr>
            <w:r>
              <w:rPr>
                <w:sz w:val="22"/>
                <w:szCs w:val="22"/>
              </w:rPr>
              <w:t xml:space="preserve">27. Primary Contact at the Lead Agency </w:t>
            </w:r>
            <w:r w:rsidR="00373F90">
              <w:rPr>
                <w:sz w:val="22"/>
                <w:szCs w:val="22"/>
              </w:rPr>
              <w:t>Marras, William</w:t>
            </w:r>
          </w:p>
        </w:tc>
      </w:tr>
      <w:tr w:rsidR="00B347B6" w14:paraId="1E24DFAB" w14:textId="77777777" w:rsidTr="003E4186">
        <w:tc>
          <w:tcPr>
            <w:tcW w:w="9468" w:type="dxa"/>
            <w:gridSpan w:val="2"/>
            <w:tcBorders>
              <w:left w:val="single" w:sz="12" w:space="0" w:color="auto"/>
              <w:right w:val="single" w:sz="12" w:space="0" w:color="auto"/>
            </w:tcBorders>
          </w:tcPr>
          <w:p w14:paraId="2978E639" w14:textId="774AD958" w:rsidR="00B347B6" w:rsidRDefault="00B347B6" w:rsidP="009F6CA3">
            <w:pPr>
              <w:rPr>
                <w:sz w:val="22"/>
                <w:szCs w:val="22"/>
              </w:rPr>
            </w:pPr>
            <w:r>
              <w:rPr>
                <w:sz w:val="22"/>
                <w:szCs w:val="22"/>
              </w:rPr>
              <w:t>28. Title</w:t>
            </w:r>
            <w:r w:rsidR="00373F90">
              <w:rPr>
                <w:sz w:val="22"/>
                <w:szCs w:val="22"/>
              </w:rPr>
              <w:t xml:space="preserve"> Principal Investigator </w:t>
            </w:r>
          </w:p>
        </w:tc>
      </w:tr>
      <w:tr w:rsidR="00B347B6" w14:paraId="6D0C1C59" w14:textId="77777777" w:rsidTr="003E4186">
        <w:tc>
          <w:tcPr>
            <w:tcW w:w="9468" w:type="dxa"/>
            <w:gridSpan w:val="2"/>
            <w:tcBorders>
              <w:left w:val="single" w:sz="12" w:space="0" w:color="auto"/>
              <w:right w:val="single" w:sz="12" w:space="0" w:color="auto"/>
            </w:tcBorders>
          </w:tcPr>
          <w:p w14:paraId="07A55720" w14:textId="19713D90" w:rsidR="00B347B6" w:rsidRDefault="00B347B6" w:rsidP="009F6CA3">
            <w:pPr>
              <w:rPr>
                <w:sz w:val="22"/>
                <w:szCs w:val="22"/>
              </w:rPr>
            </w:pPr>
            <w:r>
              <w:rPr>
                <w:sz w:val="22"/>
                <w:szCs w:val="22"/>
              </w:rPr>
              <w:t>29. Phone</w:t>
            </w:r>
            <w:r w:rsidR="00373F90">
              <w:rPr>
                <w:sz w:val="22"/>
                <w:szCs w:val="22"/>
              </w:rPr>
              <w:t xml:space="preserve">  614-292-6670</w:t>
            </w:r>
          </w:p>
        </w:tc>
      </w:tr>
      <w:tr w:rsidR="00B347B6" w14:paraId="4B40A602" w14:textId="77777777" w:rsidTr="003E4186">
        <w:tc>
          <w:tcPr>
            <w:tcW w:w="9468" w:type="dxa"/>
            <w:gridSpan w:val="2"/>
            <w:tcBorders>
              <w:left w:val="single" w:sz="12" w:space="0" w:color="auto"/>
              <w:right w:val="single" w:sz="12" w:space="0" w:color="auto"/>
            </w:tcBorders>
          </w:tcPr>
          <w:p w14:paraId="04A8653E" w14:textId="0DCC8FBE" w:rsidR="00B347B6" w:rsidRDefault="00B347B6" w:rsidP="009F6CA3">
            <w:pPr>
              <w:rPr>
                <w:sz w:val="22"/>
                <w:szCs w:val="22"/>
              </w:rPr>
            </w:pPr>
            <w:r>
              <w:rPr>
                <w:sz w:val="22"/>
                <w:szCs w:val="22"/>
              </w:rPr>
              <w:t>30. E-mail</w:t>
            </w:r>
            <w:r w:rsidR="00373F90">
              <w:rPr>
                <w:sz w:val="22"/>
                <w:szCs w:val="22"/>
              </w:rPr>
              <w:t xml:space="preserve">  </w:t>
            </w:r>
            <w:hyperlink r:id="rId9" w:history="1">
              <w:r w:rsidR="00D200D1" w:rsidRPr="00CC67BC">
                <w:rPr>
                  <w:rStyle w:val="Hyperlink"/>
                  <w:sz w:val="22"/>
                  <w:szCs w:val="22"/>
                </w:rPr>
                <w:t>marras.1@osu.edu</w:t>
              </w:r>
            </w:hyperlink>
            <w:r w:rsidR="00D200D1">
              <w:rPr>
                <w:sz w:val="22"/>
                <w:szCs w:val="22"/>
              </w:rPr>
              <w:t xml:space="preserve"> </w:t>
            </w:r>
          </w:p>
        </w:tc>
      </w:tr>
      <w:tr w:rsidR="00B347B6" w14:paraId="0CCF50FF" w14:textId="77777777" w:rsidTr="003E4186">
        <w:tc>
          <w:tcPr>
            <w:tcW w:w="9468" w:type="dxa"/>
            <w:gridSpan w:val="2"/>
            <w:tcBorders>
              <w:left w:val="single" w:sz="12" w:space="0" w:color="auto"/>
              <w:right w:val="single" w:sz="12" w:space="0" w:color="auto"/>
            </w:tcBorders>
          </w:tcPr>
          <w:p w14:paraId="0A2D7432" w14:textId="77777777" w:rsidR="00B347B6" w:rsidRDefault="00B347B6" w:rsidP="009F6CA3">
            <w:pPr>
              <w:rPr>
                <w:sz w:val="22"/>
                <w:szCs w:val="22"/>
              </w:rPr>
            </w:pPr>
            <w:r>
              <w:rPr>
                <w:sz w:val="22"/>
                <w:szCs w:val="22"/>
              </w:rPr>
              <w:t>31. Primary Contact at Implementing Entity (last, first) – If applicable</w:t>
            </w:r>
          </w:p>
        </w:tc>
      </w:tr>
      <w:tr w:rsidR="00B347B6" w14:paraId="5B27396B" w14:textId="77777777" w:rsidTr="003E4186">
        <w:tc>
          <w:tcPr>
            <w:tcW w:w="9468" w:type="dxa"/>
            <w:gridSpan w:val="2"/>
            <w:tcBorders>
              <w:left w:val="single" w:sz="12" w:space="0" w:color="auto"/>
              <w:right w:val="single" w:sz="12" w:space="0" w:color="auto"/>
            </w:tcBorders>
          </w:tcPr>
          <w:p w14:paraId="08630E46" w14:textId="77777777" w:rsidR="00B347B6" w:rsidRDefault="00B347B6" w:rsidP="009F6CA3">
            <w:pPr>
              <w:rPr>
                <w:sz w:val="22"/>
                <w:szCs w:val="22"/>
              </w:rPr>
            </w:pPr>
            <w:r>
              <w:rPr>
                <w:sz w:val="22"/>
                <w:szCs w:val="22"/>
              </w:rPr>
              <w:t>32. Title</w:t>
            </w:r>
          </w:p>
        </w:tc>
      </w:tr>
      <w:tr w:rsidR="00B347B6" w14:paraId="4C9A0CB6" w14:textId="77777777" w:rsidTr="003E4186">
        <w:tc>
          <w:tcPr>
            <w:tcW w:w="9468" w:type="dxa"/>
            <w:gridSpan w:val="2"/>
            <w:tcBorders>
              <w:left w:val="single" w:sz="12" w:space="0" w:color="auto"/>
              <w:right w:val="single" w:sz="12" w:space="0" w:color="auto"/>
            </w:tcBorders>
          </w:tcPr>
          <w:p w14:paraId="0AD29B3C" w14:textId="77777777" w:rsidR="00B347B6" w:rsidRDefault="00B347B6" w:rsidP="009F6CA3">
            <w:pPr>
              <w:rPr>
                <w:sz w:val="22"/>
                <w:szCs w:val="22"/>
              </w:rPr>
            </w:pPr>
            <w:r>
              <w:rPr>
                <w:sz w:val="22"/>
                <w:szCs w:val="22"/>
              </w:rPr>
              <w:t>33. Phone</w:t>
            </w:r>
          </w:p>
        </w:tc>
      </w:tr>
      <w:tr w:rsidR="00B347B6" w14:paraId="40D51BAF" w14:textId="77777777" w:rsidTr="003E4186">
        <w:tc>
          <w:tcPr>
            <w:tcW w:w="9468" w:type="dxa"/>
            <w:gridSpan w:val="2"/>
            <w:tcBorders>
              <w:left w:val="single" w:sz="12" w:space="0" w:color="auto"/>
              <w:bottom w:val="single" w:sz="12" w:space="0" w:color="auto"/>
              <w:right w:val="single" w:sz="12" w:space="0" w:color="auto"/>
            </w:tcBorders>
          </w:tcPr>
          <w:p w14:paraId="4CE679A2" w14:textId="77777777" w:rsidR="00B347B6" w:rsidRDefault="00B347B6" w:rsidP="009F6CA3">
            <w:pPr>
              <w:rPr>
                <w:sz w:val="22"/>
                <w:szCs w:val="22"/>
              </w:rPr>
            </w:pPr>
            <w:r>
              <w:rPr>
                <w:sz w:val="22"/>
                <w:szCs w:val="22"/>
              </w:rPr>
              <w:t>34. E-mail</w:t>
            </w:r>
          </w:p>
        </w:tc>
      </w:tr>
      <w:tr w:rsidR="00B347B6" w14:paraId="2836591A"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4A93EEA0"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02E888BA" w14:textId="77777777" w:rsidTr="003E4186">
        <w:tc>
          <w:tcPr>
            <w:tcW w:w="9468" w:type="dxa"/>
            <w:gridSpan w:val="2"/>
            <w:tcBorders>
              <w:top w:val="single" w:sz="12" w:space="0" w:color="auto"/>
              <w:left w:val="single" w:sz="12" w:space="0" w:color="auto"/>
              <w:right w:val="single" w:sz="12" w:space="0" w:color="auto"/>
            </w:tcBorders>
          </w:tcPr>
          <w:p w14:paraId="48050047" w14:textId="77777777" w:rsidR="00B347B6" w:rsidRDefault="00B347B6" w:rsidP="009F6CA3">
            <w:pPr>
              <w:rPr>
                <w:sz w:val="22"/>
                <w:szCs w:val="22"/>
              </w:rPr>
            </w:pPr>
            <w:r>
              <w:rPr>
                <w:sz w:val="22"/>
                <w:szCs w:val="22"/>
              </w:rPr>
              <w:t>34. Name (last, first)</w:t>
            </w:r>
          </w:p>
        </w:tc>
      </w:tr>
      <w:tr w:rsidR="00B347B6" w14:paraId="69B302E3" w14:textId="77777777" w:rsidTr="003E4186">
        <w:tc>
          <w:tcPr>
            <w:tcW w:w="9468" w:type="dxa"/>
            <w:gridSpan w:val="2"/>
            <w:tcBorders>
              <w:left w:val="single" w:sz="12" w:space="0" w:color="auto"/>
              <w:right w:val="single" w:sz="12" w:space="0" w:color="auto"/>
            </w:tcBorders>
          </w:tcPr>
          <w:p w14:paraId="2DD1EE62" w14:textId="77777777" w:rsidR="00B347B6" w:rsidRDefault="00B347B6" w:rsidP="009F6CA3">
            <w:pPr>
              <w:rPr>
                <w:sz w:val="22"/>
                <w:szCs w:val="22"/>
              </w:rPr>
            </w:pPr>
            <w:r>
              <w:rPr>
                <w:sz w:val="22"/>
                <w:szCs w:val="22"/>
              </w:rPr>
              <w:t>35. Title</w:t>
            </w:r>
          </w:p>
        </w:tc>
      </w:tr>
      <w:tr w:rsidR="00B347B6" w14:paraId="185E08DE" w14:textId="77777777" w:rsidTr="003E4186">
        <w:tc>
          <w:tcPr>
            <w:tcW w:w="9468" w:type="dxa"/>
            <w:gridSpan w:val="2"/>
            <w:tcBorders>
              <w:left w:val="single" w:sz="12" w:space="0" w:color="auto"/>
              <w:right w:val="single" w:sz="12" w:space="0" w:color="auto"/>
            </w:tcBorders>
          </w:tcPr>
          <w:p w14:paraId="1382B4C8" w14:textId="77777777" w:rsidR="00B347B6" w:rsidRDefault="00B347B6" w:rsidP="009F6CA3">
            <w:pPr>
              <w:rPr>
                <w:sz w:val="22"/>
                <w:szCs w:val="22"/>
              </w:rPr>
            </w:pPr>
            <w:r>
              <w:rPr>
                <w:sz w:val="22"/>
                <w:szCs w:val="22"/>
              </w:rPr>
              <w:t>36. Phone</w:t>
            </w:r>
          </w:p>
        </w:tc>
      </w:tr>
      <w:tr w:rsidR="00B347B6" w14:paraId="5448322D" w14:textId="77777777" w:rsidTr="003E4186">
        <w:tc>
          <w:tcPr>
            <w:tcW w:w="9468" w:type="dxa"/>
            <w:gridSpan w:val="2"/>
            <w:tcBorders>
              <w:left w:val="single" w:sz="12" w:space="0" w:color="auto"/>
              <w:right w:val="single" w:sz="12" w:space="0" w:color="auto"/>
            </w:tcBorders>
          </w:tcPr>
          <w:p w14:paraId="6A86E691" w14:textId="77777777" w:rsidR="00B347B6" w:rsidRDefault="00B347B6" w:rsidP="009F6CA3">
            <w:pPr>
              <w:rPr>
                <w:sz w:val="22"/>
                <w:szCs w:val="22"/>
              </w:rPr>
            </w:pPr>
            <w:r>
              <w:rPr>
                <w:sz w:val="22"/>
                <w:szCs w:val="22"/>
              </w:rPr>
              <w:t>37. E-mail</w:t>
            </w:r>
          </w:p>
        </w:tc>
      </w:tr>
      <w:tr w:rsidR="00B347B6" w14:paraId="1FEB8DAA"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0B9B898"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50F12C53" w14:textId="77777777" w:rsidTr="003E4186">
        <w:tc>
          <w:tcPr>
            <w:tcW w:w="9468" w:type="dxa"/>
            <w:gridSpan w:val="2"/>
            <w:tcBorders>
              <w:top w:val="single" w:sz="12" w:space="0" w:color="auto"/>
              <w:left w:val="single" w:sz="12" w:space="0" w:color="auto"/>
              <w:right w:val="single" w:sz="12" w:space="0" w:color="auto"/>
            </w:tcBorders>
          </w:tcPr>
          <w:p w14:paraId="2AA682B5" w14:textId="1BD50B16" w:rsidR="00B347B6" w:rsidRDefault="00B347B6" w:rsidP="009F6CA3">
            <w:pPr>
              <w:rPr>
                <w:sz w:val="22"/>
                <w:szCs w:val="22"/>
              </w:rPr>
            </w:pPr>
            <w:r>
              <w:rPr>
                <w:sz w:val="22"/>
                <w:szCs w:val="22"/>
              </w:rPr>
              <w:t xml:space="preserve">38. Name </w:t>
            </w:r>
            <w:r w:rsidR="00D200D1">
              <w:rPr>
                <w:sz w:val="22"/>
                <w:szCs w:val="22"/>
              </w:rPr>
              <w:t>Sampath</w:t>
            </w:r>
            <w:r w:rsidR="00AB2D42">
              <w:rPr>
                <w:sz w:val="22"/>
                <w:szCs w:val="22"/>
              </w:rPr>
              <w:t>kumar, Geetha</w:t>
            </w:r>
          </w:p>
        </w:tc>
      </w:tr>
      <w:tr w:rsidR="00B347B6" w14:paraId="240727D3" w14:textId="77777777" w:rsidTr="003E4186">
        <w:tc>
          <w:tcPr>
            <w:tcW w:w="9468" w:type="dxa"/>
            <w:gridSpan w:val="2"/>
            <w:tcBorders>
              <w:left w:val="single" w:sz="12" w:space="0" w:color="auto"/>
              <w:right w:val="single" w:sz="12" w:space="0" w:color="auto"/>
            </w:tcBorders>
          </w:tcPr>
          <w:p w14:paraId="4F3E4C6F" w14:textId="5D4679F0" w:rsidR="00B347B6" w:rsidRDefault="00B347B6" w:rsidP="009F6CA3">
            <w:pPr>
              <w:rPr>
                <w:sz w:val="22"/>
                <w:szCs w:val="22"/>
              </w:rPr>
            </w:pPr>
            <w:r>
              <w:rPr>
                <w:sz w:val="22"/>
                <w:szCs w:val="22"/>
              </w:rPr>
              <w:t>39. Title</w:t>
            </w:r>
            <w:r w:rsidR="00AB2D42">
              <w:rPr>
                <w:sz w:val="22"/>
                <w:szCs w:val="22"/>
              </w:rPr>
              <w:t xml:space="preserve">  Sponsored Program Officer</w:t>
            </w:r>
          </w:p>
        </w:tc>
      </w:tr>
      <w:tr w:rsidR="00B347B6" w14:paraId="3D0FFB00" w14:textId="77777777" w:rsidTr="003E4186">
        <w:tc>
          <w:tcPr>
            <w:tcW w:w="9468" w:type="dxa"/>
            <w:gridSpan w:val="2"/>
            <w:tcBorders>
              <w:left w:val="single" w:sz="12" w:space="0" w:color="auto"/>
              <w:right w:val="single" w:sz="12" w:space="0" w:color="auto"/>
            </w:tcBorders>
          </w:tcPr>
          <w:p w14:paraId="418F99E7" w14:textId="128E9C1A" w:rsidR="00B347B6" w:rsidRDefault="00B347B6" w:rsidP="009F6CA3">
            <w:pPr>
              <w:rPr>
                <w:sz w:val="22"/>
                <w:szCs w:val="22"/>
              </w:rPr>
            </w:pPr>
            <w:r>
              <w:rPr>
                <w:sz w:val="22"/>
                <w:szCs w:val="22"/>
              </w:rPr>
              <w:t>40. Phone</w:t>
            </w:r>
            <w:r w:rsidR="00AB2D42">
              <w:rPr>
                <w:sz w:val="22"/>
                <w:szCs w:val="22"/>
              </w:rPr>
              <w:t xml:space="preserve">  614-247-6080</w:t>
            </w:r>
          </w:p>
        </w:tc>
      </w:tr>
      <w:tr w:rsidR="00B347B6" w14:paraId="5867C31B" w14:textId="77777777" w:rsidTr="003E4186">
        <w:tc>
          <w:tcPr>
            <w:tcW w:w="9468" w:type="dxa"/>
            <w:gridSpan w:val="2"/>
            <w:tcBorders>
              <w:left w:val="single" w:sz="12" w:space="0" w:color="auto"/>
              <w:bottom w:val="single" w:sz="12" w:space="0" w:color="auto"/>
              <w:right w:val="single" w:sz="12" w:space="0" w:color="auto"/>
            </w:tcBorders>
          </w:tcPr>
          <w:p w14:paraId="291CFECD" w14:textId="4F9DFD5C" w:rsidR="00B347B6" w:rsidRDefault="00B347B6" w:rsidP="009F6CA3">
            <w:pPr>
              <w:rPr>
                <w:sz w:val="22"/>
                <w:szCs w:val="22"/>
              </w:rPr>
            </w:pPr>
            <w:r>
              <w:rPr>
                <w:sz w:val="22"/>
                <w:szCs w:val="22"/>
              </w:rPr>
              <w:t>41. E-mail</w:t>
            </w:r>
            <w:r w:rsidR="00AB2D42">
              <w:rPr>
                <w:sz w:val="22"/>
                <w:szCs w:val="22"/>
              </w:rPr>
              <w:t xml:space="preserve">  </w:t>
            </w:r>
            <w:hyperlink r:id="rId10" w:history="1">
              <w:r w:rsidR="00041994" w:rsidRPr="00CC67BC">
                <w:rPr>
                  <w:rStyle w:val="Hyperlink"/>
                  <w:sz w:val="22"/>
                  <w:szCs w:val="22"/>
                </w:rPr>
                <w:t>sampathkumar.11@osu.edu</w:t>
              </w:r>
            </w:hyperlink>
            <w:r w:rsidR="00041994">
              <w:rPr>
                <w:sz w:val="22"/>
                <w:szCs w:val="22"/>
              </w:rPr>
              <w:t xml:space="preserve"> </w:t>
            </w:r>
          </w:p>
        </w:tc>
      </w:tr>
    </w:tbl>
    <w:p w14:paraId="1FB4CB56"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5E964A0"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Describe the mechanisms established to ensure coordination of activities and   collaboration between the Implementing Entity and the state if you have a designated Implementing Entity identified above. </w:t>
      </w:r>
    </w:p>
    <w:p w14:paraId="735602A8" w14:textId="77777777" w:rsidR="00AB4C76" w:rsidRDefault="5225033F" w:rsidP="5225033F">
      <w:pPr>
        <w:pStyle w:val="ListParagraph"/>
        <w:numPr>
          <w:ilvl w:val="2"/>
          <w:numId w:val="9"/>
        </w:numPr>
        <w:rPr>
          <w:rFonts w:ascii="Verdana" w:hAnsi="Verdana"/>
          <w:b/>
          <w:bCs/>
          <w:sz w:val="18"/>
          <w:szCs w:val="18"/>
        </w:rPr>
      </w:pPr>
      <w:r w:rsidRPr="5225033F">
        <w:rPr>
          <w:rFonts w:ascii="Verdana" w:hAnsi="Verdana"/>
          <w:b/>
          <w:bCs/>
          <w:sz w:val="18"/>
          <w:szCs w:val="18"/>
        </w:rPr>
        <w:t xml:space="preserve">Is the Lead Agency named in this State Plan a new or different Lead Agency from the one designated by the Governor in your previous State Plan? </w:t>
      </w:r>
    </w:p>
    <w:p w14:paraId="54DF7F71" w14:textId="004A59BC" w:rsidR="5225033F" w:rsidRDefault="5225033F" w:rsidP="5225033F">
      <w:pPr>
        <w:spacing w:line="259" w:lineRule="auto"/>
        <w:ind w:left="480"/>
        <w:rPr>
          <w:u w:val="single"/>
        </w:rPr>
      </w:pPr>
      <w:r>
        <w:t xml:space="preserve">No. </w:t>
      </w:r>
    </w:p>
    <w:p w14:paraId="2D9E263D"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272DC2EF" w14:textId="77777777" w:rsidR="00AB4C76" w:rsidRDefault="5225033F" w:rsidP="5225033F">
      <w:pPr>
        <w:pStyle w:val="ListParagraph"/>
        <w:numPr>
          <w:ilvl w:val="2"/>
          <w:numId w:val="9"/>
        </w:numPr>
        <w:rPr>
          <w:rFonts w:ascii="Verdana" w:hAnsi="Verdana"/>
          <w:b/>
          <w:bCs/>
          <w:sz w:val="18"/>
          <w:szCs w:val="18"/>
        </w:rPr>
      </w:pPr>
      <w:r w:rsidRPr="5225033F">
        <w:rPr>
          <w:rFonts w:ascii="Verdana" w:hAnsi="Verdana"/>
          <w:b/>
          <w:bCs/>
          <w:sz w:val="18"/>
          <w:szCs w:val="18"/>
        </w:rPr>
        <w:t xml:space="preserve">Explain why the Lead Agency previously designated by the Governor should not serve as the Lead Agency. Answer only if Question 2 above is yes. </w:t>
      </w:r>
    </w:p>
    <w:p w14:paraId="02A84F43" w14:textId="6D0E9350" w:rsidR="5225033F" w:rsidRDefault="5225033F" w:rsidP="5225033F">
      <w:pPr>
        <w:spacing w:line="259" w:lineRule="auto"/>
        <w:rPr>
          <w:u w:val="single"/>
        </w:rPr>
      </w:pPr>
    </w:p>
    <w:p w14:paraId="7D1DAC1A" w14:textId="77777777" w:rsidR="00AB4C76" w:rsidRDefault="5225033F" w:rsidP="5225033F">
      <w:pPr>
        <w:pStyle w:val="ListParagraph"/>
        <w:numPr>
          <w:ilvl w:val="2"/>
          <w:numId w:val="9"/>
        </w:numPr>
        <w:rPr>
          <w:rFonts w:ascii="Verdana" w:hAnsi="Verdana"/>
          <w:b/>
          <w:bCs/>
          <w:sz w:val="18"/>
          <w:szCs w:val="18"/>
        </w:rPr>
      </w:pPr>
      <w:r w:rsidRPr="5225033F">
        <w:rPr>
          <w:rFonts w:ascii="Verdana" w:hAnsi="Verdana"/>
          <w:b/>
          <w:bCs/>
          <w:sz w:val="18"/>
          <w:szCs w:val="18"/>
        </w:rPr>
        <w:t>Explain why the Lead Agency newly designated by the Governor should serve as the Lead Agency. Answer only if Question 2 above is yes.</w:t>
      </w:r>
    </w:p>
    <w:p w14:paraId="67C60F1F" w14:textId="77777777" w:rsidR="00AB4C76" w:rsidRDefault="5225033F" w:rsidP="5225033F">
      <w:pPr>
        <w:pStyle w:val="ListParagraph"/>
        <w:numPr>
          <w:ilvl w:val="2"/>
          <w:numId w:val="9"/>
        </w:numPr>
        <w:rPr>
          <w:rFonts w:ascii="Verdana" w:hAnsi="Verdana"/>
          <w:b/>
          <w:bCs/>
          <w:sz w:val="18"/>
          <w:szCs w:val="18"/>
        </w:rPr>
      </w:pPr>
      <w:r w:rsidRPr="5225033F">
        <w:rPr>
          <w:rFonts w:ascii="Verdana" w:hAnsi="Verdana"/>
          <w:b/>
          <w:bCs/>
          <w:sz w:val="18"/>
          <w:szCs w:val="18"/>
        </w:rPr>
        <w:t xml:space="preserve">Is the Implementing Entity named in this State Plan a new or different Implementing Entity from the one designated by the Governor in the previous State Plan? </w:t>
      </w:r>
    </w:p>
    <w:p w14:paraId="7B45907F" w14:textId="2AF95405" w:rsidR="5225033F" w:rsidRDefault="5225033F" w:rsidP="5225033F">
      <w:pPr>
        <w:spacing w:line="259" w:lineRule="auto"/>
        <w:ind w:left="480"/>
        <w:rPr>
          <w:u w:val="single"/>
        </w:rPr>
      </w:pPr>
      <w:r>
        <w:t>No.</w:t>
      </w:r>
    </w:p>
    <w:p w14:paraId="72866B51"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29CFE7CE" w14:textId="77777777" w:rsidR="00AB4C76" w:rsidRDefault="5225033F" w:rsidP="5225033F">
      <w:pPr>
        <w:pStyle w:val="ListParagraph"/>
        <w:numPr>
          <w:ilvl w:val="2"/>
          <w:numId w:val="9"/>
        </w:numPr>
        <w:rPr>
          <w:rFonts w:ascii="Verdana" w:hAnsi="Verdana"/>
          <w:b/>
          <w:bCs/>
          <w:sz w:val="18"/>
          <w:szCs w:val="18"/>
        </w:rPr>
      </w:pPr>
      <w:r w:rsidRPr="5225033F">
        <w:rPr>
          <w:rFonts w:ascii="Verdana" w:hAnsi="Verdana"/>
          <w:b/>
          <w:bCs/>
          <w:sz w:val="18"/>
          <w:szCs w:val="18"/>
        </w:rPr>
        <w:t xml:space="preserve">Explain why the Implementing Entity previously designated by the Governor should not serve as the Implementing Entity. Answer only if Question 5 above is yes. </w:t>
      </w:r>
    </w:p>
    <w:p w14:paraId="20C1454D"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Explain why the Implementing Entity newly designated by the Governor should serve as the Implementing Entity. Answer only if Question 5 above is yes. </w:t>
      </w:r>
    </w:p>
    <w:p w14:paraId="6F345D3D" w14:textId="77777777" w:rsidR="00066E54" w:rsidRPr="00066E54" w:rsidRDefault="00742F7A" w:rsidP="00066E54">
      <w:pPr>
        <w:pStyle w:val="Header1"/>
      </w:pPr>
      <w:r>
        <w:br w:type="page"/>
      </w:r>
      <w:r w:rsidR="00066E54" w:rsidRPr="00066E54">
        <w:t>Assistive Technology State Grant Program</w:t>
      </w:r>
      <w:r w:rsidR="00066E54" w:rsidRPr="00066E54">
        <w:tab/>
      </w:r>
    </w:p>
    <w:p w14:paraId="46E9E6EB" w14:textId="77777777" w:rsidR="00066E54" w:rsidRPr="00066E54" w:rsidRDefault="00066E54" w:rsidP="00066E54">
      <w:pPr>
        <w:pStyle w:val="Header2"/>
      </w:pPr>
      <w:r w:rsidRPr="00066E54">
        <w:t>State Plan for FY 2018-2020</w:t>
      </w:r>
    </w:p>
    <w:p w14:paraId="164CA5A8" w14:textId="77777777" w:rsidR="00742F7A" w:rsidRDefault="5225033F" w:rsidP="009D3A42">
      <w:pPr>
        <w:pStyle w:val="Heading2"/>
      </w:pPr>
      <w:bookmarkStart w:id="4" w:name="_Toc30492494"/>
      <w:r>
        <w:t>Advisory Council, Budget Allocations and Actual Expenditures, and Identification of Activities Conducted</w:t>
      </w:r>
      <w:bookmarkEnd w:id="4"/>
    </w:p>
    <w:p w14:paraId="4C79FEDE" w14:textId="77777777" w:rsidR="00AB4C76" w:rsidRDefault="5225033F" w:rsidP="00677D31">
      <w:pPr>
        <w:pStyle w:val="Heading3"/>
        <w:rPr>
          <w:rFonts w:ascii="Verdana" w:hAnsi="Verdana"/>
        </w:rPr>
      </w:pPr>
      <w:bookmarkStart w:id="5" w:name="_Toc30492495"/>
      <w:r w:rsidRPr="5225033F">
        <w:rPr>
          <w:rFonts w:ascii="Verdana" w:hAnsi="Verdana"/>
        </w:rPr>
        <w:t>Advisory Council</w:t>
      </w:r>
      <w:bookmarkEnd w:id="5"/>
    </w:p>
    <w:p w14:paraId="7F337917" w14:textId="7C0D871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p>
    <w:p w14:paraId="74B95D84" w14:textId="6F32ADFF" w:rsidR="00AB4C76" w:rsidRDefault="459C2119">
      <w:pPr>
        <w:tabs>
          <w:tab w:val="left" w:pos="360"/>
        </w:tabs>
        <w:ind w:left="360"/>
      </w:pPr>
      <w:r w:rsidRPr="459C2119">
        <w:rPr>
          <w:u w:val="single"/>
        </w:rPr>
        <w:t>Yes</w:t>
      </w:r>
      <w:r>
        <w:t xml:space="preserve"> </w:t>
      </w:r>
    </w:p>
    <w:p w14:paraId="5CA0F61F" w14:textId="4F18B42A" w:rsidR="459C2119" w:rsidRDefault="459C2119" w:rsidP="459C2119">
      <w:pPr>
        <w:pStyle w:val="ListParagraph"/>
        <w:numPr>
          <w:ilvl w:val="2"/>
          <w:numId w:val="9"/>
        </w:numPr>
        <w:rPr>
          <w:rFonts w:ascii="Verdana" w:hAnsi="Verdana"/>
          <w:b/>
          <w:bCs/>
          <w:sz w:val="18"/>
          <w:szCs w:val="18"/>
        </w:rPr>
      </w:pPr>
      <w:r w:rsidRPr="459C2119">
        <w:rPr>
          <w:rFonts w:ascii="Verdana" w:hAnsi="Verdana"/>
          <w:b/>
          <w:bCs/>
          <w:sz w:val="18"/>
          <w:szCs w:val="18"/>
        </w:rPr>
        <w:t>The advisory council includes a representative of the designated State agency, as defined in section 7 of the Rehabilitation Act of 1973 (29 U.S.C. 705). Answer yes/no/NA.   yes</w:t>
      </w:r>
    </w:p>
    <w:p w14:paraId="32B3E1C0" w14:textId="191FCE95" w:rsidR="00AB4C76" w:rsidRDefault="459C2119" w:rsidP="000609FD">
      <w:pPr>
        <w:pStyle w:val="ListParagraph"/>
        <w:numPr>
          <w:ilvl w:val="2"/>
          <w:numId w:val="9"/>
        </w:numPr>
        <w:rPr>
          <w:rFonts w:ascii="Verdana" w:hAnsi="Verdana"/>
          <w:b/>
          <w:bCs/>
          <w:sz w:val="18"/>
          <w:szCs w:val="18"/>
        </w:rPr>
      </w:pPr>
      <w:r w:rsidRPr="459C2119">
        <w:rPr>
          <w:rFonts w:ascii="Verdana" w:hAnsi="Verdana"/>
          <w:b/>
          <w:bCs/>
          <w:sz w:val="18"/>
          <w:szCs w:val="18"/>
        </w:rPr>
        <w:t>The advisory council includes a representative of the State agency for individuals who are blind (within the meaning of section 101 of that Act (29 U.S.C. 721)). Answer yes/no/NA.  Yes</w:t>
      </w:r>
    </w:p>
    <w:p w14:paraId="39E847FC" w14:textId="04311CA7" w:rsidR="00AB4C76" w:rsidRDefault="459C2119" w:rsidP="000609FD">
      <w:pPr>
        <w:pStyle w:val="ListParagraph"/>
        <w:numPr>
          <w:ilvl w:val="2"/>
          <w:numId w:val="9"/>
        </w:numPr>
        <w:rPr>
          <w:rFonts w:ascii="Verdana" w:hAnsi="Verdana"/>
          <w:b/>
          <w:bCs/>
          <w:sz w:val="18"/>
          <w:szCs w:val="18"/>
        </w:rPr>
      </w:pPr>
      <w:r w:rsidRPr="459C2119">
        <w:rPr>
          <w:rFonts w:ascii="Verdana" w:hAnsi="Verdana"/>
          <w:b/>
          <w:bCs/>
          <w:sz w:val="18"/>
          <w:szCs w:val="18"/>
        </w:rPr>
        <w:t>The advisory council includes a representative of a State center for independent living described in part C of title VII of the Rehabilitation Act of 1973 (29 U.S.C. 796f et seq.). Answer yes/no/NA.   Yes</w:t>
      </w:r>
    </w:p>
    <w:p w14:paraId="1F1E6218" w14:textId="18F378D9" w:rsidR="00AB4C76" w:rsidRDefault="459C2119" w:rsidP="000609FD">
      <w:pPr>
        <w:pStyle w:val="ListParagraph"/>
        <w:numPr>
          <w:ilvl w:val="2"/>
          <w:numId w:val="9"/>
        </w:numPr>
        <w:rPr>
          <w:rFonts w:ascii="Verdana" w:hAnsi="Verdana"/>
          <w:b/>
          <w:bCs/>
          <w:sz w:val="18"/>
          <w:szCs w:val="18"/>
        </w:rPr>
      </w:pPr>
      <w:r w:rsidRPr="459C2119">
        <w:rPr>
          <w:rFonts w:ascii="Verdana" w:hAnsi="Verdana"/>
          <w:b/>
          <w:bCs/>
          <w:sz w:val="18"/>
          <w:szCs w:val="18"/>
        </w:rPr>
        <w:t>The advisory council includes a representative of the State workforce development board established under section 101 of the Workforce Innovation and Opportunity Act). Answer yes/no/NA.   Yes</w:t>
      </w:r>
    </w:p>
    <w:p w14:paraId="6BA5FA7F" w14:textId="69562D22" w:rsidR="00AB4C76" w:rsidRDefault="459C2119" w:rsidP="000609FD">
      <w:pPr>
        <w:pStyle w:val="ListParagraph"/>
        <w:numPr>
          <w:ilvl w:val="2"/>
          <w:numId w:val="9"/>
        </w:numPr>
        <w:tabs>
          <w:tab w:val="left" w:pos="360"/>
        </w:tabs>
        <w:rPr>
          <w:rFonts w:ascii="Verdana" w:hAnsi="Verdana"/>
          <w:b/>
          <w:bCs/>
          <w:sz w:val="18"/>
          <w:szCs w:val="18"/>
        </w:rPr>
      </w:pPr>
      <w:r w:rsidRPr="459C2119">
        <w:rPr>
          <w:rFonts w:ascii="Verdana" w:hAnsi="Verdana"/>
          <w:b/>
          <w:bCs/>
          <w:sz w:val="18"/>
          <w:szCs w:val="18"/>
        </w:rPr>
        <w:t>The advisory council includes a representative of the State educational agency, as defined in section 9101 of the Elementary and Secondary Education Act of 1965 as reauthorized. Answer yes/no/NA.   Yes</w:t>
      </w:r>
    </w:p>
    <w:p w14:paraId="4BE14C93" w14:textId="77777777" w:rsidR="00AB4C76" w:rsidRDefault="459C2119" w:rsidP="000609FD">
      <w:pPr>
        <w:pStyle w:val="ListParagraph"/>
        <w:numPr>
          <w:ilvl w:val="2"/>
          <w:numId w:val="9"/>
        </w:numPr>
        <w:rPr>
          <w:rFonts w:ascii="Verdana" w:hAnsi="Verdana"/>
          <w:b/>
          <w:bCs/>
          <w:sz w:val="18"/>
          <w:szCs w:val="18"/>
        </w:rPr>
      </w:pPr>
      <w:r w:rsidRPr="459C2119">
        <w:rPr>
          <w:rFonts w:ascii="Verdana" w:hAnsi="Verdana"/>
          <w:b/>
          <w:bCs/>
          <w:sz w:val="18"/>
          <w:szCs w:val="18"/>
        </w:rPr>
        <w:t xml:space="preserve">The advisory council includes other representatives (list below). </w:t>
      </w:r>
    </w:p>
    <w:p w14:paraId="75A2057A" w14:textId="26D91005" w:rsidR="00AB4C76" w:rsidRDefault="459C2119" w:rsidP="459C2119">
      <w:pPr>
        <w:ind w:left="360"/>
      </w:pPr>
      <w:r>
        <w:t>Mary Vail, Disability Non-Profit</w:t>
      </w:r>
    </w:p>
    <w:p w14:paraId="1D439166" w14:textId="745CD1FB" w:rsidR="00AB4C76" w:rsidRDefault="459C2119" w:rsidP="459C2119">
      <w:pPr>
        <w:ind w:left="360"/>
      </w:pPr>
      <w:r>
        <w:t>Ruben Garcia, Person with a disability</w:t>
      </w:r>
    </w:p>
    <w:p w14:paraId="1F8D33A6" w14:textId="06FBA08A" w:rsidR="459C2119" w:rsidRDefault="459C2119" w:rsidP="459C2119">
      <w:pPr>
        <w:ind w:left="360"/>
      </w:pPr>
      <w:r>
        <w:t>Brad Whitmoyer, Person with a disability</w:t>
      </w:r>
    </w:p>
    <w:p w14:paraId="37354F7E" w14:textId="46767D21" w:rsidR="459C2119" w:rsidRDefault="459C2119" w:rsidP="459C2119">
      <w:pPr>
        <w:ind w:left="360"/>
      </w:pPr>
      <w:r>
        <w:t>Dawn Schertzinger, Parent</w:t>
      </w:r>
    </w:p>
    <w:p w14:paraId="3FEE1CCD" w14:textId="1DD12FDA" w:rsidR="459C2119" w:rsidRDefault="459C2119" w:rsidP="459C2119">
      <w:pPr>
        <w:ind w:left="360"/>
      </w:pPr>
      <w:r>
        <w:t>Robin Kyman, Parent</w:t>
      </w:r>
    </w:p>
    <w:p w14:paraId="7BE80422" w14:textId="1CD21DA1" w:rsidR="459C2119" w:rsidRDefault="459C2119" w:rsidP="459C2119">
      <w:pPr>
        <w:ind w:left="360"/>
      </w:pPr>
      <w:r>
        <w:t>Mary Hiland, Person with a disability</w:t>
      </w:r>
    </w:p>
    <w:p w14:paraId="442DC268" w14:textId="77777777" w:rsidR="00295113" w:rsidRPr="009D3A42" w:rsidRDefault="459C2119" w:rsidP="000609FD">
      <w:pPr>
        <w:pStyle w:val="ListParagraph"/>
        <w:numPr>
          <w:ilvl w:val="2"/>
          <w:numId w:val="9"/>
        </w:numPr>
        <w:rPr>
          <w:rFonts w:ascii="Verdana" w:hAnsi="Verdana"/>
          <w:b/>
          <w:bCs/>
          <w:sz w:val="18"/>
          <w:szCs w:val="18"/>
        </w:rPr>
      </w:pPr>
      <w:r w:rsidRPr="459C2119">
        <w:rPr>
          <w:rFonts w:ascii="Verdana" w:hAnsi="Verdana"/>
          <w:b/>
          <w:bCs/>
          <w:sz w:val="18"/>
          <w:szCs w:val="18"/>
        </w:rPr>
        <w:t xml:space="preserve">The advisory council includes a majority of individuals with disabilities that use assistive technology or their family members or guardians: </w:t>
      </w:r>
    </w:p>
    <w:p w14:paraId="2A87ED25" w14:textId="7777777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- 6</w:t>
      </w:r>
      <w:r w:rsidRPr="00BF3271">
        <w:rPr>
          <w:rFonts w:ascii="Verdana" w:hAnsi="Verdana"/>
          <w:sz w:val="18"/>
          <w:szCs w:val="18"/>
        </w:rPr>
        <w:tab/>
      </w:r>
    </w:p>
    <w:p w14:paraId="3BA1645B" w14:textId="7777777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- 11</w:t>
      </w:r>
      <w:r w:rsidRPr="00BF3271">
        <w:rPr>
          <w:rFonts w:ascii="Verdana" w:hAnsi="Verdana"/>
          <w:sz w:val="18"/>
          <w:szCs w:val="18"/>
        </w:rPr>
        <w:tab/>
      </w:r>
    </w:p>
    <w:p w14:paraId="3993CE93" w14:textId="7777777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  55%</w:t>
      </w:r>
      <w:r w:rsidRPr="00BF3271">
        <w:rPr>
          <w:rFonts w:ascii="Verdana" w:hAnsi="Verdana"/>
          <w:sz w:val="18"/>
          <w:szCs w:val="18"/>
        </w:rPr>
        <w:tab/>
      </w:r>
    </w:p>
    <w:p w14:paraId="7668BD3C" w14:textId="77777777" w:rsidR="00AB4C76" w:rsidRDefault="459C2119" w:rsidP="00295113">
      <w:pPr>
        <w:rPr>
          <w:i/>
        </w:rPr>
      </w:pPr>
      <w:r w:rsidRPr="459C2119">
        <w:rPr>
          <w:i/>
          <w:iCs/>
        </w:rPr>
        <w:t>If the ratio is less than 51% you must provide explanation of why advisory council does not include a consumer majority in Item 9 below.</w:t>
      </w:r>
    </w:p>
    <w:p w14:paraId="009849F6" w14:textId="77777777" w:rsidR="00AB4C76" w:rsidRDefault="459C2119" w:rsidP="000609FD">
      <w:pPr>
        <w:pStyle w:val="ListParagraph"/>
        <w:numPr>
          <w:ilvl w:val="2"/>
          <w:numId w:val="9"/>
        </w:numPr>
        <w:rPr>
          <w:rFonts w:ascii="Verdana" w:hAnsi="Verdana"/>
          <w:b/>
          <w:bCs/>
          <w:sz w:val="18"/>
          <w:szCs w:val="18"/>
        </w:rPr>
      </w:pPr>
      <w:r w:rsidRPr="459C2119">
        <w:rPr>
          <w:rFonts w:ascii="Verdana" w:hAnsi="Verdana"/>
          <w:b/>
          <w:bCs/>
          <w:sz w:val="18"/>
          <w:szCs w:val="18"/>
        </w:rPr>
        <w:t xml:space="preserve">If the Statewide AT Program does not have the composition and representation required under section 4(c)(2)(B), explain here.  </w:t>
      </w:r>
    </w:p>
    <w:p w14:paraId="60CC99C5" w14:textId="52C78307" w:rsidR="459C2119" w:rsidRDefault="459C2119" w:rsidP="459C2119">
      <w:pPr>
        <w:rPr>
          <w:rFonts w:ascii="Verdana" w:hAnsi="Verdana"/>
          <w:sz w:val="18"/>
          <w:szCs w:val="18"/>
        </w:rPr>
      </w:pPr>
      <w:r w:rsidRPr="459C2119">
        <w:rPr>
          <w:rFonts w:ascii="Verdana" w:hAnsi="Verdana"/>
          <w:sz w:val="18"/>
          <w:szCs w:val="18"/>
        </w:rPr>
        <w:t xml:space="preserve">We have had difficulty securing the cooperation of the Ohio Workforce Development Board. Our past representative was unable to continue and we have had difficulty obtaining a replacement. </w:t>
      </w:r>
    </w:p>
    <w:p w14:paraId="331BFB9E" w14:textId="77777777" w:rsidR="00AB4C76" w:rsidRDefault="5225033F" w:rsidP="009D3A42">
      <w:pPr>
        <w:pStyle w:val="Heading3"/>
      </w:pPr>
      <w:bookmarkStart w:id="6" w:name="_Toc30492496"/>
      <w:r>
        <w:t>Actual Expenditures and Budgeted Allocations</w:t>
      </w:r>
      <w:bookmarkEnd w:id="6"/>
    </w:p>
    <w:p w14:paraId="5390B5F0"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71A09459"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274CD5BE" w14:textId="77777777" w:rsidTr="5225033F">
        <w:trPr>
          <w:cantSplit/>
          <w:tblHeader/>
          <w:jc w:val="center"/>
        </w:trPr>
        <w:tc>
          <w:tcPr>
            <w:tcW w:w="3930" w:type="dxa"/>
            <w:shd w:val="clear" w:color="auto" w:fill="D9D9D9" w:themeFill="background1" w:themeFillShade="D9"/>
          </w:tcPr>
          <w:p w14:paraId="38680435"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0976320F"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166B23E5"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6B0016B6" w14:textId="77777777" w:rsidTr="5225033F">
        <w:trPr>
          <w:cantSplit/>
          <w:jc w:val="center"/>
        </w:trPr>
        <w:tc>
          <w:tcPr>
            <w:tcW w:w="3930" w:type="dxa"/>
          </w:tcPr>
          <w:p w14:paraId="49B0B3CA"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1AEE1717" w14:textId="691E38F5" w:rsidR="00CD223D" w:rsidRDefault="5225033F" w:rsidP="00DF4CDB">
            <w:pPr>
              <w:rPr>
                <w:rFonts w:ascii="Verdana" w:hAnsi="Verdana"/>
                <w:b/>
                <w:bCs/>
                <w:sz w:val="18"/>
                <w:szCs w:val="18"/>
              </w:rPr>
            </w:pPr>
            <w:r w:rsidRPr="5225033F">
              <w:rPr>
                <w:rFonts w:ascii="Verdana" w:hAnsi="Verdana"/>
                <w:b/>
                <w:bCs/>
                <w:sz w:val="18"/>
                <w:szCs w:val="18"/>
              </w:rPr>
              <w:t>$ 396,401</w:t>
            </w:r>
          </w:p>
        </w:tc>
        <w:tc>
          <w:tcPr>
            <w:tcW w:w="2700" w:type="dxa"/>
          </w:tcPr>
          <w:p w14:paraId="3AF88481" w14:textId="5A3E4B40" w:rsidR="00CD223D" w:rsidRDefault="5225033F" w:rsidP="00DF4CDB">
            <w:pPr>
              <w:rPr>
                <w:rFonts w:ascii="Verdana" w:hAnsi="Verdana"/>
                <w:b/>
                <w:bCs/>
                <w:sz w:val="18"/>
                <w:szCs w:val="18"/>
              </w:rPr>
            </w:pPr>
            <w:r w:rsidRPr="5225033F">
              <w:rPr>
                <w:rFonts w:ascii="Verdana" w:hAnsi="Verdana"/>
                <w:b/>
                <w:bCs/>
                <w:sz w:val="18"/>
                <w:szCs w:val="18"/>
              </w:rPr>
              <w:t>65%</w:t>
            </w:r>
          </w:p>
        </w:tc>
      </w:tr>
      <w:tr w:rsidR="00CD223D" w14:paraId="51F02856" w14:textId="77777777" w:rsidTr="5225033F">
        <w:trPr>
          <w:cantSplit/>
          <w:jc w:val="center"/>
        </w:trPr>
        <w:tc>
          <w:tcPr>
            <w:tcW w:w="3930" w:type="dxa"/>
          </w:tcPr>
          <w:p w14:paraId="7D7439C0" w14:textId="0C26D67B" w:rsidR="00CD223D" w:rsidRDefault="5225033F" w:rsidP="00DA360E">
            <w:pPr>
              <w:rPr>
                <w:rFonts w:ascii="Verdana" w:hAnsi="Verdana"/>
                <w:b/>
                <w:bCs/>
                <w:sz w:val="18"/>
                <w:szCs w:val="18"/>
              </w:rPr>
            </w:pPr>
            <w:r w:rsidRPr="5225033F">
              <w:rPr>
                <w:rFonts w:ascii="Verdana" w:hAnsi="Verdana"/>
                <w:b/>
                <w:bCs/>
                <w:sz w:val="18"/>
                <w:szCs w:val="18"/>
              </w:rPr>
              <w:t>B. All State Leadership Activities</w:t>
            </w:r>
          </w:p>
        </w:tc>
        <w:tc>
          <w:tcPr>
            <w:tcW w:w="2160" w:type="dxa"/>
          </w:tcPr>
          <w:p w14:paraId="6ED881D8" w14:textId="0A01FA72" w:rsidR="00CD223D" w:rsidRDefault="5225033F" w:rsidP="5225033F">
            <w:pPr>
              <w:spacing w:line="259" w:lineRule="auto"/>
              <w:rPr>
                <w:rFonts w:ascii="Verdana" w:hAnsi="Verdana"/>
                <w:b/>
                <w:bCs/>
                <w:sz w:val="18"/>
                <w:szCs w:val="18"/>
              </w:rPr>
            </w:pPr>
            <w:r w:rsidRPr="5225033F">
              <w:rPr>
                <w:rFonts w:ascii="Verdana" w:hAnsi="Verdana"/>
                <w:b/>
                <w:bCs/>
                <w:sz w:val="18"/>
                <w:szCs w:val="18"/>
              </w:rPr>
              <w:t>$213,447</w:t>
            </w:r>
          </w:p>
        </w:tc>
        <w:tc>
          <w:tcPr>
            <w:tcW w:w="2700" w:type="dxa"/>
          </w:tcPr>
          <w:p w14:paraId="02FA287E" w14:textId="5D5F410D" w:rsidR="00CD223D" w:rsidRDefault="5225033F" w:rsidP="00705EF5">
            <w:pPr>
              <w:rPr>
                <w:rFonts w:ascii="Verdana" w:hAnsi="Verdana"/>
                <w:b/>
                <w:bCs/>
                <w:sz w:val="18"/>
                <w:szCs w:val="18"/>
              </w:rPr>
            </w:pPr>
            <w:r w:rsidRPr="5225033F">
              <w:rPr>
                <w:rFonts w:ascii="Verdana" w:hAnsi="Verdana"/>
                <w:b/>
                <w:bCs/>
                <w:sz w:val="18"/>
                <w:szCs w:val="18"/>
              </w:rPr>
              <w:t>35%</w:t>
            </w:r>
          </w:p>
        </w:tc>
      </w:tr>
      <w:tr w:rsidR="00CD223D" w14:paraId="7F44E5A7" w14:textId="77777777" w:rsidTr="5225033F">
        <w:trPr>
          <w:cantSplit/>
          <w:jc w:val="center"/>
        </w:trPr>
        <w:tc>
          <w:tcPr>
            <w:tcW w:w="3930" w:type="dxa"/>
          </w:tcPr>
          <w:p w14:paraId="05485ECA"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446912F2" w14:textId="5FCF017D" w:rsidR="00CD223D" w:rsidRDefault="5225033F" w:rsidP="00DF4CDB">
            <w:pPr>
              <w:rPr>
                <w:rFonts w:ascii="Verdana" w:hAnsi="Verdana"/>
                <w:b/>
                <w:bCs/>
                <w:sz w:val="18"/>
                <w:szCs w:val="18"/>
              </w:rPr>
            </w:pPr>
            <w:r w:rsidRPr="5225033F">
              <w:rPr>
                <w:rFonts w:ascii="Verdana" w:hAnsi="Verdana"/>
                <w:b/>
                <w:bCs/>
                <w:sz w:val="18"/>
                <w:szCs w:val="18"/>
              </w:rPr>
              <w:t>$11,000</w:t>
            </w:r>
          </w:p>
        </w:tc>
        <w:tc>
          <w:tcPr>
            <w:tcW w:w="2700" w:type="dxa"/>
          </w:tcPr>
          <w:p w14:paraId="7C8E6EFD" w14:textId="357298FF" w:rsidR="00CD223D" w:rsidRDefault="5225033F" w:rsidP="00705EF5">
            <w:pPr>
              <w:rPr>
                <w:rFonts w:ascii="Verdana" w:hAnsi="Verdana"/>
                <w:b/>
                <w:bCs/>
                <w:sz w:val="18"/>
                <w:szCs w:val="18"/>
              </w:rPr>
            </w:pPr>
            <w:r w:rsidRPr="5225033F">
              <w:rPr>
                <w:rFonts w:ascii="Verdana" w:hAnsi="Verdana"/>
                <w:b/>
                <w:bCs/>
                <w:sz w:val="18"/>
                <w:szCs w:val="18"/>
              </w:rPr>
              <w:t>5.15%</w:t>
            </w:r>
          </w:p>
        </w:tc>
      </w:tr>
      <w:tr w:rsidR="00CD223D" w14:paraId="63EBECC5" w14:textId="77777777" w:rsidTr="5225033F">
        <w:trPr>
          <w:cantSplit/>
          <w:jc w:val="center"/>
        </w:trPr>
        <w:tc>
          <w:tcPr>
            <w:tcW w:w="3930" w:type="dxa"/>
          </w:tcPr>
          <w:p w14:paraId="112B40B7"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435E6880" w14:textId="3A07DD24" w:rsidR="00CD223D" w:rsidRDefault="5225033F" w:rsidP="00DF4CDB">
            <w:pPr>
              <w:rPr>
                <w:rFonts w:ascii="Verdana" w:hAnsi="Verdana"/>
                <w:b/>
                <w:bCs/>
                <w:sz w:val="18"/>
                <w:szCs w:val="18"/>
              </w:rPr>
            </w:pPr>
            <w:r w:rsidRPr="5225033F">
              <w:rPr>
                <w:rFonts w:ascii="Verdana" w:hAnsi="Verdana"/>
                <w:b/>
                <w:bCs/>
                <w:sz w:val="18"/>
                <w:szCs w:val="18"/>
              </w:rPr>
              <w:t>$609,848</w:t>
            </w:r>
          </w:p>
        </w:tc>
        <w:tc>
          <w:tcPr>
            <w:tcW w:w="2700" w:type="dxa"/>
          </w:tcPr>
          <w:p w14:paraId="17DBBCEF" w14:textId="05562E30" w:rsidR="00CD223D" w:rsidRDefault="5225033F" w:rsidP="5225033F">
            <w:pPr>
              <w:spacing w:line="259" w:lineRule="auto"/>
            </w:pPr>
            <w:r w:rsidRPr="5225033F">
              <w:rPr>
                <w:rFonts w:ascii="Verdana" w:hAnsi="Verdana"/>
                <w:b/>
                <w:bCs/>
                <w:sz w:val="18"/>
                <w:szCs w:val="18"/>
              </w:rPr>
              <w:t>100%</w:t>
            </w:r>
          </w:p>
        </w:tc>
      </w:tr>
      <w:tr w:rsidR="00CD223D" w14:paraId="538AE8B9" w14:textId="77777777" w:rsidTr="5225033F">
        <w:trPr>
          <w:cantSplit/>
          <w:jc w:val="center"/>
        </w:trPr>
        <w:tc>
          <w:tcPr>
            <w:tcW w:w="3930" w:type="dxa"/>
          </w:tcPr>
          <w:p w14:paraId="6CE73A80"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DBC20C8" w14:textId="63F04C28" w:rsidR="00CD223D" w:rsidRPr="00705EF5" w:rsidRDefault="5225033F" w:rsidP="00705EF5">
            <w:pPr>
              <w:rPr>
                <w:rFonts w:ascii="Verdana" w:hAnsi="Verdana"/>
                <w:b/>
                <w:bCs/>
                <w:sz w:val="18"/>
                <w:szCs w:val="18"/>
              </w:rPr>
            </w:pPr>
            <w:r w:rsidRPr="5225033F">
              <w:rPr>
                <w:rFonts w:ascii="Verdana" w:hAnsi="Verdana"/>
                <w:b/>
                <w:bCs/>
                <w:sz w:val="18"/>
                <w:szCs w:val="18"/>
              </w:rPr>
              <w:t>$ 609,848</w:t>
            </w:r>
          </w:p>
        </w:tc>
        <w:tc>
          <w:tcPr>
            <w:tcW w:w="2700" w:type="dxa"/>
          </w:tcPr>
          <w:p w14:paraId="3542823B"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73CAF24C" w14:textId="77777777" w:rsidTr="5225033F">
        <w:trPr>
          <w:cantSplit/>
          <w:jc w:val="center"/>
        </w:trPr>
        <w:tc>
          <w:tcPr>
            <w:tcW w:w="3930" w:type="dxa"/>
          </w:tcPr>
          <w:p w14:paraId="130EF280"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3F79E48D" w14:textId="4FCFBEBB" w:rsidR="00CD223D" w:rsidRDefault="459C2119" w:rsidP="00DF4CDB">
            <w:pPr>
              <w:rPr>
                <w:rFonts w:ascii="Verdana" w:hAnsi="Verdana"/>
                <w:b/>
                <w:bCs/>
                <w:sz w:val="18"/>
                <w:szCs w:val="18"/>
              </w:rPr>
            </w:pPr>
            <w:r w:rsidRPr="459C2119">
              <w:rPr>
                <w:rFonts w:ascii="Verdana" w:hAnsi="Verdana"/>
                <w:b/>
                <w:bCs/>
                <w:sz w:val="18"/>
                <w:szCs w:val="18"/>
              </w:rPr>
              <w:t>$ 0</w:t>
            </w:r>
          </w:p>
        </w:tc>
        <w:tc>
          <w:tcPr>
            <w:tcW w:w="2700" w:type="dxa"/>
          </w:tcPr>
          <w:p w14:paraId="4241DD13" w14:textId="78BD4B03" w:rsidR="00CD223D" w:rsidRDefault="5225033F" w:rsidP="00DF4CDB">
            <w:pPr>
              <w:rPr>
                <w:rFonts w:ascii="Verdana" w:hAnsi="Verdana"/>
                <w:b/>
                <w:bCs/>
                <w:sz w:val="18"/>
                <w:szCs w:val="18"/>
              </w:rPr>
            </w:pPr>
            <w:r w:rsidRPr="5225033F">
              <w:rPr>
                <w:rFonts w:ascii="Verdana" w:hAnsi="Verdana"/>
                <w:b/>
                <w:bCs/>
                <w:sz w:val="18"/>
                <w:szCs w:val="18"/>
              </w:rPr>
              <w:t>609,848</w:t>
            </w:r>
          </w:p>
        </w:tc>
      </w:tr>
    </w:tbl>
    <w:p w14:paraId="4046D78E" w14:textId="6CEE6A07" w:rsidR="5225033F" w:rsidRDefault="5225033F"/>
    <w:p w14:paraId="04B24A37"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46D5C392"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7D1D9DEC" w14:textId="77777777" w:rsidTr="5225033F">
        <w:trPr>
          <w:cantSplit/>
          <w:tblHeader/>
          <w:jc w:val="center"/>
        </w:trPr>
        <w:tc>
          <w:tcPr>
            <w:tcW w:w="2413" w:type="dxa"/>
            <w:shd w:val="clear" w:color="auto" w:fill="D9D9D9" w:themeFill="background1" w:themeFillShade="D9"/>
          </w:tcPr>
          <w:p w14:paraId="11BC9C99"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BD043EC"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4FCA59E6"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20E7A9FE"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72713C27"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0BFB22B9" w14:textId="77777777" w:rsidTr="5225033F">
        <w:trPr>
          <w:cantSplit/>
          <w:jc w:val="center"/>
        </w:trPr>
        <w:tc>
          <w:tcPr>
            <w:tcW w:w="2413" w:type="dxa"/>
          </w:tcPr>
          <w:p w14:paraId="74406D61"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66B10BCF" w14:textId="6E36423D" w:rsidR="005A44B1" w:rsidRDefault="5225033F" w:rsidP="00DF4CDB">
            <w:pPr>
              <w:rPr>
                <w:rFonts w:ascii="Verdana" w:hAnsi="Verdana"/>
                <w:b/>
                <w:bCs/>
                <w:sz w:val="18"/>
                <w:szCs w:val="18"/>
              </w:rPr>
            </w:pPr>
            <w:r w:rsidRPr="5225033F">
              <w:rPr>
                <w:rFonts w:ascii="Verdana" w:hAnsi="Verdana"/>
                <w:b/>
                <w:bCs/>
                <w:sz w:val="18"/>
                <w:szCs w:val="18"/>
              </w:rPr>
              <w:t>$</w:t>
            </w:r>
          </w:p>
        </w:tc>
        <w:tc>
          <w:tcPr>
            <w:tcW w:w="1547" w:type="dxa"/>
          </w:tcPr>
          <w:p w14:paraId="311F01DB" w14:textId="6AE9AF78" w:rsidR="005A44B1" w:rsidRDefault="5225033F" w:rsidP="5225033F">
            <w:pPr>
              <w:spacing w:line="259" w:lineRule="auto"/>
              <w:rPr>
                <w:rFonts w:ascii="Verdana" w:hAnsi="Verdana"/>
                <w:b/>
                <w:bCs/>
                <w:sz w:val="18"/>
                <w:szCs w:val="18"/>
              </w:rPr>
            </w:pPr>
            <w:r w:rsidRPr="5225033F">
              <w:rPr>
                <w:rFonts w:ascii="Verdana" w:hAnsi="Verdana"/>
                <w:b/>
                <w:bCs/>
                <w:sz w:val="18"/>
                <w:szCs w:val="18"/>
              </w:rPr>
              <w:t>$</w:t>
            </w:r>
          </w:p>
        </w:tc>
        <w:tc>
          <w:tcPr>
            <w:tcW w:w="1677" w:type="dxa"/>
          </w:tcPr>
          <w:p w14:paraId="0D96F97E"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73EDFC76"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4F29009E" w14:textId="77777777" w:rsidTr="5225033F">
        <w:trPr>
          <w:cantSplit/>
          <w:jc w:val="center"/>
        </w:trPr>
        <w:tc>
          <w:tcPr>
            <w:tcW w:w="2413" w:type="dxa"/>
          </w:tcPr>
          <w:p w14:paraId="3C6FBD64"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25C18949"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0CBC74D6"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34DAFBE0"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4FFD9AD0"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6F52344D" w14:textId="77777777" w:rsidTr="5225033F">
        <w:trPr>
          <w:cantSplit/>
          <w:jc w:val="center"/>
        </w:trPr>
        <w:tc>
          <w:tcPr>
            <w:tcW w:w="2413" w:type="dxa"/>
          </w:tcPr>
          <w:p w14:paraId="73098C2E"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5053B84C"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36D2118E"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33F8352D"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41CC8DA"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672846A1" w14:textId="77777777" w:rsidTr="5225033F">
        <w:trPr>
          <w:cantSplit/>
          <w:jc w:val="center"/>
        </w:trPr>
        <w:tc>
          <w:tcPr>
            <w:tcW w:w="2413" w:type="dxa"/>
          </w:tcPr>
          <w:p w14:paraId="3FAD5766"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77FEAD68"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004F6852"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0161B6E2"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1CB1AC36" w14:textId="77777777" w:rsidR="005A44B1" w:rsidRPr="00993E5F"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award</w:t>
            </w:r>
          </w:p>
        </w:tc>
      </w:tr>
    </w:tbl>
    <w:p w14:paraId="0F2A77B1" w14:textId="77777777" w:rsidR="00742F7A" w:rsidRDefault="00742F7A">
      <w:pPr>
        <w:rPr>
          <w:rFonts w:ascii="Verdana" w:hAnsi="Verdana"/>
          <w:b/>
          <w:bCs/>
          <w:sz w:val="18"/>
          <w:szCs w:val="18"/>
        </w:rPr>
      </w:pPr>
    </w:p>
    <w:p w14:paraId="6B3E75AC" w14:textId="77777777" w:rsidR="00AB4C76" w:rsidRDefault="5225033F" w:rsidP="00677D31">
      <w:pPr>
        <w:pStyle w:val="Heading3"/>
        <w:rPr>
          <w:rFonts w:ascii="Verdana" w:hAnsi="Verdana"/>
        </w:rPr>
      </w:pPr>
      <w:bookmarkStart w:id="7" w:name="_Toc30492497"/>
      <w:r w:rsidRPr="5225033F">
        <w:rPr>
          <w:rFonts w:ascii="Verdana" w:hAnsi="Verdana"/>
        </w:rPr>
        <w:t>Activities Conducted</w:t>
      </w:r>
      <w:bookmarkEnd w:id="7"/>
    </w:p>
    <w:p w14:paraId="56354669"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54DB1EF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753F7DA9"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79BDDDB1" w14:textId="77777777" w:rsidTr="5225033F">
        <w:trPr>
          <w:cantSplit/>
          <w:tblHeader/>
        </w:trPr>
        <w:tc>
          <w:tcPr>
            <w:tcW w:w="627" w:type="pct"/>
            <w:shd w:val="clear" w:color="auto" w:fill="D9D9D9" w:themeFill="background1" w:themeFillShade="D9"/>
            <w:vAlign w:val="center"/>
          </w:tcPr>
          <w:p w14:paraId="1FC4A260"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5595F898"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756EB023"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32683583"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62D9B3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54D128A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7710B9E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57B9823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02C5CFB4"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6193D5F4" w14:textId="77777777" w:rsidTr="5225033F">
        <w:trPr>
          <w:cantSplit/>
        </w:trPr>
        <w:tc>
          <w:tcPr>
            <w:tcW w:w="627" w:type="pct"/>
          </w:tcPr>
          <w:p w14:paraId="03EEBD14"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78D85059" w14:textId="094F8748" w:rsidR="00D01FD8" w:rsidRPr="007F6B73" w:rsidRDefault="5225033F" w:rsidP="5225033F">
            <w:pPr>
              <w:jc w:val="center"/>
              <w:rPr>
                <w:rFonts w:ascii="Verdana" w:hAnsi="Verdana"/>
                <w:sz w:val="18"/>
                <w:szCs w:val="18"/>
              </w:rPr>
            </w:pPr>
            <w:r w:rsidRPr="5225033F">
              <w:rPr>
                <w:rFonts w:ascii="Verdana" w:hAnsi="Verdana"/>
                <w:sz w:val="18"/>
                <w:szCs w:val="18"/>
              </w:rPr>
              <w:t>NO</w:t>
            </w:r>
          </w:p>
        </w:tc>
        <w:tc>
          <w:tcPr>
            <w:tcW w:w="558" w:type="pct"/>
          </w:tcPr>
          <w:p w14:paraId="1D8F6D5B" w14:textId="30E6F3BE" w:rsidR="00D01FD8" w:rsidRDefault="5225033F" w:rsidP="00D01FD8">
            <w:pPr>
              <w:rPr>
                <w:rFonts w:ascii="Verdana" w:hAnsi="Verdana"/>
                <w:b/>
                <w:bCs/>
                <w:sz w:val="18"/>
                <w:szCs w:val="18"/>
              </w:rPr>
            </w:pPr>
            <w:r w:rsidRPr="5225033F">
              <w:rPr>
                <w:rFonts w:ascii="Verdana" w:hAnsi="Verdana"/>
                <w:b/>
                <w:bCs/>
                <w:sz w:val="18"/>
                <w:szCs w:val="18"/>
              </w:rPr>
              <w:t>N/A</w:t>
            </w:r>
          </w:p>
        </w:tc>
        <w:tc>
          <w:tcPr>
            <w:tcW w:w="558" w:type="pct"/>
          </w:tcPr>
          <w:p w14:paraId="2262FBD3" w14:textId="3526A8B4" w:rsidR="00D01FD8" w:rsidRDefault="5225033F" w:rsidP="00D01FD8">
            <w:pPr>
              <w:rPr>
                <w:rFonts w:ascii="Verdana" w:hAnsi="Verdana"/>
                <w:b/>
                <w:bCs/>
                <w:sz w:val="18"/>
                <w:szCs w:val="18"/>
              </w:rPr>
            </w:pPr>
            <w:r w:rsidRPr="5225033F">
              <w:rPr>
                <w:rFonts w:ascii="Verdana" w:hAnsi="Verdana"/>
                <w:b/>
                <w:bCs/>
                <w:sz w:val="18"/>
                <w:szCs w:val="18"/>
              </w:rPr>
              <w:t>N/A</w:t>
            </w:r>
          </w:p>
        </w:tc>
        <w:tc>
          <w:tcPr>
            <w:tcW w:w="558" w:type="pct"/>
          </w:tcPr>
          <w:p w14:paraId="4A63973B" w14:textId="53C86C02" w:rsidR="00D01FD8" w:rsidRDefault="5225033F" w:rsidP="00D01FD8">
            <w:pPr>
              <w:rPr>
                <w:rFonts w:ascii="Verdana" w:hAnsi="Verdana"/>
                <w:b/>
                <w:bCs/>
                <w:sz w:val="18"/>
                <w:szCs w:val="18"/>
              </w:rPr>
            </w:pPr>
            <w:r w:rsidRPr="5225033F">
              <w:rPr>
                <w:rFonts w:ascii="Verdana" w:hAnsi="Verdana"/>
                <w:b/>
                <w:bCs/>
                <w:sz w:val="18"/>
                <w:szCs w:val="18"/>
              </w:rPr>
              <w:t>N/A</w:t>
            </w:r>
          </w:p>
        </w:tc>
        <w:tc>
          <w:tcPr>
            <w:tcW w:w="558" w:type="pct"/>
          </w:tcPr>
          <w:p w14:paraId="69AD9A82" w14:textId="372881DE" w:rsidR="00D01FD8" w:rsidRDefault="5225033F" w:rsidP="00D01FD8">
            <w:pPr>
              <w:rPr>
                <w:rFonts w:ascii="Verdana" w:hAnsi="Verdana"/>
                <w:b/>
                <w:bCs/>
                <w:sz w:val="18"/>
                <w:szCs w:val="18"/>
              </w:rPr>
            </w:pPr>
            <w:r w:rsidRPr="5225033F">
              <w:rPr>
                <w:rFonts w:ascii="Verdana" w:hAnsi="Verdana"/>
                <w:b/>
                <w:bCs/>
                <w:sz w:val="18"/>
                <w:szCs w:val="18"/>
              </w:rPr>
              <w:t>N/A</w:t>
            </w:r>
          </w:p>
        </w:tc>
        <w:tc>
          <w:tcPr>
            <w:tcW w:w="558" w:type="pct"/>
          </w:tcPr>
          <w:p w14:paraId="440D5288" w14:textId="24DDEFA4" w:rsidR="00D01FD8" w:rsidRDefault="5225033F" w:rsidP="00D01FD8">
            <w:pPr>
              <w:rPr>
                <w:rFonts w:ascii="Verdana" w:hAnsi="Verdana"/>
                <w:b/>
                <w:bCs/>
                <w:sz w:val="18"/>
                <w:szCs w:val="18"/>
              </w:rPr>
            </w:pPr>
            <w:r w:rsidRPr="5225033F">
              <w:rPr>
                <w:rFonts w:ascii="Verdana" w:hAnsi="Verdana"/>
                <w:b/>
                <w:bCs/>
                <w:sz w:val="18"/>
                <w:szCs w:val="18"/>
              </w:rPr>
              <w:t>N/A</w:t>
            </w:r>
          </w:p>
        </w:tc>
        <w:tc>
          <w:tcPr>
            <w:tcW w:w="559" w:type="pct"/>
          </w:tcPr>
          <w:p w14:paraId="4E23F50F" w14:textId="4D2158FF" w:rsidR="00D01FD8" w:rsidRDefault="5225033F" w:rsidP="00D01FD8">
            <w:pPr>
              <w:rPr>
                <w:rFonts w:ascii="Verdana" w:hAnsi="Verdana"/>
                <w:b/>
                <w:bCs/>
                <w:sz w:val="18"/>
                <w:szCs w:val="18"/>
              </w:rPr>
            </w:pPr>
            <w:r w:rsidRPr="5225033F">
              <w:rPr>
                <w:rFonts w:ascii="Verdana" w:hAnsi="Verdana"/>
                <w:b/>
                <w:bCs/>
                <w:sz w:val="18"/>
                <w:szCs w:val="18"/>
              </w:rPr>
              <w:t>N/A</w:t>
            </w:r>
          </w:p>
        </w:tc>
        <w:tc>
          <w:tcPr>
            <w:tcW w:w="446" w:type="pct"/>
          </w:tcPr>
          <w:p w14:paraId="547D2F7E" w14:textId="612E002C" w:rsidR="00D01FD8" w:rsidRDefault="5225033F" w:rsidP="00D01FD8">
            <w:pPr>
              <w:rPr>
                <w:rFonts w:ascii="Verdana" w:hAnsi="Verdana"/>
                <w:b/>
                <w:bCs/>
                <w:sz w:val="18"/>
                <w:szCs w:val="18"/>
              </w:rPr>
            </w:pPr>
            <w:r w:rsidRPr="5225033F">
              <w:rPr>
                <w:rFonts w:ascii="Verdana" w:hAnsi="Verdana"/>
                <w:b/>
                <w:bCs/>
                <w:sz w:val="18"/>
                <w:szCs w:val="18"/>
              </w:rPr>
              <w:t>N/A</w:t>
            </w:r>
          </w:p>
        </w:tc>
      </w:tr>
      <w:tr w:rsidR="00FA1D47" w14:paraId="04C622D8" w14:textId="77777777" w:rsidTr="5225033F">
        <w:trPr>
          <w:cantSplit/>
        </w:trPr>
        <w:tc>
          <w:tcPr>
            <w:tcW w:w="627" w:type="pct"/>
          </w:tcPr>
          <w:p w14:paraId="7F83E208"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0183386F" w14:textId="3C7BCAC0" w:rsidR="00EA3BEA" w:rsidRPr="007F6B73" w:rsidRDefault="5225033F" w:rsidP="5225033F">
            <w:pPr>
              <w:jc w:val="center"/>
              <w:rPr>
                <w:rFonts w:ascii="Verdana" w:hAnsi="Verdana"/>
                <w:sz w:val="18"/>
                <w:szCs w:val="18"/>
              </w:rPr>
            </w:pPr>
            <w:r w:rsidRPr="5225033F">
              <w:rPr>
                <w:rFonts w:ascii="Verdana" w:hAnsi="Verdana"/>
                <w:sz w:val="18"/>
                <w:szCs w:val="18"/>
              </w:rPr>
              <w:t>no</w:t>
            </w:r>
          </w:p>
        </w:tc>
        <w:tc>
          <w:tcPr>
            <w:tcW w:w="558" w:type="pct"/>
          </w:tcPr>
          <w:p w14:paraId="2218A09D" w14:textId="21500789" w:rsidR="00EA3BEA" w:rsidRPr="006E5814" w:rsidRDefault="5225033F" w:rsidP="5225033F">
            <w:pPr>
              <w:rPr>
                <w:rFonts w:ascii="Verdana" w:hAnsi="Verdana"/>
                <w:b/>
                <w:bCs/>
                <w:sz w:val="18"/>
                <w:szCs w:val="18"/>
              </w:rPr>
            </w:pPr>
            <w:r w:rsidRPr="5225033F">
              <w:rPr>
                <w:rFonts w:ascii="Verdana" w:hAnsi="Verdana"/>
                <w:b/>
                <w:bCs/>
                <w:sz w:val="18"/>
                <w:szCs w:val="18"/>
              </w:rPr>
              <w:t>N/A</w:t>
            </w:r>
          </w:p>
        </w:tc>
        <w:tc>
          <w:tcPr>
            <w:tcW w:w="558" w:type="pct"/>
          </w:tcPr>
          <w:p w14:paraId="25D679E9" w14:textId="1400D3DE" w:rsidR="00EA3BEA" w:rsidRPr="006E5814" w:rsidRDefault="5225033F" w:rsidP="5225033F">
            <w:pPr>
              <w:rPr>
                <w:rFonts w:ascii="Verdana" w:hAnsi="Verdana"/>
                <w:b/>
                <w:bCs/>
                <w:sz w:val="18"/>
                <w:szCs w:val="18"/>
              </w:rPr>
            </w:pPr>
            <w:r w:rsidRPr="5225033F">
              <w:rPr>
                <w:rFonts w:ascii="Verdana" w:hAnsi="Verdana"/>
                <w:b/>
                <w:bCs/>
                <w:sz w:val="18"/>
                <w:szCs w:val="18"/>
              </w:rPr>
              <w:t>N/A</w:t>
            </w:r>
          </w:p>
        </w:tc>
        <w:tc>
          <w:tcPr>
            <w:tcW w:w="558" w:type="pct"/>
          </w:tcPr>
          <w:p w14:paraId="300F9A94" w14:textId="2F67CD8C" w:rsidR="00EA3BEA" w:rsidRPr="006E5814" w:rsidRDefault="5225033F" w:rsidP="5225033F">
            <w:pPr>
              <w:rPr>
                <w:rFonts w:ascii="Verdana" w:hAnsi="Verdana"/>
                <w:b/>
                <w:bCs/>
                <w:sz w:val="18"/>
                <w:szCs w:val="18"/>
              </w:rPr>
            </w:pPr>
            <w:r w:rsidRPr="5225033F">
              <w:rPr>
                <w:rFonts w:ascii="Verdana" w:hAnsi="Verdana"/>
                <w:b/>
                <w:bCs/>
                <w:sz w:val="18"/>
                <w:szCs w:val="18"/>
              </w:rPr>
              <w:t>N/A</w:t>
            </w:r>
          </w:p>
        </w:tc>
        <w:tc>
          <w:tcPr>
            <w:tcW w:w="558" w:type="pct"/>
          </w:tcPr>
          <w:p w14:paraId="61A9E110" w14:textId="5CC38E67" w:rsidR="00EA3BEA" w:rsidRPr="006E5814" w:rsidRDefault="5225033F" w:rsidP="00A02B19">
            <w:pPr>
              <w:rPr>
                <w:rFonts w:ascii="Verdana" w:hAnsi="Verdana"/>
                <w:b/>
                <w:bCs/>
                <w:sz w:val="18"/>
                <w:szCs w:val="18"/>
                <w:highlight w:val="yellow"/>
              </w:rPr>
            </w:pPr>
            <w:r w:rsidRPr="5225033F">
              <w:rPr>
                <w:rFonts w:ascii="Verdana" w:hAnsi="Verdana"/>
                <w:b/>
                <w:bCs/>
                <w:sz w:val="18"/>
                <w:szCs w:val="18"/>
                <w:highlight w:val="yellow"/>
              </w:rPr>
              <w:t>YES</w:t>
            </w:r>
          </w:p>
        </w:tc>
        <w:tc>
          <w:tcPr>
            <w:tcW w:w="558" w:type="pct"/>
          </w:tcPr>
          <w:p w14:paraId="4D2C1B56" w14:textId="450EABF5" w:rsidR="00EA3BEA" w:rsidRPr="006E5814" w:rsidRDefault="5225033F" w:rsidP="00A02B19">
            <w:pPr>
              <w:rPr>
                <w:rFonts w:ascii="Verdana" w:hAnsi="Verdana"/>
                <w:b/>
                <w:bCs/>
                <w:sz w:val="18"/>
                <w:szCs w:val="18"/>
                <w:highlight w:val="yellow"/>
              </w:rPr>
            </w:pPr>
            <w:r w:rsidRPr="5225033F">
              <w:rPr>
                <w:rFonts w:ascii="Verdana" w:hAnsi="Verdana"/>
                <w:b/>
                <w:bCs/>
                <w:sz w:val="18"/>
                <w:szCs w:val="18"/>
                <w:highlight w:val="yellow"/>
              </w:rPr>
              <w:t>NO</w:t>
            </w:r>
          </w:p>
        </w:tc>
        <w:tc>
          <w:tcPr>
            <w:tcW w:w="559" w:type="pct"/>
          </w:tcPr>
          <w:p w14:paraId="30217F6B" w14:textId="77777777" w:rsidR="00EA3BEA" w:rsidRPr="006E5814" w:rsidRDefault="00EA3BEA" w:rsidP="00A02B19">
            <w:pPr>
              <w:rPr>
                <w:rFonts w:ascii="Verdana" w:hAnsi="Verdana"/>
                <w:b/>
                <w:bCs/>
                <w:sz w:val="18"/>
                <w:szCs w:val="18"/>
                <w:highlight w:val="yellow"/>
              </w:rPr>
            </w:pPr>
          </w:p>
        </w:tc>
        <w:tc>
          <w:tcPr>
            <w:tcW w:w="446" w:type="pct"/>
          </w:tcPr>
          <w:p w14:paraId="10220929" w14:textId="77777777" w:rsidR="00EA3BEA" w:rsidRPr="006E5814" w:rsidRDefault="00EA3BEA" w:rsidP="00A02B19">
            <w:pPr>
              <w:rPr>
                <w:rFonts w:ascii="Verdana" w:hAnsi="Verdana"/>
                <w:b/>
                <w:bCs/>
                <w:sz w:val="18"/>
                <w:szCs w:val="18"/>
                <w:highlight w:val="yellow"/>
              </w:rPr>
            </w:pPr>
          </w:p>
        </w:tc>
      </w:tr>
      <w:tr w:rsidR="00FA1D47" w14:paraId="060B6382" w14:textId="77777777" w:rsidTr="5225033F">
        <w:trPr>
          <w:cantSplit/>
        </w:trPr>
        <w:tc>
          <w:tcPr>
            <w:tcW w:w="627" w:type="pct"/>
          </w:tcPr>
          <w:p w14:paraId="40336DBE"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1005F17C" w14:textId="4B283C89" w:rsidR="00EA3BEA" w:rsidRPr="007F6B73" w:rsidRDefault="5225033F" w:rsidP="5225033F">
            <w:pPr>
              <w:jc w:val="center"/>
              <w:rPr>
                <w:rFonts w:ascii="Verdana" w:hAnsi="Verdana"/>
                <w:sz w:val="18"/>
                <w:szCs w:val="18"/>
              </w:rPr>
            </w:pPr>
            <w:r w:rsidRPr="5225033F">
              <w:rPr>
                <w:rFonts w:ascii="Verdana" w:hAnsi="Verdana"/>
                <w:sz w:val="18"/>
                <w:szCs w:val="18"/>
              </w:rPr>
              <w:t>yes</w:t>
            </w:r>
          </w:p>
        </w:tc>
        <w:tc>
          <w:tcPr>
            <w:tcW w:w="558" w:type="pct"/>
          </w:tcPr>
          <w:p w14:paraId="4F0DE542" w14:textId="79366174" w:rsidR="00EA3BEA" w:rsidRPr="006E5814" w:rsidRDefault="5225033F" w:rsidP="00A02B19">
            <w:pPr>
              <w:rPr>
                <w:rFonts w:ascii="Verdana" w:hAnsi="Verdana"/>
                <w:b/>
                <w:bCs/>
                <w:sz w:val="18"/>
                <w:szCs w:val="18"/>
                <w:highlight w:val="yellow"/>
              </w:rPr>
            </w:pPr>
            <w:r w:rsidRPr="5225033F">
              <w:rPr>
                <w:rFonts w:ascii="Verdana" w:hAnsi="Verdana"/>
                <w:b/>
                <w:bCs/>
                <w:sz w:val="18"/>
                <w:szCs w:val="18"/>
                <w:highlight w:val="yellow"/>
              </w:rPr>
              <w:t>yes</w:t>
            </w:r>
          </w:p>
        </w:tc>
        <w:tc>
          <w:tcPr>
            <w:tcW w:w="558" w:type="pct"/>
          </w:tcPr>
          <w:p w14:paraId="6320EC31" w14:textId="77777777" w:rsidR="00EA3BEA" w:rsidRPr="006E5814" w:rsidRDefault="00EA3BEA" w:rsidP="00A02B19">
            <w:pPr>
              <w:rPr>
                <w:rFonts w:ascii="Verdana" w:hAnsi="Verdana"/>
                <w:b/>
                <w:bCs/>
                <w:sz w:val="18"/>
                <w:szCs w:val="18"/>
                <w:highlight w:val="yellow"/>
              </w:rPr>
            </w:pPr>
          </w:p>
        </w:tc>
        <w:tc>
          <w:tcPr>
            <w:tcW w:w="558" w:type="pct"/>
          </w:tcPr>
          <w:p w14:paraId="0111FE21" w14:textId="77777777" w:rsidR="00EA3BEA" w:rsidRPr="006E5814" w:rsidRDefault="00EA3BEA" w:rsidP="00A02B19">
            <w:pPr>
              <w:rPr>
                <w:rFonts w:ascii="Verdana" w:hAnsi="Verdana"/>
                <w:b/>
                <w:bCs/>
                <w:sz w:val="18"/>
                <w:szCs w:val="18"/>
                <w:highlight w:val="yellow"/>
              </w:rPr>
            </w:pPr>
          </w:p>
        </w:tc>
        <w:tc>
          <w:tcPr>
            <w:tcW w:w="558" w:type="pct"/>
          </w:tcPr>
          <w:p w14:paraId="2A4EE1CD" w14:textId="6FC0C81A" w:rsidR="00EA3BEA" w:rsidRPr="006E5814" w:rsidRDefault="5225033F" w:rsidP="00A02B19">
            <w:pPr>
              <w:rPr>
                <w:rFonts w:ascii="Verdana" w:hAnsi="Verdana"/>
                <w:b/>
                <w:bCs/>
                <w:sz w:val="18"/>
                <w:szCs w:val="18"/>
                <w:highlight w:val="yellow"/>
              </w:rPr>
            </w:pPr>
            <w:r w:rsidRPr="5225033F">
              <w:rPr>
                <w:rFonts w:ascii="Verdana" w:hAnsi="Verdana"/>
                <w:b/>
                <w:bCs/>
                <w:sz w:val="18"/>
                <w:szCs w:val="18"/>
                <w:highlight w:val="yellow"/>
              </w:rPr>
              <w:t>yes</w:t>
            </w:r>
          </w:p>
        </w:tc>
        <w:tc>
          <w:tcPr>
            <w:tcW w:w="558" w:type="pct"/>
          </w:tcPr>
          <w:p w14:paraId="2F393696" w14:textId="77777777" w:rsidR="00EA3BEA" w:rsidRPr="006E5814" w:rsidRDefault="00EA3BEA" w:rsidP="00A02B19">
            <w:pPr>
              <w:rPr>
                <w:rFonts w:ascii="Verdana" w:hAnsi="Verdana"/>
                <w:b/>
                <w:bCs/>
                <w:sz w:val="18"/>
                <w:szCs w:val="18"/>
                <w:highlight w:val="yellow"/>
              </w:rPr>
            </w:pPr>
          </w:p>
        </w:tc>
        <w:tc>
          <w:tcPr>
            <w:tcW w:w="559" w:type="pct"/>
          </w:tcPr>
          <w:p w14:paraId="40EFF7EA" w14:textId="77777777" w:rsidR="00EA3BEA" w:rsidRPr="006E5814" w:rsidRDefault="00EA3BEA" w:rsidP="00A02B19">
            <w:pPr>
              <w:rPr>
                <w:rFonts w:ascii="Verdana" w:hAnsi="Verdana"/>
                <w:b/>
                <w:bCs/>
                <w:sz w:val="18"/>
                <w:szCs w:val="18"/>
                <w:highlight w:val="yellow"/>
              </w:rPr>
            </w:pPr>
          </w:p>
        </w:tc>
        <w:tc>
          <w:tcPr>
            <w:tcW w:w="446" w:type="pct"/>
          </w:tcPr>
          <w:p w14:paraId="51069EEA" w14:textId="77777777" w:rsidR="00EA3BEA" w:rsidRPr="006E5814" w:rsidRDefault="00EA3BEA" w:rsidP="00A02B19">
            <w:pPr>
              <w:rPr>
                <w:rFonts w:ascii="Verdana" w:hAnsi="Verdana"/>
                <w:b/>
                <w:bCs/>
                <w:sz w:val="18"/>
                <w:szCs w:val="18"/>
                <w:highlight w:val="yellow"/>
              </w:rPr>
            </w:pPr>
          </w:p>
        </w:tc>
      </w:tr>
      <w:tr w:rsidR="00FA1D47" w14:paraId="728F3295" w14:textId="77777777" w:rsidTr="5225033F">
        <w:trPr>
          <w:cantSplit/>
        </w:trPr>
        <w:tc>
          <w:tcPr>
            <w:tcW w:w="627" w:type="pct"/>
          </w:tcPr>
          <w:p w14:paraId="7DF5264C"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40CB3B07" w14:textId="264310BE" w:rsidR="00EA3BEA" w:rsidRPr="007F6B73" w:rsidRDefault="5225033F" w:rsidP="5225033F">
            <w:pPr>
              <w:jc w:val="center"/>
              <w:rPr>
                <w:rFonts w:ascii="Verdana" w:hAnsi="Verdana"/>
                <w:sz w:val="18"/>
                <w:szCs w:val="18"/>
              </w:rPr>
            </w:pPr>
            <w:r w:rsidRPr="5225033F">
              <w:rPr>
                <w:rFonts w:ascii="Verdana" w:hAnsi="Verdana"/>
                <w:sz w:val="18"/>
                <w:szCs w:val="18"/>
              </w:rPr>
              <w:t>YES</w:t>
            </w:r>
          </w:p>
        </w:tc>
        <w:tc>
          <w:tcPr>
            <w:tcW w:w="558" w:type="pct"/>
          </w:tcPr>
          <w:p w14:paraId="4FA45A7A" w14:textId="6ACAD9D6" w:rsidR="00EA3BEA" w:rsidRPr="0013018C" w:rsidRDefault="5225033F" w:rsidP="00A02B19">
            <w:pPr>
              <w:rPr>
                <w:rFonts w:ascii="Verdana" w:hAnsi="Verdana"/>
                <w:b/>
                <w:bCs/>
                <w:sz w:val="18"/>
                <w:szCs w:val="18"/>
              </w:rPr>
            </w:pPr>
            <w:r w:rsidRPr="5225033F">
              <w:rPr>
                <w:rFonts w:ascii="Verdana" w:hAnsi="Verdana"/>
                <w:b/>
                <w:bCs/>
                <w:sz w:val="18"/>
                <w:szCs w:val="18"/>
              </w:rPr>
              <w:t>YES</w:t>
            </w:r>
          </w:p>
        </w:tc>
        <w:tc>
          <w:tcPr>
            <w:tcW w:w="558" w:type="pct"/>
          </w:tcPr>
          <w:p w14:paraId="6F2FD97A" w14:textId="77777777" w:rsidR="00EA3BEA" w:rsidRPr="0013018C" w:rsidRDefault="00EA3BEA" w:rsidP="00A02B19">
            <w:pPr>
              <w:rPr>
                <w:rFonts w:ascii="Verdana" w:hAnsi="Verdana"/>
                <w:b/>
                <w:bCs/>
                <w:sz w:val="18"/>
                <w:szCs w:val="18"/>
              </w:rPr>
            </w:pPr>
          </w:p>
        </w:tc>
        <w:tc>
          <w:tcPr>
            <w:tcW w:w="558" w:type="pct"/>
          </w:tcPr>
          <w:p w14:paraId="19B71163" w14:textId="77777777" w:rsidR="00EA3BEA" w:rsidRPr="0013018C" w:rsidRDefault="00EA3BEA" w:rsidP="00A02B19">
            <w:pPr>
              <w:rPr>
                <w:rFonts w:ascii="Verdana" w:hAnsi="Verdana"/>
                <w:b/>
                <w:bCs/>
                <w:sz w:val="18"/>
                <w:szCs w:val="18"/>
              </w:rPr>
            </w:pPr>
          </w:p>
        </w:tc>
        <w:tc>
          <w:tcPr>
            <w:tcW w:w="558" w:type="pct"/>
          </w:tcPr>
          <w:p w14:paraId="1F22C461" w14:textId="63A30121" w:rsidR="00EA3BEA" w:rsidRPr="0013018C" w:rsidRDefault="5225033F" w:rsidP="00A02B19">
            <w:pPr>
              <w:rPr>
                <w:rFonts w:ascii="Verdana" w:hAnsi="Verdana"/>
                <w:b/>
                <w:bCs/>
                <w:sz w:val="18"/>
                <w:szCs w:val="18"/>
              </w:rPr>
            </w:pPr>
            <w:r w:rsidRPr="5225033F">
              <w:rPr>
                <w:rFonts w:ascii="Verdana" w:hAnsi="Verdana"/>
                <w:b/>
                <w:bCs/>
                <w:sz w:val="18"/>
                <w:szCs w:val="18"/>
              </w:rPr>
              <w:t>YES</w:t>
            </w:r>
          </w:p>
        </w:tc>
        <w:tc>
          <w:tcPr>
            <w:tcW w:w="558" w:type="pct"/>
          </w:tcPr>
          <w:p w14:paraId="13D486AC" w14:textId="77777777" w:rsidR="00EA3BEA" w:rsidRPr="0013018C" w:rsidRDefault="00EA3BEA" w:rsidP="00A02B19">
            <w:pPr>
              <w:rPr>
                <w:rFonts w:ascii="Verdana" w:hAnsi="Verdana"/>
                <w:b/>
                <w:bCs/>
                <w:sz w:val="18"/>
                <w:szCs w:val="18"/>
              </w:rPr>
            </w:pPr>
          </w:p>
        </w:tc>
        <w:tc>
          <w:tcPr>
            <w:tcW w:w="559" w:type="pct"/>
          </w:tcPr>
          <w:p w14:paraId="5B3F2842" w14:textId="77777777" w:rsidR="00EA3BEA" w:rsidRPr="0013018C" w:rsidRDefault="00EA3BEA" w:rsidP="00A02B19">
            <w:pPr>
              <w:rPr>
                <w:rFonts w:ascii="Verdana" w:hAnsi="Verdana"/>
                <w:b/>
                <w:bCs/>
                <w:sz w:val="18"/>
                <w:szCs w:val="18"/>
              </w:rPr>
            </w:pPr>
          </w:p>
        </w:tc>
        <w:tc>
          <w:tcPr>
            <w:tcW w:w="446" w:type="pct"/>
          </w:tcPr>
          <w:p w14:paraId="20F85986" w14:textId="3E8E49C4" w:rsidR="00EA3BEA" w:rsidRPr="0013018C" w:rsidRDefault="5225033F" w:rsidP="00A02B19">
            <w:pPr>
              <w:rPr>
                <w:rFonts w:ascii="Verdana" w:hAnsi="Verdana"/>
                <w:b/>
                <w:bCs/>
                <w:sz w:val="18"/>
                <w:szCs w:val="18"/>
              </w:rPr>
            </w:pPr>
            <w:r w:rsidRPr="5225033F">
              <w:rPr>
                <w:rFonts w:ascii="Verdana" w:hAnsi="Verdana"/>
                <w:b/>
                <w:bCs/>
                <w:sz w:val="18"/>
                <w:szCs w:val="18"/>
              </w:rPr>
              <w:t>$60</w:t>
            </w:r>
          </w:p>
        </w:tc>
      </w:tr>
      <w:tr w:rsidR="00FA1D47" w14:paraId="40FCDABC" w14:textId="77777777" w:rsidTr="5225033F">
        <w:trPr>
          <w:cantSplit/>
        </w:trPr>
        <w:tc>
          <w:tcPr>
            <w:tcW w:w="627" w:type="pct"/>
          </w:tcPr>
          <w:p w14:paraId="7A947436"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2C3B4603" w14:textId="472D5D15" w:rsidR="00EA3BEA" w:rsidRPr="007F6B73" w:rsidRDefault="5225033F" w:rsidP="5225033F">
            <w:pPr>
              <w:jc w:val="center"/>
              <w:rPr>
                <w:rFonts w:ascii="Verdana" w:hAnsi="Verdana"/>
                <w:sz w:val="18"/>
                <w:szCs w:val="18"/>
              </w:rPr>
            </w:pPr>
            <w:r w:rsidRPr="5225033F">
              <w:rPr>
                <w:rFonts w:ascii="Verdana" w:hAnsi="Verdana"/>
                <w:sz w:val="18"/>
                <w:szCs w:val="18"/>
              </w:rPr>
              <w:t>NO</w:t>
            </w:r>
          </w:p>
        </w:tc>
        <w:tc>
          <w:tcPr>
            <w:tcW w:w="558" w:type="pct"/>
          </w:tcPr>
          <w:p w14:paraId="78F9A772" w14:textId="77777777" w:rsidR="00EA3BEA" w:rsidRPr="0013018C" w:rsidRDefault="00EA3BEA" w:rsidP="00A02B19">
            <w:pPr>
              <w:rPr>
                <w:rFonts w:ascii="Verdana" w:hAnsi="Verdana"/>
                <w:b/>
                <w:bCs/>
                <w:sz w:val="18"/>
                <w:szCs w:val="18"/>
              </w:rPr>
            </w:pPr>
          </w:p>
        </w:tc>
        <w:tc>
          <w:tcPr>
            <w:tcW w:w="558" w:type="pct"/>
          </w:tcPr>
          <w:p w14:paraId="1C99AFC3" w14:textId="77777777" w:rsidR="00EA3BEA" w:rsidRPr="0013018C" w:rsidRDefault="00EA3BEA" w:rsidP="00A02B19">
            <w:pPr>
              <w:rPr>
                <w:rFonts w:ascii="Verdana" w:hAnsi="Verdana"/>
                <w:b/>
                <w:bCs/>
                <w:sz w:val="18"/>
                <w:szCs w:val="18"/>
              </w:rPr>
            </w:pPr>
          </w:p>
        </w:tc>
        <w:tc>
          <w:tcPr>
            <w:tcW w:w="558" w:type="pct"/>
          </w:tcPr>
          <w:p w14:paraId="4EF87C51" w14:textId="77777777" w:rsidR="00EA3BEA" w:rsidRPr="0013018C" w:rsidRDefault="00EA3BEA" w:rsidP="00A02B19">
            <w:pPr>
              <w:rPr>
                <w:rFonts w:ascii="Verdana" w:hAnsi="Verdana"/>
                <w:b/>
                <w:bCs/>
                <w:sz w:val="18"/>
                <w:szCs w:val="18"/>
              </w:rPr>
            </w:pPr>
          </w:p>
        </w:tc>
        <w:tc>
          <w:tcPr>
            <w:tcW w:w="558" w:type="pct"/>
          </w:tcPr>
          <w:p w14:paraId="2DC61D46" w14:textId="77777777" w:rsidR="00EA3BEA" w:rsidRPr="0013018C" w:rsidRDefault="00EA3BEA" w:rsidP="00A02B19">
            <w:pPr>
              <w:rPr>
                <w:rFonts w:ascii="Verdana" w:hAnsi="Verdana"/>
                <w:b/>
                <w:bCs/>
                <w:sz w:val="18"/>
                <w:szCs w:val="18"/>
              </w:rPr>
            </w:pPr>
          </w:p>
        </w:tc>
        <w:tc>
          <w:tcPr>
            <w:tcW w:w="558" w:type="pct"/>
          </w:tcPr>
          <w:p w14:paraId="245DC4D9" w14:textId="77777777" w:rsidR="00EA3BEA" w:rsidRPr="0013018C" w:rsidRDefault="00EA3BEA" w:rsidP="00A02B19">
            <w:pPr>
              <w:rPr>
                <w:rFonts w:ascii="Verdana" w:hAnsi="Verdana"/>
                <w:b/>
                <w:bCs/>
                <w:sz w:val="18"/>
                <w:szCs w:val="18"/>
              </w:rPr>
            </w:pPr>
          </w:p>
        </w:tc>
        <w:tc>
          <w:tcPr>
            <w:tcW w:w="559" w:type="pct"/>
          </w:tcPr>
          <w:p w14:paraId="3C557812" w14:textId="77777777" w:rsidR="00EA3BEA" w:rsidRPr="0013018C" w:rsidRDefault="00EA3BEA" w:rsidP="00A02B19">
            <w:pPr>
              <w:rPr>
                <w:rFonts w:ascii="Verdana" w:hAnsi="Verdana"/>
                <w:b/>
                <w:bCs/>
                <w:sz w:val="18"/>
                <w:szCs w:val="18"/>
              </w:rPr>
            </w:pPr>
          </w:p>
        </w:tc>
        <w:tc>
          <w:tcPr>
            <w:tcW w:w="446" w:type="pct"/>
          </w:tcPr>
          <w:p w14:paraId="35EC3011" w14:textId="77777777" w:rsidR="00EA3BEA" w:rsidRPr="0013018C" w:rsidRDefault="00EA3BEA" w:rsidP="00A02B19">
            <w:pPr>
              <w:rPr>
                <w:rFonts w:ascii="Verdana" w:hAnsi="Verdana"/>
                <w:b/>
                <w:bCs/>
                <w:sz w:val="18"/>
                <w:szCs w:val="18"/>
              </w:rPr>
            </w:pPr>
          </w:p>
        </w:tc>
      </w:tr>
      <w:tr w:rsidR="00FA1D47" w14:paraId="36B6D425" w14:textId="77777777" w:rsidTr="5225033F">
        <w:trPr>
          <w:cantSplit/>
        </w:trPr>
        <w:tc>
          <w:tcPr>
            <w:tcW w:w="627" w:type="pct"/>
          </w:tcPr>
          <w:p w14:paraId="3F6040FA"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6AA99920" w14:textId="055D6316" w:rsidR="00EA3BEA" w:rsidRPr="007F6B73" w:rsidRDefault="5225033F" w:rsidP="5225033F">
            <w:pPr>
              <w:jc w:val="center"/>
              <w:rPr>
                <w:rFonts w:ascii="Verdana" w:hAnsi="Verdana"/>
                <w:sz w:val="18"/>
                <w:szCs w:val="18"/>
              </w:rPr>
            </w:pPr>
            <w:r w:rsidRPr="5225033F">
              <w:rPr>
                <w:rFonts w:ascii="Verdana" w:hAnsi="Verdana"/>
                <w:sz w:val="18"/>
                <w:szCs w:val="18"/>
              </w:rPr>
              <w:t>YES</w:t>
            </w:r>
          </w:p>
        </w:tc>
        <w:tc>
          <w:tcPr>
            <w:tcW w:w="558" w:type="pct"/>
          </w:tcPr>
          <w:p w14:paraId="07644675" w14:textId="3989C954" w:rsidR="00EA3BEA" w:rsidRPr="0013018C" w:rsidRDefault="5225033F" w:rsidP="00A02B19">
            <w:pPr>
              <w:rPr>
                <w:rFonts w:ascii="Verdana" w:hAnsi="Verdana"/>
                <w:b/>
                <w:bCs/>
                <w:sz w:val="18"/>
                <w:szCs w:val="18"/>
              </w:rPr>
            </w:pPr>
            <w:r w:rsidRPr="5225033F">
              <w:rPr>
                <w:rFonts w:ascii="Verdana" w:hAnsi="Verdana"/>
                <w:b/>
                <w:bCs/>
                <w:sz w:val="18"/>
                <w:szCs w:val="18"/>
              </w:rPr>
              <w:t>YES</w:t>
            </w:r>
          </w:p>
        </w:tc>
        <w:tc>
          <w:tcPr>
            <w:tcW w:w="558" w:type="pct"/>
          </w:tcPr>
          <w:p w14:paraId="2CEFA436" w14:textId="77777777" w:rsidR="00EA3BEA" w:rsidRPr="0013018C" w:rsidRDefault="00EA3BEA" w:rsidP="00A02B19">
            <w:pPr>
              <w:rPr>
                <w:rFonts w:ascii="Verdana" w:hAnsi="Verdana"/>
                <w:b/>
                <w:bCs/>
                <w:sz w:val="18"/>
                <w:szCs w:val="18"/>
              </w:rPr>
            </w:pPr>
          </w:p>
        </w:tc>
        <w:tc>
          <w:tcPr>
            <w:tcW w:w="558" w:type="pct"/>
          </w:tcPr>
          <w:p w14:paraId="007B7DD1" w14:textId="77777777" w:rsidR="00EA3BEA" w:rsidRPr="0013018C" w:rsidRDefault="00EA3BEA" w:rsidP="00A02B19">
            <w:pPr>
              <w:rPr>
                <w:rFonts w:ascii="Verdana" w:hAnsi="Verdana"/>
                <w:b/>
                <w:bCs/>
                <w:sz w:val="18"/>
                <w:szCs w:val="18"/>
              </w:rPr>
            </w:pPr>
          </w:p>
        </w:tc>
        <w:tc>
          <w:tcPr>
            <w:tcW w:w="558" w:type="pct"/>
          </w:tcPr>
          <w:p w14:paraId="1C96785F" w14:textId="2A858FDB" w:rsidR="00EA3BEA" w:rsidRPr="0013018C" w:rsidRDefault="5225033F" w:rsidP="00A02B19">
            <w:pPr>
              <w:rPr>
                <w:rFonts w:ascii="Verdana" w:hAnsi="Verdana"/>
                <w:b/>
                <w:bCs/>
                <w:sz w:val="18"/>
                <w:szCs w:val="18"/>
              </w:rPr>
            </w:pPr>
            <w:r w:rsidRPr="5225033F">
              <w:rPr>
                <w:rFonts w:ascii="Verdana" w:hAnsi="Verdana"/>
                <w:b/>
                <w:bCs/>
                <w:sz w:val="18"/>
                <w:szCs w:val="18"/>
              </w:rPr>
              <w:t>YES</w:t>
            </w:r>
          </w:p>
        </w:tc>
        <w:tc>
          <w:tcPr>
            <w:tcW w:w="558" w:type="pct"/>
          </w:tcPr>
          <w:p w14:paraId="539485E4" w14:textId="77777777" w:rsidR="00EA3BEA" w:rsidRPr="0013018C" w:rsidRDefault="00EA3BEA" w:rsidP="00A02B19">
            <w:pPr>
              <w:rPr>
                <w:rFonts w:ascii="Verdana" w:hAnsi="Verdana"/>
                <w:b/>
                <w:bCs/>
                <w:sz w:val="18"/>
                <w:szCs w:val="18"/>
              </w:rPr>
            </w:pPr>
          </w:p>
        </w:tc>
        <w:tc>
          <w:tcPr>
            <w:tcW w:w="559" w:type="pct"/>
          </w:tcPr>
          <w:p w14:paraId="03E155B5" w14:textId="77777777" w:rsidR="00EA3BEA" w:rsidRPr="0013018C" w:rsidRDefault="00EA3BEA" w:rsidP="00A02B19">
            <w:pPr>
              <w:rPr>
                <w:rFonts w:ascii="Verdana" w:hAnsi="Verdana"/>
                <w:b/>
                <w:bCs/>
                <w:sz w:val="18"/>
                <w:szCs w:val="18"/>
              </w:rPr>
            </w:pPr>
          </w:p>
        </w:tc>
        <w:tc>
          <w:tcPr>
            <w:tcW w:w="446" w:type="pct"/>
          </w:tcPr>
          <w:p w14:paraId="76A1C2B0" w14:textId="77777777" w:rsidR="00EA3BEA" w:rsidRPr="0013018C" w:rsidRDefault="00EA3BEA" w:rsidP="00A02B19">
            <w:pPr>
              <w:rPr>
                <w:rFonts w:ascii="Verdana" w:hAnsi="Verdana"/>
                <w:b/>
                <w:bCs/>
                <w:sz w:val="18"/>
                <w:szCs w:val="18"/>
              </w:rPr>
            </w:pPr>
          </w:p>
        </w:tc>
      </w:tr>
      <w:tr w:rsidR="00FA1D47" w14:paraId="72295579" w14:textId="77777777" w:rsidTr="5225033F">
        <w:trPr>
          <w:cantSplit/>
        </w:trPr>
        <w:tc>
          <w:tcPr>
            <w:tcW w:w="627" w:type="pct"/>
          </w:tcPr>
          <w:p w14:paraId="1EF5732C" w14:textId="77777777" w:rsidR="00EA3BEA" w:rsidRDefault="00EA3BEA" w:rsidP="00A02B19">
            <w:pPr>
              <w:rPr>
                <w:rFonts w:ascii="Verdana" w:hAnsi="Verdana"/>
                <w:b/>
                <w:bCs/>
                <w:sz w:val="18"/>
                <w:szCs w:val="18"/>
              </w:rPr>
            </w:pPr>
            <w:r>
              <w:rPr>
                <w:rFonts w:ascii="Verdana" w:hAnsi="Verdana"/>
                <w:b/>
                <w:bCs/>
                <w:sz w:val="18"/>
                <w:szCs w:val="18"/>
              </w:rPr>
              <w:t>Device demonstra</w:t>
            </w:r>
            <w:r w:rsidR="00D3603B">
              <w:rPr>
                <w:rFonts w:ascii="Verdana" w:hAnsi="Verdana"/>
                <w:b/>
                <w:bCs/>
                <w:sz w:val="18"/>
                <w:szCs w:val="18"/>
              </w:rPr>
              <w:t>-</w:t>
            </w:r>
            <w:r>
              <w:rPr>
                <w:rFonts w:ascii="Verdana" w:hAnsi="Verdana"/>
                <w:b/>
                <w:bCs/>
                <w:sz w:val="18"/>
                <w:szCs w:val="18"/>
              </w:rPr>
              <w:t xml:space="preserve">tion </w:t>
            </w:r>
          </w:p>
        </w:tc>
        <w:tc>
          <w:tcPr>
            <w:tcW w:w="578" w:type="pct"/>
          </w:tcPr>
          <w:p w14:paraId="49502FC2" w14:textId="78E22E3F" w:rsidR="00EA3BEA" w:rsidRPr="00B603EA" w:rsidRDefault="5225033F" w:rsidP="5225033F">
            <w:pPr>
              <w:spacing w:line="259" w:lineRule="auto"/>
              <w:jc w:val="center"/>
            </w:pPr>
            <w:r w:rsidRPr="5225033F">
              <w:rPr>
                <w:rFonts w:ascii="Verdana" w:hAnsi="Verdana"/>
                <w:sz w:val="18"/>
                <w:szCs w:val="18"/>
              </w:rPr>
              <w:t>YES</w:t>
            </w:r>
          </w:p>
        </w:tc>
        <w:tc>
          <w:tcPr>
            <w:tcW w:w="558" w:type="pct"/>
          </w:tcPr>
          <w:p w14:paraId="2444F7FA" w14:textId="4AD5169C" w:rsidR="00EA3BEA" w:rsidRPr="0013018C" w:rsidRDefault="5225033F" w:rsidP="00A02B19">
            <w:pPr>
              <w:rPr>
                <w:rFonts w:ascii="Verdana" w:hAnsi="Verdana"/>
                <w:b/>
                <w:bCs/>
                <w:sz w:val="18"/>
                <w:szCs w:val="18"/>
              </w:rPr>
            </w:pPr>
            <w:r w:rsidRPr="5225033F">
              <w:rPr>
                <w:rFonts w:ascii="Verdana" w:hAnsi="Verdana"/>
                <w:b/>
                <w:bCs/>
                <w:sz w:val="18"/>
                <w:szCs w:val="18"/>
              </w:rPr>
              <w:t>YES</w:t>
            </w:r>
          </w:p>
        </w:tc>
        <w:tc>
          <w:tcPr>
            <w:tcW w:w="558" w:type="pct"/>
          </w:tcPr>
          <w:p w14:paraId="04E9E4C7" w14:textId="77777777" w:rsidR="00EA3BEA" w:rsidRPr="0013018C" w:rsidRDefault="00EA3BEA" w:rsidP="00A02B19">
            <w:pPr>
              <w:rPr>
                <w:rFonts w:ascii="Verdana" w:hAnsi="Verdana"/>
                <w:b/>
                <w:bCs/>
                <w:sz w:val="18"/>
                <w:szCs w:val="18"/>
              </w:rPr>
            </w:pPr>
          </w:p>
        </w:tc>
        <w:tc>
          <w:tcPr>
            <w:tcW w:w="558" w:type="pct"/>
          </w:tcPr>
          <w:p w14:paraId="1BFA4730" w14:textId="77777777" w:rsidR="00EA3BEA" w:rsidRPr="0013018C" w:rsidRDefault="00EA3BEA" w:rsidP="00A02B19">
            <w:pPr>
              <w:rPr>
                <w:rFonts w:ascii="Verdana" w:hAnsi="Verdana"/>
                <w:b/>
                <w:bCs/>
                <w:sz w:val="18"/>
                <w:szCs w:val="18"/>
              </w:rPr>
            </w:pPr>
          </w:p>
        </w:tc>
        <w:tc>
          <w:tcPr>
            <w:tcW w:w="558" w:type="pct"/>
          </w:tcPr>
          <w:p w14:paraId="6B89CC4F" w14:textId="10AECD29" w:rsidR="00EA3BEA" w:rsidRPr="0013018C" w:rsidRDefault="5225033F" w:rsidP="00A02B19">
            <w:pPr>
              <w:rPr>
                <w:rFonts w:ascii="Verdana" w:hAnsi="Verdana"/>
                <w:b/>
                <w:bCs/>
                <w:sz w:val="18"/>
                <w:szCs w:val="18"/>
              </w:rPr>
            </w:pPr>
            <w:r w:rsidRPr="5225033F">
              <w:rPr>
                <w:rFonts w:ascii="Verdana" w:hAnsi="Verdana"/>
                <w:b/>
                <w:bCs/>
                <w:sz w:val="18"/>
                <w:szCs w:val="18"/>
              </w:rPr>
              <w:t>YES</w:t>
            </w:r>
          </w:p>
        </w:tc>
        <w:tc>
          <w:tcPr>
            <w:tcW w:w="558" w:type="pct"/>
          </w:tcPr>
          <w:p w14:paraId="206FE4AB" w14:textId="342846D3" w:rsidR="00EA3BEA" w:rsidRPr="0013018C" w:rsidRDefault="5225033F" w:rsidP="00A02B19">
            <w:pPr>
              <w:rPr>
                <w:rFonts w:ascii="Verdana" w:hAnsi="Verdana"/>
                <w:b/>
                <w:bCs/>
                <w:sz w:val="18"/>
                <w:szCs w:val="18"/>
              </w:rPr>
            </w:pPr>
            <w:r w:rsidRPr="5225033F">
              <w:rPr>
                <w:rFonts w:ascii="Verdana" w:hAnsi="Verdana"/>
                <w:b/>
                <w:bCs/>
                <w:sz w:val="18"/>
                <w:szCs w:val="18"/>
              </w:rPr>
              <w:t>`</w:t>
            </w:r>
          </w:p>
        </w:tc>
        <w:tc>
          <w:tcPr>
            <w:tcW w:w="559" w:type="pct"/>
          </w:tcPr>
          <w:p w14:paraId="7FA4323C" w14:textId="77777777" w:rsidR="00EA3BEA" w:rsidRPr="0013018C" w:rsidRDefault="00EA3BEA" w:rsidP="00A02B19">
            <w:pPr>
              <w:rPr>
                <w:rFonts w:ascii="Verdana" w:hAnsi="Verdana"/>
                <w:b/>
                <w:bCs/>
                <w:sz w:val="18"/>
                <w:szCs w:val="18"/>
              </w:rPr>
            </w:pPr>
          </w:p>
        </w:tc>
        <w:tc>
          <w:tcPr>
            <w:tcW w:w="446" w:type="pct"/>
          </w:tcPr>
          <w:p w14:paraId="592817E3" w14:textId="77777777" w:rsidR="00EA3BEA" w:rsidRPr="0013018C" w:rsidRDefault="00EA3BEA" w:rsidP="00A02B19">
            <w:pPr>
              <w:rPr>
                <w:rFonts w:ascii="Verdana" w:hAnsi="Verdana"/>
                <w:b/>
                <w:bCs/>
                <w:sz w:val="18"/>
                <w:szCs w:val="18"/>
              </w:rPr>
            </w:pPr>
          </w:p>
        </w:tc>
      </w:tr>
      <w:tr w:rsidR="5225033F" w14:paraId="1E0956D4" w14:textId="77777777" w:rsidTr="5225033F">
        <w:trPr>
          <w:cantSplit/>
        </w:trPr>
        <w:tc>
          <w:tcPr>
            <w:tcW w:w="1263" w:type="dxa"/>
          </w:tcPr>
          <w:p w14:paraId="13CC2A30" w14:textId="1C0E1324" w:rsidR="5225033F" w:rsidRDefault="5225033F" w:rsidP="5225033F">
            <w:pPr>
              <w:rPr>
                <w:rFonts w:ascii="Verdana" w:hAnsi="Verdana"/>
                <w:b/>
                <w:bCs/>
                <w:sz w:val="18"/>
                <w:szCs w:val="18"/>
              </w:rPr>
            </w:pPr>
          </w:p>
        </w:tc>
        <w:tc>
          <w:tcPr>
            <w:tcW w:w="1165" w:type="dxa"/>
          </w:tcPr>
          <w:p w14:paraId="19AF3F93" w14:textId="5BC0C81E" w:rsidR="5225033F" w:rsidRDefault="5225033F" w:rsidP="5225033F">
            <w:pPr>
              <w:spacing w:line="259" w:lineRule="auto"/>
              <w:jc w:val="center"/>
              <w:rPr>
                <w:rFonts w:ascii="Verdana" w:hAnsi="Verdana"/>
                <w:sz w:val="18"/>
                <w:szCs w:val="18"/>
              </w:rPr>
            </w:pPr>
          </w:p>
        </w:tc>
        <w:tc>
          <w:tcPr>
            <w:tcW w:w="1125" w:type="dxa"/>
          </w:tcPr>
          <w:p w14:paraId="3C1709BC" w14:textId="34937D63" w:rsidR="5225033F" w:rsidRDefault="5225033F" w:rsidP="5225033F">
            <w:pPr>
              <w:rPr>
                <w:rFonts w:ascii="Verdana" w:hAnsi="Verdana"/>
                <w:b/>
                <w:bCs/>
                <w:sz w:val="18"/>
                <w:szCs w:val="18"/>
              </w:rPr>
            </w:pPr>
          </w:p>
        </w:tc>
        <w:tc>
          <w:tcPr>
            <w:tcW w:w="1125" w:type="dxa"/>
          </w:tcPr>
          <w:p w14:paraId="413B123D" w14:textId="61E46C96" w:rsidR="5225033F" w:rsidRDefault="5225033F" w:rsidP="5225033F">
            <w:pPr>
              <w:rPr>
                <w:rFonts w:ascii="Verdana" w:hAnsi="Verdana"/>
                <w:b/>
                <w:bCs/>
                <w:sz w:val="18"/>
                <w:szCs w:val="18"/>
              </w:rPr>
            </w:pPr>
          </w:p>
        </w:tc>
        <w:tc>
          <w:tcPr>
            <w:tcW w:w="1125" w:type="dxa"/>
          </w:tcPr>
          <w:p w14:paraId="084748C0" w14:textId="72484D98" w:rsidR="5225033F" w:rsidRDefault="5225033F" w:rsidP="5225033F">
            <w:pPr>
              <w:rPr>
                <w:rFonts w:ascii="Verdana" w:hAnsi="Verdana"/>
                <w:b/>
                <w:bCs/>
                <w:sz w:val="18"/>
                <w:szCs w:val="18"/>
              </w:rPr>
            </w:pPr>
          </w:p>
        </w:tc>
        <w:tc>
          <w:tcPr>
            <w:tcW w:w="1125" w:type="dxa"/>
          </w:tcPr>
          <w:p w14:paraId="7F075CA4" w14:textId="50E660E1" w:rsidR="5225033F" w:rsidRDefault="5225033F" w:rsidP="5225033F">
            <w:pPr>
              <w:rPr>
                <w:rFonts w:ascii="Verdana" w:hAnsi="Verdana"/>
                <w:b/>
                <w:bCs/>
                <w:sz w:val="18"/>
                <w:szCs w:val="18"/>
              </w:rPr>
            </w:pPr>
          </w:p>
        </w:tc>
        <w:tc>
          <w:tcPr>
            <w:tcW w:w="1125" w:type="dxa"/>
          </w:tcPr>
          <w:p w14:paraId="4E464E76" w14:textId="2E5CD689" w:rsidR="5225033F" w:rsidRDefault="5225033F" w:rsidP="5225033F">
            <w:pPr>
              <w:rPr>
                <w:rFonts w:ascii="Verdana" w:hAnsi="Verdana"/>
                <w:b/>
                <w:bCs/>
                <w:sz w:val="18"/>
                <w:szCs w:val="18"/>
              </w:rPr>
            </w:pPr>
          </w:p>
        </w:tc>
        <w:tc>
          <w:tcPr>
            <w:tcW w:w="1127" w:type="dxa"/>
          </w:tcPr>
          <w:p w14:paraId="388B950A" w14:textId="096CD848" w:rsidR="5225033F" w:rsidRDefault="5225033F" w:rsidP="5225033F">
            <w:pPr>
              <w:rPr>
                <w:rFonts w:ascii="Verdana" w:hAnsi="Verdana"/>
                <w:b/>
                <w:bCs/>
                <w:sz w:val="18"/>
                <w:szCs w:val="18"/>
              </w:rPr>
            </w:pPr>
          </w:p>
        </w:tc>
        <w:tc>
          <w:tcPr>
            <w:tcW w:w="899" w:type="dxa"/>
          </w:tcPr>
          <w:p w14:paraId="29181C58" w14:textId="6ECC4241" w:rsidR="5225033F" w:rsidRDefault="5225033F" w:rsidP="5225033F">
            <w:pPr>
              <w:rPr>
                <w:rFonts w:ascii="Verdana" w:hAnsi="Verdana"/>
                <w:b/>
                <w:bCs/>
                <w:sz w:val="18"/>
                <w:szCs w:val="18"/>
              </w:rPr>
            </w:pPr>
          </w:p>
        </w:tc>
      </w:tr>
    </w:tbl>
    <w:p w14:paraId="5E3F6246"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40A9FDDB"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0CE0E62B" w14:textId="77777777" w:rsidTr="5225033F">
        <w:trPr>
          <w:cantSplit/>
          <w:tblHeader/>
          <w:jc w:val="center"/>
        </w:trPr>
        <w:tc>
          <w:tcPr>
            <w:tcW w:w="3240" w:type="dxa"/>
            <w:shd w:val="clear" w:color="auto" w:fill="D9D9D9" w:themeFill="background1" w:themeFillShade="D9"/>
          </w:tcPr>
          <w:p w14:paraId="547CA003"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4C136AAE"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1FF07C04"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67D26105"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0006282C" w14:textId="77777777" w:rsidTr="5225033F">
        <w:trPr>
          <w:cantSplit/>
          <w:trHeight w:val="72"/>
          <w:jc w:val="center"/>
        </w:trPr>
        <w:tc>
          <w:tcPr>
            <w:tcW w:w="3240" w:type="dxa"/>
          </w:tcPr>
          <w:p w14:paraId="2AEAC1EF"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0B1EBE27" w14:textId="6E14EE66" w:rsidR="00264094" w:rsidRPr="00DF4CDB" w:rsidRDefault="5225033F" w:rsidP="5225033F">
            <w:pPr>
              <w:rPr>
                <w:rFonts w:ascii="Verdana" w:hAnsi="Verdana"/>
                <w:sz w:val="18"/>
                <w:szCs w:val="18"/>
              </w:rPr>
            </w:pPr>
            <w:r w:rsidRPr="5225033F">
              <w:rPr>
                <w:rFonts w:ascii="Verdana" w:hAnsi="Verdana"/>
                <w:sz w:val="18"/>
                <w:szCs w:val="18"/>
              </w:rPr>
              <w:t>NO</w:t>
            </w:r>
          </w:p>
        </w:tc>
        <w:tc>
          <w:tcPr>
            <w:tcW w:w="1890" w:type="dxa"/>
          </w:tcPr>
          <w:p w14:paraId="357186DB"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5F4F4B3C" w14:textId="53AF5DB8" w:rsidR="00264094" w:rsidRPr="00DF4CDB" w:rsidRDefault="00264094" w:rsidP="5225033F">
            <w:pPr>
              <w:rPr>
                <w:rFonts w:ascii="Verdana" w:hAnsi="Verdana"/>
                <w:sz w:val="18"/>
                <w:szCs w:val="18"/>
              </w:rPr>
            </w:pPr>
          </w:p>
        </w:tc>
      </w:tr>
      <w:tr w:rsidR="00FA1D47" w:rsidRPr="00DF4CDB" w14:paraId="5081F09E" w14:textId="77777777" w:rsidTr="5225033F">
        <w:trPr>
          <w:cantSplit/>
          <w:trHeight w:val="72"/>
          <w:jc w:val="center"/>
        </w:trPr>
        <w:tc>
          <w:tcPr>
            <w:tcW w:w="3240" w:type="dxa"/>
          </w:tcPr>
          <w:p w14:paraId="073FDEA1"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384C7446" w14:textId="034B15D5" w:rsidR="00FA1D47" w:rsidRPr="00DF4CDB" w:rsidRDefault="5225033F" w:rsidP="5225033F">
            <w:pPr>
              <w:rPr>
                <w:rFonts w:ascii="Verdana" w:hAnsi="Verdana"/>
                <w:sz w:val="18"/>
                <w:szCs w:val="18"/>
              </w:rPr>
            </w:pPr>
            <w:r w:rsidRPr="5225033F">
              <w:rPr>
                <w:rFonts w:ascii="Verdana" w:hAnsi="Verdana"/>
                <w:sz w:val="18"/>
                <w:szCs w:val="18"/>
              </w:rPr>
              <w:t>YES</w:t>
            </w:r>
          </w:p>
        </w:tc>
        <w:tc>
          <w:tcPr>
            <w:tcW w:w="1890" w:type="dxa"/>
          </w:tcPr>
          <w:p w14:paraId="681561E2"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7591B88" w14:textId="6F2D809D" w:rsidR="00FA1D47" w:rsidRPr="00DF4CDB" w:rsidRDefault="00FA1D47" w:rsidP="5225033F">
            <w:pPr>
              <w:rPr>
                <w:rFonts w:ascii="Verdana" w:hAnsi="Verdana"/>
                <w:sz w:val="18"/>
                <w:szCs w:val="18"/>
              </w:rPr>
            </w:pPr>
          </w:p>
        </w:tc>
      </w:tr>
      <w:tr w:rsidR="00FA1D47" w:rsidRPr="00DF4CDB" w14:paraId="227A5367" w14:textId="77777777" w:rsidTr="5225033F">
        <w:trPr>
          <w:cantSplit/>
          <w:trHeight w:val="72"/>
          <w:jc w:val="center"/>
        </w:trPr>
        <w:tc>
          <w:tcPr>
            <w:tcW w:w="3240" w:type="dxa"/>
          </w:tcPr>
          <w:p w14:paraId="23F8D0CA"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1B6EA4BC" w14:textId="1CCA01CF" w:rsidR="00FA1D47" w:rsidRPr="00DF4CDB" w:rsidRDefault="5225033F" w:rsidP="5225033F">
            <w:pPr>
              <w:rPr>
                <w:rFonts w:ascii="Verdana" w:hAnsi="Verdana"/>
                <w:sz w:val="18"/>
                <w:szCs w:val="18"/>
              </w:rPr>
            </w:pPr>
            <w:r w:rsidRPr="5225033F">
              <w:rPr>
                <w:rFonts w:ascii="Verdana" w:hAnsi="Verdana"/>
                <w:sz w:val="18"/>
                <w:szCs w:val="18"/>
              </w:rPr>
              <w:t>NO</w:t>
            </w:r>
          </w:p>
        </w:tc>
        <w:tc>
          <w:tcPr>
            <w:tcW w:w="1890" w:type="dxa"/>
          </w:tcPr>
          <w:p w14:paraId="7EB2817B"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211E4CF0" w14:textId="60EC2985" w:rsidR="00FA1D47" w:rsidRPr="00DF4CDB" w:rsidRDefault="00FA1D47" w:rsidP="5225033F">
            <w:pPr>
              <w:rPr>
                <w:rFonts w:ascii="Verdana" w:hAnsi="Verdana"/>
                <w:sz w:val="18"/>
                <w:szCs w:val="18"/>
              </w:rPr>
            </w:pPr>
          </w:p>
        </w:tc>
      </w:tr>
      <w:tr w:rsidR="00B06C58" w:rsidRPr="00DF4CDB" w14:paraId="59EE664C" w14:textId="77777777" w:rsidTr="5225033F">
        <w:trPr>
          <w:cantSplit/>
          <w:trHeight w:val="108"/>
          <w:jc w:val="center"/>
        </w:trPr>
        <w:tc>
          <w:tcPr>
            <w:tcW w:w="3240" w:type="dxa"/>
          </w:tcPr>
          <w:p w14:paraId="49DE6372"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7399DBC3" w14:textId="6CFC064A" w:rsidR="00B06C58" w:rsidRPr="00DF4CDB" w:rsidRDefault="5225033F" w:rsidP="5225033F">
            <w:pPr>
              <w:rPr>
                <w:rFonts w:ascii="Verdana" w:hAnsi="Verdana"/>
                <w:sz w:val="18"/>
                <w:szCs w:val="18"/>
              </w:rPr>
            </w:pPr>
            <w:r w:rsidRPr="5225033F">
              <w:rPr>
                <w:rFonts w:ascii="Verdana" w:hAnsi="Verdana"/>
                <w:sz w:val="18"/>
                <w:szCs w:val="18"/>
              </w:rPr>
              <w:t>YES</w:t>
            </w:r>
          </w:p>
        </w:tc>
        <w:tc>
          <w:tcPr>
            <w:tcW w:w="1890" w:type="dxa"/>
          </w:tcPr>
          <w:p w14:paraId="7090AF63"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79A56A5D" w14:textId="6B46218A" w:rsidR="00B06C58" w:rsidRPr="00DF4CDB" w:rsidRDefault="00B06C58" w:rsidP="5225033F">
            <w:pPr>
              <w:rPr>
                <w:rFonts w:ascii="Verdana" w:hAnsi="Verdana"/>
                <w:sz w:val="18"/>
                <w:szCs w:val="18"/>
              </w:rPr>
            </w:pPr>
          </w:p>
        </w:tc>
      </w:tr>
      <w:tr w:rsidR="00FA1D47" w:rsidRPr="00DF4CDB" w14:paraId="5A175A31" w14:textId="77777777" w:rsidTr="5225033F">
        <w:trPr>
          <w:cantSplit/>
          <w:trHeight w:val="108"/>
          <w:jc w:val="center"/>
        </w:trPr>
        <w:tc>
          <w:tcPr>
            <w:tcW w:w="3240" w:type="dxa"/>
          </w:tcPr>
          <w:p w14:paraId="29D75CD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46112E72" w14:textId="7FFECC73" w:rsidR="00FA1D47" w:rsidRPr="00DF4CDB" w:rsidRDefault="5225033F" w:rsidP="5225033F">
            <w:pPr>
              <w:rPr>
                <w:rFonts w:ascii="Verdana" w:hAnsi="Verdana"/>
                <w:sz w:val="18"/>
                <w:szCs w:val="18"/>
              </w:rPr>
            </w:pPr>
            <w:r w:rsidRPr="5225033F">
              <w:rPr>
                <w:rFonts w:ascii="Verdana" w:hAnsi="Verdana"/>
                <w:sz w:val="18"/>
                <w:szCs w:val="18"/>
              </w:rPr>
              <w:t>NO</w:t>
            </w:r>
          </w:p>
        </w:tc>
        <w:tc>
          <w:tcPr>
            <w:tcW w:w="1890" w:type="dxa"/>
          </w:tcPr>
          <w:p w14:paraId="1C2FA7CE"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6B453BE3" w14:textId="5EC8D02E" w:rsidR="00FA1D47" w:rsidRPr="00DF4CDB" w:rsidRDefault="00FA1D47" w:rsidP="5225033F">
            <w:pPr>
              <w:rPr>
                <w:rFonts w:ascii="Verdana" w:hAnsi="Verdana"/>
                <w:sz w:val="18"/>
                <w:szCs w:val="18"/>
              </w:rPr>
            </w:pPr>
          </w:p>
        </w:tc>
      </w:tr>
      <w:tr w:rsidR="00B06C58" w:rsidRPr="00DF4CDB" w14:paraId="660D997E" w14:textId="77777777" w:rsidTr="5225033F">
        <w:trPr>
          <w:cantSplit/>
          <w:jc w:val="center"/>
        </w:trPr>
        <w:tc>
          <w:tcPr>
            <w:tcW w:w="3240" w:type="dxa"/>
          </w:tcPr>
          <w:p w14:paraId="4CEBE4D7"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10B6DA2F" w14:textId="03772FC3" w:rsidR="00B06C58" w:rsidRPr="00DF4CDB" w:rsidRDefault="5225033F" w:rsidP="5225033F">
            <w:pPr>
              <w:rPr>
                <w:rFonts w:ascii="Verdana" w:hAnsi="Verdana"/>
                <w:sz w:val="18"/>
                <w:szCs w:val="18"/>
              </w:rPr>
            </w:pPr>
            <w:r w:rsidRPr="5225033F">
              <w:rPr>
                <w:rFonts w:ascii="Verdana" w:hAnsi="Verdana"/>
                <w:sz w:val="18"/>
                <w:szCs w:val="18"/>
              </w:rPr>
              <w:t>YES</w:t>
            </w:r>
          </w:p>
        </w:tc>
        <w:tc>
          <w:tcPr>
            <w:tcW w:w="1890" w:type="dxa"/>
          </w:tcPr>
          <w:p w14:paraId="51DCFAE4"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2591D10D" w14:textId="6775F758" w:rsidR="00B06C58" w:rsidRPr="00DF4CDB" w:rsidRDefault="00B06C58" w:rsidP="5225033F">
            <w:pPr>
              <w:rPr>
                <w:rFonts w:ascii="Verdana" w:hAnsi="Verdana"/>
                <w:sz w:val="18"/>
                <w:szCs w:val="18"/>
              </w:rPr>
            </w:pPr>
          </w:p>
        </w:tc>
      </w:tr>
      <w:tr w:rsidR="00B06C58" w:rsidRPr="00DF4CDB" w14:paraId="113EA35D" w14:textId="77777777" w:rsidTr="5225033F">
        <w:trPr>
          <w:cantSplit/>
          <w:jc w:val="center"/>
        </w:trPr>
        <w:tc>
          <w:tcPr>
            <w:tcW w:w="3240" w:type="dxa"/>
          </w:tcPr>
          <w:p w14:paraId="32C65256"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D5185BB" w14:textId="452305D6" w:rsidR="00B06C58" w:rsidRPr="00DF4CDB" w:rsidRDefault="5225033F" w:rsidP="5225033F">
            <w:pPr>
              <w:rPr>
                <w:rFonts w:ascii="Verdana" w:hAnsi="Verdana"/>
                <w:sz w:val="18"/>
                <w:szCs w:val="18"/>
              </w:rPr>
            </w:pPr>
            <w:r w:rsidRPr="5225033F">
              <w:rPr>
                <w:rFonts w:ascii="Verdana" w:hAnsi="Verdana"/>
                <w:sz w:val="18"/>
                <w:szCs w:val="18"/>
              </w:rPr>
              <w:t>YES</w:t>
            </w:r>
          </w:p>
        </w:tc>
        <w:tc>
          <w:tcPr>
            <w:tcW w:w="1890" w:type="dxa"/>
          </w:tcPr>
          <w:p w14:paraId="3B8444A1"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5C49AB54" w14:textId="204364CA" w:rsidR="00B06C58" w:rsidRPr="00DF4CDB" w:rsidRDefault="00B06C58" w:rsidP="5225033F">
            <w:pPr>
              <w:rPr>
                <w:rFonts w:ascii="Verdana" w:hAnsi="Verdana"/>
                <w:sz w:val="18"/>
                <w:szCs w:val="18"/>
              </w:rPr>
            </w:pPr>
          </w:p>
        </w:tc>
      </w:tr>
    </w:tbl>
    <w:p w14:paraId="2B0DE534" w14:textId="77777777" w:rsidR="00264094" w:rsidRDefault="00264094" w:rsidP="00264094">
      <w:pPr>
        <w:rPr>
          <w:rFonts w:ascii="Verdana" w:hAnsi="Verdana"/>
          <w:bCs/>
          <w:sz w:val="18"/>
          <w:szCs w:val="18"/>
        </w:rPr>
      </w:pPr>
    </w:p>
    <w:p w14:paraId="530F4845" w14:textId="77777777" w:rsidR="00AB4C76" w:rsidRDefault="00733ECB">
      <w:pPr>
        <w:rPr>
          <w:rFonts w:ascii="Verdana" w:hAnsi="Verdana"/>
          <w:b/>
          <w:sz w:val="36"/>
          <w:szCs w:val="36"/>
        </w:rPr>
      </w:pPr>
      <w:r w:rsidRPr="5225033F">
        <w:rPr>
          <w:rFonts w:ascii="Verdana" w:hAnsi="Verdana"/>
          <w:b/>
          <w:bCs/>
          <w:sz w:val="36"/>
          <w:szCs w:val="36"/>
        </w:rPr>
        <w:br w:type="page"/>
      </w:r>
      <w:r w:rsidR="5225033F" w:rsidRPr="5225033F">
        <w:rPr>
          <w:rFonts w:ascii="Verdana" w:hAnsi="Verdana"/>
          <w:b/>
          <w:bCs/>
          <w:sz w:val="36"/>
          <w:szCs w:val="36"/>
        </w:rPr>
        <w:t>Multiple Activity Item Instructions</w:t>
      </w:r>
    </w:p>
    <w:p w14:paraId="152F9F0C"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1BC3DD7D" w14:textId="77777777" w:rsidTr="5225033F">
        <w:trPr>
          <w:cantSplit/>
          <w:tblHeader/>
          <w:jc w:val="center"/>
        </w:trPr>
        <w:tc>
          <w:tcPr>
            <w:tcW w:w="3588" w:type="dxa"/>
            <w:shd w:val="clear" w:color="auto" w:fill="D9D9D9" w:themeFill="background1" w:themeFillShade="D9"/>
          </w:tcPr>
          <w:p w14:paraId="5EF54CCD"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03902C38"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CFD085B"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3664C0"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72752244" w14:textId="77777777" w:rsidTr="5225033F">
        <w:trPr>
          <w:cantSplit/>
          <w:jc w:val="center"/>
        </w:trPr>
        <w:tc>
          <w:tcPr>
            <w:tcW w:w="3588" w:type="dxa"/>
          </w:tcPr>
          <w:p w14:paraId="4414BFAE"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6B0A43AF" w14:textId="3C5E70DD" w:rsidR="000709D2" w:rsidRDefault="5225033F" w:rsidP="0044200D">
            <w:pPr>
              <w:rPr>
                <w:rFonts w:ascii="Verdana" w:hAnsi="Verdana"/>
                <w:b/>
                <w:bCs/>
                <w:sz w:val="18"/>
                <w:szCs w:val="18"/>
              </w:rPr>
            </w:pPr>
            <w:r w:rsidRPr="5225033F">
              <w:rPr>
                <w:rFonts w:ascii="Verdana" w:hAnsi="Verdana"/>
                <w:b/>
                <w:bCs/>
                <w:sz w:val="18"/>
                <w:szCs w:val="18"/>
              </w:rPr>
              <w:t>NO</w:t>
            </w:r>
          </w:p>
        </w:tc>
        <w:tc>
          <w:tcPr>
            <w:tcW w:w="1800" w:type="dxa"/>
          </w:tcPr>
          <w:p w14:paraId="03D389BD" w14:textId="7AB2C86C" w:rsidR="000709D2" w:rsidRDefault="5225033F" w:rsidP="0044200D">
            <w:pPr>
              <w:rPr>
                <w:rFonts w:ascii="Verdana" w:hAnsi="Verdana"/>
                <w:b/>
                <w:bCs/>
                <w:sz w:val="18"/>
                <w:szCs w:val="18"/>
              </w:rPr>
            </w:pPr>
            <w:r w:rsidRPr="5225033F">
              <w:rPr>
                <w:rFonts w:ascii="Verdana" w:hAnsi="Verdana"/>
                <w:b/>
                <w:bCs/>
                <w:sz w:val="18"/>
                <w:szCs w:val="18"/>
              </w:rPr>
              <w:t>NO</w:t>
            </w:r>
          </w:p>
        </w:tc>
        <w:tc>
          <w:tcPr>
            <w:tcW w:w="1710" w:type="dxa"/>
          </w:tcPr>
          <w:p w14:paraId="6557C032" w14:textId="42170C2B" w:rsidR="000709D2" w:rsidRDefault="5225033F" w:rsidP="0044200D">
            <w:pPr>
              <w:rPr>
                <w:rFonts w:ascii="Verdana" w:hAnsi="Verdana"/>
                <w:b/>
                <w:bCs/>
                <w:sz w:val="18"/>
                <w:szCs w:val="18"/>
              </w:rPr>
            </w:pPr>
            <w:r w:rsidRPr="5225033F">
              <w:rPr>
                <w:rFonts w:ascii="Verdana" w:hAnsi="Verdana"/>
                <w:b/>
                <w:bCs/>
                <w:sz w:val="18"/>
                <w:szCs w:val="18"/>
              </w:rPr>
              <w:t>NO</w:t>
            </w:r>
          </w:p>
        </w:tc>
      </w:tr>
      <w:tr w:rsidR="000709D2" w14:paraId="25180851" w14:textId="77777777" w:rsidTr="5225033F">
        <w:trPr>
          <w:cantSplit/>
          <w:jc w:val="center"/>
        </w:trPr>
        <w:tc>
          <w:tcPr>
            <w:tcW w:w="3588" w:type="dxa"/>
          </w:tcPr>
          <w:p w14:paraId="12B07E52"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17EACDC2" w14:textId="5F1D5782" w:rsidR="000709D2" w:rsidRDefault="5225033F" w:rsidP="0044200D">
            <w:pPr>
              <w:rPr>
                <w:rFonts w:ascii="Verdana" w:hAnsi="Verdana"/>
                <w:b/>
                <w:bCs/>
                <w:sz w:val="18"/>
                <w:szCs w:val="18"/>
              </w:rPr>
            </w:pPr>
            <w:r w:rsidRPr="5225033F">
              <w:rPr>
                <w:rFonts w:ascii="Verdana" w:hAnsi="Verdana"/>
                <w:b/>
                <w:bCs/>
                <w:sz w:val="18"/>
                <w:szCs w:val="18"/>
              </w:rPr>
              <w:t>NO</w:t>
            </w:r>
          </w:p>
        </w:tc>
        <w:tc>
          <w:tcPr>
            <w:tcW w:w="1800" w:type="dxa"/>
          </w:tcPr>
          <w:p w14:paraId="25E44745" w14:textId="73DDC2AB" w:rsidR="000709D2" w:rsidRDefault="5225033F" w:rsidP="0044200D">
            <w:pPr>
              <w:rPr>
                <w:rFonts w:ascii="Verdana" w:hAnsi="Verdana"/>
                <w:b/>
                <w:bCs/>
                <w:sz w:val="18"/>
                <w:szCs w:val="18"/>
              </w:rPr>
            </w:pPr>
            <w:r w:rsidRPr="5225033F">
              <w:rPr>
                <w:rFonts w:ascii="Verdana" w:hAnsi="Verdana"/>
                <w:b/>
                <w:bCs/>
                <w:sz w:val="18"/>
                <w:szCs w:val="18"/>
              </w:rPr>
              <w:t>NO</w:t>
            </w:r>
          </w:p>
        </w:tc>
        <w:tc>
          <w:tcPr>
            <w:tcW w:w="1710" w:type="dxa"/>
          </w:tcPr>
          <w:p w14:paraId="418EF9F5" w14:textId="701A5B7C" w:rsidR="000709D2" w:rsidRDefault="5225033F" w:rsidP="0044200D">
            <w:pPr>
              <w:rPr>
                <w:rFonts w:ascii="Verdana" w:hAnsi="Verdana"/>
                <w:b/>
                <w:bCs/>
                <w:sz w:val="18"/>
                <w:szCs w:val="18"/>
              </w:rPr>
            </w:pPr>
            <w:r w:rsidRPr="5225033F">
              <w:rPr>
                <w:rFonts w:ascii="Verdana" w:hAnsi="Verdana"/>
                <w:b/>
                <w:bCs/>
                <w:sz w:val="18"/>
                <w:szCs w:val="18"/>
              </w:rPr>
              <w:t>NO</w:t>
            </w:r>
          </w:p>
        </w:tc>
      </w:tr>
      <w:tr w:rsidR="000709D2" w14:paraId="7EE57DC1" w14:textId="77777777" w:rsidTr="5225033F">
        <w:trPr>
          <w:cantSplit/>
          <w:jc w:val="center"/>
        </w:trPr>
        <w:tc>
          <w:tcPr>
            <w:tcW w:w="3588" w:type="dxa"/>
          </w:tcPr>
          <w:p w14:paraId="2603DCE0"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7D3D41DB" w14:textId="55E8D514" w:rsidR="000709D2" w:rsidRDefault="5225033F" w:rsidP="0044200D">
            <w:pPr>
              <w:rPr>
                <w:rFonts w:ascii="Verdana" w:hAnsi="Verdana"/>
                <w:b/>
                <w:bCs/>
                <w:sz w:val="18"/>
                <w:szCs w:val="18"/>
              </w:rPr>
            </w:pPr>
            <w:r w:rsidRPr="5225033F">
              <w:rPr>
                <w:rFonts w:ascii="Verdana" w:hAnsi="Verdana"/>
                <w:b/>
                <w:bCs/>
                <w:sz w:val="18"/>
                <w:szCs w:val="18"/>
              </w:rPr>
              <w:t>NO</w:t>
            </w:r>
          </w:p>
        </w:tc>
        <w:tc>
          <w:tcPr>
            <w:tcW w:w="1800" w:type="dxa"/>
          </w:tcPr>
          <w:p w14:paraId="32146F83" w14:textId="0BA995F5" w:rsidR="000709D2" w:rsidRDefault="5225033F" w:rsidP="0044200D">
            <w:pPr>
              <w:rPr>
                <w:rFonts w:ascii="Verdana" w:hAnsi="Verdana"/>
                <w:b/>
                <w:bCs/>
                <w:sz w:val="18"/>
                <w:szCs w:val="18"/>
              </w:rPr>
            </w:pPr>
            <w:r w:rsidRPr="5225033F">
              <w:rPr>
                <w:rFonts w:ascii="Verdana" w:hAnsi="Verdana"/>
                <w:b/>
                <w:bCs/>
                <w:sz w:val="18"/>
                <w:szCs w:val="18"/>
              </w:rPr>
              <w:t>NO</w:t>
            </w:r>
          </w:p>
        </w:tc>
        <w:tc>
          <w:tcPr>
            <w:tcW w:w="1710" w:type="dxa"/>
          </w:tcPr>
          <w:p w14:paraId="5506BF4B" w14:textId="2BEC820B" w:rsidR="000709D2" w:rsidRDefault="5225033F" w:rsidP="0044200D">
            <w:pPr>
              <w:rPr>
                <w:rFonts w:ascii="Verdana" w:hAnsi="Verdana"/>
                <w:b/>
                <w:bCs/>
                <w:sz w:val="18"/>
                <w:szCs w:val="18"/>
              </w:rPr>
            </w:pPr>
            <w:r w:rsidRPr="5225033F">
              <w:rPr>
                <w:rFonts w:ascii="Verdana" w:hAnsi="Verdana"/>
                <w:b/>
                <w:bCs/>
                <w:sz w:val="18"/>
                <w:szCs w:val="18"/>
              </w:rPr>
              <w:t>NO</w:t>
            </w:r>
          </w:p>
        </w:tc>
      </w:tr>
      <w:tr w:rsidR="000709D2" w14:paraId="4D4958FE" w14:textId="77777777" w:rsidTr="5225033F">
        <w:trPr>
          <w:cantSplit/>
          <w:jc w:val="center"/>
        </w:trPr>
        <w:tc>
          <w:tcPr>
            <w:tcW w:w="3588" w:type="dxa"/>
          </w:tcPr>
          <w:p w14:paraId="45164954"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0307EADE" w14:textId="54C1C954" w:rsidR="000709D2" w:rsidRDefault="5225033F" w:rsidP="0044200D">
            <w:pPr>
              <w:rPr>
                <w:rFonts w:ascii="Verdana" w:hAnsi="Verdana"/>
                <w:b/>
                <w:bCs/>
                <w:sz w:val="18"/>
                <w:szCs w:val="18"/>
              </w:rPr>
            </w:pPr>
            <w:r w:rsidRPr="5225033F">
              <w:rPr>
                <w:rFonts w:ascii="Verdana" w:hAnsi="Verdana"/>
                <w:b/>
                <w:bCs/>
                <w:sz w:val="18"/>
                <w:szCs w:val="18"/>
              </w:rPr>
              <w:t>YES</w:t>
            </w:r>
          </w:p>
        </w:tc>
        <w:tc>
          <w:tcPr>
            <w:tcW w:w="1800" w:type="dxa"/>
          </w:tcPr>
          <w:p w14:paraId="61CA07D6" w14:textId="24DDD8E2" w:rsidR="000709D2" w:rsidRDefault="5225033F" w:rsidP="0044200D">
            <w:pPr>
              <w:rPr>
                <w:rFonts w:ascii="Verdana" w:hAnsi="Verdana"/>
                <w:b/>
                <w:bCs/>
                <w:sz w:val="18"/>
                <w:szCs w:val="18"/>
              </w:rPr>
            </w:pPr>
            <w:r w:rsidRPr="5225033F">
              <w:rPr>
                <w:rFonts w:ascii="Verdana" w:hAnsi="Verdana"/>
                <w:b/>
                <w:bCs/>
                <w:sz w:val="18"/>
                <w:szCs w:val="18"/>
              </w:rPr>
              <w:t>YES</w:t>
            </w:r>
          </w:p>
        </w:tc>
        <w:tc>
          <w:tcPr>
            <w:tcW w:w="1710" w:type="dxa"/>
          </w:tcPr>
          <w:p w14:paraId="1E9B77A3" w14:textId="6E50EE03" w:rsidR="000709D2" w:rsidRDefault="5225033F" w:rsidP="0044200D">
            <w:pPr>
              <w:rPr>
                <w:rFonts w:ascii="Verdana" w:hAnsi="Verdana"/>
                <w:b/>
                <w:bCs/>
                <w:sz w:val="18"/>
                <w:szCs w:val="18"/>
              </w:rPr>
            </w:pPr>
            <w:r w:rsidRPr="5225033F">
              <w:rPr>
                <w:rFonts w:ascii="Verdana" w:hAnsi="Verdana"/>
                <w:b/>
                <w:bCs/>
                <w:sz w:val="18"/>
                <w:szCs w:val="18"/>
              </w:rPr>
              <w:t>NO</w:t>
            </w:r>
          </w:p>
        </w:tc>
      </w:tr>
      <w:tr w:rsidR="000709D2" w14:paraId="5E886B3C" w14:textId="77777777" w:rsidTr="5225033F">
        <w:trPr>
          <w:cantSplit/>
          <w:jc w:val="center"/>
        </w:trPr>
        <w:tc>
          <w:tcPr>
            <w:tcW w:w="3588" w:type="dxa"/>
          </w:tcPr>
          <w:p w14:paraId="11E7EBA2"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094753C9" w14:textId="7B979DBC" w:rsidR="000709D2" w:rsidRDefault="5225033F" w:rsidP="0044200D">
            <w:pPr>
              <w:rPr>
                <w:rFonts w:ascii="Verdana" w:hAnsi="Verdana"/>
                <w:b/>
                <w:bCs/>
                <w:sz w:val="18"/>
                <w:szCs w:val="18"/>
              </w:rPr>
            </w:pPr>
            <w:r w:rsidRPr="5225033F">
              <w:rPr>
                <w:rFonts w:ascii="Verdana" w:hAnsi="Verdana"/>
                <w:b/>
                <w:bCs/>
                <w:sz w:val="18"/>
                <w:szCs w:val="18"/>
              </w:rPr>
              <w:t>YES</w:t>
            </w:r>
          </w:p>
        </w:tc>
        <w:tc>
          <w:tcPr>
            <w:tcW w:w="1800" w:type="dxa"/>
          </w:tcPr>
          <w:p w14:paraId="106606C3" w14:textId="0354C2EF" w:rsidR="000709D2" w:rsidRDefault="5225033F" w:rsidP="0044200D">
            <w:pPr>
              <w:rPr>
                <w:rFonts w:ascii="Verdana" w:hAnsi="Verdana"/>
                <w:b/>
                <w:bCs/>
                <w:sz w:val="18"/>
                <w:szCs w:val="18"/>
              </w:rPr>
            </w:pPr>
            <w:r w:rsidRPr="5225033F">
              <w:rPr>
                <w:rFonts w:ascii="Verdana" w:hAnsi="Verdana"/>
                <w:b/>
                <w:bCs/>
                <w:sz w:val="18"/>
                <w:szCs w:val="18"/>
              </w:rPr>
              <w:t>NO</w:t>
            </w:r>
          </w:p>
        </w:tc>
        <w:tc>
          <w:tcPr>
            <w:tcW w:w="1710" w:type="dxa"/>
          </w:tcPr>
          <w:p w14:paraId="351E17EB" w14:textId="11252A5F" w:rsidR="000709D2" w:rsidRDefault="5225033F" w:rsidP="0044200D">
            <w:pPr>
              <w:rPr>
                <w:rFonts w:ascii="Verdana" w:hAnsi="Verdana"/>
                <w:b/>
                <w:bCs/>
                <w:sz w:val="18"/>
                <w:szCs w:val="18"/>
              </w:rPr>
            </w:pPr>
            <w:r w:rsidRPr="5225033F">
              <w:rPr>
                <w:rFonts w:ascii="Verdana" w:hAnsi="Verdana"/>
                <w:b/>
                <w:bCs/>
                <w:sz w:val="18"/>
                <w:szCs w:val="18"/>
              </w:rPr>
              <w:t>YES</w:t>
            </w:r>
          </w:p>
        </w:tc>
      </w:tr>
      <w:tr w:rsidR="0066123D" w14:paraId="26A54516" w14:textId="77777777" w:rsidTr="5225033F">
        <w:trPr>
          <w:cantSplit/>
          <w:jc w:val="center"/>
        </w:trPr>
        <w:tc>
          <w:tcPr>
            <w:tcW w:w="3588" w:type="dxa"/>
          </w:tcPr>
          <w:p w14:paraId="3286C6F9"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778C00B1" w14:textId="6D9604BD" w:rsidR="0066123D" w:rsidRDefault="5225033F" w:rsidP="0044200D">
            <w:pPr>
              <w:rPr>
                <w:rFonts w:ascii="Verdana" w:hAnsi="Verdana"/>
                <w:b/>
                <w:bCs/>
                <w:sz w:val="18"/>
                <w:szCs w:val="18"/>
              </w:rPr>
            </w:pPr>
            <w:r w:rsidRPr="5225033F">
              <w:rPr>
                <w:rFonts w:ascii="Verdana" w:hAnsi="Verdana"/>
                <w:b/>
                <w:bCs/>
                <w:sz w:val="18"/>
                <w:szCs w:val="18"/>
              </w:rPr>
              <w:t>YES</w:t>
            </w:r>
          </w:p>
        </w:tc>
        <w:tc>
          <w:tcPr>
            <w:tcW w:w="1800" w:type="dxa"/>
          </w:tcPr>
          <w:p w14:paraId="51037605" w14:textId="2B742AC2" w:rsidR="0066123D" w:rsidRDefault="5225033F" w:rsidP="0044200D">
            <w:pPr>
              <w:rPr>
                <w:rFonts w:ascii="Verdana" w:hAnsi="Verdana"/>
                <w:b/>
                <w:bCs/>
                <w:sz w:val="18"/>
                <w:szCs w:val="18"/>
              </w:rPr>
            </w:pPr>
            <w:r w:rsidRPr="5225033F">
              <w:rPr>
                <w:rFonts w:ascii="Verdana" w:hAnsi="Verdana"/>
                <w:b/>
                <w:bCs/>
                <w:sz w:val="18"/>
                <w:szCs w:val="18"/>
              </w:rPr>
              <w:t>NO</w:t>
            </w:r>
          </w:p>
        </w:tc>
        <w:tc>
          <w:tcPr>
            <w:tcW w:w="1710" w:type="dxa"/>
          </w:tcPr>
          <w:p w14:paraId="0CD37111" w14:textId="708A04BC" w:rsidR="0066123D" w:rsidRDefault="5225033F" w:rsidP="0044200D">
            <w:pPr>
              <w:rPr>
                <w:rFonts w:ascii="Verdana" w:hAnsi="Verdana"/>
                <w:b/>
                <w:bCs/>
                <w:sz w:val="18"/>
                <w:szCs w:val="18"/>
              </w:rPr>
            </w:pPr>
            <w:r w:rsidRPr="5225033F">
              <w:rPr>
                <w:rFonts w:ascii="Verdana" w:hAnsi="Verdana"/>
                <w:b/>
                <w:bCs/>
                <w:sz w:val="18"/>
                <w:szCs w:val="18"/>
              </w:rPr>
              <w:t>YES</w:t>
            </w:r>
          </w:p>
        </w:tc>
      </w:tr>
      <w:tr w:rsidR="000709D2" w14:paraId="78D82A35" w14:textId="77777777" w:rsidTr="5225033F">
        <w:trPr>
          <w:cantSplit/>
          <w:jc w:val="center"/>
        </w:trPr>
        <w:tc>
          <w:tcPr>
            <w:tcW w:w="3588" w:type="dxa"/>
          </w:tcPr>
          <w:p w14:paraId="2D582167"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2906400A" w14:textId="1217DB2F" w:rsidR="000709D2" w:rsidRDefault="5225033F" w:rsidP="0044200D">
            <w:pPr>
              <w:rPr>
                <w:rFonts w:ascii="Verdana" w:hAnsi="Verdana"/>
                <w:b/>
                <w:bCs/>
                <w:sz w:val="18"/>
                <w:szCs w:val="18"/>
              </w:rPr>
            </w:pPr>
            <w:r w:rsidRPr="5225033F">
              <w:rPr>
                <w:rFonts w:ascii="Verdana" w:hAnsi="Verdana"/>
                <w:b/>
                <w:bCs/>
                <w:sz w:val="18"/>
                <w:szCs w:val="18"/>
              </w:rPr>
              <w:t>NO</w:t>
            </w:r>
          </w:p>
        </w:tc>
        <w:tc>
          <w:tcPr>
            <w:tcW w:w="1800" w:type="dxa"/>
          </w:tcPr>
          <w:p w14:paraId="6FD38E61" w14:textId="2A3C9B5C" w:rsidR="000709D2" w:rsidRDefault="5225033F" w:rsidP="0044200D">
            <w:pPr>
              <w:rPr>
                <w:rFonts w:ascii="Verdana" w:hAnsi="Verdana"/>
                <w:b/>
                <w:bCs/>
                <w:sz w:val="18"/>
                <w:szCs w:val="18"/>
              </w:rPr>
            </w:pPr>
            <w:r w:rsidRPr="5225033F">
              <w:rPr>
                <w:rFonts w:ascii="Verdana" w:hAnsi="Verdana"/>
                <w:b/>
                <w:bCs/>
                <w:sz w:val="18"/>
                <w:szCs w:val="18"/>
              </w:rPr>
              <w:t>NO</w:t>
            </w:r>
          </w:p>
        </w:tc>
        <w:tc>
          <w:tcPr>
            <w:tcW w:w="1710" w:type="dxa"/>
          </w:tcPr>
          <w:p w14:paraId="220A1BC5" w14:textId="066187D1" w:rsidR="000709D2" w:rsidRDefault="5225033F" w:rsidP="0044200D">
            <w:pPr>
              <w:rPr>
                <w:rFonts w:ascii="Verdana" w:hAnsi="Verdana"/>
                <w:b/>
                <w:bCs/>
                <w:sz w:val="18"/>
                <w:szCs w:val="18"/>
              </w:rPr>
            </w:pPr>
            <w:r w:rsidRPr="5225033F">
              <w:rPr>
                <w:rFonts w:ascii="Verdana" w:hAnsi="Verdana"/>
                <w:b/>
                <w:bCs/>
                <w:sz w:val="18"/>
                <w:szCs w:val="18"/>
              </w:rPr>
              <w:t>NO</w:t>
            </w:r>
          </w:p>
        </w:tc>
      </w:tr>
      <w:tr w:rsidR="000709D2" w14:paraId="227D4902" w14:textId="77777777" w:rsidTr="5225033F">
        <w:trPr>
          <w:cantSplit/>
          <w:jc w:val="center"/>
        </w:trPr>
        <w:tc>
          <w:tcPr>
            <w:tcW w:w="3588" w:type="dxa"/>
          </w:tcPr>
          <w:p w14:paraId="17D824B3"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5A049ACD" w14:textId="43B547A7" w:rsidR="000709D2" w:rsidRDefault="5225033F" w:rsidP="0044200D">
            <w:pPr>
              <w:rPr>
                <w:rFonts w:ascii="Verdana" w:hAnsi="Verdana"/>
                <w:b/>
                <w:bCs/>
                <w:sz w:val="18"/>
                <w:szCs w:val="18"/>
              </w:rPr>
            </w:pPr>
            <w:r w:rsidRPr="5225033F">
              <w:rPr>
                <w:rFonts w:ascii="Verdana" w:hAnsi="Verdana"/>
                <w:b/>
                <w:bCs/>
                <w:sz w:val="18"/>
                <w:szCs w:val="18"/>
              </w:rPr>
              <w:t>YES</w:t>
            </w:r>
          </w:p>
        </w:tc>
        <w:tc>
          <w:tcPr>
            <w:tcW w:w="1800" w:type="dxa"/>
          </w:tcPr>
          <w:p w14:paraId="7DB39804" w14:textId="66FFE37C" w:rsidR="000709D2" w:rsidRDefault="5225033F" w:rsidP="0044200D">
            <w:pPr>
              <w:rPr>
                <w:rFonts w:ascii="Verdana" w:hAnsi="Verdana"/>
                <w:b/>
                <w:bCs/>
                <w:sz w:val="18"/>
                <w:szCs w:val="18"/>
              </w:rPr>
            </w:pPr>
            <w:r w:rsidRPr="5225033F">
              <w:rPr>
                <w:rFonts w:ascii="Verdana" w:hAnsi="Verdana"/>
                <w:b/>
                <w:bCs/>
                <w:sz w:val="18"/>
                <w:szCs w:val="18"/>
              </w:rPr>
              <w:t>NO</w:t>
            </w:r>
          </w:p>
        </w:tc>
        <w:tc>
          <w:tcPr>
            <w:tcW w:w="1710" w:type="dxa"/>
          </w:tcPr>
          <w:p w14:paraId="6DDBC0B8" w14:textId="32BB82E5" w:rsidR="000709D2" w:rsidRDefault="5225033F" w:rsidP="0044200D">
            <w:pPr>
              <w:rPr>
                <w:rFonts w:ascii="Verdana" w:hAnsi="Verdana"/>
                <w:b/>
                <w:bCs/>
                <w:sz w:val="18"/>
                <w:szCs w:val="18"/>
              </w:rPr>
            </w:pPr>
            <w:r w:rsidRPr="5225033F">
              <w:rPr>
                <w:rFonts w:ascii="Verdana" w:hAnsi="Verdana"/>
                <w:b/>
                <w:bCs/>
                <w:sz w:val="18"/>
                <w:szCs w:val="18"/>
              </w:rPr>
              <w:t>YES</w:t>
            </w:r>
          </w:p>
        </w:tc>
      </w:tr>
      <w:tr w:rsidR="000709D2" w14:paraId="73A07904" w14:textId="77777777" w:rsidTr="5225033F">
        <w:trPr>
          <w:cantSplit/>
          <w:jc w:val="center"/>
        </w:trPr>
        <w:tc>
          <w:tcPr>
            <w:tcW w:w="3588" w:type="dxa"/>
          </w:tcPr>
          <w:p w14:paraId="3B669670"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69A60FD1" w14:textId="77777777" w:rsidR="000709D2" w:rsidRDefault="000709D2" w:rsidP="0044200D">
            <w:pPr>
              <w:rPr>
                <w:rFonts w:ascii="Verdana" w:hAnsi="Verdana"/>
                <w:b/>
                <w:bCs/>
                <w:sz w:val="18"/>
                <w:szCs w:val="18"/>
              </w:rPr>
            </w:pPr>
          </w:p>
        </w:tc>
        <w:tc>
          <w:tcPr>
            <w:tcW w:w="1800" w:type="dxa"/>
          </w:tcPr>
          <w:p w14:paraId="22B9A98E" w14:textId="77777777" w:rsidR="000709D2" w:rsidRDefault="000709D2" w:rsidP="0044200D">
            <w:pPr>
              <w:rPr>
                <w:rFonts w:ascii="Verdana" w:hAnsi="Verdana"/>
                <w:b/>
                <w:bCs/>
                <w:sz w:val="18"/>
                <w:szCs w:val="18"/>
              </w:rPr>
            </w:pPr>
          </w:p>
        </w:tc>
        <w:tc>
          <w:tcPr>
            <w:tcW w:w="1710" w:type="dxa"/>
          </w:tcPr>
          <w:p w14:paraId="47AA8440" w14:textId="77777777" w:rsidR="000709D2" w:rsidRDefault="000709D2" w:rsidP="0044200D">
            <w:pPr>
              <w:rPr>
                <w:rFonts w:ascii="Verdana" w:hAnsi="Verdana"/>
                <w:b/>
                <w:bCs/>
                <w:sz w:val="18"/>
                <w:szCs w:val="18"/>
              </w:rPr>
            </w:pPr>
          </w:p>
        </w:tc>
      </w:tr>
    </w:tbl>
    <w:p w14:paraId="6E4F92A0" w14:textId="77777777" w:rsidR="000709D2" w:rsidRDefault="000709D2" w:rsidP="000709D2"/>
    <w:p w14:paraId="1801666A" w14:textId="77777777" w:rsidR="00AF2614" w:rsidRDefault="00AF2614" w:rsidP="00213992">
      <w:pPr>
        <w:pStyle w:val="NormalWeb"/>
        <w:spacing w:before="0" w:beforeAutospacing="0" w:after="0" w:afterAutospacing="0"/>
        <w:ind w:left="720"/>
      </w:pPr>
    </w:p>
    <w:p w14:paraId="3AAB6AC5" w14:textId="77777777" w:rsidR="00742F7A" w:rsidRDefault="002E500F">
      <w:r>
        <w:br w:type="page"/>
      </w:r>
    </w:p>
    <w:p w14:paraId="5D2BD677" w14:textId="77777777" w:rsidR="00066E54" w:rsidRPr="00066E54" w:rsidRDefault="00066E54" w:rsidP="00066E54">
      <w:pPr>
        <w:pStyle w:val="Header1"/>
      </w:pPr>
      <w:r w:rsidRPr="00066E54">
        <w:t>Assistive Technology State Grant Program</w:t>
      </w:r>
      <w:r w:rsidRPr="00066E54">
        <w:tab/>
      </w:r>
    </w:p>
    <w:p w14:paraId="75CF7755" w14:textId="77777777" w:rsidR="00066E54" w:rsidRPr="00066E54" w:rsidRDefault="00066E54" w:rsidP="00066E54">
      <w:pPr>
        <w:pStyle w:val="Header2"/>
      </w:pPr>
      <w:r w:rsidRPr="00066E54">
        <w:t>State Plan for FY 2018-2020</w:t>
      </w:r>
    </w:p>
    <w:p w14:paraId="3321EB7F" w14:textId="77777777" w:rsidR="00742F7A" w:rsidRDefault="5225033F" w:rsidP="009D3A42">
      <w:pPr>
        <w:pStyle w:val="Heading2"/>
      </w:pPr>
      <w:bookmarkStart w:id="8" w:name="_Toc30492498"/>
      <w:r>
        <w:t>State Financing Activities</w:t>
      </w:r>
      <w:bookmarkEnd w:id="8"/>
    </w:p>
    <w:p w14:paraId="0B86AB1F" w14:textId="77777777" w:rsidR="00AB4C76" w:rsidRDefault="5225033F" w:rsidP="00066E54">
      <w:pPr>
        <w:pStyle w:val="Heading3"/>
        <w:rPr>
          <w:b w:val="0"/>
          <w:bCs w:val="0"/>
          <w:i/>
          <w:iCs/>
          <w:sz w:val="22"/>
          <w:szCs w:val="22"/>
        </w:rPr>
      </w:pPr>
      <w:bookmarkStart w:id="9" w:name="_Toc30492499"/>
      <w:r>
        <w:t xml:space="preserve">Financial Loan Program - </w:t>
      </w:r>
      <w:bookmarkEnd w:id="9"/>
    </w:p>
    <w:p w14:paraId="485F8227"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1310ED5C"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4BB3739" w14:textId="77777777" w:rsidTr="5225033F">
        <w:trPr>
          <w:cantSplit/>
          <w:tblHeader/>
          <w:jc w:val="center"/>
        </w:trPr>
        <w:tc>
          <w:tcPr>
            <w:tcW w:w="3588" w:type="dxa"/>
            <w:shd w:val="clear" w:color="auto" w:fill="D9D9D9" w:themeFill="background1" w:themeFillShade="D9"/>
          </w:tcPr>
          <w:p w14:paraId="0B6E981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CCCC67A"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46E70B4A"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8A8EEF9"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73E49F2B"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74A04B8" w14:textId="77777777" w:rsidTr="5225033F">
        <w:trPr>
          <w:cantSplit/>
          <w:jc w:val="center"/>
        </w:trPr>
        <w:tc>
          <w:tcPr>
            <w:tcW w:w="3588" w:type="dxa"/>
          </w:tcPr>
          <w:p w14:paraId="3D425043"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340DE9EA" w14:textId="0DEC9793" w:rsidR="00D231F0" w:rsidRDefault="5225033F" w:rsidP="00A02B19">
            <w:pPr>
              <w:rPr>
                <w:rFonts w:ascii="Verdana" w:hAnsi="Verdana"/>
                <w:b/>
                <w:bCs/>
                <w:sz w:val="18"/>
                <w:szCs w:val="18"/>
              </w:rPr>
            </w:pPr>
            <w:r w:rsidRPr="5225033F">
              <w:rPr>
                <w:rFonts w:ascii="Verdana" w:hAnsi="Verdana"/>
                <w:b/>
                <w:bCs/>
                <w:sz w:val="18"/>
                <w:szCs w:val="18"/>
              </w:rPr>
              <w:t>N/A</w:t>
            </w:r>
          </w:p>
        </w:tc>
        <w:tc>
          <w:tcPr>
            <w:tcW w:w="1800" w:type="dxa"/>
          </w:tcPr>
          <w:p w14:paraId="14D38C1A" w14:textId="77777777" w:rsidR="00D231F0" w:rsidRDefault="00D231F0" w:rsidP="00A02B19">
            <w:pPr>
              <w:rPr>
                <w:rFonts w:ascii="Verdana" w:hAnsi="Verdana"/>
                <w:b/>
                <w:bCs/>
                <w:sz w:val="18"/>
                <w:szCs w:val="18"/>
              </w:rPr>
            </w:pPr>
          </w:p>
        </w:tc>
        <w:tc>
          <w:tcPr>
            <w:tcW w:w="1710" w:type="dxa"/>
          </w:tcPr>
          <w:p w14:paraId="12B28FF9" w14:textId="77777777" w:rsidR="00D231F0" w:rsidRDefault="00D231F0" w:rsidP="00A02B19">
            <w:pPr>
              <w:rPr>
                <w:rFonts w:ascii="Verdana" w:hAnsi="Verdana"/>
                <w:b/>
                <w:bCs/>
                <w:sz w:val="18"/>
                <w:szCs w:val="18"/>
              </w:rPr>
            </w:pPr>
          </w:p>
        </w:tc>
      </w:tr>
      <w:tr w:rsidR="00D231F0" w14:paraId="5D1F2B0D" w14:textId="77777777" w:rsidTr="5225033F">
        <w:trPr>
          <w:cantSplit/>
          <w:jc w:val="center"/>
        </w:trPr>
        <w:tc>
          <w:tcPr>
            <w:tcW w:w="3588" w:type="dxa"/>
          </w:tcPr>
          <w:p w14:paraId="1DA3E8B4"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422FD69" w14:textId="77777777" w:rsidR="00D231F0" w:rsidRDefault="00D231F0" w:rsidP="00A02B19">
            <w:pPr>
              <w:rPr>
                <w:rFonts w:ascii="Verdana" w:hAnsi="Verdana"/>
                <w:b/>
                <w:bCs/>
                <w:sz w:val="18"/>
                <w:szCs w:val="18"/>
              </w:rPr>
            </w:pPr>
          </w:p>
        </w:tc>
        <w:tc>
          <w:tcPr>
            <w:tcW w:w="1800" w:type="dxa"/>
          </w:tcPr>
          <w:p w14:paraId="3D606B94" w14:textId="77777777" w:rsidR="00D231F0" w:rsidRDefault="00D231F0" w:rsidP="00A02B19">
            <w:pPr>
              <w:rPr>
                <w:rFonts w:ascii="Verdana" w:hAnsi="Verdana"/>
                <w:b/>
                <w:bCs/>
                <w:sz w:val="18"/>
                <w:szCs w:val="18"/>
              </w:rPr>
            </w:pPr>
          </w:p>
        </w:tc>
        <w:tc>
          <w:tcPr>
            <w:tcW w:w="1710" w:type="dxa"/>
          </w:tcPr>
          <w:p w14:paraId="370BDCB7" w14:textId="77777777" w:rsidR="00D231F0" w:rsidRDefault="00D231F0" w:rsidP="00A02B19">
            <w:pPr>
              <w:rPr>
                <w:rFonts w:ascii="Verdana" w:hAnsi="Verdana"/>
                <w:b/>
                <w:bCs/>
                <w:sz w:val="18"/>
                <w:szCs w:val="18"/>
              </w:rPr>
            </w:pPr>
          </w:p>
        </w:tc>
      </w:tr>
      <w:tr w:rsidR="00D231F0" w14:paraId="132E68FF" w14:textId="77777777" w:rsidTr="5225033F">
        <w:trPr>
          <w:cantSplit/>
          <w:jc w:val="center"/>
        </w:trPr>
        <w:tc>
          <w:tcPr>
            <w:tcW w:w="3588" w:type="dxa"/>
          </w:tcPr>
          <w:p w14:paraId="0FC3720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7F979DC" w14:textId="77777777" w:rsidR="00D231F0" w:rsidRDefault="00D231F0" w:rsidP="00A02B19">
            <w:pPr>
              <w:rPr>
                <w:rFonts w:ascii="Verdana" w:hAnsi="Verdana"/>
                <w:b/>
                <w:bCs/>
                <w:sz w:val="18"/>
                <w:szCs w:val="18"/>
              </w:rPr>
            </w:pPr>
          </w:p>
        </w:tc>
        <w:tc>
          <w:tcPr>
            <w:tcW w:w="1800" w:type="dxa"/>
          </w:tcPr>
          <w:p w14:paraId="18C4E389" w14:textId="77777777" w:rsidR="00D231F0" w:rsidRDefault="00D231F0" w:rsidP="00A02B19">
            <w:pPr>
              <w:rPr>
                <w:rFonts w:ascii="Verdana" w:hAnsi="Verdana"/>
                <w:b/>
                <w:bCs/>
                <w:sz w:val="18"/>
                <w:szCs w:val="18"/>
              </w:rPr>
            </w:pPr>
          </w:p>
        </w:tc>
        <w:tc>
          <w:tcPr>
            <w:tcW w:w="1710" w:type="dxa"/>
          </w:tcPr>
          <w:p w14:paraId="5459C6DA" w14:textId="77777777" w:rsidR="00D231F0" w:rsidRDefault="00D231F0" w:rsidP="00A02B19">
            <w:pPr>
              <w:rPr>
                <w:rFonts w:ascii="Verdana" w:hAnsi="Verdana"/>
                <w:b/>
                <w:bCs/>
                <w:sz w:val="18"/>
                <w:szCs w:val="18"/>
              </w:rPr>
            </w:pPr>
          </w:p>
        </w:tc>
      </w:tr>
      <w:tr w:rsidR="00D231F0" w14:paraId="3DB754A3" w14:textId="77777777" w:rsidTr="5225033F">
        <w:trPr>
          <w:cantSplit/>
          <w:jc w:val="center"/>
        </w:trPr>
        <w:tc>
          <w:tcPr>
            <w:tcW w:w="3588" w:type="dxa"/>
          </w:tcPr>
          <w:p w14:paraId="767EC345"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78161697" w14:textId="77777777" w:rsidR="00D231F0" w:rsidRDefault="00D231F0" w:rsidP="00A02B19">
            <w:pPr>
              <w:rPr>
                <w:rFonts w:ascii="Verdana" w:hAnsi="Verdana"/>
                <w:b/>
                <w:bCs/>
                <w:sz w:val="18"/>
                <w:szCs w:val="18"/>
              </w:rPr>
            </w:pPr>
          </w:p>
        </w:tc>
        <w:tc>
          <w:tcPr>
            <w:tcW w:w="1800" w:type="dxa"/>
          </w:tcPr>
          <w:p w14:paraId="026D87AF" w14:textId="77777777" w:rsidR="00D231F0" w:rsidRDefault="00D231F0" w:rsidP="00A02B19">
            <w:pPr>
              <w:rPr>
                <w:rFonts w:ascii="Verdana" w:hAnsi="Verdana"/>
                <w:b/>
                <w:bCs/>
                <w:sz w:val="18"/>
                <w:szCs w:val="18"/>
              </w:rPr>
            </w:pPr>
          </w:p>
        </w:tc>
        <w:tc>
          <w:tcPr>
            <w:tcW w:w="1710" w:type="dxa"/>
          </w:tcPr>
          <w:p w14:paraId="3EFAFC8C" w14:textId="77777777" w:rsidR="00D231F0" w:rsidRDefault="00D231F0" w:rsidP="00A02B19">
            <w:pPr>
              <w:rPr>
                <w:rFonts w:ascii="Verdana" w:hAnsi="Verdana"/>
                <w:b/>
                <w:bCs/>
                <w:sz w:val="18"/>
                <w:szCs w:val="18"/>
              </w:rPr>
            </w:pPr>
          </w:p>
        </w:tc>
      </w:tr>
      <w:tr w:rsidR="00D231F0" w14:paraId="4265E0CE" w14:textId="77777777" w:rsidTr="5225033F">
        <w:trPr>
          <w:cantSplit/>
          <w:jc w:val="center"/>
        </w:trPr>
        <w:tc>
          <w:tcPr>
            <w:tcW w:w="3588" w:type="dxa"/>
          </w:tcPr>
          <w:p w14:paraId="3D36D0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AEA8050" w14:textId="77777777" w:rsidR="00D231F0" w:rsidRDefault="00D231F0" w:rsidP="00A02B19">
            <w:pPr>
              <w:rPr>
                <w:rFonts w:ascii="Verdana" w:hAnsi="Verdana"/>
                <w:b/>
                <w:bCs/>
                <w:sz w:val="18"/>
                <w:szCs w:val="18"/>
              </w:rPr>
            </w:pPr>
          </w:p>
        </w:tc>
        <w:tc>
          <w:tcPr>
            <w:tcW w:w="1800" w:type="dxa"/>
          </w:tcPr>
          <w:p w14:paraId="114982E3" w14:textId="77777777" w:rsidR="00D231F0" w:rsidRDefault="00D231F0" w:rsidP="00A02B19">
            <w:pPr>
              <w:rPr>
                <w:rFonts w:ascii="Verdana" w:hAnsi="Verdana"/>
                <w:b/>
                <w:bCs/>
                <w:sz w:val="18"/>
                <w:szCs w:val="18"/>
              </w:rPr>
            </w:pPr>
          </w:p>
        </w:tc>
        <w:tc>
          <w:tcPr>
            <w:tcW w:w="1710" w:type="dxa"/>
          </w:tcPr>
          <w:p w14:paraId="4C2F01D3" w14:textId="77777777" w:rsidR="00D231F0" w:rsidRDefault="00D231F0" w:rsidP="00A02B19">
            <w:pPr>
              <w:rPr>
                <w:rFonts w:ascii="Verdana" w:hAnsi="Verdana"/>
                <w:b/>
                <w:bCs/>
                <w:sz w:val="18"/>
                <w:szCs w:val="18"/>
              </w:rPr>
            </w:pPr>
          </w:p>
        </w:tc>
      </w:tr>
      <w:tr w:rsidR="00D231F0" w14:paraId="6C637965" w14:textId="77777777" w:rsidTr="5225033F">
        <w:trPr>
          <w:cantSplit/>
          <w:jc w:val="center"/>
        </w:trPr>
        <w:tc>
          <w:tcPr>
            <w:tcW w:w="3588" w:type="dxa"/>
          </w:tcPr>
          <w:p w14:paraId="596E20E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0F1A84A" w14:textId="77777777" w:rsidR="00D231F0" w:rsidRDefault="00D231F0" w:rsidP="00A02B19">
            <w:pPr>
              <w:rPr>
                <w:rFonts w:ascii="Verdana" w:hAnsi="Verdana"/>
                <w:b/>
                <w:bCs/>
                <w:sz w:val="18"/>
                <w:szCs w:val="18"/>
              </w:rPr>
            </w:pPr>
          </w:p>
        </w:tc>
        <w:tc>
          <w:tcPr>
            <w:tcW w:w="1800" w:type="dxa"/>
          </w:tcPr>
          <w:p w14:paraId="01D225AF" w14:textId="77777777" w:rsidR="00D231F0" w:rsidRDefault="00D231F0" w:rsidP="00A02B19">
            <w:pPr>
              <w:rPr>
                <w:rFonts w:ascii="Verdana" w:hAnsi="Verdana"/>
                <w:b/>
                <w:bCs/>
                <w:sz w:val="18"/>
                <w:szCs w:val="18"/>
              </w:rPr>
            </w:pPr>
          </w:p>
        </w:tc>
        <w:tc>
          <w:tcPr>
            <w:tcW w:w="1710" w:type="dxa"/>
          </w:tcPr>
          <w:p w14:paraId="75FC555B" w14:textId="77777777" w:rsidR="00D231F0" w:rsidRDefault="00D231F0" w:rsidP="00A02B19">
            <w:pPr>
              <w:rPr>
                <w:rFonts w:ascii="Verdana" w:hAnsi="Verdana"/>
                <w:b/>
                <w:bCs/>
                <w:sz w:val="18"/>
                <w:szCs w:val="18"/>
              </w:rPr>
            </w:pPr>
          </w:p>
        </w:tc>
      </w:tr>
      <w:tr w:rsidR="00D231F0" w14:paraId="2E0C2374" w14:textId="77777777" w:rsidTr="5225033F">
        <w:trPr>
          <w:cantSplit/>
          <w:jc w:val="center"/>
        </w:trPr>
        <w:tc>
          <w:tcPr>
            <w:tcW w:w="3588" w:type="dxa"/>
          </w:tcPr>
          <w:p w14:paraId="3F3519D8"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732D3A93" w14:textId="77777777" w:rsidR="00D231F0" w:rsidRDefault="00D231F0" w:rsidP="00A02B19">
            <w:pPr>
              <w:rPr>
                <w:rFonts w:ascii="Verdana" w:hAnsi="Verdana"/>
                <w:b/>
                <w:bCs/>
                <w:sz w:val="18"/>
                <w:szCs w:val="18"/>
              </w:rPr>
            </w:pPr>
          </w:p>
        </w:tc>
        <w:tc>
          <w:tcPr>
            <w:tcW w:w="1800" w:type="dxa"/>
          </w:tcPr>
          <w:p w14:paraId="292D01B4" w14:textId="77777777" w:rsidR="00D231F0" w:rsidRDefault="00D231F0" w:rsidP="00A02B19">
            <w:pPr>
              <w:rPr>
                <w:rFonts w:ascii="Verdana" w:hAnsi="Verdana"/>
                <w:b/>
                <w:bCs/>
                <w:sz w:val="18"/>
                <w:szCs w:val="18"/>
              </w:rPr>
            </w:pPr>
          </w:p>
        </w:tc>
        <w:tc>
          <w:tcPr>
            <w:tcW w:w="1710" w:type="dxa"/>
          </w:tcPr>
          <w:p w14:paraId="3EA72A3C" w14:textId="77777777" w:rsidR="00D231F0" w:rsidRDefault="00D231F0" w:rsidP="00A02B19">
            <w:pPr>
              <w:rPr>
                <w:rFonts w:ascii="Verdana" w:hAnsi="Verdana"/>
                <w:b/>
                <w:bCs/>
                <w:sz w:val="18"/>
                <w:szCs w:val="18"/>
              </w:rPr>
            </w:pPr>
          </w:p>
        </w:tc>
      </w:tr>
      <w:tr w:rsidR="00D231F0" w14:paraId="3D81A1A7" w14:textId="77777777" w:rsidTr="5225033F">
        <w:trPr>
          <w:cantSplit/>
          <w:jc w:val="center"/>
        </w:trPr>
        <w:tc>
          <w:tcPr>
            <w:tcW w:w="3588" w:type="dxa"/>
          </w:tcPr>
          <w:p w14:paraId="22B8E2F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9E73488" w14:textId="77777777" w:rsidR="00D231F0" w:rsidRDefault="00D231F0" w:rsidP="00A02B19">
            <w:pPr>
              <w:rPr>
                <w:rFonts w:ascii="Verdana" w:hAnsi="Verdana"/>
                <w:b/>
                <w:bCs/>
                <w:sz w:val="18"/>
                <w:szCs w:val="18"/>
              </w:rPr>
            </w:pPr>
          </w:p>
        </w:tc>
        <w:tc>
          <w:tcPr>
            <w:tcW w:w="1800" w:type="dxa"/>
          </w:tcPr>
          <w:p w14:paraId="25D71E59" w14:textId="77777777" w:rsidR="00D231F0" w:rsidRDefault="00D231F0" w:rsidP="00A02B19">
            <w:pPr>
              <w:rPr>
                <w:rFonts w:ascii="Verdana" w:hAnsi="Verdana"/>
                <w:b/>
                <w:bCs/>
                <w:sz w:val="18"/>
                <w:szCs w:val="18"/>
              </w:rPr>
            </w:pPr>
          </w:p>
        </w:tc>
        <w:tc>
          <w:tcPr>
            <w:tcW w:w="1710" w:type="dxa"/>
          </w:tcPr>
          <w:p w14:paraId="48B4071C" w14:textId="77777777" w:rsidR="00D231F0" w:rsidRDefault="00D231F0" w:rsidP="00A02B19">
            <w:pPr>
              <w:rPr>
                <w:rFonts w:ascii="Verdana" w:hAnsi="Verdana"/>
                <w:b/>
                <w:bCs/>
                <w:sz w:val="18"/>
                <w:szCs w:val="18"/>
              </w:rPr>
            </w:pPr>
          </w:p>
        </w:tc>
      </w:tr>
      <w:tr w:rsidR="00D231F0" w14:paraId="08FE1380" w14:textId="77777777" w:rsidTr="5225033F">
        <w:trPr>
          <w:cantSplit/>
          <w:jc w:val="center"/>
        </w:trPr>
        <w:tc>
          <w:tcPr>
            <w:tcW w:w="3588" w:type="dxa"/>
          </w:tcPr>
          <w:p w14:paraId="31234D66"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325D11B4" w14:textId="77777777" w:rsidR="00D231F0" w:rsidRDefault="00D231F0" w:rsidP="00A02B19">
            <w:pPr>
              <w:rPr>
                <w:rFonts w:ascii="Verdana" w:hAnsi="Verdana"/>
                <w:b/>
                <w:bCs/>
                <w:sz w:val="18"/>
                <w:szCs w:val="18"/>
              </w:rPr>
            </w:pPr>
          </w:p>
        </w:tc>
        <w:tc>
          <w:tcPr>
            <w:tcW w:w="1800" w:type="dxa"/>
          </w:tcPr>
          <w:p w14:paraId="377D0374" w14:textId="77777777" w:rsidR="00D231F0" w:rsidRDefault="00D231F0" w:rsidP="00A02B19">
            <w:pPr>
              <w:rPr>
                <w:rFonts w:ascii="Verdana" w:hAnsi="Verdana"/>
                <w:b/>
                <w:bCs/>
                <w:sz w:val="18"/>
                <w:szCs w:val="18"/>
              </w:rPr>
            </w:pPr>
          </w:p>
        </w:tc>
        <w:tc>
          <w:tcPr>
            <w:tcW w:w="1710" w:type="dxa"/>
          </w:tcPr>
          <w:p w14:paraId="51FA438B" w14:textId="77777777" w:rsidR="00D231F0" w:rsidRDefault="00D231F0" w:rsidP="00A02B19">
            <w:pPr>
              <w:rPr>
                <w:rFonts w:ascii="Verdana" w:hAnsi="Verdana"/>
                <w:b/>
                <w:bCs/>
                <w:sz w:val="18"/>
                <w:szCs w:val="18"/>
              </w:rPr>
            </w:pPr>
          </w:p>
        </w:tc>
      </w:tr>
    </w:tbl>
    <w:p w14:paraId="163ECD79"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025D68BD"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5487BC9A"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765B44A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266589F2" w14:textId="77777777" w:rsidR="00AB4C76" w:rsidRDefault="5225033F" w:rsidP="000609FD">
      <w:pPr>
        <w:pStyle w:val="ListParagraph"/>
        <w:numPr>
          <w:ilvl w:val="0"/>
          <w:numId w:val="8"/>
        </w:numPr>
        <w:rPr>
          <w:rFonts w:ascii="Verdana" w:hAnsi="Verdana"/>
          <w:b/>
          <w:bCs/>
          <w:sz w:val="18"/>
          <w:szCs w:val="18"/>
        </w:rPr>
      </w:pPr>
      <w:r w:rsidRPr="5225033F">
        <w:rPr>
          <w:rFonts w:ascii="Verdana" w:hAnsi="Verdana"/>
          <w:b/>
          <w:bCs/>
          <w:sz w:val="18"/>
          <w:szCs w:val="18"/>
        </w:rPr>
        <w:t>Combined loan guarantee and interest buy-down</w:t>
      </w:r>
    </w:p>
    <w:p w14:paraId="21C0BE4A" w14:textId="77777777" w:rsidR="00AB4C76" w:rsidRDefault="00C934C7" w:rsidP="000609FD">
      <w:pPr>
        <w:pStyle w:val="ListParagraph"/>
        <w:numPr>
          <w:ilvl w:val="2"/>
          <w:numId w:val="9"/>
        </w:numPr>
        <w:rPr>
          <w:rFonts w:ascii="Verdana" w:hAnsi="Verdana"/>
          <w:b/>
          <w:bCs/>
          <w:sz w:val="18"/>
          <w:szCs w:val="18"/>
        </w:rPr>
      </w:pPr>
      <w:bookmarkStart w:id="10" w:name="OLE_LINK3"/>
      <w:bookmarkEnd w:id="10"/>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7A50D8F9"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0AA0BC3A"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The lowest loan amount provided as established by the policies of the activity (leave blank if N/A). Provide dollar amount.</w:t>
      </w:r>
    </w:p>
    <w:p w14:paraId="63A81495"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The highest loan amount provided as established by the policies of the activity (leave blank if N/A). Provide dollar amount.</w:t>
      </w:r>
    </w:p>
    <w:p w14:paraId="76F4C89E"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Describe the activity. </w:t>
      </w:r>
    </w:p>
    <w:p w14:paraId="3D4E9A17"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The online page for this specific activity can be found at: </w:t>
      </w:r>
    </w:p>
    <w:p w14:paraId="6D51A315" w14:textId="77777777" w:rsidR="00AB4C76" w:rsidRDefault="5225033F" w:rsidP="00066E54">
      <w:pPr>
        <w:pStyle w:val="Heading3"/>
      </w:pPr>
      <w:bookmarkStart w:id="11" w:name="_Toc30492500"/>
      <w:r>
        <w:t>Other State Financing Activities Directly Provide AT</w:t>
      </w:r>
      <w:bookmarkEnd w:id="11"/>
    </w:p>
    <w:p w14:paraId="6FEA4646"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8606BAB" w14:textId="77777777" w:rsidTr="5225033F">
        <w:trPr>
          <w:cantSplit/>
          <w:tblHeader/>
          <w:jc w:val="center"/>
        </w:trPr>
        <w:tc>
          <w:tcPr>
            <w:tcW w:w="3588" w:type="dxa"/>
            <w:shd w:val="clear" w:color="auto" w:fill="D9D9D9" w:themeFill="background1" w:themeFillShade="D9"/>
          </w:tcPr>
          <w:p w14:paraId="0996F022"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E86EFD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9ABDA62"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0E59BF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339D660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E353EDC" w14:textId="77777777" w:rsidTr="5225033F">
        <w:trPr>
          <w:cantSplit/>
          <w:jc w:val="center"/>
        </w:trPr>
        <w:tc>
          <w:tcPr>
            <w:tcW w:w="3588" w:type="dxa"/>
          </w:tcPr>
          <w:p w14:paraId="660F576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759849C0" w14:textId="77777777" w:rsidR="00D231F0" w:rsidRDefault="00D231F0" w:rsidP="00A02B19">
            <w:pPr>
              <w:rPr>
                <w:rFonts w:ascii="Verdana" w:hAnsi="Verdana"/>
                <w:b/>
                <w:bCs/>
                <w:sz w:val="18"/>
                <w:szCs w:val="18"/>
              </w:rPr>
            </w:pPr>
          </w:p>
        </w:tc>
        <w:tc>
          <w:tcPr>
            <w:tcW w:w="1800" w:type="dxa"/>
          </w:tcPr>
          <w:p w14:paraId="6E525451" w14:textId="77777777" w:rsidR="00D231F0" w:rsidRDefault="00D231F0" w:rsidP="00A02B19">
            <w:pPr>
              <w:rPr>
                <w:rFonts w:ascii="Verdana" w:hAnsi="Verdana"/>
                <w:b/>
                <w:bCs/>
                <w:sz w:val="18"/>
                <w:szCs w:val="18"/>
              </w:rPr>
            </w:pPr>
          </w:p>
        </w:tc>
        <w:tc>
          <w:tcPr>
            <w:tcW w:w="1710" w:type="dxa"/>
          </w:tcPr>
          <w:p w14:paraId="67799425" w14:textId="77777777" w:rsidR="00D231F0" w:rsidRDefault="00D231F0" w:rsidP="00A02B19">
            <w:pPr>
              <w:rPr>
                <w:rFonts w:ascii="Verdana" w:hAnsi="Verdana"/>
                <w:b/>
                <w:bCs/>
                <w:sz w:val="18"/>
                <w:szCs w:val="18"/>
              </w:rPr>
            </w:pPr>
          </w:p>
        </w:tc>
      </w:tr>
      <w:tr w:rsidR="00D231F0" w14:paraId="48DF51B7" w14:textId="77777777" w:rsidTr="5225033F">
        <w:trPr>
          <w:cantSplit/>
          <w:jc w:val="center"/>
        </w:trPr>
        <w:tc>
          <w:tcPr>
            <w:tcW w:w="3588" w:type="dxa"/>
          </w:tcPr>
          <w:p w14:paraId="1BB95B9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0FB3EEB" w14:textId="77777777" w:rsidR="00D231F0" w:rsidRDefault="00D231F0" w:rsidP="00A02B19">
            <w:pPr>
              <w:rPr>
                <w:rFonts w:ascii="Verdana" w:hAnsi="Verdana"/>
                <w:b/>
                <w:bCs/>
                <w:sz w:val="18"/>
                <w:szCs w:val="18"/>
              </w:rPr>
            </w:pPr>
          </w:p>
        </w:tc>
        <w:tc>
          <w:tcPr>
            <w:tcW w:w="1800" w:type="dxa"/>
          </w:tcPr>
          <w:p w14:paraId="31A98468" w14:textId="77777777" w:rsidR="00D231F0" w:rsidRDefault="00D231F0" w:rsidP="00A02B19">
            <w:pPr>
              <w:rPr>
                <w:rFonts w:ascii="Verdana" w:hAnsi="Verdana"/>
                <w:b/>
                <w:bCs/>
                <w:sz w:val="18"/>
                <w:szCs w:val="18"/>
              </w:rPr>
            </w:pPr>
          </w:p>
        </w:tc>
        <w:tc>
          <w:tcPr>
            <w:tcW w:w="1710" w:type="dxa"/>
          </w:tcPr>
          <w:p w14:paraId="4F4944C0" w14:textId="77777777" w:rsidR="00D231F0" w:rsidRDefault="00D231F0" w:rsidP="00A02B19">
            <w:pPr>
              <w:rPr>
                <w:rFonts w:ascii="Verdana" w:hAnsi="Verdana"/>
                <w:b/>
                <w:bCs/>
                <w:sz w:val="18"/>
                <w:szCs w:val="18"/>
              </w:rPr>
            </w:pPr>
          </w:p>
        </w:tc>
      </w:tr>
      <w:tr w:rsidR="00D231F0" w14:paraId="6B279301" w14:textId="77777777" w:rsidTr="5225033F">
        <w:trPr>
          <w:cantSplit/>
          <w:jc w:val="center"/>
        </w:trPr>
        <w:tc>
          <w:tcPr>
            <w:tcW w:w="3588" w:type="dxa"/>
          </w:tcPr>
          <w:p w14:paraId="3A4EBCC3"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9AC522A" w14:textId="77777777" w:rsidR="00D231F0" w:rsidRDefault="00D231F0" w:rsidP="00A02B19">
            <w:pPr>
              <w:rPr>
                <w:rFonts w:ascii="Verdana" w:hAnsi="Verdana"/>
                <w:b/>
                <w:bCs/>
                <w:sz w:val="18"/>
                <w:szCs w:val="18"/>
              </w:rPr>
            </w:pPr>
          </w:p>
        </w:tc>
        <w:tc>
          <w:tcPr>
            <w:tcW w:w="1800" w:type="dxa"/>
          </w:tcPr>
          <w:p w14:paraId="62D9007A" w14:textId="77777777" w:rsidR="00D231F0" w:rsidRDefault="00D231F0" w:rsidP="00A02B19">
            <w:pPr>
              <w:rPr>
                <w:rFonts w:ascii="Verdana" w:hAnsi="Verdana"/>
                <w:b/>
                <w:bCs/>
                <w:sz w:val="18"/>
                <w:szCs w:val="18"/>
              </w:rPr>
            </w:pPr>
          </w:p>
        </w:tc>
        <w:tc>
          <w:tcPr>
            <w:tcW w:w="1710" w:type="dxa"/>
          </w:tcPr>
          <w:p w14:paraId="39F445D3" w14:textId="77777777" w:rsidR="00D231F0" w:rsidRDefault="00D231F0" w:rsidP="00A02B19">
            <w:pPr>
              <w:rPr>
                <w:rFonts w:ascii="Verdana" w:hAnsi="Verdana"/>
                <w:b/>
                <w:bCs/>
                <w:sz w:val="18"/>
                <w:szCs w:val="18"/>
              </w:rPr>
            </w:pPr>
          </w:p>
        </w:tc>
      </w:tr>
      <w:tr w:rsidR="00D231F0" w14:paraId="799A47F8" w14:textId="77777777" w:rsidTr="5225033F">
        <w:trPr>
          <w:cantSplit/>
          <w:jc w:val="center"/>
        </w:trPr>
        <w:tc>
          <w:tcPr>
            <w:tcW w:w="3588" w:type="dxa"/>
          </w:tcPr>
          <w:p w14:paraId="683F8805"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520EFE" w14:textId="77777777" w:rsidR="00D231F0" w:rsidRDefault="00D231F0" w:rsidP="00A02B19">
            <w:pPr>
              <w:rPr>
                <w:rFonts w:ascii="Verdana" w:hAnsi="Verdana"/>
                <w:b/>
                <w:bCs/>
                <w:sz w:val="18"/>
                <w:szCs w:val="18"/>
              </w:rPr>
            </w:pPr>
          </w:p>
        </w:tc>
        <w:tc>
          <w:tcPr>
            <w:tcW w:w="1800" w:type="dxa"/>
          </w:tcPr>
          <w:p w14:paraId="2F1604AF" w14:textId="77777777" w:rsidR="00D231F0" w:rsidRDefault="00D231F0" w:rsidP="00A02B19">
            <w:pPr>
              <w:rPr>
                <w:rFonts w:ascii="Verdana" w:hAnsi="Verdana"/>
                <w:b/>
                <w:bCs/>
                <w:sz w:val="18"/>
                <w:szCs w:val="18"/>
              </w:rPr>
            </w:pPr>
          </w:p>
        </w:tc>
        <w:tc>
          <w:tcPr>
            <w:tcW w:w="1710" w:type="dxa"/>
          </w:tcPr>
          <w:p w14:paraId="7ABE8251" w14:textId="77777777" w:rsidR="00D231F0" w:rsidRDefault="00D231F0" w:rsidP="00A02B19">
            <w:pPr>
              <w:rPr>
                <w:rFonts w:ascii="Verdana" w:hAnsi="Verdana"/>
                <w:b/>
                <w:bCs/>
                <w:sz w:val="18"/>
                <w:szCs w:val="18"/>
              </w:rPr>
            </w:pPr>
          </w:p>
        </w:tc>
      </w:tr>
      <w:tr w:rsidR="00D231F0" w14:paraId="27915609" w14:textId="77777777" w:rsidTr="5225033F">
        <w:trPr>
          <w:cantSplit/>
          <w:jc w:val="center"/>
        </w:trPr>
        <w:tc>
          <w:tcPr>
            <w:tcW w:w="3588" w:type="dxa"/>
          </w:tcPr>
          <w:p w14:paraId="2EC800B0"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9CF22B3" w14:textId="77777777" w:rsidR="00D231F0" w:rsidRDefault="00D231F0" w:rsidP="00A02B19">
            <w:pPr>
              <w:rPr>
                <w:rFonts w:ascii="Verdana" w:hAnsi="Verdana"/>
                <w:b/>
                <w:bCs/>
                <w:sz w:val="18"/>
                <w:szCs w:val="18"/>
              </w:rPr>
            </w:pPr>
          </w:p>
        </w:tc>
        <w:tc>
          <w:tcPr>
            <w:tcW w:w="1800" w:type="dxa"/>
          </w:tcPr>
          <w:p w14:paraId="2A7300CC" w14:textId="77777777" w:rsidR="00D231F0" w:rsidRDefault="00D231F0" w:rsidP="00A02B19">
            <w:pPr>
              <w:rPr>
                <w:rFonts w:ascii="Verdana" w:hAnsi="Verdana"/>
                <w:b/>
                <w:bCs/>
                <w:sz w:val="18"/>
                <w:szCs w:val="18"/>
              </w:rPr>
            </w:pPr>
          </w:p>
        </w:tc>
        <w:tc>
          <w:tcPr>
            <w:tcW w:w="1710" w:type="dxa"/>
          </w:tcPr>
          <w:p w14:paraId="18F26ECC" w14:textId="77777777" w:rsidR="00D231F0" w:rsidRDefault="00D231F0" w:rsidP="00A02B19">
            <w:pPr>
              <w:rPr>
                <w:rFonts w:ascii="Verdana" w:hAnsi="Verdana"/>
                <w:b/>
                <w:bCs/>
                <w:sz w:val="18"/>
                <w:szCs w:val="18"/>
              </w:rPr>
            </w:pPr>
          </w:p>
        </w:tc>
      </w:tr>
      <w:tr w:rsidR="00D231F0" w14:paraId="118888D9" w14:textId="77777777" w:rsidTr="5225033F">
        <w:trPr>
          <w:cantSplit/>
          <w:jc w:val="center"/>
        </w:trPr>
        <w:tc>
          <w:tcPr>
            <w:tcW w:w="3588" w:type="dxa"/>
          </w:tcPr>
          <w:p w14:paraId="0D9E6D8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1DC170E" w14:textId="77777777" w:rsidR="00D231F0" w:rsidRDefault="00D231F0" w:rsidP="00A02B19">
            <w:pPr>
              <w:rPr>
                <w:rFonts w:ascii="Verdana" w:hAnsi="Verdana"/>
                <w:b/>
                <w:bCs/>
                <w:sz w:val="18"/>
                <w:szCs w:val="18"/>
              </w:rPr>
            </w:pPr>
          </w:p>
        </w:tc>
        <w:tc>
          <w:tcPr>
            <w:tcW w:w="1800" w:type="dxa"/>
          </w:tcPr>
          <w:p w14:paraId="436D2D1B" w14:textId="77777777" w:rsidR="00D231F0" w:rsidRDefault="00D231F0" w:rsidP="00A02B19">
            <w:pPr>
              <w:rPr>
                <w:rFonts w:ascii="Verdana" w:hAnsi="Verdana"/>
                <w:b/>
                <w:bCs/>
                <w:sz w:val="18"/>
                <w:szCs w:val="18"/>
              </w:rPr>
            </w:pPr>
          </w:p>
        </w:tc>
        <w:tc>
          <w:tcPr>
            <w:tcW w:w="1710" w:type="dxa"/>
          </w:tcPr>
          <w:p w14:paraId="4E68476A" w14:textId="77777777" w:rsidR="00D231F0" w:rsidRDefault="00D231F0" w:rsidP="00A02B19">
            <w:pPr>
              <w:rPr>
                <w:rFonts w:ascii="Verdana" w:hAnsi="Verdana"/>
                <w:b/>
                <w:bCs/>
                <w:sz w:val="18"/>
                <w:szCs w:val="18"/>
              </w:rPr>
            </w:pPr>
          </w:p>
        </w:tc>
      </w:tr>
      <w:tr w:rsidR="00D231F0" w14:paraId="1BA1D888" w14:textId="77777777" w:rsidTr="5225033F">
        <w:trPr>
          <w:cantSplit/>
          <w:jc w:val="center"/>
        </w:trPr>
        <w:tc>
          <w:tcPr>
            <w:tcW w:w="3588" w:type="dxa"/>
          </w:tcPr>
          <w:p w14:paraId="3DF6B06B"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DACC91" w14:textId="77777777" w:rsidR="00D231F0" w:rsidRDefault="00D231F0" w:rsidP="00A02B19">
            <w:pPr>
              <w:rPr>
                <w:rFonts w:ascii="Verdana" w:hAnsi="Verdana"/>
                <w:b/>
                <w:bCs/>
                <w:sz w:val="18"/>
                <w:szCs w:val="18"/>
              </w:rPr>
            </w:pPr>
          </w:p>
        </w:tc>
        <w:tc>
          <w:tcPr>
            <w:tcW w:w="1800" w:type="dxa"/>
          </w:tcPr>
          <w:p w14:paraId="53E6AC65" w14:textId="77777777" w:rsidR="00D231F0" w:rsidRDefault="00D231F0" w:rsidP="00A02B19">
            <w:pPr>
              <w:rPr>
                <w:rFonts w:ascii="Verdana" w:hAnsi="Verdana"/>
                <w:b/>
                <w:bCs/>
                <w:sz w:val="18"/>
                <w:szCs w:val="18"/>
              </w:rPr>
            </w:pPr>
          </w:p>
        </w:tc>
        <w:tc>
          <w:tcPr>
            <w:tcW w:w="1710" w:type="dxa"/>
          </w:tcPr>
          <w:p w14:paraId="537070BD" w14:textId="77777777" w:rsidR="00D231F0" w:rsidRDefault="00D231F0" w:rsidP="00A02B19">
            <w:pPr>
              <w:rPr>
                <w:rFonts w:ascii="Verdana" w:hAnsi="Verdana"/>
                <w:b/>
                <w:bCs/>
                <w:sz w:val="18"/>
                <w:szCs w:val="18"/>
              </w:rPr>
            </w:pPr>
          </w:p>
        </w:tc>
      </w:tr>
      <w:tr w:rsidR="00D231F0" w14:paraId="31F73D77" w14:textId="77777777" w:rsidTr="5225033F">
        <w:trPr>
          <w:cantSplit/>
          <w:jc w:val="center"/>
        </w:trPr>
        <w:tc>
          <w:tcPr>
            <w:tcW w:w="3588" w:type="dxa"/>
          </w:tcPr>
          <w:p w14:paraId="2AFC9307"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6A1412B" w14:textId="77777777" w:rsidR="00D231F0" w:rsidRDefault="00D231F0" w:rsidP="00A02B19">
            <w:pPr>
              <w:rPr>
                <w:rFonts w:ascii="Verdana" w:hAnsi="Verdana"/>
                <w:b/>
                <w:bCs/>
                <w:sz w:val="18"/>
                <w:szCs w:val="18"/>
              </w:rPr>
            </w:pPr>
          </w:p>
        </w:tc>
        <w:tc>
          <w:tcPr>
            <w:tcW w:w="1800" w:type="dxa"/>
          </w:tcPr>
          <w:p w14:paraId="634DEF5A" w14:textId="77777777" w:rsidR="00D231F0" w:rsidRDefault="00D231F0" w:rsidP="00A02B19">
            <w:pPr>
              <w:rPr>
                <w:rFonts w:ascii="Verdana" w:hAnsi="Verdana"/>
                <w:b/>
                <w:bCs/>
                <w:sz w:val="18"/>
                <w:szCs w:val="18"/>
              </w:rPr>
            </w:pPr>
          </w:p>
        </w:tc>
        <w:tc>
          <w:tcPr>
            <w:tcW w:w="1710" w:type="dxa"/>
          </w:tcPr>
          <w:p w14:paraId="3FE43CA4" w14:textId="77777777" w:rsidR="00D231F0" w:rsidRDefault="00D231F0" w:rsidP="00A02B19">
            <w:pPr>
              <w:rPr>
                <w:rFonts w:ascii="Verdana" w:hAnsi="Verdana"/>
                <w:b/>
                <w:bCs/>
                <w:sz w:val="18"/>
                <w:szCs w:val="18"/>
              </w:rPr>
            </w:pPr>
          </w:p>
        </w:tc>
      </w:tr>
      <w:tr w:rsidR="00D231F0" w14:paraId="12F9380E" w14:textId="77777777" w:rsidTr="5225033F">
        <w:trPr>
          <w:cantSplit/>
          <w:jc w:val="center"/>
        </w:trPr>
        <w:tc>
          <w:tcPr>
            <w:tcW w:w="3588" w:type="dxa"/>
          </w:tcPr>
          <w:p w14:paraId="74FDC88E" w14:textId="407FA02E" w:rsidR="00D231F0" w:rsidRDefault="5225033F" w:rsidP="5225033F">
            <w:pPr>
              <w:tabs>
                <w:tab w:val="left" w:pos="1152"/>
                <w:tab w:val="left" w:pos="1440"/>
                <w:tab w:val="left" w:pos="1728"/>
              </w:tabs>
              <w:rPr>
                <w:rFonts w:ascii="Verdana" w:hAnsi="Verdana"/>
                <w:i/>
                <w:iCs/>
                <w:sz w:val="18"/>
                <w:szCs w:val="18"/>
              </w:rPr>
            </w:pPr>
            <w:r w:rsidRPr="5225033F">
              <w:rPr>
                <w:rFonts w:ascii="Verdana" w:hAnsi="Verdana"/>
                <w:b/>
                <w:bCs/>
                <w:sz w:val="18"/>
                <w:szCs w:val="18"/>
              </w:rPr>
              <w:t>Other – Schools</w:t>
            </w:r>
          </w:p>
        </w:tc>
        <w:tc>
          <w:tcPr>
            <w:tcW w:w="1800" w:type="dxa"/>
          </w:tcPr>
          <w:p w14:paraId="4703F6FB" w14:textId="7DDB62E2" w:rsidR="00D231F0" w:rsidRDefault="00D231F0" w:rsidP="00A02B19">
            <w:pPr>
              <w:rPr>
                <w:rFonts w:ascii="Verdana" w:hAnsi="Verdana"/>
                <w:b/>
                <w:bCs/>
                <w:sz w:val="18"/>
                <w:szCs w:val="18"/>
              </w:rPr>
            </w:pPr>
          </w:p>
        </w:tc>
        <w:tc>
          <w:tcPr>
            <w:tcW w:w="1800" w:type="dxa"/>
          </w:tcPr>
          <w:p w14:paraId="7E26DDB6" w14:textId="5B674859" w:rsidR="00D231F0" w:rsidRDefault="00D231F0" w:rsidP="00A02B19">
            <w:pPr>
              <w:rPr>
                <w:rFonts w:ascii="Verdana" w:hAnsi="Verdana"/>
                <w:b/>
                <w:bCs/>
                <w:sz w:val="18"/>
                <w:szCs w:val="18"/>
              </w:rPr>
            </w:pPr>
          </w:p>
        </w:tc>
        <w:tc>
          <w:tcPr>
            <w:tcW w:w="1710" w:type="dxa"/>
          </w:tcPr>
          <w:p w14:paraId="341489DA" w14:textId="52404084" w:rsidR="00D231F0" w:rsidRDefault="00D231F0" w:rsidP="00A02B19">
            <w:pPr>
              <w:rPr>
                <w:rFonts w:ascii="Verdana" w:hAnsi="Verdana"/>
                <w:b/>
                <w:bCs/>
                <w:sz w:val="18"/>
                <w:szCs w:val="18"/>
              </w:rPr>
            </w:pPr>
          </w:p>
        </w:tc>
      </w:tr>
      <w:tr w:rsidR="5225033F" w14:paraId="294B45BF" w14:textId="77777777" w:rsidTr="5225033F">
        <w:trPr>
          <w:cantSplit/>
          <w:jc w:val="center"/>
        </w:trPr>
        <w:tc>
          <w:tcPr>
            <w:tcW w:w="3588" w:type="dxa"/>
          </w:tcPr>
          <w:p w14:paraId="30595749" w14:textId="19E43D02" w:rsidR="5225033F" w:rsidRDefault="5225033F" w:rsidP="5225033F">
            <w:pPr>
              <w:rPr>
                <w:rFonts w:ascii="Verdana" w:hAnsi="Verdana"/>
                <w:b/>
                <w:bCs/>
                <w:sz w:val="18"/>
                <w:szCs w:val="18"/>
              </w:rPr>
            </w:pPr>
          </w:p>
        </w:tc>
        <w:tc>
          <w:tcPr>
            <w:tcW w:w="1800" w:type="dxa"/>
          </w:tcPr>
          <w:p w14:paraId="31F900A5" w14:textId="38FE83E7" w:rsidR="5225033F" w:rsidRDefault="5225033F" w:rsidP="5225033F">
            <w:pPr>
              <w:rPr>
                <w:rFonts w:ascii="Verdana" w:hAnsi="Verdana"/>
                <w:b/>
                <w:bCs/>
                <w:sz w:val="18"/>
                <w:szCs w:val="18"/>
              </w:rPr>
            </w:pPr>
          </w:p>
        </w:tc>
        <w:tc>
          <w:tcPr>
            <w:tcW w:w="1800" w:type="dxa"/>
          </w:tcPr>
          <w:p w14:paraId="2E3E2084" w14:textId="2B6ED3A4" w:rsidR="5225033F" w:rsidRDefault="5225033F" w:rsidP="5225033F">
            <w:pPr>
              <w:rPr>
                <w:rFonts w:ascii="Verdana" w:hAnsi="Verdana"/>
                <w:b/>
                <w:bCs/>
                <w:sz w:val="18"/>
                <w:szCs w:val="18"/>
              </w:rPr>
            </w:pPr>
          </w:p>
        </w:tc>
        <w:tc>
          <w:tcPr>
            <w:tcW w:w="1710" w:type="dxa"/>
          </w:tcPr>
          <w:p w14:paraId="40B2DC77" w14:textId="220F0B64" w:rsidR="5225033F" w:rsidRDefault="5225033F" w:rsidP="5225033F">
            <w:pPr>
              <w:rPr>
                <w:rFonts w:ascii="Verdana" w:hAnsi="Verdana"/>
                <w:b/>
                <w:bCs/>
                <w:sz w:val="18"/>
                <w:szCs w:val="18"/>
              </w:rPr>
            </w:pPr>
          </w:p>
        </w:tc>
      </w:tr>
    </w:tbl>
    <w:p w14:paraId="7DE82BFA"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2A09CBAF" w14:textId="77777777" w:rsidTr="5225033F">
        <w:trPr>
          <w:cantSplit/>
          <w:tblHeader/>
          <w:jc w:val="center"/>
        </w:trPr>
        <w:tc>
          <w:tcPr>
            <w:tcW w:w="7458" w:type="dxa"/>
            <w:shd w:val="clear" w:color="auto" w:fill="D9D9D9" w:themeFill="background1" w:themeFillShade="D9"/>
          </w:tcPr>
          <w:p w14:paraId="4EEC0D2E"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50C28530"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17C565B"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78B9BF82" w14:textId="77777777" w:rsidTr="5225033F">
        <w:trPr>
          <w:cantSplit/>
          <w:jc w:val="center"/>
        </w:trPr>
        <w:tc>
          <w:tcPr>
            <w:tcW w:w="7458" w:type="dxa"/>
          </w:tcPr>
          <w:p w14:paraId="54D7BE42"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73AAC0F7" w14:textId="77777777" w:rsidR="00BD4C0E" w:rsidRDefault="00BD4C0E" w:rsidP="00A02B19">
            <w:pPr>
              <w:rPr>
                <w:rFonts w:ascii="Verdana" w:hAnsi="Verdana"/>
                <w:b/>
                <w:bCs/>
                <w:sz w:val="18"/>
                <w:szCs w:val="18"/>
              </w:rPr>
            </w:pPr>
          </w:p>
        </w:tc>
      </w:tr>
      <w:tr w:rsidR="00BD4C0E" w14:paraId="424A2B2D" w14:textId="77777777" w:rsidTr="5225033F">
        <w:trPr>
          <w:cantSplit/>
          <w:jc w:val="center"/>
        </w:trPr>
        <w:tc>
          <w:tcPr>
            <w:tcW w:w="7458" w:type="dxa"/>
          </w:tcPr>
          <w:p w14:paraId="08F4E121"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356D6F0E" w14:textId="77777777" w:rsidR="00BD4C0E" w:rsidRDefault="00BD4C0E" w:rsidP="00A02B19">
            <w:pPr>
              <w:rPr>
                <w:rFonts w:ascii="Verdana" w:hAnsi="Verdana"/>
                <w:b/>
                <w:bCs/>
                <w:sz w:val="18"/>
                <w:szCs w:val="18"/>
              </w:rPr>
            </w:pPr>
          </w:p>
        </w:tc>
      </w:tr>
      <w:tr w:rsidR="00BD4C0E" w14:paraId="4D2CE8D7" w14:textId="77777777" w:rsidTr="5225033F">
        <w:trPr>
          <w:cantSplit/>
          <w:jc w:val="center"/>
        </w:trPr>
        <w:tc>
          <w:tcPr>
            <w:tcW w:w="7458" w:type="dxa"/>
          </w:tcPr>
          <w:p w14:paraId="326734F1"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3C66C1FD" w14:textId="77777777" w:rsidR="00BD4C0E" w:rsidRDefault="00BD4C0E" w:rsidP="00A02B19">
            <w:pPr>
              <w:rPr>
                <w:rFonts w:ascii="Verdana" w:hAnsi="Verdana"/>
                <w:b/>
                <w:bCs/>
                <w:sz w:val="18"/>
                <w:szCs w:val="18"/>
              </w:rPr>
            </w:pPr>
          </w:p>
        </w:tc>
      </w:tr>
      <w:tr w:rsidR="00BD4C0E" w14:paraId="0A157541" w14:textId="77777777" w:rsidTr="5225033F">
        <w:trPr>
          <w:cantSplit/>
          <w:jc w:val="center"/>
        </w:trPr>
        <w:tc>
          <w:tcPr>
            <w:tcW w:w="7458" w:type="dxa"/>
          </w:tcPr>
          <w:p w14:paraId="4EED6974"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04F36FD2" w14:textId="77777777" w:rsidR="00BD4C0E" w:rsidRDefault="00BD4C0E" w:rsidP="00A02B19">
            <w:pPr>
              <w:rPr>
                <w:rFonts w:ascii="Verdana" w:hAnsi="Verdana"/>
                <w:b/>
                <w:bCs/>
                <w:sz w:val="18"/>
                <w:szCs w:val="18"/>
              </w:rPr>
            </w:pPr>
          </w:p>
        </w:tc>
      </w:tr>
      <w:tr w:rsidR="00BD4C0E" w14:paraId="5C520BD3" w14:textId="77777777" w:rsidTr="5225033F">
        <w:trPr>
          <w:cantSplit/>
          <w:jc w:val="center"/>
        </w:trPr>
        <w:tc>
          <w:tcPr>
            <w:tcW w:w="7458" w:type="dxa"/>
          </w:tcPr>
          <w:p w14:paraId="743FE74C" w14:textId="074C6D5B" w:rsidR="00BD4C0E" w:rsidRDefault="5225033F" w:rsidP="5225033F">
            <w:pPr>
              <w:tabs>
                <w:tab w:val="left" w:pos="1152"/>
                <w:tab w:val="left" w:pos="1440"/>
                <w:tab w:val="left" w:pos="1728"/>
              </w:tabs>
              <w:rPr>
                <w:rFonts w:ascii="Verdana" w:hAnsi="Verdana"/>
                <w:i/>
                <w:iCs/>
                <w:sz w:val="18"/>
                <w:szCs w:val="18"/>
              </w:rPr>
            </w:pPr>
            <w:r w:rsidRPr="5225033F">
              <w:rPr>
                <w:rFonts w:ascii="Verdana" w:hAnsi="Verdana"/>
                <w:b/>
                <w:bCs/>
                <w:sz w:val="18"/>
                <w:szCs w:val="18"/>
              </w:rPr>
              <w:t xml:space="preserve">Other – Equipment leasing program </w:t>
            </w:r>
          </w:p>
        </w:tc>
        <w:tc>
          <w:tcPr>
            <w:tcW w:w="1350" w:type="dxa"/>
          </w:tcPr>
          <w:p w14:paraId="529940A6" w14:textId="31BBBAA4" w:rsidR="00BD4C0E" w:rsidRDefault="00BD4C0E" w:rsidP="00A02B19">
            <w:pPr>
              <w:rPr>
                <w:rFonts w:ascii="Verdana" w:hAnsi="Verdana"/>
                <w:b/>
                <w:bCs/>
                <w:sz w:val="18"/>
                <w:szCs w:val="18"/>
              </w:rPr>
            </w:pPr>
          </w:p>
        </w:tc>
      </w:tr>
      <w:tr w:rsidR="5225033F" w14:paraId="3A8956E2" w14:textId="77777777" w:rsidTr="5225033F">
        <w:trPr>
          <w:cantSplit/>
          <w:jc w:val="center"/>
        </w:trPr>
        <w:tc>
          <w:tcPr>
            <w:tcW w:w="7458" w:type="dxa"/>
          </w:tcPr>
          <w:p w14:paraId="1B3A685D" w14:textId="79A95CB0" w:rsidR="5225033F" w:rsidRDefault="5225033F" w:rsidP="5225033F">
            <w:pPr>
              <w:rPr>
                <w:rFonts w:ascii="Verdana" w:hAnsi="Verdana"/>
                <w:b/>
                <w:bCs/>
                <w:sz w:val="18"/>
                <w:szCs w:val="18"/>
              </w:rPr>
            </w:pPr>
          </w:p>
        </w:tc>
        <w:tc>
          <w:tcPr>
            <w:tcW w:w="1350" w:type="dxa"/>
          </w:tcPr>
          <w:p w14:paraId="20153DF9" w14:textId="43E6B38C" w:rsidR="5225033F" w:rsidRDefault="5225033F" w:rsidP="5225033F">
            <w:pPr>
              <w:rPr>
                <w:rFonts w:ascii="Verdana" w:hAnsi="Verdana"/>
                <w:b/>
                <w:bCs/>
                <w:sz w:val="18"/>
                <w:szCs w:val="18"/>
              </w:rPr>
            </w:pPr>
          </w:p>
        </w:tc>
      </w:tr>
    </w:tbl>
    <w:p w14:paraId="6ACE874B"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5A2F104" w14:textId="36DCEE92" w:rsidR="00AB4C76" w:rsidRDefault="5225033F" w:rsidP="5225033F">
      <w:pPr>
        <w:rPr>
          <w:i/>
          <w:iCs/>
        </w:rPr>
      </w:pPr>
      <w:r>
        <w:t xml:space="preserve"> </w:t>
      </w:r>
      <w:r w:rsidRPr="5225033F">
        <w:rPr>
          <w:i/>
          <w:iCs/>
        </w:rPr>
        <w:t xml:space="preserve"> </w:t>
      </w:r>
    </w:p>
    <w:p w14:paraId="2704F056"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The online page (or pages) for this specific activity can be found at: </w:t>
      </w:r>
    </w:p>
    <w:p w14:paraId="3D26D0CC" w14:textId="787E64A3" w:rsidR="5225033F" w:rsidRDefault="006D1FF5" w:rsidP="5225033F">
      <w:pPr>
        <w:ind w:left="480"/>
      </w:pPr>
      <w:hyperlink r:id="rId11">
        <w:r w:rsidR="5225033F" w:rsidRPr="5225033F">
          <w:rPr>
            <w:rStyle w:val="Hyperlink"/>
            <w:sz w:val="24"/>
          </w:rPr>
          <w:t>https://atohio.org/other-services/telepresence-robot-lease-program</w:t>
        </w:r>
      </w:hyperlink>
    </w:p>
    <w:p w14:paraId="18580C0D" w14:textId="77777777" w:rsidR="00AB4C76" w:rsidRDefault="5225033F" w:rsidP="00AB4C76">
      <w:pPr>
        <w:pStyle w:val="Heading3"/>
      </w:pPr>
      <w:bookmarkStart w:id="12" w:name="_Toc30492501"/>
      <w:r>
        <w:t>Other State Financing Activities Create AT Savings</w:t>
      </w:r>
      <w:bookmarkEnd w:id="12"/>
    </w:p>
    <w:p w14:paraId="04D319E1"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C53E009" w14:textId="77777777" w:rsidTr="00FA1D47">
        <w:trPr>
          <w:cantSplit/>
          <w:tblHeader/>
          <w:jc w:val="center"/>
        </w:trPr>
        <w:tc>
          <w:tcPr>
            <w:tcW w:w="3588" w:type="dxa"/>
            <w:shd w:val="clear" w:color="auto" w:fill="D9D9D9" w:themeFill="background1" w:themeFillShade="D9"/>
          </w:tcPr>
          <w:p w14:paraId="3194875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A18A35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E401EA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CE577F0"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A3708A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25F61DFB" w14:textId="77777777" w:rsidTr="00FA1D47">
        <w:trPr>
          <w:cantSplit/>
          <w:jc w:val="center"/>
        </w:trPr>
        <w:tc>
          <w:tcPr>
            <w:tcW w:w="3588" w:type="dxa"/>
          </w:tcPr>
          <w:p w14:paraId="48C68C4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00D69E" w14:textId="77777777" w:rsidR="00D231F0" w:rsidRDefault="00D231F0" w:rsidP="00A02B19">
            <w:pPr>
              <w:rPr>
                <w:rFonts w:ascii="Verdana" w:hAnsi="Verdana"/>
                <w:b/>
                <w:bCs/>
                <w:sz w:val="18"/>
                <w:szCs w:val="18"/>
              </w:rPr>
            </w:pPr>
          </w:p>
        </w:tc>
        <w:tc>
          <w:tcPr>
            <w:tcW w:w="1800" w:type="dxa"/>
          </w:tcPr>
          <w:p w14:paraId="2F3615CF" w14:textId="77777777" w:rsidR="00D231F0" w:rsidRDefault="00D231F0" w:rsidP="00A02B19">
            <w:pPr>
              <w:rPr>
                <w:rFonts w:ascii="Verdana" w:hAnsi="Verdana"/>
                <w:b/>
                <w:bCs/>
                <w:sz w:val="18"/>
                <w:szCs w:val="18"/>
              </w:rPr>
            </w:pPr>
          </w:p>
        </w:tc>
        <w:tc>
          <w:tcPr>
            <w:tcW w:w="1710" w:type="dxa"/>
          </w:tcPr>
          <w:p w14:paraId="48EF78B2" w14:textId="77777777" w:rsidR="00D231F0" w:rsidRDefault="00D231F0" w:rsidP="00A02B19">
            <w:pPr>
              <w:rPr>
                <w:rFonts w:ascii="Verdana" w:hAnsi="Verdana"/>
                <w:b/>
                <w:bCs/>
                <w:sz w:val="18"/>
                <w:szCs w:val="18"/>
              </w:rPr>
            </w:pPr>
          </w:p>
        </w:tc>
      </w:tr>
      <w:tr w:rsidR="00D231F0" w14:paraId="1F0BEE05" w14:textId="77777777" w:rsidTr="00FA1D47">
        <w:trPr>
          <w:cantSplit/>
          <w:jc w:val="center"/>
        </w:trPr>
        <w:tc>
          <w:tcPr>
            <w:tcW w:w="3588" w:type="dxa"/>
          </w:tcPr>
          <w:p w14:paraId="6DE8ED70"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BE9D7ED" w14:textId="77777777" w:rsidR="00D231F0" w:rsidRDefault="00D231F0" w:rsidP="00A02B19">
            <w:pPr>
              <w:rPr>
                <w:rFonts w:ascii="Verdana" w:hAnsi="Verdana"/>
                <w:b/>
                <w:bCs/>
                <w:sz w:val="18"/>
                <w:szCs w:val="18"/>
              </w:rPr>
            </w:pPr>
          </w:p>
        </w:tc>
        <w:tc>
          <w:tcPr>
            <w:tcW w:w="1800" w:type="dxa"/>
          </w:tcPr>
          <w:p w14:paraId="750D6AD9" w14:textId="77777777" w:rsidR="00D231F0" w:rsidRDefault="00D231F0" w:rsidP="00A02B19">
            <w:pPr>
              <w:rPr>
                <w:rFonts w:ascii="Verdana" w:hAnsi="Verdana"/>
                <w:b/>
                <w:bCs/>
                <w:sz w:val="18"/>
                <w:szCs w:val="18"/>
              </w:rPr>
            </w:pPr>
          </w:p>
        </w:tc>
        <w:tc>
          <w:tcPr>
            <w:tcW w:w="1710" w:type="dxa"/>
          </w:tcPr>
          <w:p w14:paraId="1EC8F92D" w14:textId="77777777" w:rsidR="00D231F0" w:rsidRDefault="00D231F0" w:rsidP="00A02B19">
            <w:pPr>
              <w:rPr>
                <w:rFonts w:ascii="Verdana" w:hAnsi="Verdana"/>
                <w:b/>
                <w:bCs/>
                <w:sz w:val="18"/>
                <w:szCs w:val="18"/>
              </w:rPr>
            </w:pPr>
          </w:p>
        </w:tc>
      </w:tr>
      <w:tr w:rsidR="00D231F0" w14:paraId="75A6B15C" w14:textId="77777777" w:rsidTr="00FA1D47">
        <w:trPr>
          <w:cantSplit/>
          <w:jc w:val="center"/>
        </w:trPr>
        <w:tc>
          <w:tcPr>
            <w:tcW w:w="3588" w:type="dxa"/>
          </w:tcPr>
          <w:p w14:paraId="27B6F1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06B450C" w14:textId="77777777" w:rsidR="00D231F0" w:rsidRDefault="00D231F0" w:rsidP="00A02B19">
            <w:pPr>
              <w:rPr>
                <w:rFonts w:ascii="Verdana" w:hAnsi="Verdana"/>
                <w:b/>
                <w:bCs/>
                <w:sz w:val="18"/>
                <w:szCs w:val="18"/>
              </w:rPr>
            </w:pPr>
          </w:p>
        </w:tc>
        <w:tc>
          <w:tcPr>
            <w:tcW w:w="1800" w:type="dxa"/>
          </w:tcPr>
          <w:p w14:paraId="1E44A930" w14:textId="77777777" w:rsidR="00D231F0" w:rsidRDefault="00D231F0" w:rsidP="00A02B19">
            <w:pPr>
              <w:rPr>
                <w:rFonts w:ascii="Verdana" w:hAnsi="Verdana"/>
                <w:b/>
                <w:bCs/>
                <w:sz w:val="18"/>
                <w:szCs w:val="18"/>
              </w:rPr>
            </w:pPr>
          </w:p>
        </w:tc>
        <w:tc>
          <w:tcPr>
            <w:tcW w:w="1710" w:type="dxa"/>
          </w:tcPr>
          <w:p w14:paraId="4B1B6962" w14:textId="77777777" w:rsidR="00D231F0" w:rsidRDefault="00D231F0" w:rsidP="00A02B19">
            <w:pPr>
              <w:rPr>
                <w:rFonts w:ascii="Verdana" w:hAnsi="Verdana"/>
                <w:b/>
                <w:bCs/>
                <w:sz w:val="18"/>
                <w:szCs w:val="18"/>
              </w:rPr>
            </w:pPr>
          </w:p>
        </w:tc>
      </w:tr>
      <w:tr w:rsidR="00D231F0" w14:paraId="7D74F13E" w14:textId="77777777" w:rsidTr="00FA1D47">
        <w:trPr>
          <w:cantSplit/>
          <w:jc w:val="center"/>
        </w:trPr>
        <w:tc>
          <w:tcPr>
            <w:tcW w:w="3588" w:type="dxa"/>
          </w:tcPr>
          <w:p w14:paraId="16EF11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C861268" w14:textId="77777777" w:rsidR="00D231F0" w:rsidRDefault="00D231F0" w:rsidP="00A02B19">
            <w:pPr>
              <w:rPr>
                <w:rFonts w:ascii="Verdana" w:hAnsi="Verdana"/>
                <w:b/>
                <w:bCs/>
                <w:sz w:val="18"/>
                <w:szCs w:val="18"/>
              </w:rPr>
            </w:pPr>
          </w:p>
        </w:tc>
        <w:tc>
          <w:tcPr>
            <w:tcW w:w="1800" w:type="dxa"/>
          </w:tcPr>
          <w:p w14:paraId="6E7D0395" w14:textId="77777777" w:rsidR="00D231F0" w:rsidRDefault="00D231F0" w:rsidP="00A02B19">
            <w:pPr>
              <w:rPr>
                <w:rFonts w:ascii="Verdana" w:hAnsi="Verdana"/>
                <w:b/>
                <w:bCs/>
                <w:sz w:val="18"/>
                <w:szCs w:val="18"/>
              </w:rPr>
            </w:pPr>
          </w:p>
        </w:tc>
        <w:tc>
          <w:tcPr>
            <w:tcW w:w="1710" w:type="dxa"/>
          </w:tcPr>
          <w:p w14:paraId="4CFF693C" w14:textId="77777777" w:rsidR="00D231F0" w:rsidRDefault="00D231F0" w:rsidP="00A02B19">
            <w:pPr>
              <w:rPr>
                <w:rFonts w:ascii="Verdana" w:hAnsi="Verdana"/>
                <w:b/>
                <w:bCs/>
                <w:sz w:val="18"/>
                <w:szCs w:val="18"/>
              </w:rPr>
            </w:pPr>
          </w:p>
        </w:tc>
      </w:tr>
      <w:tr w:rsidR="00D231F0" w14:paraId="0FDC7289" w14:textId="77777777" w:rsidTr="00FA1D47">
        <w:trPr>
          <w:cantSplit/>
          <w:jc w:val="center"/>
        </w:trPr>
        <w:tc>
          <w:tcPr>
            <w:tcW w:w="3588" w:type="dxa"/>
          </w:tcPr>
          <w:p w14:paraId="0A57DE8C"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801609F" w14:textId="77777777" w:rsidR="00D231F0" w:rsidRDefault="00D231F0" w:rsidP="00A02B19">
            <w:pPr>
              <w:rPr>
                <w:rFonts w:ascii="Verdana" w:hAnsi="Verdana"/>
                <w:b/>
                <w:bCs/>
                <w:sz w:val="18"/>
                <w:szCs w:val="18"/>
              </w:rPr>
            </w:pPr>
          </w:p>
        </w:tc>
        <w:tc>
          <w:tcPr>
            <w:tcW w:w="1800" w:type="dxa"/>
          </w:tcPr>
          <w:p w14:paraId="17E4A3B5" w14:textId="77777777" w:rsidR="00D231F0" w:rsidRDefault="00D231F0" w:rsidP="00A02B19">
            <w:pPr>
              <w:rPr>
                <w:rFonts w:ascii="Verdana" w:hAnsi="Verdana"/>
                <w:b/>
                <w:bCs/>
                <w:sz w:val="18"/>
                <w:szCs w:val="18"/>
              </w:rPr>
            </w:pPr>
          </w:p>
        </w:tc>
        <w:tc>
          <w:tcPr>
            <w:tcW w:w="1710" w:type="dxa"/>
          </w:tcPr>
          <w:p w14:paraId="39691877" w14:textId="77777777" w:rsidR="00D231F0" w:rsidRDefault="00D231F0" w:rsidP="00A02B19">
            <w:pPr>
              <w:rPr>
                <w:rFonts w:ascii="Verdana" w:hAnsi="Verdana"/>
                <w:b/>
                <w:bCs/>
                <w:sz w:val="18"/>
                <w:szCs w:val="18"/>
              </w:rPr>
            </w:pPr>
          </w:p>
        </w:tc>
      </w:tr>
      <w:tr w:rsidR="00D231F0" w14:paraId="4D72955B" w14:textId="77777777" w:rsidTr="00FA1D47">
        <w:trPr>
          <w:cantSplit/>
          <w:jc w:val="center"/>
        </w:trPr>
        <w:tc>
          <w:tcPr>
            <w:tcW w:w="3588" w:type="dxa"/>
          </w:tcPr>
          <w:p w14:paraId="1722BB6D"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A7D0D48" w14:textId="77777777" w:rsidR="00D231F0" w:rsidRDefault="00D231F0" w:rsidP="00A02B19">
            <w:pPr>
              <w:rPr>
                <w:rFonts w:ascii="Verdana" w:hAnsi="Verdana"/>
                <w:b/>
                <w:bCs/>
                <w:sz w:val="18"/>
                <w:szCs w:val="18"/>
              </w:rPr>
            </w:pPr>
          </w:p>
        </w:tc>
        <w:tc>
          <w:tcPr>
            <w:tcW w:w="1800" w:type="dxa"/>
          </w:tcPr>
          <w:p w14:paraId="1A733DFA" w14:textId="77777777" w:rsidR="00D231F0" w:rsidRDefault="00D231F0" w:rsidP="00A02B19">
            <w:pPr>
              <w:rPr>
                <w:rFonts w:ascii="Verdana" w:hAnsi="Verdana"/>
                <w:b/>
                <w:bCs/>
                <w:sz w:val="18"/>
                <w:szCs w:val="18"/>
              </w:rPr>
            </w:pPr>
          </w:p>
        </w:tc>
        <w:tc>
          <w:tcPr>
            <w:tcW w:w="1710" w:type="dxa"/>
          </w:tcPr>
          <w:p w14:paraId="521D69D9" w14:textId="77777777" w:rsidR="00D231F0" w:rsidRDefault="00D231F0" w:rsidP="00A02B19">
            <w:pPr>
              <w:rPr>
                <w:rFonts w:ascii="Verdana" w:hAnsi="Verdana"/>
                <w:b/>
                <w:bCs/>
                <w:sz w:val="18"/>
                <w:szCs w:val="18"/>
              </w:rPr>
            </w:pPr>
          </w:p>
        </w:tc>
      </w:tr>
      <w:tr w:rsidR="00D231F0" w14:paraId="123FD93D" w14:textId="77777777" w:rsidTr="00FA1D47">
        <w:trPr>
          <w:cantSplit/>
          <w:jc w:val="center"/>
        </w:trPr>
        <w:tc>
          <w:tcPr>
            <w:tcW w:w="3588" w:type="dxa"/>
          </w:tcPr>
          <w:p w14:paraId="3FD890A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7231891D" w14:textId="77777777" w:rsidR="00D231F0" w:rsidRDefault="00D231F0" w:rsidP="00A02B19">
            <w:pPr>
              <w:rPr>
                <w:rFonts w:ascii="Verdana" w:hAnsi="Verdana"/>
                <w:b/>
                <w:bCs/>
                <w:sz w:val="18"/>
                <w:szCs w:val="18"/>
              </w:rPr>
            </w:pPr>
          </w:p>
        </w:tc>
        <w:tc>
          <w:tcPr>
            <w:tcW w:w="1800" w:type="dxa"/>
          </w:tcPr>
          <w:p w14:paraId="71661DCF" w14:textId="77777777" w:rsidR="00D231F0" w:rsidRDefault="00D231F0" w:rsidP="00A02B19">
            <w:pPr>
              <w:rPr>
                <w:rFonts w:ascii="Verdana" w:hAnsi="Verdana"/>
                <w:b/>
                <w:bCs/>
                <w:sz w:val="18"/>
                <w:szCs w:val="18"/>
              </w:rPr>
            </w:pPr>
          </w:p>
        </w:tc>
        <w:tc>
          <w:tcPr>
            <w:tcW w:w="1710" w:type="dxa"/>
          </w:tcPr>
          <w:p w14:paraId="75928D33" w14:textId="77777777" w:rsidR="00D231F0" w:rsidRDefault="00D231F0" w:rsidP="00A02B19">
            <w:pPr>
              <w:rPr>
                <w:rFonts w:ascii="Verdana" w:hAnsi="Verdana"/>
                <w:b/>
                <w:bCs/>
                <w:sz w:val="18"/>
                <w:szCs w:val="18"/>
              </w:rPr>
            </w:pPr>
          </w:p>
        </w:tc>
      </w:tr>
      <w:tr w:rsidR="00D231F0" w14:paraId="6814B81B" w14:textId="77777777" w:rsidTr="00FA1D47">
        <w:trPr>
          <w:cantSplit/>
          <w:jc w:val="center"/>
        </w:trPr>
        <w:tc>
          <w:tcPr>
            <w:tcW w:w="3588" w:type="dxa"/>
          </w:tcPr>
          <w:p w14:paraId="367DA871"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DB3C222" w14:textId="77777777" w:rsidR="00D231F0" w:rsidRDefault="00D231F0" w:rsidP="00A02B19">
            <w:pPr>
              <w:rPr>
                <w:rFonts w:ascii="Verdana" w:hAnsi="Verdana"/>
                <w:b/>
                <w:bCs/>
                <w:sz w:val="18"/>
                <w:szCs w:val="18"/>
              </w:rPr>
            </w:pPr>
          </w:p>
        </w:tc>
        <w:tc>
          <w:tcPr>
            <w:tcW w:w="1800" w:type="dxa"/>
          </w:tcPr>
          <w:p w14:paraId="442B45FA" w14:textId="77777777" w:rsidR="00D231F0" w:rsidRDefault="00D231F0" w:rsidP="00A02B19">
            <w:pPr>
              <w:rPr>
                <w:rFonts w:ascii="Verdana" w:hAnsi="Verdana"/>
                <w:b/>
                <w:bCs/>
                <w:sz w:val="18"/>
                <w:szCs w:val="18"/>
              </w:rPr>
            </w:pPr>
          </w:p>
        </w:tc>
        <w:tc>
          <w:tcPr>
            <w:tcW w:w="1710" w:type="dxa"/>
          </w:tcPr>
          <w:p w14:paraId="4B28676E" w14:textId="77777777" w:rsidR="00D231F0" w:rsidRDefault="00D231F0" w:rsidP="00A02B19">
            <w:pPr>
              <w:rPr>
                <w:rFonts w:ascii="Verdana" w:hAnsi="Verdana"/>
                <w:b/>
                <w:bCs/>
                <w:sz w:val="18"/>
                <w:szCs w:val="18"/>
              </w:rPr>
            </w:pPr>
          </w:p>
        </w:tc>
      </w:tr>
      <w:tr w:rsidR="00D231F0" w14:paraId="2E6F1789" w14:textId="77777777" w:rsidTr="00FA1D47">
        <w:trPr>
          <w:cantSplit/>
          <w:jc w:val="center"/>
        </w:trPr>
        <w:tc>
          <w:tcPr>
            <w:tcW w:w="3588" w:type="dxa"/>
          </w:tcPr>
          <w:p w14:paraId="7DE7D925"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42824B84" w14:textId="77777777" w:rsidR="00D231F0" w:rsidRDefault="00D231F0" w:rsidP="00A02B19">
            <w:pPr>
              <w:rPr>
                <w:rFonts w:ascii="Verdana" w:hAnsi="Verdana"/>
                <w:b/>
                <w:bCs/>
                <w:sz w:val="18"/>
                <w:szCs w:val="18"/>
              </w:rPr>
            </w:pPr>
          </w:p>
        </w:tc>
        <w:tc>
          <w:tcPr>
            <w:tcW w:w="1800" w:type="dxa"/>
          </w:tcPr>
          <w:p w14:paraId="1B97D029" w14:textId="77777777" w:rsidR="00D231F0" w:rsidRDefault="00D231F0" w:rsidP="00A02B19">
            <w:pPr>
              <w:rPr>
                <w:rFonts w:ascii="Verdana" w:hAnsi="Verdana"/>
                <w:b/>
                <w:bCs/>
                <w:sz w:val="18"/>
                <w:szCs w:val="18"/>
              </w:rPr>
            </w:pPr>
          </w:p>
        </w:tc>
        <w:tc>
          <w:tcPr>
            <w:tcW w:w="1710" w:type="dxa"/>
          </w:tcPr>
          <w:p w14:paraId="2A197A21" w14:textId="77777777" w:rsidR="00D231F0" w:rsidRDefault="00D231F0" w:rsidP="00A02B19">
            <w:pPr>
              <w:rPr>
                <w:rFonts w:ascii="Verdana" w:hAnsi="Verdana"/>
                <w:b/>
                <w:bCs/>
                <w:sz w:val="18"/>
                <w:szCs w:val="18"/>
              </w:rPr>
            </w:pPr>
          </w:p>
        </w:tc>
      </w:tr>
    </w:tbl>
    <w:p w14:paraId="76E6AA8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3AF2B805" w14:textId="77777777" w:rsidTr="5225033F">
        <w:trPr>
          <w:cantSplit/>
          <w:tblHeader/>
          <w:jc w:val="center"/>
        </w:trPr>
        <w:tc>
          <w:tcPr>
            <w:tcW w:w="7458" w:type="dxa"/>
            <w:shd w:val="clear" w:color="auto" w:fill="D9D9D9" w:themeFill="background1" w:themeFillShade="D9"/>
          </w:tcPr>
          <w:p w14:paraId="0A29BD84"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E581FC8"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15C829A7"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37B642A4" w14:textId="77777777" w:rsidTr="5225033F">
        <w:trPr>
          <w:cantSplit/>
          <w:jc w:val="center"/>
        </w:trPr>
        <w:tc>
          <w:tcPr>
            <w:tcW w:w="7458" w:type="dxa"/>
          </w:tcPr>
          <w:p w14:paraId="0C8A752E"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6BE25A0" w14:textId="77777777" w:rsidR="0006176D" w:rsidRDefault="0006176D" w:rsidP="00A02B19">
            <w:pPr>
              <w:rPr>
                <w:rFonts w:ascii="Verdana" w:hAnsi="Verdana"/>
                <w:b/>
                <w:bCs/>
                <w:sz w:val="18"/>
                <w:szCs w:val="18"/>
              </w:rPr>
            </w:pPr>
          </w:p>
        </w:tc>
      </w:tr>
      <w:tr w:rsidR="0006176D" w14:paraId="57F4D623" w14:textId="77777777" w:rsidTr="5225033F">
        <w:trPr>
          <w:cantSplit/>
          <w:jc w:val="center"/>
        </w:trPr>
        <w:tc>
          <w:tcPr>
            <w:tcW w:w="7458" w:type="dxa"/>
          </w:tcPr>
          <w:p w14:paraId="66276D69"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119D3B33" w14:textId="12455EB6" w:rsidR="0006176D" w:rsidRDefault="5225033F" w:rsidP="00A02B19">
            <w:pPr>
              <w:rPr>
                <w:rFonts w:ascii="Verdana" w:hAnsi="Verdana"/>
                <w:b/>
                <w:bCs/>
                <w:sz w:val="18"/>
                <w:szCs w:val="18"/>
              </w:rPr>
            </w:pPr>
            <w:r w:rsidRPr="5225033F">
              <w:rPr>
                <w:rFonts w:ascii="Verdana" w:hAnsi="Verdana"/>
                <w:b/>
                <w:bCs/>
                <w:sz w:val="18"/>
                <w:szCs w:val="18"/>
              </w:rPr>
              <w:t>XXX</w:t>
            </w:r>
          </w:p>
        </w:tc>
      </w:tr>
      <w:tr w:rsidR="0006176D" w14:paraId="75782F93" w14:textId="77777777" w:rsidTr="5225033F">
        <w:trPr>
          <w:cantSplit/>
          <w:jc w:val="center"/>
        </w:trPr>
        <w:tc>
          <w:tcPr>
            <w:tcW w:w="7458" w:type="dxa"/>
          </w:tcPr>
          <w:p w14:paraId="66C7E8E9"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1E3F1793" w14:textId="77777777" w:rsidR="0006176D" w:rsidRDefault="0006176D" w:rsidP="00A02B19">
            <w:pPr>
              <w:rPr>
                <w:rFonts w:ascii="Verdana" w:hAnsi="Verdana"/>
                <w:b/>
                <w:bCs/>
                <w:sz w:val="18"/>
                <w:szCs w:val="18"/>
              </w:rPr>
            </w:pPr>
          </w:p>
        </w:tc>
      </w:tr>
      <w:tr w:rsidR="0006176D" w14:paraId="7252C669" w14:textId="77777777" w:rsidTr="5225033F">
        <w:trPr>
          <w:cantSplit/>
          <w:jc w:val="center"/>
        </w:trPr>
        <w:tc>
          <w:tcPr>
            <w:tcW w:w="7458" w:type="dxa"/>
          </w:tcPr>
          <w:p w14:paraId="1EC61E0E"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317BB81C" w14:textId="77777777" w:rsidR="0006176D" w:rsidRDefault="0006176D" w:rsidP="00A02B19">
            <w:pPr>
              <w:rPr>
                <w:rFonts w:ascii="Verdana" w:hAnsi="Verdana"/>
                <w:b/>
                <w:bCs/>
                <w:sz w:val="18"/>
                <w:szCs w:val="18"/>
              </w:rPr>
            </w:pPr>
          </w:p>
        </w:tc>
      </w:tr>
    </w:tbl>
    <w:p w14:paraId="6C92ABD8" w14:textId="77777777" w:rsidR="002B331F" w:rsidRDefault="002B331F" w:rsidP="0006176D">
      <w:pPr>
        <w:tabs>
          <w:tab w:val="left" w:pos="11772"/>
        </w:tabs>
        <w:ind w:left="480"/>
        <w:rPr>
          <w:u w:val="single"/>
        </w:rPr>
      </w:pPr>
    </w:p>
    <w:p w14:paraId="4971184D"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Describe the activity. </w:t>
      </w:r>
    </w:p>
    <w:p w14:paraId="1109520F" w14:textId="0D2B23A4" w:rsidR="5225033F" w:rsidRDefault="5225033F" w:rsidP="5225033F">
      <w:r>
        <w:t>Assistive Technology of Ohio provides an equipment lease program available for Ohio school systems. Through this program, Ohio schools have the opportunity to lease expensive assistive technology equipment throughout the school year. The types of equipment available through the program are CCTVs, augmentative and alternative communication devices, and the telepresence robots. All equipment can be leased out at $35 per month, with the exception of the robots, which are $80 per month. In many cases, local charities or foundations have covered the costs of the lease, leaving no costs to the schools or the family.</w:t>
      </w:r>
    </w:p>
    <w:p w14:paraId="41890F51" w14:textId="6C2C82B0" w:rsidR="5225033F" w:rsidRDefault="5225033F" w:rsidP="5225033F">
      <w:pPr>
        <w:ind w:left="720"/>
      </w:pPr>
    </w:p>
    <w:p w14:paraId="235A5F6F"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The online page (or pages) for this specific activity can be found at: </w:t>
      </w:r>
    </w:p>
    <w:p w14:paraId="40EA8CD3" w14:textId="2AB0F190" w:rsidR="5225033F" w:rsidRDefault="006D1FF5" w:rsidP="5225033F">
      <w:pPr>
        <w:ind w:left="480"/>
      </w:pPr>
      <w:hyperlink r:id="rId12">
        <w:r w:rsidR="5225033F" w:rsidRPr="5225033F">
          <w:rPr>
            <w:rStyle w:val="Hyperlink"/>
            <w:sz w:val="24"/>
          </w:rPr>
          <w:t>https://atohio.org/other-services/telepresence-robot-lease-program</w:t>
        </w:r>
      </w:hyperlink>
    </w:p>
    <w:p w14:paraId="2C914ABD" w14:textId="77777777" w:rsidR="00066E54" w:rsidRPr="00066E54" w:rsidRDefault="00366B05" w:rsidP="00066E54">
      <w:pPr>
        <w:pStyle w:val="Header1"/>
      </w:pPr>
      <w:r>
        <w:rPr>
          <w:sz w:val="18"/>
          <w:szCs w:val="18"/>
        </w:rPr>
        <w:br w:type="page"/>
      </w:r>
      <w:r w:rsidR="00066E54" w:rsidRPr="00066E54">
        <w:t>Assistive Technology State Grant Program</w:t>
      </w:r>
      <w:r w:rsidR="00066E54" w:rsidRPr="00066E54">
        <w:tab/>
      </w:r>
    </w:p>
    <w:p w14:paraId="5CECFD0A" w14:textId="77777777" w:rsidR="00066E54" w:rsidRPr="00066E54" w:rsidRDefault="00066E54" w:rsidP="00066E54">
      <w:pPr>
        <w:pStyle w:val="Header2"/>
      </w:pPr>
      <w:r w:rsidRPr="00066E54">
        <w:t>State Plan for FY 2018-2020</w:t>
      </w:r>
    </w:p>
    <w:p w14:paraId="0AB4544F" w14:textId="77777777" w:rsidR="00AB4C76" w:rsidRDefault="00742F7A" w:rsidP="00066E54">
      <w:pPr>
        <w:pStyle w:val="Heading2"/>
      </w:pPr>
      <w:bookmarkStart w:id="13" w:name="_Toc30492502"/>
      <w:r w:rsidRPr="00066E54">
        <w:t>Device</w:t>
      </w:r>
      <w:r>
        <w:t xml:space="preserve"> Reutilization Activities</w:t>
      </w:r>
      <w:bookmarkEnd w:id="13"/>
    </w:p>
    <w:p w14:paraId="43130ED9" w14:textId="77777777" w:rsidR="00AB4C76" w:rsidRDefault="00742F7A">
      <w:r>
        <w:t>The AT Act describes the State-level activity of device reutilization as follows:</w:t>
      </w:r>
    </w:p>
    <w:p w14:paraId="4D2D84DB"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664EA038"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71657C4D"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5D5E8EC1" w14:textId="77777777" w:rsidR="00AB4C76" w:rsidRDefault="5225033F" w:rsidP="009D3A42">
      <w:pPr>
        <w:pStyle w:val="Heading3"/>
      </w:pPr>
      <w:bookmarkStart w:id="14" w:name="_Toc30492503"/>
      <w:r>
        <w:t xml:space="preserve">Device Exchange </w:t>
      </w:r>
      <w:bookmarkEnd w:id="14"/>
    </w:p>
    <w:p w14:paraId="0F977AD3"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777D6294" w14:textId="77777777" w:rsidTr="5225033F">
        <w:trPr>
          <w:cantSplit/>
          <w:tblHeader/>
          <w:jc w:val="center"/>
        </w:trPr>
        <w:tc>
          <w:tcPr>
            <w:tcW w:w="3588" w:type="dxa"/>
            <w:shd w:val="clear" w:color="auto" w:fill="D9D9D9" w:themeFill="background1" w:themeFillShade="D9"/>
          </w:tcPr>
          <w:p w14:paraId="414FBC0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AED4E68"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6CE5BAE7"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44028E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6C6EF36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2E4F976E" w14:textId="77777777" w:rsidTr="5225033F">
        <w:trPr>
          <w:cantSplit/>
          <w:jc w:val="center"/>
        </w:trPr>
        <w:tc>
          <w:tcPr>
            <w:tcW w:w="3588" w:type="dxa"/>
          </w:tcPr>
          <w:p w14:paraId="203BBAC8"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E795D9A" w14:textId="77777777" w:rsidR="00D231F0" w:rsidRDefault="00D231F0" w:rsidP="00A02B19">
            <w:pPr>
              <w:rPr>
                <w:rFonts w:ascii="Verdana" w:hAnsi="Verdana"/>
                <w:b/>
                <w:bCs/>
                <w:sz w:val="18"/>
                <w:szCs w:val="18"/>
              </w:rPr>
            </w:pPr>
          </w:p>
        </w:tc>
        <w:tc>
          <w:tcPr>
            <w:tcW w:w="1800" w:type="dxa"/>
          </w:tcPr>
          <w:p w14:paraId="0108B9B6" w14:textId="77777777" w:rsidR="00D231F0" w:rsidRDefault="00D231F0" w:rsidP="00A02B19">
            <w:pPr>
              <w:rPr>
                <w:rFonts w:ascii="Verdana" w:hAnsi="Verdana"/>
                <w:b/>
                <w:bCs/>
                <w:sz w:val="18"/>
                <w:szCs w:val="18"/>
              </w:rPr>
            </w:pPr>
          </w:p>
        </w:tc>
        <w:tc>
          <w:tcPr>
            <w:tcW w:w="1710" w:type="dxa"/>
          </w:tcPr>
          <w:p w14:paraId="46C929A6" w14:textId="77777777" w:rsidR="00D231F0" w:rsidRDefault="00D231F0" w:rsidP="00A02B19">
            <w:pPr>
              <w:rPr>
                <w:rFonts w:ascii="Verdana" w:hAnsi="Verdana"/>
                <w:b/>
                <w:bCs/>
                <w:sz w:val="18"/>
                <w:szCs w:val="18"/>
              </w:rPr>
            </w:pPr>
          </w:p>
        </w:tc>
      </w:tr>
      <w:tr w:rsidR="00D231F0" w14:paraId="1B13426E" w14:textId="77777777" w:rsidTr="5225033F">
        <w:trPr>
          <w:cantSplit/>
          <w:jc w:val="center"/>
        </w:trPr>
        <w:tc>
          <w:tcPr>
            <w:tcW w:w="3588" w:type="dxa"/>
          </w:tcPr>
          <w:p w14:paraId="3E7118E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3D50367" w14:textId="77777777" w:rsidR="00D231F0" w:rsidRDefault="00D231F0" w:rsidP="00A02B19">
            <w:pPr>
              <w:rPr>
                <w:rFonts w:ascii="Verdana" w:hAnsi="Verdana"/>
                <w:b/>
                <w:bCs/>
                <w:sz w:val="18"/>
                <w:szCs w:val="18"/>
              </w:rPr>
            </w:pPr>
          </w:p>
        </w:tc>
        <w:tc>
          <w:tcPr>
            <w:tcW w:w="1800" w:type="dxa"/>
          </w:tcPr>
          <w:p w14:paraId="6DF043B5" w14:textId="77777777" w:rsidR="00D231F0" w:rsidRDefault="00D231F0" w:rsidP="00A02B19">
            <w:pPr>
              <w:rPr>
                <w:rFonts w:ascii="Verdana" w:hAnsi="Verdana"/>
                <w:b/>
                <w:bCs/>
                <w:sz w:val="18"/>
                <w:szCs w:val="18"/>
              </w:rPr>
            </w:pPr>
          </w:p>
        </w:tc>
        <w:tc>
          <w:tcPr>
            <w:tcW w:w="1710" w:type="dxa"/>
          </w:tcPr>
          <w:p w14:paraId="356266EC" w14:textId="77777777" w:rsidR="00D231F0" w:rsidRDefault="00D231F0" w:rsidP="00A02B19">
            <w:pPr>
              <w:rPr>
                <w:rFonts w:ascii="Verdana" w:hAnsi="Verdana"/>
                <w:b/>
                <w:bCs/>
                <w:sz w:val="18"/>
                <w:szCs w:val="18"/>
              </w:rPr>
            </w:pPr>
          </w:p>
        </w:tc>
      </w:tr>
      <w:tr w:rsidR="00D231F0" w14:paraId="516E6F07" w14:textId="77777777" w:rsidTr="5225033F">
        <w:trPr>
          <w:cantSplit/>
          <w:jc w:val="center"/>
        </w:trPr>
        <w:tc>
          <w:tcPr>
            <w:tcW w:w="3588" w:type="dxa"/>
          </w:tcPr>
          <w:p w14:paraId="4CE82F8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27354E3" w14:textId="77777777" w:rsidR="00D231F0" w:rsidRDefault="00D231F0" w:rsidP="00A02B19">
            <w:pPr>
              <w:rPr>
                <w:rFonts w:ascii="Verdana" w:hAnsi="Verdana"/>
                <w:b/>
                <w:bCs/>
                <w:sz w:val="18"/>
                <w:szCs w:val="18"/>
              </w:rPr>
            </w:pPr>
          </w:p>
        </w:tc>
        <w:tc>
          <w:tcPr>
            <w:tcW w:w="1800" w:type="dxa"/>
          </w:tcPr>
          <w:p w14:paraId="1D8C46F5" w14:textId="77777777" w:rsidR="00D231F0" w:rsidRDefault="00D231F0" w:rsidP="00A02B19">
            <w:pPr>
              <w:rPr>
                <w:rFonts w:ascii="Verdana" w:hAnsi="Verdana"/>
                <w:b/>
                <w:bCs/>
                <w:sz w:val="18"/>
                <w:szCs w:val="18"/>
              </w:rPr>
            </w:pPr>
          </w:p>
        </w:tc>
        <w:tc>
          <w:tcPr>
            <w:tcW w:w="1710" w:type="dxa"/>
          </w:tcPr>
          <w:p w14:paraId="298AEB37" w14:textId="77777777" w:rsidR="00D231F0" w:rsidRDefault="00D231F0" w:rsidP="00A02B19">
            <w:pPr>
              <w:rPr>
                <w:rFonts w:ascii="Verdana" w:hAnsi="Verdana"/>
                <w:b/>
                <w:bCs/>
                <w:sz w:val="18"/>
                <w:szCs w:val="18"/>
              </w:rPr>
            </w:pPr>
          </w:p>
        </w:tc>
      </w:tr>
      <w:tr w:rsidR="00D231F0" w14:paraId="0B12FF27" w14:textId="77777777" w:rsidTr="5225033F">
        <w:trPr>
          <w:cantSplit/>
          <w:jc w:val="center"/>
        </w:trPr>
        <w:tc>
          <w:tcPr>
            <w:tcW w:w="3588" w:type="dxa"/>
          </w:tcPr>
          <w:p w14:paraId="14A6356A"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475BDD21" w14:textId="77777777" w:rsidR="00D231F0" w:rsidRDefault="00D231F0" w:rsidP="00A02B19">
            <w:pPr>
              <w:rPr>
                <w:rFonts w:ascii="Verdana" w:hAnsi="Verdana"/>
                <w:b/>
                <w:bCs/>
                <w:sz w:val="18"/>
                <w:szCs w:val="18"/>
              </w:rPr>
            </w:pPr>
          </w:p>
        </w:tc>
        <w:tc>
          <w:tcPr>
            <w:tcW w:w="1800" w:type="dxa"/>
          </w:tcPr>
          <w:p w14:paraId="2A3F089E" w14:textId="77777777" w:rsidR="00D231F0" w:rsidRDefault="00D231F0" w:rsidP="00A02B19">
            <w:pPr>
              <w:rPr>
                <w:rFonts w:ascii="Verdana" w:hAnsi="Verdana"/>
                <w:b/>
                <w:bCs/>
                <w:sz w:val="18"/>
                <w:szCs w:val="18"/>
              </w:rPr>
            </w:pPr>
          </w:p>
        </w:tc>
        <w:tc>
          <w:tcPr>
            <w:tcW w:w="1710" w:type="dxa"/>
          </w:tcPr>
          <w:p w14:paraId="4F3A4FC4" w14:textId="77777777" w:rsidR="00D231F0" w:rsidRDefault="00D231F0" w:rsidP="00A02B19">
            <w:pPr>
              <w:rPr>
                <w:rFonts w:ascii="Verdana" w:hAnsi="Verdana"/>
                <w:b/>
                <w:bCs/>
                <w:sz w:val="18"/>
                <w:szCs w:val="18"/>
              </w:rPr>
            </w:pPr>
          </w:p>
        </w:tc>
      </w:tr>
      <w:tr w:rsidR="00D231F0" w14:paraId="5B8F3454" w14:textId="77777777" w:rsidTr="5225033F">
        <w:trPr>
          <w:cantSplit/>
          <w:jc w:val="center"/>
        </w:trPr>
        <w:tc>
          <w:tcPr>
            <w:tcW w:w="3588" w:type="dxa"/>
          </w:tcPr>
          <w:p w14:paraId="72D332B0"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B4C7AA2" w14:textId="77777777" w:rsidR="00D231F0" w:rsidRDefault="00D231F0" w:rsidP="00A02B19">
            <w:pPr>
              <w:rPr>
                <w:rFonts w:ascii="Verdana" w:hAnsi="Verdana"/>
                <w:b/>
                <w:bCs/>
                <w:sz w:val="18"/>
                <w:szCs w:val="18"/>
              </w:rPr>
            </w:pPr>
          </w:p>
        </w:tc>
        <w:tc>
          <w:tcPr>
            <w:tcW w:w="1800" w:type="dxa"/>
          </w:tcPr>
          <w:p w14:paraId="30095386" w14:textId="77777777" w:rsidR="00D231F0" w:rsidRDefault="00D231F0" w:rsidP="00A02B19">
            <w:pPr>
              <w:rPr>
                <w:rFonts w:ascii="Verdana" w:hAnsi="Verdana"/>
                <w:b/>
                <w:bCs/>
                <w:sz w:val="18"/>
                <w:szCs w:val="18"/>
              </w:rPr>
            </w:pPr>
          </w:p>
        </w:tc>
        <w:tc>
          <w:tcPr>
            <w:tcW w:w="1710" w:type="dxa"/>
          </w:tcPr>
          <w:p w14:paraId="70D5F7C5" w14:textId="77777777" w:rsidR="00D231F0" w:rsidRDefault="00D231F0" w:rsidP="00A02B19">
            <w:pPr>
              <w:rPr>
                <w:rFonts w:ascii="Verdana" w:hAnsi="Verdana"/>
                <w:b/>
                <w:bCs/>
                <w:sz w:val="18"/>
                <w:szCs w:val="18"/>
              </w:rPr>
            </w:pPr>
          </w:p>
        </w:tc>
      </w:tr>
      <w:tr w:rsidR="00D231F0" w14:paraId="73C30C6E" w14:textId="77777777" w:rsidTr="5225033F">
        <w:trPr>
          <w:cantSplit/>
          <w:jc w:val="center"/>
        </w:trPr>
        <w:tc>
          <w:tcPr>
            <w:tcW w:w="3588" w:type="dxa"/>
          </w:tcPr>
          <w:p w14:paraId="1FD76CC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6750E92" w14:textId="77777777" w:rsidR="00D231F0" w:rsidRDefault="00D231F0" w:rsidP="00A02B19">
            <w:pPr>
              <w:rPr>
                <w:rFonts w:ascii="Verdana" w:hAnsi="Verdana"/>
                <w:b/>
                <w:bCs/>
                <w:sz w:val="18"/>
                <w:szCs w:val="18"/>
              </w:rPr>
            </w:pPr>
          </w:p>
        </w:tc>
        <w:tc>
          <w:tcPr>
            <w:tcW w:w="1800" w:type="dxa"/>
          </w:tcPr>
          <w:p w14:paraId="73BCCFAD" w14:textId="77777777" w:rsidR="00D231F0" w:rsidRDefault="00D231F0" w:rsidP="00A02B19">
            <w:pPr>
              <w:rPr>
                <w:rFonts w:ascii="Verdana" w:hAnsi="Verdana"/>
                <w:b/>
                <w:bCs/>
                <w:sz w:val="18"/>
                <w:szCs w:val="18"/>
              </w:rPr>
            </w:pPr>
          </w:p>
        </w:tc>
        <w:tc>
          <w:tcPr>
            <w:tcW w:w="1710" w:type="dxa"/>
          </w:tcPr>
          <w:p w14:paraId="2D781B7B" w14:textId="77777777" w:rsidR="00D231F0" w:rsidRDefault="00D231F0" w:rsidP="00A02B19">
            <w:pPr>
              <w:rPr>
                <w:rFonts w:ascii="Verdana" w:hAnsi="Verdana"/>
                <w:b/>
                <w:bCs/>
                <w:sz w:val="18"/>
                <w:szCs w:val="18"/>
              </w:rPr>
            </w:pPr>
          </w:p>
        </w:tc>
      </w:tr>
      <w:tr w:rsidR="00D231F0" w14:paraId="7CCD164F" w14:textId="77777777" w:rsidTr="5225033F">
        <w:trPr>
          <w:cantSplit/>
          <w:jc w:val="center"/>
        </w:trPr>
        <w:tc>
          <w:tcPr>
            <w:tcW w:w="3588" w:type="dxa"/>
          </w:tcPr>
          <w:p w14:paraId="1CC0D47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CA4BB6B" w14:textId="6C3C1ADC" w:rsidR="00D231F0" w:rsidRDefault="00D231F0" w:rsidP="00A02B19">
            <w:pPr>
              <w:rPr>
                <w:rFonts w:ascii="Verdana" w:hAnsi="Verdana"/>
                <w:b/>
                <w:bCs/>
                <w:sz w:val="18"/>
                <w:szCs w:val="18"/>
              </w:rPr>
            </w:pPr>
          </w:p>
        </w:tc>
        <w:tc>
          <w:tcPr>
            <w:tcW w:w="1800" w:type="dxa"/>
          </w:tcPr>
          <w:p w14:paraId="46B6C2F3" w14:textId="56212D98" w:rsidR="00D231F0" w:rsidRDefault="00D231F0" w:rsidP="00A02B19">
            <w:pPr>
              <w:rPr>
                <w:rFonts w:ascii="Verdana" w:hAnsi="Verdana"/>
                <w:b/>
                <w:bCs/>
                <w:sz w:val="18"/>
                <w:szCs w:val="18"/>
              </w:rPr>
            </w:pPr>
          </w:p>
        </w:tc>
        <w:tc>
          <w:tcPr>
            <w:tcW w:w="1710" w:type="dxa"/>
          </w:tcPr>
          <w:p w14:paraId="6C61BE44" w14:textId="523C0381" w:rsidR="00D231F0" w:rsidRDefault="00D231F0" w:rsidP="00A02B19">
            <w:pPr>
              <w:rPr>
                <w:rFonts w:ascii="Verdana" w:hAnsi="Verdana"/>
                <w:b/>
                <w:bCs/>
                <w:sz w:val="18"/>
                <w:szCs w:val="18"/>
              </w:rPr>
            </w:pPr>
          </w:p>
        </w:tc>
      </w:tr>
      <w:tr w:rsidR="00D231F0" w14:paraId="52E8896D" w14:textId="77777777" w:rsidTr="5225033F">
        <w:trPr>
          <w:cantSplit/>
          <w:jc w:val="center"/>
        </w:trPr>
        <w:tc>
          <w:tcPr>
            <w:tcW w:w="3588" w:type="dxa"/>
          </w:tcPr>
          <w:p w14:paraId="62DDCC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1F002AA" w14:textId="77777777" w:rsidR="00D231F0" w:rsidRDefault="00D231F0" w:rsidP="00A02B19">
            <w:pPr>
              <w:rPr>
                <w:rFonts w:ascii="Verdana" w:hAnsi="Verdana"/>
                <w:b/>
                <w:bCs/>
                <w:sz w:val="18"/>
                <w:szCs w:val="18"/>
              </w:rPr>
            </w:pPr>
          </w:p>
        </w:tc>
        <w:tc>
          <w:tcPr>
            <w:tcW w:w="1800" w:type="dxa"/>
          </w:tcPr>
          <w:p w14:paraId="1FA325CD" w14:textId="77777777" w:rsidR="00D231F0" w:rsidRDefault="00D231F0" w:rsidP="00A02B19">
            <w:pPr>
              <w:rPr>
                <w:rFonts w:ascii="Verdana" w:hAnsi="Verdana"/>
                <w:b/>
                <w:bCs/>
                <w:sz w:val="18"/>
                <w:szCs w:val="18"/>
              </w:rPr>
            </w:pPr>
          </w:p>
        </w:tc>
        <w:tc>
          <w:tcPr>
            <w:tcW w:w="1710" w:type="dxa"/>
          </w:tcPr>
          <w:p w14:paraId="50EDEEA1" w14:textId="77777777" w:rsidR="00D231F0" w:rsidRDefault="00D231F0" w:rsidP="00A02B19">
            <w:pPr>
              <w:rPr>
                <w:rFonts w:ascii="Verdana" w:hAnsi="Verdana"/>
                <w:b/>
                <w:bCs/>
                <w:sz w:val="18"/>
                <w:szCs w:val="18"/>
              </w:rPr>
            </w:pPr>
          </w:p>
        </w:tc>
      </w:tr>
      <w:tr w:rsidR="00D231F0" w14:paraId="3BF3306E" w14:textId="77777777" w:rsidTr="5225033F">
        <w:trPr>
          <w:cantSplit/>
          <w:jc w:val="center"/>
        </w:trPr>
        <w:tc>
          <w:tcPr>
            <w:tcW w:w="3588" w:type="dxa"/>
          </w:tcPr>
          <w:p w14:paraId="3DED0CDD"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4A135433" w14:textId="77777777" w:rsidR="00D231F0" w:rsidRDefault="00D231F0" w:rsidP="00A02B19">
            <w:pPr>
              <w:rPr>
                <w:rFonts w:ascii="Verdana" w:hAnsi="Verdana"/>
                <w:b/>
                <w:bCs/>
                <w:sz w:val="18"/>
                <w:szCs w:val="18"/>
              </w:rPr>
            </w:pPr>
          </w:p>
        </w:tc>
        <w:tc>
          <w:tcPr>
            <w:tcW w:w="1800" w:type="dxa"/>
          </w:tcPr>
          <w:p w14:paraId="6292012A" w14:textId="77777777" w:rsidR="00D231F0" w:rsidRDefault="00D231F0" w:rsidP="00A02B19">
            <w:pPr>
              <w:rPr>
                <w:rFonts w:ascii="Verdana" w:hAnsi="Verdana"/>
                <w:b/>
                <w:bCs/>
                <w:sz w:val="18"/>
                <w:szCs w:val="18"/>
              </w:rPr>
            </w:pPr>
          </w:p>
        </w:tc>
        <w:tc>
          <w:tcPr>
            <w:tcW w:w="1710" w:type="dxa"/>
          </w:tcPr>
          <w:p w14:paraId="1643A3E4" w14:textId="77777777" w:rsidR="00D231F0" w:rsidRDefault="00D231F0" w:rsidP="00A02B19">
            <w:pPr>
              <w:rPr>
                <w:rFonts w:ascii="Verdana" w:hAnsi="Verdana"/>
                <w:b/>
                <w:bCs/>
                <w:sz w:val="18"/>
                <w:szCs w:val="18"/>
              </w:rPr>
            </w:pPr>
          </w:p>
        </w:tc>
      </w:tr>
    </w:tbl>
    <w:p w14:paraId="2FBCE66D" w14:textId="40702546" w:rsidR="5225033F" w:rsidRDefault="5225033F" w:rsidP="5225033F">
      <w:pPr>
        <w:pStyle w:val="ListParagraph"/>
        <w:numPr>
          <w:ilvl w:val="2"/>
          <w:numId w:val="9"/>
        </w:numPr>
        <w:spacing w:before="240"/>
        <w:rPr>
          <w:rFonts w:ascii="Verdana" w:hAnsi="Verdana"/>
          <w:b/>
          <w:bCs/>
          <w:sz w:val="18"/>
          <w:szCs w:val="18"/>
        </w:rPr>
      </w:pPr>
      <w:r w:rsidRPr="5225033F">
        <w:rPr>
          <w:rFonts w:ascii="Verdana" w:hAnsi="Verdana"/>
          <w:b/>
          <w:bCs/>
          <w:sz w:val="18"/>
          <w:szCs w:val="18"/>
        </w:rPr>
        <w:t xml:space="preserve">Select the option that best describes what happens when a device is exchanged. Identify only one. </w:t>
      </w:r>
    </w:p>
    <w:p w14:paraId="500984FA" w14:textId="77777777" w:rsidR="00AB4C76" w:rsidRDefault="5225033F" w:rsidP="000609FD">
      <w:pPr>
        <w:pStyle w:val="ListParagraph"/>
        <w:keepNext/>
        <w:numPr>
          <w:ilvl w:val="2"/>
          <w:numId w:val="9"/>
        </w:numPr>
        <w:rPr>
          <w:rFonts w:ascii="Verdana" w:hAnsi="Verdana"/>
          <w:b/>
          <w:bCs/>
          <w:sz w:val="18"/>
          <w:szCs w:val="18"/>
        </w:rPr>
      </w:pPr>
      <w:r w:rsidRPr="5225033F">
        <w:rPr>
          <w:rFonts w:ascii="Verdana" w:hAnsi="Verdana"/>
          <w:b/>
          <w:bCs/>
          <w:sz w:val="18"/>
          <w:szCs w:val="18"/>
        </w:rPr>
        <w:t xml:space="preserve">Describe the activity. </w:t>
      </w:r>
    </w:p>
    <w:p w14:paraId="51C63033"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The online page for this specific activity can be found at: </w:t>
      </w:r>
    </w:p>
    <w:p w14:paraId="528B9AF9" w14:textId="77777777" w:rsidR="00AB4C76" w:rsidRDefault="5225033F" w:rsidP="009D3A42">
      <w:pPr>
        <w:pStyle w:val="Heading3"/>
      </w:pPr>
      <w:bookmarkStart w:id="15" w:name="_Toc30492504"/>
      <w:r>
        <w:t xml:space="preserve">Device Refurbish and Reassignment and/or Open-ended Loan </w:t>
      </w:r>
      <w:bookmarkEnd w:id="15"/>
    </w:p>
    <w:p w14:paraId="50C53446"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537CBD3E" w14:textId="77777777" w:rsidTr="5225033F">
        <w:trPr>
          <w:cantSplit/>
          <w:tblHeader/>
          <w:jc w:val="center"/>
        </w:trPr>
        <w:tc>
          <w:tcPr>
            <w:tcW w:w="3588" w:type="dxa"/>
            <w:shd w:val="clear" w:color="auto" w:fill="D9D9D9" w:themeFill="background1" w:themeFillShade="D9"/>
          </w:tcPr>
          <w:p w14:paraId="387337E6"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37343D8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6A2A69F8"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83032D2"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6C1A996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914A4D2" w14:textId="77777777" w:rsidTr="5225033F">
        <w:trPr>
          <w:cantSplit/>
          <w:jc w:val="center"/>
        </w:trPr>
        <w:tc>
          <w:tcPr>
            <w:tcW w:w="3588" w:type="dxa"/>
          </w:tcPr>
          <w:p w14:paraId="7374DAD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4FCA32D" w14:textId="77777777" w:rsidR="00D231F0" w:rsidRDefault="00D231F0" w:rsidP="00A02B19">
            <w:pPr>
              <w:rPr>
                <w:rFonts w:ascii="Verdana" w:hAnsi="Verdana"/>
                <w:b/>
                <w:bCs/>
                <w:sz w:val="18"/>
                <w:szCs w:val="18"/>
              </w:rPr>
            </w:pPr>
          </w:p>
        </w:tc>
        <w:tc>
          <w:tcPr>
            <w:tcW w:w="1800" w:type="dxa"/>
          </w:tcPr>
          <w:p w14:paraId="4B0CE85D" w14:textId="77777777" w:rsidR="00D231F0" w:rsidRDefault="00D231F0" w:rsidP="00A02B19">
            <w:pPr>
              <w:rPr>
                <w:rFonts w:ascii="Verdana" w:hAnsi="Verdana"/>
                <w:b/>
                <w:bCs/>
                <w:sz w:val="18"/>
                <w:szCs w:val="18"/>
              </w:rPr>
            </w:pPr>
          </w:p>
        </w:tc>
        <w:tc>
          <w:tcPr>
            <w:tcW w:w="1710" w:type="dxa"/>
          </w:tcPr>
          <w:p w14:paraId="493B0AA8" w14:textId="77777777" w:rsidR="00D231F0" w:rsidRDefault="00D231F0" w:rsidP="00A02B19">
            <w:pPr>
              <w:rPr>
                <w:rFonts w:ascii="Verdana" w:hAnsi="Verdana"/>
                <w:b/>
                <w:bCs/>
                <w:sz w:val="18"/>
                <w:szCs w:val="18"/>
              </w:rPr>
            </w:pPr>
          </w:p>
        </w:tc>
      </w:tr>
      <w:tr w:rsidR="00D231F0" w14:paraId="427FF282" w14:textId="77777777" w:rsidTr="5225033F">
        <w:trPr>
          <w:cantSplit/>
          <w:jc w:val="center"/>
        </w:trPr>
        <w:tc>
          <w:tcPr>
            <w:tcW w:w="3588" w:type="dxa"/>
          </w:tcPr>
          <w:p w14:paraId="28040BA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E4070DE" w14:textId="77777777" w:rsidR="00D231F0" w:rsidRDefault="00D231F0" w:rsidP="00A02B19">
            <w:pPr>
              <w:rPr>
                <w:rFonts w:ascii="Verdana" w:hAnsi="Verdana"/>
                <w:b/>
                <w:bCs/>
                <w:sz w:val="18"/>
                <w:szCs w:val="18"/>
              </w:rPr>
            </w:pPr>
          </w:p>
        </w:tc>
        <w:tc>
          <w:tcPr>
            <w:tcW w:w="1800" w:type="dxa"/>
          </w:tcPr>
          <w:p w14:paraId="4936D502" w14:textId="77777777" w:rsidR="00D231F0" w:rsidRDefault="00D231F0" w:rsidP="00A02B19">
            <w:pPr>
              <w:rPr>
                <w:rFonts w:ascii="Verdana" w:hAnsi="Verdana"/>
                <w:b/>
                <w:bCs/>
                <w:sz w:val="18"/>
                <w:szCs w:val="18"/>
              </w:rPr>
            </w:pPr>
          </w:p>
        </w:tc>
        <w:tc>
          <w:tcPr>
            <w:tcW w:w="1710" w:type="dxa"/>
          </w:tcPr>
          <w:p w14:paraId="579677D4" w14:textId="77777777" w:rsidR="00D231F0" w:rsidRDefault="00D231F0" w:rsidP="00A02B19">
            <w:pPr>
              <w:rPr>
                <w:rFonts w:ascii="Verdana" w:hAnsi="Verdana"/>
                <w:b/>
                <w:bCs/>
                <w:sz w:val="18"/>
                <w:szCs w:val="18"/>
              </w:rPr>
            </w:pPr>
          </w:p>
        </w:tc>
      </w:tr>
      <w:tr w:rsidR="00D231F0" w14:paraId="0AFE54D8" w14:textId="77777777" w:rsidTr="5225033F">
        <w:trPr>
          <w:cantSplit/>
          <w:jc w:val="center"/>
        </w:trPr>
        <w:tc>
          <w:tcPr>
            <w:tcW w:w="3588" w:type="dxa"/>
          </w:tcPr>
          <w:p w14:paraId="41872DA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9F05ED9" w14:textId="77777777" w:rsidR="00D231F0" w:rsidRDefault="00D231F0" w:rsidP="00A02B19">
            <w:pPr>
              <w:rPr>
                <w:rFonts w:ascii="Verdana" w:hAnsi="Verdana"/>
                <w:b/>
                <w:bCs/>
                <w:sz w:val="18"/>
                <w:szCs w:val="18"/>
              </w:rPr>
            </w:pPr>
          </w:p>
        </w:tc>
        <w:tc>
          <w:tcPr>
            <w:tcW w:w="1800" w:type="dxa"/>
          </w:tcPr>
          <w:p w14:paraId="1573A797" w14:textId="77777777" w:rsidR="00D231F0" w:rsidRDefault="00D231F0" w:rsidP="00A02B19">
            <w:pPr>
              <w:rPr>
                <w:rFonts w:ascii="Verdana" w:hAnsi="Verdana"/>
                <w:b/>
                <w:bCs/>
                <w:sz w:val="18"/>
                <w:szCs w:val="18"/>
              </w:rPr>
            </w:pPr>
          </w:p>
        </w:tc>
        <w:tc>
          <w:tcPr>
            <w:tcW w:w="1710" w:type="dxa"/>
          </w:tcPr>
          <w:p w14:paraId="10F10FF8" w14:textId="77777777" w:rsidR="00D231F0" w:rsidRDefault="00D231F0" w:rsidP="00A02B19">
            <w:pPr>
              <w:rPr>
                <w:rFonts w:ascii="Verdana" w:hAnsi="Verdana"/>
                <w:b/>
                <w:bCs/>
                <w:sz w:val="18"/>
                <w:szCs w:val="18"/>
              </w:rPr>
            </w:pPr>
          </w:p>
        </w:tc>
      </w:tr>
      <w:tr w:rsidR="00D231F0" w14:paraId="41F8A9D6" w14:textId="77777777" w:rsidTr="5225033F">
        <w:trPr>
          <w:cantSplit/>
          <w:jc w:val="center"/>
        </w:trPr>
        <w:tc>
          <w:tcPr>
            <w:tcW w:w="3588" w:type="dxa"/>
          </w:tcPr>
          <w:p w14:paraId="5A099B5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3D992D46" w14:textId="77777777" w:rsidR="00D231F0" w:rsidRDefault="00D231F0" w:rsidP="00A02B19">
            <w:pPr>
              <w:rPr>
                <w:rFonts w:ascii="Verdana" w:hAnsi="Verdana"/>
                <w:b/>
                <w:bCs/>
                <w:sz w:val="18"/>
                <w:szCs w:val="18"/>
              </w:rPr>
            </w:pPr>
          </w:p>
        </w:tc>
        <w:tc>
          <w:tcPr>
            <w:tcW w:w="1800" w:type="dxa"/>
          </w:tcPr>
          <w:p w14:paraId="386ABA03" w14:textId="77777777" w:rsidR="00D231F0" w:rsidRDefault="00D231F0" w:rsidP="00A02B19">
            <w:pPr>
              <w:rPr>
                <w:rFonts w:ascii="Verdana" w:hAnsi="Verdana"/>
                <w:b/>
                <w:bCs/>
                <w:sz w:val="18"/>
                <w:szCs w:val="18"/>
              </w:rPr>
            </w:pPr>
          </w:p>
        </w:tc>
        <w:tc>
          <w:tcPr>
            <w:tcW w:w="1710" w:type="dxa"/>
          </w:tcPr>
          <w:p w14:paraId="716EC7EC" w14:textId="77777777" w:rsidR="00D231F0" w:rsidRDefault="00D231F0" w:rsidP="00A02B19">
            <w:pPr>
              <w:rPr>
                <w:rFonts w:ascii="Verdana" w:hAnsi="Verdana"/>
                <w:b/>
                <w:bCs/>
                <w:sz w:val="18"/>
                <w:szCs w:val="18"/>
              </w:rPr>
            </w:pPr>
          </w:p>
        </w:tc>
      </w:tr>
      <w:tr w:rsidR="00D231F0" w14:paraId="17B9695F" w14:textId="77777777" w:rsidTr="5225033F">
        <w:trPr>
          <w:cantSplit/>
          <w:jc w:val="center"/>
        </w:trPr>
        <w:tc>
          <w:tcPr>
            <w:tcW w:w="3588" w:type="dxa"/>
          </w:tcPr>
          <w:p w14:paraId="7B984F6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1D2A37DF" w14:textId="77777777" w:rsidR="00D231F0" w:rsidRDefault="00D231F0" w:rsidP="00A02B19">
            <w:pPr>
              <w:rPr>
                <w:rFonts w:ascii="Verdana" w:hAnsi="Verdana"/>
                <w:b/>
                <w:bCs/>
                <w:sz w:val="18"/>
                <w:szCs w:val="18"/>
              </w:rPr>
            </w:pPr>
          </w:p>
        </w:tc>
        <w:tc>
          <w:tcPr>
            <w:tcW w:w="1800" w:type="dxa"/>
          </w:tcPr>
          <w:p w14:paraId="77AE34C2" w14:textId="77777777" w:rsidR="00D231F0" w:rsidRDefault="00D231F0" w:rsidP="00A02B19">
            <w:pPr>
              <w:rPr>
                <w:rFonts w:ascii="Verdana" w:hAnsi="Verdana"/>
                <w:b/>
                <w:bCs/>
                <w:sz w:val="18"/>
                <w:szCs w:val="18"/>
              </w:rPr>
            </w:pPr>
          </w:p>
        </w:tc>
        <w:tc>
          <w:tcPr>
            <w:tcW w:w="1710" w:type="dxa"/>
          </w:tcPr>
          <w:p w14:paraId="712AF301" w14:textId="77777777" w:rsidR="00D231F0" w:rsidRDefault="00D231F0" w:rsidP="00A02B19">
            <w:pPr>
              <w:rPr>
                <w:rFonts w:ascii="Verdana" w:hAnsi="Verdana"/>
                <w:b/>
                <w:bCs/>
                <w:sz w:val="18"/>
                <w:szCs w:val="18"/>
              </w:rPr>
            </w:pPr>
          </w:p>
        </w:tc>
      </w:tr>
      <w:tr w:rsidR="00D231F0" w14:paraId="7A4D14D9" w14:textId="77777777" w:rsidTr="5225033F">
        <w:trPr>
          <w:cantSplit/>
          <w:jc w:val="center"/>
        </w:trPr>
        <w:tc>
          <w:tcPr>
            <w:tcW w:w="3588" w:type="dxa"/>
          </w:tcPr>
          <w:p w14:paraId="3F0C2CA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511A56B7" w14:textId="77777777" w:rsidR="00D231F0" w:rsidRDefault="00D231F0" w:rsidP="00A02B19">
            <w:pPr>
              <w:rPr>
                <w:rFonts w:ascii="Verdana" w:hAnsi="Verdana"/>
                <w:b/>
                <w:bCs/>
                <w:sz w:val="18"/>
                <w:szCs w:val="18"/>
              </w:rPr>
            </w:pPr>
          </w:p>
        </w:tc>
        <w:tc>
          <w:tcPr>
            <w:tcW w:w="1800" w:type="dxa"/>
          </w:tcPr>
          <w:p w14:paraId="7A7D85F7" w14:textId="77777777" w:rsidR="00D231F0" w:rsidRDefault="00D231F0" w:rsidP="00A02B19">
            <w:pPr>
              <w:rPr>
                <w:rFonts w:ascii="Verdana" w:hAnsi="Verdana"/>
                <w:b/>
                <w:bCs/>
                <w:sz w:val="18"/>
                <w:szCs w:val="18"/>
              </w:rPr>
            </w:pPr>
          </w:p>
        </w:tc>
        <w:tc>
          <w:tcPr>
            <w:tcW w:w="1710" w:type="dxa"/>
          </w:tcPr>
          <w:p w14:paraId="3C894C9E" w14:textId="77777777" w:rsidR="00D231F0" w:rsidRDefault="00D231F0" w:rsidP="00A02B19">
            <w:pPr>
              <w:rPr>
                <w:rFonts w:ascii="Verdana" w:hAnsi="Verdana"/>
                <w:b/>
                <w:bCs/>
                <w:sz w:val="18"/>
                <w:szCs w:val="18"/>
              </w:rPr>
            </w:pPr>
          </w:p>
        </w:tc>
      </w:tr>
      <w:tr w:rsidR="00D231F0" w14:paraId="55493CE3" w14:textId="77777777" w:rsidTr="5225033F">
        <w:trPr>
          <w:cantSplit/>
          <w:jc w:val="center"/>
        </w:trPr>
        <w:tc>
          <w:tcPr>
            <w:tcW w:w="3588" w:type="dxa"/>
          </w:tcPr>
          <w:p w14:paraId="7A25C5A9"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1CD5EA" w14:textId="719F6FCC" w:rsidR="00D231F0" w:rsidRDefault="5225033F" w:rsidP="00A02B19">
            <w:pPr>
              <w:rPr>
                <w:rFonts w:ascii="Verdana" w:hAnsi="Verdana"/>
                <w:b/>
                <w:bCs/>
                <w:sz w:val="18"/>
                <w:szCs w:val="18"/>
              </w:rPr>
            </w:pPr>
            <w:r w:rsidRPr="5225033F">
              <w:rPr>
                <w:rFonts w:ascii="Verdana" w:hAnsi="Verdana"/>
                <w:b/>
                <w:bCs/>
                <w:sz w:val="18"/>
                <w:szCs w:val="18"/>
              </w:rPr>
              <w:t>Yes</w:t>
            </w:r>
          </w:p>
        </w:tc>
        <w:tc>
          <w:tcPr>
            <w:tcW w:w="1800" w:type="dxa"/>
          </w:tcPr>
          <w:p w14:paraId="6B472CAD" w14:textId="752D72EA" w:rsidR="00D231F0" w:rsidRDefault="5225033F" w:rsidP="00A02B19">
            <w:pPr>
              <w:rPr>
                <w:rFonts w:ascii="Verdana" w:hAnsi="Verdana"/>
                <w:b/>
                <w:bCs/>
                <w:sz w:val="18"/>
                <w:szCs w:val="18"/>
              </w:rPr>
            </w:pPr>
            <w:r w:rsidRPr="5225033F">
              <w:rPr>
                <w:rFonts w:ascii="Verdana" w:hAnsi="Verdana"/>
                <w:b/>
                <w:bCs/>
                <w:sz w:val="18"/>
                <w:szCs w:val="18"/>
              </w:rPr>
              <w:t>Yes</w:t>
            </w:r>
          </w:p>
        </w:tc>
        <w:tc>
          <w:tcPr>
            <w:tcW w:w="1710" w:type="dxa"/>
          </w:tcPr>
          <w:p w14:paraId="2489CB4E" w14:textId="5FA61986" w:rsidR="00D231F0" w:rsidRDefault="5225033F" w:rsidP="00A02B19">
            <w:pPr>
              <w:rPr>
                <w:rFonts w:ascii="Verdana" w:hAnsi="Verdana"/>
                <w:b/>
                <w:bCs/>
                <w:sz w:val="18"/>
                <w:szCs w:val="18"/>
              </w:rPr>
            </w:pPr>
            <w:r w:rsidRPr="5225033F">
              <w:rPr>
                <w:rFonts w:ascii="Verdana" w:hAnsi="Verdana"/>
                <w:b/>
                <w:bCs/>
                <w:sz w:val="18"/>
                <w:szCs w:val="18"/>
              </w:rPr>
              <w:t xml:space="preserve">No </w:t>
            </w:r>
          </w:p>
        </w:tc>
      </w:tr>
      <w:tr w:rsidR="00D231F0" w14:paraId="5A4B4CE6" w14:textId="77777777" w:rsidTr="5225033F">
        <w:trPr>
          <w:cantSplit/>
          <w:jc w:val="center"/>
        </w:trPr>
        <w:tc>
          <w:tcPr>
            <w:tcW w:w="3588" w:type="dxa"/>
          </w:tcPr>
          <w:p w14:paraId="75B1AA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BDC6423" w14:textId="1BE3A0F8" w:rsidR="00D231F0" w:rsidRDefault="00D231F0" w:rsidP="00A02B19">
            <w:pPr>
              <w:rPr>
                <w:rFonts w:ascii="Verdana" w:hAnsi="Verdana"/>
                <w:b/>
                <w:bCs/>
                <w:sz w:val="18"/>
                <w:szCs w:val="18"/>
              </w:rPr>
            </w:pPr>
          </w:p>
        </w:tc>
        <w:tc>
          <w:tcPr>
            <w:tcW w:w="1800" w:type="dxa"/>
          </w:tcPr>
          <w:p w14:paraId="10FA704E" w14:textId="7323C390" w:rsidR="00D231F0" w:rsidRDefault="00D231F0" w:rsidP="00A02B19">
            <w:pPr>
              <w:rPr>
                <w:rFonts w:ascii="Verdana" w:hAnsi="Verdana"/>
                <w:b/>
                <w:bCs/>
                <w:sz w:val="18"/>
                <w:szCs w:val="18"/>
              </w:rPr>
            </w:pPr>
          </w:p>
        </w:tc>
        <w:tc>
          <w:tcPr>
            <w:tcW w:w="1710" w:type="dxa"/>
          </w:tcPr>
          <w:p w14:paraId="72B30ECA" w14:textId="201A241C" w:rsidR="00D231F0" w:rsidRDefault="00D231F0" w:rsidP="00A02B19">
            <w:pPr>
              <w:rPr>
                <w:rFonts w:ascii="Verdana" w:hAnsi="Verdana"/>
                <w:b/>
                <w:bCs/>
                <w:sz w:val="18"/>
                <w:szCs w:val="18"/>
              </w:rPr>
            </w:pPr>
          </w:p>
        </w:tc>
      </w:tr>
      <w:tr w:rsidR="00D231F0" w14:paraId="3AAB8494" w14:textId="77777777" w:rsidTr="5225033F">
        <w:trPr>
          <w:cantSplit/>
          <w:jc w:val="center"/>
        </w:trPr>
        <w:tc>
          <w:tcPr>
            <w:tcW w:w="3588" w:type="dxa"/>
          </w:tcPr>
          <w:p w14:paraId="15D1F49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32A100F3" w14:textId="77777777" w:rsidR="00D231F0" w:rsidRDefault="00D231F0" w:rsidP="00A02B19">
            <w:pPr>
              <w:rPr>
                <w:rFonts w:ascii="Verdana" w:hAnsi="Verdana"/>
                <w:b/>
                <w:bCs/>
                <w:sz w:val="18"/>
                <w:szCs w:val="18"/>
              </w:rPr>
            </w:pPr>
          </w:p>
        </w:tc>
        <w:tc>
          <w:tcPr>
            <w:tcW w:w="1800" w:type="dxa"/>
          </w:tcPr>
          <w:p w14:paraId="65AE37AD" w14:textId="77777777" w:rsidR="00D231F0" w:rsidRDefault="00D231F0" w:rsidP="00A02B19">
            <w:pPr>
              <w:rPr>
                <w:rFonts w:ascii="Verdana" w:hAnsi="Verdana"/>
                <w:b/>
                <w:bCs/>
                <w:sz w:val="18"/>
                <w:szCs w:val="18"/>
              </w:rPr>
            </w:pPr>
          </w:p>
        </w:tc>
        <w:tc>
          <w:tcPr>
            <w:tcW w:w="1710" w:type="dxa"/>
          </w:tcPr>
          <w:p w14:paraId="679ADA09" w14:textId="77777777" w:rsidR="00D231F0" w:rsidRDefault="00D231F0" w:rsidP="00A02B19">
            <w:pPr>
              <w:rPr>
                <w:rFonts w:ascii="Verdana" w:hAnsi="Verdana"/>
                <w:b/>
                <w:bCs/>
                <w:sz w:val="18"/>
                <w:szCs w:val="18"/>
              </w:rPr>
            </w:pPr>
          </w:p>
        </w:tc>
      </w:tr>
    </w:tbl>
    <w:p w14:paraId="6109FE86" w14:textId="77777777" w:rsidR="00AB4C76" w:rsidRDefault="5225033F" w:rsidP="000609FD">
      <w:pPr>
        <w:pStyle w:val="ListParagraph"/>
        <w:numPr>
          <w:ilvl w:val="2"/>
          <w:numId w:val="9"/>
        </w:numPr>
        <w:spacing w:before="240"/>
        <w:rPr>
          <w:rFonts w:ascii="Verdana" w:hAnsi="Verdana"/>
          <w:b/>
          <w:bCs/>
          <w:sz w:val="18"/>
          <w:szCs w:val="18"/>
        </w:rPr>
      </w:pPr>
      <w:r w:rsidRPr="5225033F">
        <w:rPr>
          <w:rFonts w:ascii="Verdana" w:hAnsi="Verdana"/>
          <w:b/>
          <w:bCs/>
          <w:sz w:val="18"/>
          <w:szCs w:val="18"/>
        </w:rPr>
        <w:t xml:space="preserve">Select the option(s) that describe how a reutilized device is provided to a recipient. Identify as many as apply. </w:t>
      </w:r>
    </w:p>
    <w:p w14:paraId="71CBAA4E" w14:textId="77777777" w:rsidR="00AB4C76" w:rsidRDefault="5225033F" w:rsidP="5225033F">
      <w:pPr>
        <w:tabs>
          <w:tab w:val="left" w:pos="1800"/>
        </w:tabs>
        <w:ind w:left="360"/>
        <w:rPr>
          <w:rFonts w:ascii="Verdana" w:hAnsi="Verdana"/>
          <w:b/>
          <w:bCs/>
          <w:sz w:val="18"/>
          <w:szCs w:val="18"/>
        </w:rPr>
      </w:pPr>
      <w:r w:rsidRPr="5225033F">
        <w:rPr>
          <w:rFonts w:ascii="Verdana" w:hAnsi="Verdana"/>
          <w:b/>
          <w:bCs/>
          <w:sz w:val="18"/>
          <w:szCs w:val="18"/>
        </w:rPr>
        <w:t xml:space="preserve">Device is loaned for as long as the recipient needs it with no ownership transfer. </w:t>
      </w:r>
    </w:p>
    <w:p w14:paraId="6E50C8B8"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Describe the activity. </w:t>
      </w:r>
    </w:p>
    <w:p w14:paraId="3BE14B58" w14:textId="37DDF3E0" w:rsidR="5225033F" w:rsidRDefault="5225033F" w:rsidP="5225033F">
      <w:pPr>
        <w:spacing w:line="259" w:lineRule="auto"/>
        <w:ind w:left="480"/>
        <w:rPr>
          <w:u w:val="single"/>
        </w:rPr>
      </w:pPr>
      <w:r>
        <w:t xml:space="preserve">We partner with the Early Childhood Resource Network / YMCA of Central Ohio to refurbish and redistribute assistive technology and durable medical equipment. ECRN accepts donations of equipment, cleans them, makes sure they are in good working order, and then passes them on to needy families in Ohio. </w:t>
      </w:r>
    </w:p>
    <w:p w14:paraId="5C4A8242"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The online page (or pages) for this specific activity can be found at: </w:t>
      </w:r>
    </w:p>
    <w:p w14:paraId="07CFD8D6" w14:textId="074D89C7" w:rsidR="5225033F" w:rsidRDefault="006D1FF5" w:rsidP="5225033F">
      <w:pPr>
        <w:ind w:left="480"/>
      </w:pPr>
      <w:hyperlink r:id="rId13">
        <w:r w:rsidR="5225033F" w:rsidRPr="5225033F">
          <w:rPr>
            <w:rStyle w:val="Hyperlink"/>
            <w:sz w:val="24"/>
          </w:rPr>
          <w:t>https://ymcacolumbus.org/locations/ecrn</w:t>
        </w:r>
      </w:hyperlink>
    </w:p>
    <w:p w14:paraId="4BCB3E02" w14:textId="77777777" w:rsidR="009D3A42" w:rsidRPr="00066E54" w:rsidRDefault="0005735C" w:rsidP="009D3A42">
      <w:pPr>
        <w:pStyle w:val="Header1"/>
      </w:pPr>
      <w:r>
        <w:br w:type="page"/>
      </w:r>
      <w:r w:rsidR="009D3A42" w:rsidRPr="00066E54">
        <w:t>Assistive Technology State Grant Program</w:t>
      </w:r>
      <w:r w:rsidR="009D3A42" w:rsidRPr="00066E54">
        <w:tab/>
      </w:r>
    </w:p>
    <w:p w14:paraId="4F16A96B" w14:textId="77777777" w:rsidR="009D3A42" w:rsidRPr="00066E54" w:rsidRDefault="009D3A42" w:rsidP="009D3A42">
      <w:pPr>
        <w:pStyle w:val="Header2"/>
      </w:pPr>
      <w:r w:rsidRPr="00066E54">
        <w:t>State Plan for FY 2018-2020</w:t>
      </w:r>
    </w:p>
    <w:p w14:paraId="336E4DC8"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29AAB851"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156DB9EB"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2D823295" w14:textId="77777777" w:rsidR="00AB4C76" w:rsidRDefault="5225033F" w:rsidP="009D3A42">
      <w:pPr>
        <w:pStyle w:val="Heading3"/>
      </w:pPr>
      <w:bookmarkStart w:id="17" w:name="_Toc30492506"/>
      <w:r>
        <w:t xml:space="preserve">Short-term Device Loan </w:t>
      </w:r>
      <w:bookmarkEnd w:id="17"/>
    </w:p>
    <w:p w14:paraId="76DB392B"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EE0775A" w14:textId="77777777" w:rsidTr="00BF3271">
        <w:trPr>
          <w:cantSplit/>
          <w:tblHeader/>
          <w:jc w:val="center"/>
        </w:trPr>
        <w:tc>
          <w:tcPr>
            <w:tcW w:w="3588" w:type="dxa"/>
            <w:shd w:val="clear" w:color="auto" w:fill="D9D9D9" w:themeFill="background1" w:themeFillShade="D9"/>
          </w:tcPr>
          <w:p w14:paraId="532D2B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6FAB59C"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5B15CFFA"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6ED88D66"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4B56B4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45C9F146" w14:textId="77777777" w:rsidTr="00FA1D47">
        <w:trPr>
          <w:cantSplit/>
          <w:jc w:val="center"/>
        </w:trPr>
        <w:tc>
          <w:tcPr>
            <w:tcW w:w="3588" w:type="dxa"/>
          </w:tcPr>
          <w:p w14:paraId="444F9043"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3B5E28A4" w14:textId="77777777" w:rsidR="00D231F0" w:rsidRDefault="00D231F0" w:rsidP="00A02B19">
            <w:pPr>
              <w:rPr>
                <w:rFonts w:ascii="Verdana" w:hAnsi="Verdana"/>
                <w:b/>
                <w:bCs/>
                <w:sz w:val="18"/>
                <w:szCs w:val="18"/>
              </w:rPr>
            </w:pPr>
          </w:p>
        </w:tc>
        <w:tc>
          <w:tcPr>
            <w:tcW w:w="1800" w:type="dxa"/>
          </w:tcPr>
          <w:p w14:paraId="2649EE4D" w14:textId="77777777" w:rsidR="00D231F0" w:rsidRDefault="00D231F0" w:rsidP="00A02B19">
            <w:pPr>
              <w:rPr>
                <w:rFonts w:ascii="Verdana" w:hAnsi="Verdana"/>
                <w:b/>
                <w:bCs/>
                <w:sz w:val="18"/>
                <w:szCs w:val="18"/>
              </w:rPr>
            </w:pPr>
          </w:p>
        </w:tc>
        <w:tc>
          <w:tcPr>
            <w:tcW w:w="1710" w:type="dxa"/>
          </w:tcPr>
          <w:p w14:paraId="7D47C7D3" w14:textId="77777777" w:rsidR="00D231F0" w:rsidRDefault="00D231F0" w:rsidP="00A02B19">
            <w:pPr>
              <w:rPr>
                <w:rFonts w:ascii="Verdana" w:hAnsi="Verdana"/>
                <w:b/>
                <w:bCs/>
                <w:sz w:val="18"/>
                <w:szCs w:val="18"/>
              </w:rPr>
            </w:pPr>
          </w:p>
        </w:tc>
      </w:tr>
      <w:tr w:rsidR="00D231F0" w14:paraId="383AAB02" w14:textId="77777777" w:rsidTr="00FA1D47">
        <w:trPr>
          <w:cantSplit/>
          <w:jc w:val="center"/>
        </w:trPr>
        <w:tc>
          <w:tcPr>
            <w:tcW w:w="3588" w:type="dxa"/>
          </w:tcPr>
          <w:p w14:paraId="6F39DB93"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9A98BBE" w14:textId="77777777" w:rsidR="00D231F0" w:rsidRDefault="00D231F0" w:rsidP="00A02B19">
            <w:pPr>
              <w:rPr>
                <w:rFonts w:ascii="Verdana" w:hAnsi="Verdana"/>
                <w:b/>
                <w:bCs/>
                <w:sz w:val="18"/>
                <w:szCs w:val="18"/>
              </w:rPr>
            </w:pPr>
          </w:p>
        </w:tc>
        <w:tc>
          <w:tcPr>
            <w:tcW w:w="1800" w:type="dxa"/>
          </w:tcPr>
          <w:p w14:paraId="1862BCE3" w14:textId="77777777" w:rsidR="00D231F0" w:rsidRDefault="00D231F0" w:rsidP="00A02B19">
            <w:pPr>
              <w:rPr>
                <w:rFonts w:ascii="Verdana" w:hAnsi="Verdana"/>
                <w:b/>
                <w:bCs/>
                <w:sz w:val="18"/>
                <w:szCs w:val="18"/>
              </w:rPr>
            </w:pPr>
          </w:p>
        </w:tc>
        <w:tc>
          <w:tcPr>
            <w:tcW w:w="1710" w:type="dxa"/>
          </w:tcPr>
          <w:p w14:paraId="1EF5012C" w14:textId="77777777" w:rsidR="00D231F0" w:rsidRDefault="00D231F0" w:rsidP="00A02B19">
            <w:pPr>
              <w:rPr>
                <w:rFonts w:ascii="Verdana" w:hAnsi="Verdana"/>
                <w:b/>
                <w:bCs/>
                <w:sz w:val="18"/>
                <w:szCs w:val="18"/>
              </w:rPr>
            </w:pPr>
          </w:p>
        </w:tc>
      </w:tr>
      <w:tr w:rsidR="00D231F0" w14:paraId="132F34CF" w14:textId="77777777" w:rsidTr="00FA1D47">
        <w:trPr>
          <w:cantSplit/>
          <w:jc w:val="center"/>
        </w:trPr>
        <w:tc>
          <w:tcPr>
            <w:tcW w:w="3588" w:type="dxa"/>
          </w:tcPr>
          <w:p w14:paraId="3DBF4424"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6DA5FFCD" w14:textId="77777777" w:rsidR="00D231F0" w:rsidRDefault="00D231F0" w:rsidP="00A02B19">
            <w:pPr>
              <w:rPr>
                <w:rFonts w:ascii="Verdana" w:hAnsi="Verdana"/>
                <w:b/>
                <w:bCs/>
                <w:sz w:val="18"/>
                <w:szCs w:val="18"/>
              </w:rPr>
            </w:pPr>
          </w:p>
        </w:tc>
        <w:tc>
          <w:tcPr>
            <w:tcW w:w="1800" w:type="dxa"/>
          </w:tcPr>
          <w:p w14:paraId="14535CCD" w14:textId="77777777" w:rsidR="00D231F0" w:rsidRDefault="00D231F0" w:rsidP="00A02B19">
            <w:pPr>
              <w:rPr>
                <w:rFonts w:ascii="Verdana" w:hAnsi="Verdana"/>
                <w:b/>
                <w:bCs/>
                <w:sz w:val="18"/>
                <w:szCs w:val="18"/>
              </w:rPr>
            </w:pPr>
          </w:p>
        </w:tc>
        <w:tc>
          <w:tcPr>
            <w:tcW w:w="1710" w:type="dxa"/>
          </w:tcPr>
          <w:p w14:paraId="5D1BEBBA" w14:textId="77777777" w:rsidR="00D231F0" w:rsidRDefault="00D231F0" w:rsidP="00A02B19">
            <w:pPr>
              <w:rPr>
                <w:rFonts w:ascii="Verdana" w:hAnsi="Verdana"/>
                <w:b/>
                <w:bCs/>
                <w:sz w:val="18"/>
                <w:szCs w:val="18"/>
              </w:rPr>
            </w:pPr>
          </w:p>
        </w:tc>
      </w:tr>
      <w:tr w:rsidR="00D231F0" w14:paraId="25A5B7E8" w14:textId="77777777" w:rsidTr="00FA1D47">
        <w:trPr>
          <w:cantSplit/>
          <w:jc w:val="center"/>
        </w:trPr>
        <w:tc>
          <w:tcPr>
            <w:tcW w:w="3588" w:type="dxa"/>
          </w:tcPr>
          <w:p w14:paraId="1509B4CE"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306A00E1" w14:textId="77777777" w:rsidR="00D231F0" w:rsidRDefault="00D231F0" w:rsidP="00A02B19">
            <w:pPr>
              <w:rPr>
                <w:rFonts w:ascii="Verdana" w:hAnsi="Verdana"/>
                <w:b/>
                <w:bCs/>
                <w:sz w:val="18"/>
                <w:szCs w:val="18"/>
              </w:rPr>
            </w:pPr>
          </w:p>
        </w:tc>
        <w:tc>
          <w:tcPr>
            <w:tcW w:w="1800" w:type="dxa"/>
          </w:tcPr>
          <w:p w14:paraId="6DB07A7F" w14:textId="77777777" w:rsidR="00D231F0" w:rsidRDefault="00D231F0" w:rsidP="00A02B19">
            <w:pPr>
              <w:rPr>
                <w:rFonts w:ascii="Verdana" w:hAnsi="Verdana"/>
                <w:b/>
                <w:bCs/>
                <w:sz w:val="18"/>
                <w:szCs w:val="18"/>
              </w:rPr>
            </w:pPr>
          </w:p>
        </w:tc>
        <w:tc>
          <w:tcPr>
            <w:tcW w:w="1710" w:type="dxa"/>
          </w:tcPr>
          <w:p w14:paraId="26585446" w14:textId="77777777" w:rsidR="00D231F0" w:rsidRDefault="00D231F0" w:rsidP="00A02B19">
            <w:pPr>
              <w:rPr>
                <w:rFonts w:ascii="Verdana" w:hAnsi="Verdana"/>
                <w:b/>
                <w:bCs/>
                <w:sz w:val="18"/>
                <w:szCs w:val="18"/>
              </w:rPr>
            </w:pPr>
          </w:p>
        </w:tc>
      </w:tr>
      <w:tr w:rsidR="00D231F0" w14:paraId="1649440C" w14:textId="77777777" w:rsidTr="00FA1D47">
        <w:trPr>
          <w:cantSplit/>
          <w:jc w:val="center"/>
        </w:trPr>
        <w:tc>
          <w:tcPr>
            <w:tcW w:w="3588" w:type="dxa"/>
          </w:tcPr>
          <w:p w14:paraId="618CF4C7"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7976AA7" w14:textId="77777777" w:rsidR="00D231F0" w:rsidRDefault="00D231F0" w:rsidP="00A02B19">
            <w:pPr>
              <w:rPr>
                <w:rFonts w:ascii="Verdana" w:hAnsi="Verdana"/>
                <w:b/>
                <w:bCs/>
                <w:sz w:val="18"/>
                <w:szCs w:val="18"/>
              </w:rPr>
            </w:pPr>
          </w:p>
        </w:tc>
        <w:tc>
          <w:tcPr>
            <w:tcW w:w="1800" w:type="dxa"/>
          </w:tcPr>
          <w:p w14:paraId="06E38C3F" w14:textId="77777777" w:rsidR="00D231F0" w:rsidRDefault="00D231F0" w:rsidP="00A02B19">
            <w:pPr>
              <w:rPr>
                <w:rFonts w:ascii="Verdana" w:hAnsi="Verdana"/>
                <w:b/>
                <w:bCs/>
                <w:sz w:val="18"/>
                <w:szCs w:val="18"/>
              </w:rPr>
            </w:pPr>
          </w:p>
        </w:tc>
        <w:tc>
          <w:tcPr>
            <w:tcW w:w="1710" w:type="dxa"/>
          </w:tcPr>
          <w:p w14:paraId="6287FEDD" w14:textId="77777777" w:rsidR="00D231F0" w:rsidRDefault="00D231F0" w:rsidP="00A02B19">
            <w:pPr>
              <w:rPr>
                <w:rFonts w:ascii="Verdana" w:hAnsi="Verdana"/>
                <w:b/>
                <w:bCs/>
                <w:sz w:val="18"/>
                <w:szCs w:val="18"/>
              </w:rPr>
            </w:pPr>
          </w:p>
        </w:tc>
      </w:tr>
      <w:tr w:rsidR="00D231F0" w14:paraId="7A189E3C" w14:textId="77777777" w:rsidTr="00FA1D47">
        <w:trPr>
          <w:cantSplit/>
          <w:jc w:val="center"/>
        </w:trPr>
        <w:tc>
          <w:tcPr>
            <w:tcW w:w="3588" w:type="dxa"/>
          </w:tcPr>
          <w:p w14:paraId="13C43915"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9CEA15C" w14:textId="77777777" w:rsidR="00D231F0" w:rsidRDefault="00D231F0" w:rsidP="00A02B19">
            <w:pPr>
              <w:rPr>
                <w:rFonts w:ascii="Verdana" w:hAnsi="Verdana"/>
                <w:b/>
                <w:bCs/>
                <w:sz w:val="18"/>
                <w:szCs w:val="18"/>
              </w:rPr>
            </w:pPr>
          </w:p>
        </w:tc>
        <w:tc>
          <w:tcPr>
            <w:tcW w:w="1800" w:type="dxa"/>
          </w:tcPr>
          <w:p w14:paraId="3711323F" w14:textId="77777777" w:rsidR="00D231F0" w:rsidRDefault="00D231F0" w:rsidP="00A02B19">
            <w:pPr>
              <w:rPr>
                <w:rFonts w:ascii="Verdana" w:hAnsi="Verdana"/>
                <w:b/>
                <w:bCs/>
                <w:sz w:val="18"/>
                <w:szCs w:val="18"/>
              </w:rPr>
            </w:pPr>
          </w:p>
        </w:tc>
        <w:tc>
          <w:tcPr>
            <w:tcW w:w="1710" w:type="dxa"/>
          </w:tcPr>
          <w:p w14:paraId="29C15CFA" w14:textId="77777777" w:rsidR="00D231F0" w:rsidRDefault="00D231F0" w:rsidP="00A02B19">
            <w:pPr>
              <w:rPr>
                <w:rFonts w:ascii="Verdana" w:hAnsi="Verdana"/>
                <w:b/>
                <w:bCs/>
                <w:sz w:val="18"/>
                <w:szCs w:val="18"/>
              </w:rPr>
            </w:pPr>
          </w:p>
        </w:tc>
      </w:tr>
      <w:tr w:rsidR="00D231F0" w14:paraId="627E9D72" w14:textId="77777777" w:rsidTr="00FA1D47">
        <w:trPr>
          <w:cantSplit/>
          <w:jc w:val="center"/>
        </w:trPr>
        <w:tc>
          <w:tcPr>
            <w:tcW w:w="3588" w:type="dxa"/>
          </w:tcPr>
          <w:p w14:paraId="1D7B65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1F482F5" w14:textId="77777777" w:rsidR="00D231F0" w:rsidRDefault="00D231F0" w:rsidP="00A02B19">
            <w:pPr>
              <w:rPr>
                <w:rFonts w:ascii="Verdana" w:hAnsi="Verdana"/>
                <w:b/>
                <w:bCs/>
                <w:sz w:val="18"/>
                <w:szCs w:val="18"/>
              </w:rPr>
            </w:pPr>
          </w:p>
        </w:tc>
        <w:tc>
          <w:tcPr>
            <w:tcW w:w="1800" w:type="dxa"/>
          </w:tcPr>
          <w:p w14:paraId="3C50C094" w14:textId="77777777" w:rsidR="00D231F0" w:rsidRDefault="00D231F0" w:rsidP="00A02B19">
            <w:pPr>
              <w:rPr>
                <w:rFonts w:ascii="Verdana" w:hAnsi="Verdana"/>
                <w:b/>
                <w:bCs/>
                <w:sz w:val="18"/>
                <w:szCs w:val="18"/>
              </w:rPr>
            </w:pPr>
          </w:p>
        </w:tc>
        <w:tc>
          <w:tcPr>
            <w:tcW w:w="1710" w:type="dxa"/>
          </w:tcPr>
          <w:p w14:paraId="00F8C3DD" w14:textId="77777777" w:rsidR="00D231F0" w:rsidRDefault="00D231F0" w:rsidP="00A02B19">
            <w:pPr>
              <w:rPr>
                <w:rFonts w:ascii="Verdana" w:hAnsi="Verdana"/>
                <w:b/>
                <w:bCs/>
                <w:sz w:val="18"/>
                <w:szCs w:val="18"/>
              </w:rPr>
            </w:pPr>
          </w:p>
        </w:tc>
      </w:tr>
      <w:tr w:rsidR="00D231F0" w14:paraId="0C61DDB0" w14:textId="77777777" w:rsidTr="00FA1D47">
        <w:trPr>
          <w:cantSplit/>
          <w:jc w:val="center"/>
        </w:trPr>
        <w:tc>
          <w:tcPr>
            <w:tcW w:w="3588" w:type="dxa"/>
          </w:tcPr>
          <w:p w14:paraId="2E6B060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AD39AF4" w14:textId="77777777" w:rsidR="00D231F0" w:rsidRDefault="00D231F0" w:rsidP="00A02B19">
            <w:pPr>
              <w:rPr>
                <w:rFonts w:ascii="Verdana" w:hAnsi="Verdana"/>
                <w:b/>
                <w:bCs/>
                <w:sz w:val="18"/>
                <w:szCs w:val="18"/>
              </w:rPr>
            </w:pPr>
          </w:p>
        </w:tc>
        <w:tc>
          <w:tcPr>
            <w:tcW w:w="1800" w:type="dxa"/>
          </w:tcPr>
          <w:p w14:paraId="02EC5D02" w14:textId="77777777" w:rsidR="00D231F0" w:rsidRDefault="00D231F0" w:rsidP="00A02B19">
            <w:pPr>
              <w:rPr>
                <w:rFonts w:ascii="Verdana" w:hAnsi="Verdana"/>
                <w:b/>
                <w:bCs/>
                <w:sz w:val="18"/>
                <w:szCs w:val="18"/>
              </w:rPr>
            </w:pPr>
          </w:p>
        </w:tc>
        <w:tc>
          <w:tcPr>
            <w:tcW w:w="1710" w:type="dxa"/>
          </w:tcPr>
          <w:p w14:paraId="40B8CB73" w14:textId="77777777" w:rsidR="00D231F0" w:rsidRDefault="00D231F0" w:rsidP="00A02B19">
            <w:pPr>
              <w:rPr>
                <w:rFonts w:ascii="Verdana" w:hAnsi="Verdana"/>
                <w:b/>
                <w:bCs/>
                <w:sz w:val="18"/>
                <w:szCs w:val="18"/>
              </w:rPr>
            </w:pPr>
          </w:p>
        </w:tc>
      </w:tr>
      <w:tr w:rsidR="00D231F0" w14:paraId="78ADB950" w14:textId="77777777" w:rsidTr="00FA1D47">
        <w:trPr>
          <w:cantSplit/>
          <w:jc w:val="center"/>
        </w:trPr>
        <w:tc>
          <w:tcPr>
            <w:tcW w:w="3588" w:type="dxa"/>
          </w:tcPr>
          <w:p w14:paraId="21826A6D"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2339A7FF" w14:textId="77777777" w:rsidR="00D231F0" w:rsidRDefault="00D231F0" w:rsidP="00A02B19">
            <w:pPr>
              <w:rPr>
                <w:rFonts w:ascii="Verdana" w:hAnsi="Verdana"/>
                <w:b/>
                <w:bCs/>
                <w:sz w:val="18"/>
                <w:szCs w:val="18"/>
              </w:rPr>
            </w:pPr>
          </w:p>
        </w:tc>
        <w:tc>
          <w:tcPr>
            <w:tcW w:w="1800" w:type="dxa"/>
          </w:tcPr>
          <w:p w14:paraId="75EEB7A7" w14:textId="77777777" w:rsidR="00D231F0" w:rsidRDefault="00D231F0" w:rsidP="00A02B19">
            <w:pPr>
              <w:rPr>
                <w:rFonts w:ascii="Verdana" w:hAnsi="Verdana"/>
                <w:b/>
                <w:bCs/>
                <w:sz w:val="18"/>
                <w:szCs w:val="18"/>
              </w:rPr>
            </w:pPr>
          </w:p>
        </w:tc>
        <w:tc>
          <w:tcPr>
            <w:tcW w:w="1710" w:type="dxa"/>
          </w:tcPr>
          <w:p w14:paraId="62086F96" w14:textId="77777777" w:rsidR="00D231F0" w:rsidRDefault="00D231F0" w:rsidP="00A02B19">
            <w:pPr>
              <w:rPr>
                <w:rFonts w:ascii="Verdana" w:hAnsi="Verdana"/>
                <w:b/>
                <w:bCs/>
                <w:sz w:val="18"/>
                <w:szCs w:val="18"/>
              </w:rPr>
            </w:pPr>
          </w:p>
        </w:tc>
      </w:tr>
    </w:tbl>
    <w:p w14:paraId="3BAB1A83"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2E24F586"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24E3DA6F" w14:textId="26425A65" w:rsidR="00AB4C76" w:rsidRDefault="00AB4C76" w:rsidP="5225033F">
      <w:pPr>
        <w:rPr>
          <w:rFonts w:ascii="Verdana" w:hAnsi="Verdana"/>
          <w:b/>
          <w:bCs/>
          <w:sz w:val="18"/>
          <w:szCs w:val="18"/>
        </w:rPr>
      </w:pPr>
    </w:p>
    <w:p w14:paraId="543FA4A5"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Describe the activity. </w:t>
      </w:r>
    </w:p>
    <w:p w14:paraId="0DD0C5BD" w14:textId="3F84685B" w:rsidR="00AB4C76" w:rsidRDefault="5225033F" w:rsidP="5225033F">
      <w:r>
        <w:t xml:space="preserve">The Assistive Technology of Ohio Device Loan Library is a statewide program of hundreds of disability technology devices can be checked out free of charge. The devices address every kind of disability and for any reason – for success in school, competing in the workforce, or just living an independent and interconnected life. The device program is open to any Ohioan with a disability, or a family member or loved on. The devices can also be checked out by any disability professional working in the field. As long as the device to be used by an Ohioan with a disability, you can access this program. The devices are loaned out free of charge and can be checked out by going to the AT Ohio website and filling out the device request form. AT Ohio will cover any costs associated with shipping the devices from and to the Ohio State University. The device loan period is 30 days, which can be extended to 60 days, if there is no one else waiting to use the equipment. At the end of the loan period, the user will be emailed (or mailed) a shipping label. The user will be responsible for safely packing the device up and dropping it off at the local UPS to be shipped. </w:t>
      </w:r>
    </w:p>
    <w:p w14:paraId="07D98D21"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458892D1" w14:textId="4EB0DD74" w:rsidR="5225033F" w:rsidRDefault="006D1FF5" w:rsidP="5225033F">
      <w:pPr>
        <w:ind w:left="480"/>
      </w:pPr>
      <w:hyperlink r:id="rId14">
        <w:r w:rsidR="5225033F" w:rsidRPr="5225033F">
          <w:rPr>
            <w:rStyle w:val="Hyperlink"/>
            <w:sz w:val="24"/>
          </w:rPr>
          <w:t>https://atohio.org/device-lending-library</w:t>
        </w:r>
      </w:hyperlink>
    </w:p>
    <w:p w14:paraId="0813D6BC" w14:textId="77777777" w:rsidR="009D3A42" w:rsidRPr="00066E54" w:rsidRDefault="00BF527E" w:rsidP="009D3A42">
      <w:pPr>
        <w:pStyle w:val="Header1"/>
      </w:pPr>
      <w:r>
        <w:br w:type="page"/>
      </w:r>
      <w:r w:rsidR="009D3A42" w:rsidRPr="00066E54">
        <w:t>Assistive Technology State Grant Program</w:t>
      </w:r>
      <w:r w:rsidR="009D3A42" w:rsidRPr="00066E54">
        <w:tab/>
      </w:r>
    </w:p>
    <w:p w14:paraId="7C21A39D" w14:textId="77777777" w:rsidR="009D3A42" w:rsidRPr="00066E54" w:rsidRDefault="009D3A42" w:rsidP="009D3A42">
      <w:pPr>
        <w:pStyle w:val="Header2"/>
      </w:pPr>
      <w:r w:rsidRPr="00066E54">
        <w:t>State Plan for FY 2018-2020</w:t>
      </w:r>
    </w:p>
    <w:p w14:paraId="318EBC84" w14:textId="77777777" w:rsidR="00742F7A" w:rsidRDefault="00742F7A" w:rsidP="009D3A42">
      <w:pPr>
        <w:pStyle w:val="Heading2"/>
      </w:pPr>
      <w:bookmarkStart w:id="18" w:name="_Toc30492507"/>
      <w:r>
        <w:t>Device Demonstration Activity</w:t>
      </w:r>
      <w:bookmarkEnd w:id="18"/>
      <w:r>
        <w:t xml:space="preserve"> </w:t>
      </w:r>
    </w:p>
    <w:p w14:paraId="4BE2DECE"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598A7048"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2F026621"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A14D004"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B7CDCA1" w14:textId="77777777" w:rsidR="00AB4C76" w:rsidRDefault="5225033F" w:rsidP="000130CE">
      <w:pPr>
        <w:pStyle w:val="Heading3"/>
        <w:rPr>
          <w:rFonts w:ascii="Verdana" w:hAnsi="Verdana"/>
        </w:rPr>
      </w:pPr>
      <w:bookmarkStart w:id="19" w:name="_Toc30492508"/>
      <w:r w:rsidRPr="5225033F">
        <w:rPr>
          <w:rFonts w:ascii="Verdana" w:hAnsi="Verdana"/>
        </w:rPr>
        <w:t xml:space="preserve">Device Demonstration </w:t>
      </w:r>
      <w:bookmarkEnd w:id="19"/>
    </w:p>
    <w:p w14:paraId="6028E8A6"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C1D0B3D" w14:textId="77777777" w:rsidTr="5225033F">
        <w:trPr>
          <w:cantSplit/>
          <w:tblHeader/>
          <w:jc w:val="center"/>
        </w:trPr>
        <w:tc>
          <w:tcPr>
            <w:tcW w:w="3588" w:type="dxa"/>
            <w:shd w:val="clear" w:color="auto" w:fill="D9D9D9" w:themeFill="background1" w:themeFillShade="D9"/>
          </w:tcPr>
          <w:p w14:paraId="1C72122E"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F303B70"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5865118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85E39B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1D8FAE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53B254" w14:textId="77777777" w:rsidTr="5225033F">
        <w:trPr>
          <w:cantSplit/>
          <w:jc w:val="center"/>
        </w:trPr>
        <w:tc>
          <w:tcPr>
            <w:tcW w:w="3588" w:type="dxa"/>
          </w:tcPr>
          <w:p w14:paraId="1144EEE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8E52FD" w14:textId="77777777" w:rsidR="00D231F0" w:rsidRDefault="00D231F0" w:rsidP="00A02B19">
            <w:pPr>
              <w:rPr>
                <w:rFonts w:ascii="Verdana" w:hAnsi="Verdana"/>
                <w:b/>
                <w:bCs/>
                <w:sz w:val="18"/>
                <w:szCs w:val="18"/>
              </w:rPr>
            </w:pPr>
          </w:p>
        </w:tc>
        <w:tc>
          <w:tcPr>
            <w:tcW w:w="1800" w:type="dxa"/>
          </w:tcPr>
          <w:p w14:paraId="1B126E6F" w14:textId="77777777" w:rsidR="00D231F0" w:rsidRDefault="00D231F0" w:rsidP="00A02B19">
            <w:pPr>
              <w:rPr>
                <w:rFonts w:ascii="Verdana" w:hAnsi="Verdana"/>
                <w:b/>
                <w:bCs/>
                <w:sz w:val="18"/>
                <w:szCs w:val="18"/>
              </w:rPr>
            </w:pPr>
          </w:p>
        </w:tc>
        <w:tc>
          <w:tcPr>
            <w:tcW w:w="1710" w:type="dxa"/>
          </w:tcPr>
          <w:p w14:paraId="2D23467B" w14:textId="77777777" w:rsidR="00D231F0" w:rsidRDefault="00D231F0" w:rsidP="00A02B19">
            <w:pPr>
              <w:rPr>
                <w:rFonts w:ascii="Verdana" w:hAnsi="Verdana"/>
                <w:b/>
                <w:bCs/>
                <w:sz w:val="18"/>
                <w:szCs w:val="18"/>
              </w:rPr>
            </w:pPr>
          </w:p>
        </w:tc>
      </w:tr>
      <w:tr w:rsidR="00D231F0" w14:paraId="5C9BB45F" w14:textId="77777777" w:rsidTr="5225033F">
        <w:trPr>
          <w:cantSplit/>
          <w:jc w:val="center"/>
        </w:trPr>
        <w:tc>
          <w:tcPr>
            <w:tcW w:w="3588" w:type="dxa"/>
          </w:tcPr>
          <w:p w14:paraId="4EED0B98"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6E2A034" w14:textId="77777777" w:rsidR="00D231F0" w:rsidRDefault="00D231F0" w:rsidP="00A02B19">
            <w:pPr>
              <w:rPr>
                <w:rFonts w:ascii="Verdana" w:hAnsi="Verdana"/>
                <w:b/>
                <w:bCs/>
                <w:sz w:val="18"/>
                <w:szCs w:val="18"/>
              </w:rPr>
            </w:pPr>
          </w:p>
        </w:tc>
        <w:tc>
          <w:tcPr>
            <w:tcW w:w="1800" w:type="dxa"/>
          </w:tcPr>
          <w:p w14:paraId="6F28F0DC" w14:textId="77777777" w:rsidR="00D231F0" w:rsidRDefault="00D231F0" w:rsidP="00A02B19">
            <w:pPr>
              <w:rPr>
                <w:rFonts w:ascii="Verdana" w:hAnsi="Verdana"/>
                <w:b/>
                <w:bCs/>
                <w:sz w:val="18"/>
                <w:szCs w:val="18"/>
              </w:rPr>
            </w:pPr>
          </w:p>
        </w:tc>
        <w:tc>
          <w:tcPr>
            <w:tcW w:w="1710" w:type="dxa"/>
          </w:tcPr>
          <w:p w14:paraId="10AD1F70" w14:textId="77777777" w:rsidR="00D231F0" w:rsidRDefault="00D231F0" w:rsidP="00A02B19">
            <w:pPr>
              <w:rPr>
                <w:rFonts w:ascii="Verdana" w:hAnsi="Verdana"/>
                <w:b/>
                <w:bCs/>
                <w:sz w:val="18"/>
                <w:szCs w:val="18"/>
              </w:rPr>
            </w:pPr>
          </w:p>
        </w:tc>
      </w:tr>
      <w:tr w:rsidR="00D231F0" w14:paraId="58F5246F" w14:textId="77777777" w:rsidTr="5225033F">
        <w:trPr>
          <w:cantSplit/>
          <w:jc w:val="center"/>
        </w:trPr>
        <w:tc>
          <w:tcPr>
            <w:tcW w:w="3588" w:type="dxa"/>
          </w:tcPr>
          <w:p w14:paraId="5C63928D"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2FA1698" w14:textId="77777777" w:rsidR="00D231F0" w:rsidRDefault="00D231F0" w:rsidP="00A02B19">
            <w:pPr>
              <w:rPr>
                <w:rFonts w:ascii="Verdana" w:hAnsi="Verdana"/>
                <w:b/>
                <w:bCs/>
                <w:sz w:val="18"/>
                <w:szCs w:val="18"/>
              </w:rPr>
            </w:pPr>
          </w:p>
        </w:tc>
        <w:tc>
          <w:tcPr>
            <w:tcW w:w="1800" w:type="dxa"/>
          </w:tcPr>
          <w:p w14:paraId="7F41AA38" w14:textId="77777777" w:rsidR="00D231F0" w:rsidRDefault="00D231F0" w:rsidP="00A02B19">
            <w:pPr>
              <w:rPr>
                <w:rFonts w:ascii="Verdana" w:hAnsi="Verdana"/>
                <w:b/>
                <w:bCs/>
                <w:sz w:val="18"/>
                <w:szCs w:val="18"/>
              </w:rPr>
            </w:pPr>
          </w:p>
        </w:tc>
        <w:tc>
          <w:tcPr>
            <w:tcW w:w="1710" w:type="dxa"/>
          </w:tcPr>
          <w:p w14:paraId="152C20DB" w14:textId="77777777" w:rsidR="00D231F0" w:rsidRDefault="00D231F0" w:rsidP="00A02B19">
            <w:pPr>
              <w:rPr>
                <w:rFonts w:ascii="Verdana" w:hAnsi="Verdana"/>
                <w:b/>
                <w:bCs/>
                <w:sz w:val="18"/>
                <w:szCs w:val="18"/>
              </w:rPr>
            </w:pPr>
          </w:p>
        </w:tc>
      </w:tr>
      <w:tr w:rsidR="00D231F0" w14:paraId="716DC328" w14:textId="77777777" w:rsidTr="5225033F">
        <w:trPr>
          <w:cantSplit/>
          <w:jc w:val="center"/>
        </w:trPr>
        <w:tc>
          <w:tcPr>
            <w:tcW w:w="3588" w:type="dxa"/>
          </w:tcPr>
          <w:p w14:paraId="4F839CFA"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29F6D2" w14:textId="77777777" w:rsidR="00D231F0" w:rsidRDefault="00D231F0" w:rsidP="00A02B19">
            <w:pPr>
              <w:rPr>
                <w:rFonts w:ascii="Verdana" w:hAnsi="Verdana"/>
                <w:b/>
                <w:bCs/>
                <w:sz w:val="18"/>
                <w:szCs w:val="18"/>
              </w:rPr>
            </w:pPr>
          </w:p>
        </w:tc>
        <w:tc>
          <w:tcPr>
            <w:tcW w:w="1800" w:type="dxa"/>
          </w:tcPr>
          <w:p w14:paraId="6FEE7B27" w14:textId="77777777" w:rsidR="00D231F0" w:rsidRDefault="00D231F0" w:rsidP="00A02B19">
            <w:pPr>
              <w:rPr>
                <w:rFonts w:ascii="Verdana" w:hAnsi="Verdana"/>
                <w:b/>
                <w:bCs/>
                <w:sz w:val="18"/>
                <w:szCs w:val="18"/>
              </w:rPr>
            </w:pPr>
          </w:p>
        </w:tc>
        <w:tc>
          <w:tcPr>
            <w:tcW w:w="1710" w:type="dxa"/>
          </w:tcPr>
          <w:p w14:paraId="2AF76F18" w14:textId="77777777" w:rsidR="00D231F0" w:rsidRDefault="00D231F0" w:rsidP="00A02B19">
            <w:pPr>
              <w:rPr>
                <w:rFonts w:ascii="Verdana" w:hAnsi="Verdana"/>
                <w:b/>
                <w:bCs/>
                <w:sz w:val="18"/>
                <w:szCs w:val="18"/>
              </w:rPr>
            </w:pPr>
          </w:p>
        </w:tc>
      </w:tr>
      <w:tr w:rsidR="00D231F0" w14:paraId="0D1321DF" w14:textId="77777777" w:rsidTr="5225033F">
        <w:trPr>
          <w:cantSplit/>
          <w:jc w:val="center"/>
        </w:trPr>
        <w:tc>
          <w:tcPr>
            <w:tcW w:w="3588" w:type="dxa"/>
          </w:tcPr>
          <w:p w14:paraId="1AE4D4C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57C300CC" w14:textId="77777777" w:rsidR="00D231F0" w:rsidRDefault="00D231F0" w:rsidP="00A02B19">
            <w:pPr>
              <w:rPr>
                <w:rFonts w:ascii="Verdana" w:hAnsi="Verdana"/>
                <w:b/>
                <w:bCs/>
                <w:sz w:val="18"/>
                <w:szCs w:val="18"/>
              </w:rPr>
            </w:pPr>
          </w:p>
        </w:tc>
        <w:tc>
          <w:tcPr>
            <w:tcW w:w="1800" w:type="dxa"/>
          </w:tcPr>
          <w:p w14:paraId="6F0288A5" w14:textId="77777777" w:rsidR="00D231F0" w:rsidRDefault="00D231F0" w:rsidP="00A02B19">
            <w:pPr>
              <w:rPr>
                <w:rFonts w:ascii="Verdana" w:hAnsi="Verdana"/>
                <w:b/>
                <w:bCs/>
                <w:sz w:val="18"/>
                <w:szCs w:val="18"/>
              </w:rPr>
            </w:pPr>
          </w:p>
        </w:tc>
        <w:tc>
          <w:tcPr>
            <w:tcW w:w="1710" w:type="dxa"/>
          </w:tcPr>
          <w:p w14:paraId="4F41096B" w14:textId="77777777" w:rsidR="00D231F0" w:rsidRDefault="00D231F0" w:rsidP="00A02B19">
            <w:pPr>
              <w:rPr>
                <w:rFonts w:ascii="Verdana" w:hAnsi="Verdana"/>
                <w:b/>
                <w:bCs/>
                <w:sz w:val="18"/>
                <w:szCs w:val="18"/>
              </w:rPr>
            </w:pPr>
          </w:p>
        </w:tc>
      </w:tr>
      <w:tr w:rsidR="00D231F0" w14:paraId="2DCCFDCC" w14:textId="77777777" w:rsidTr="5225033F">
        <w:trPr>
          <w:cantSplit/>
          <w:jc w:val="center"/>
        </w:trPr>
        <w:tc>
          <w:tcPr>
            <w:tcW w:w="3588" w:type="dxa"/>
          </w:tcPr>
          <w:p w14:paraId="32070CE1"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5385D54D" w14:textId="77777777" w:rsidR="00D231F0" w:rsidRDefault="00D231F0" w:rsidP="00A02B19">
            <w:pPr>
              <w:rPr>
                <w:rFonts w:ascii="Verdana" w:hAnsi="Verdana"/>
                <w:b/>
                <w:bCs/>
                <w:sz w:val="18"/>
                <w:szCs w:val="18"/>
              </w:rPr>
            </w:pPr>
          </w:p>
        </w:tc>
        <w:tc>
          <w:tcPr>
            <w:tcW w:w="1800" w:type="dxa"/>
          </w:tcPr>
          <w:p w14:paraId="5054C257" w14:textId="77777777" w:rsidR="00D231F0" w:rsidRDefault="00D231F0" w:rsidP="00A02B19">
            <w:pPr>
              <w:rPr>
                <w:rFonts w:ascii="Verdana" w:hAnsi="Verdana"/>
                <w:b/>
                <w:bCs/>
                <w:sz w:val="18"/>
                <w:szCs w:val="18"/>
              </w:rPr>
            </w:pPr>
          </w:p>
        </w:tc>
        <w:tc>
          <w:tcPr>
            <w:tcW w:w="1710" w:type="dxa"/>
          </w:tcPr>
          <w:p w14:paraId="5EB05580" w14:textId="77777777" w:rsidR="00D231F0" w:rsidRDefault="00D231F0" w:rsidP="00A02B19">
            <w:pPr>
              <w:rPr>
                <w:rFonts w:ascii="Verdana" w:hAnsi="Verdana"/>
                <w:b/>
                <w:bCs/>
                <w:sz w:val="18"/>
                <w:szCs w:val="18"/>
              </w:rPr>
            </w:pPr>
          </w:p>
        </w:tc>
      </w:tr>
      <w:tr w:rsidR="00D231F0" w14:paraId="249E17E1" w14:textId="77777777" w:rsidTr="5225033F">
        <w:trPr>
          <w:cantSplit/>
          <w:jc w:val="center"/>
        </w:trPr>
        <w:tc>
          <w:tcPr>
            <w:tcW w:w="3588" w:type="dxa"/>
          </w:tcPr>
          <w:p w14:paraId="2C313CF9"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77FCE955" w14:textId="77777777" w:rsidR="00D231F0" w:rsidRDefault="00D231F0" w:rsidP="00A02B19">
            <w:pPr>
              <w:rPr>
                <w:rFonts w:ascii="Verdana" w:hAnsi="Verdana"/>
                <w:b/>
                <w:bCs/>
                <w:sz w:val="18"/>
                <w:szCs w:val="18"/>
              </w:rPr>
            </w:pPr>
          </w:p>
        </w:tc>
        <w:tc>
          <w:tcPr>
            <w:tcW w:w="1800" w:type="dxa"/>
          </w:tcPr>
          <w:p w14:paraId="3C9049A8" w14:textId="77777777" w:rsidR="00D231F0" w:rsidRDefault="00D231F0" w:rsidP="00A02B19">
            <w:pPr>
              <w:rPr>
                <w:rFonts w:ascii="Verdana" w:hAnsi="Verdana"/>
                <w:b/>
                <w:bCs/>
                <w:sz w:val="18"/>
                <w:szCs w:val="18"/>
              </w:rPr>
            </w:pPr>
          </w:p>
        </w:tc>
        <w:tc>
          <w:tcPr>
            <w:tcW w:w="1710" w:type="dxa"/>
          </w:tcPr>
          <w:p w14:paraId="06667B8A" w14:textId="77777777" w:rsidR="00D231F0" w:rsidRDefault="00D231F0" w:rsidP="00A02B19">
            <w:pPr>
              <w:rPr>
                <w:rFonts w:ascii="Verdana" w:hAnsi="Verdana"/>
                <w:b/>
                <w:bCs/>
                <w:sz w:val="18"/>
                <w:szCs w:val="18"/>
              </w:rPr>
            </w:pPr>
          </w:p>
        </w:tc>
      </w:tr>
      <w:tr w:rsidR="00D231F0" w14:paraId="2CAB4AD1" w14:textId="77777777" w:rsidTr="5225033F">
        <w:trPr>
          <w:cantSplit/>
          <w:jc w:val="center"/>
        </w:trPr>
        <w:tc>
          <w:tcPr>
            <w:tcW w:w="3588" w:type="dxa"/>
          </w:tcPr>
          <w:p w14:paraId="6006D5CC"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144E2C2" w14:textId="6019680C" w:rsidR="00D231F0" w:rsidRDefault="00D231F0" w:rsidP="00A02B19">
            <w:pPr>
              <w:rPr>
                <w:rFonts w:ascii="Verdana" w:hAnsi="Verdana"/>
                <w:b/>
                <w:bCs/>
                <w:sz w:val="18"/>
                <w:szCs w:val="18"/>
              </w:rPr>
            </w:pPr>
          </w:p>
        </w:tc>
        <w:tc>
          <w:tcPr>
            <w:tcW w:w="1800" w:type="dxa"/>
          </w:tcPr>
          <w:p w14:paraId="4ABBD251" w14:textId="4699A765" w:rsidR="00D231F0" w:rsidRDefault="00D231F0" w:rsidP="00A02B19">
            <w:pPr>
              <w:rPr>
                <w:rFonts w:ascii="Verdana" w:hAnsi="Verdana"/>
                <w:b/>
                <w:bCs/>
                <w:sz w:val="18"/>
                <w:szCs w:val="18"/>
              </w:rPr>
            </w:pPr>
          </w:p>
        </w:tc>
        <w:tc>
          <w:tcPr>
            <w:tcW w:w="1710" w:type="dxa"/>
          </w:tcPr>
          <w:p w14:paraId="22803CDA" w14:textId="2C583145" w:rsidR="00D231F0" w:rsidRDefault="00D231F0" w:rsidP="00A02B19">
            <w:pPr>
              <w:rPr>
                <w:rFonts w:ascii="Verdana" w:hAnsi="Verdana"/>
                <w:b/>
                <w:bCs/>
                <w:sz w:val="18"/>
                <w:szCs w:val="18"/>
              </w:rPr>
            </w:pPr>
          </w:p>
        </w:tc>
      </w:tr>
      <w:tr w:rsidR="00D231F0" w14:paraId="6B6EE51A" w14:textId="77777777" w:rsidTr="5225033F">
        <w:trPr>
          <w:cantSplit/>
          <w:jc w:val="center"/>
        </w:trPr>
        <w:tc>
          <w:tcPr>
            <w:tcW w:w="3588" w:type="dxa"/>
          </w:tcPr>
          <w:p w14:paraId="426202AD"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450D7D04" w14:textId="77777777" w:rsidR="00D231F0" w:rsidRDefault="00D231F0" w:rsidP="00A02B19">
            <w:pPr>
              <w:rPr>
                <w:rFonts w:ascii="Verdana" w:hAnsi="Verdana"/>
                <w:b/>
                <w:bCs/>
                <w:sz w:val="18"/>
                <w:szCs w:val="18"/>
              </w:rPr>
            </w:pPr>
          </w:p>
        </w:tc>
        <w:tc>
          <w:tcPr>
            <w:tcW w:w="1800" w:type="dxa"/>
          </w:tcPr>
          <w:p w14:paraId="3181D7F3" w14:textId="77777777" w:rsidR="00D231F0" w:rsidRDefault="00D231F0" w:rsidP="00A02B19">
            <w:pPr>
              <w:rPr>
                <w:rFonts w:ascii="Verdana" w:hAnsi="Verdana"/>
                <w:b/>
                <w:bCs/>
                <w:sz w:val="18"/>
                <w:szCs w:val="18"/>
              </w:rPr>
            </w:pPr>
          </w:p>
        </w:tc>
        <w:tc>
          <w:tcPr>
            <w:tcW w:w="1710" w:type="dxa"/>
          </w:tcPr>
          <w:p w14:paraId="5D46426B" w14:textId="77777777" w:rsidR="00D231F0" w:rsidRDefault="00D231F0" w:rsidP="00A02B19">
            <w:pPr>
              <w:rPr>
                <w:rFonts w:ascii="Verdana" w:hAnsi="Verdana"/>
                <w:b/>
                <w:bCs/>
                <w:sz w:val="18"/>
                <w:szCs w:val="18"/>
              </w:rPr>
            </w:pPr>
          </w:p>
        </w:tc>
      </w:tr>
    </w:tbl>
    <w:p w14:paraId="1857F54F" w14:textId="77777777" w:rsidR="00F575CD" w:rsidRDefault="00F575CD" w:rsidP="00F575CD">
      <w:pPr>
        <w:pStyle w:val="ListParagraph"/>
        <w:ind w:left="360"/>
        <w:rPr>
          <w:rFonts w:ascii="Verdana" w:hAnsi="Verdana"/>
          <w:b/>
          <w:bCs/>
          <w:sz w:val="18"/>
          <w:szCs w:val="18"/>
        </w:rPr>
      </w:pPr>
    </w:p>
    <w:p w14:paraId="016A89AE"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Describe the activity. </w:t>
      </w:r>
    </w:p>
    <w:p w14:paraId="6FF870CD" w14:textId="6C53A5FE" w:rsidR="5225033F" w:rsidRDefault="5225033F" w:rsidP="5225033F">
      <w:pPr>
        <w:ind w:left="360"/>
      </w:pPr>
      <w:r w:rsidRPr="5225033F">
        <w:rPr>
          <w:color w:val="333333"/>
        </w:rPr>
        <w:t xml:space="preserve">Device demonstrations compare the features and benefits of a particular AT device or category of devices for an individual or small group of individuals. </w:t>
      </w:r>
      <w:r w:rsidRPr="5225033F">
        <w:t xml:space="preserve">Assistive Technology of Ohio does not contract with any third-party entities to perform Device Demonstrations.  The Device Demonstration Program is conducted, in most cases, by Assistive Technology personnel. </w:t>
      </w:r>
    </w:p>
    <w:p w14:paraId="0AF766A2" w14:textId="03C26E33" w:rsidR="5225033F" w:rsidRDefault="5225033F" w:rsidP="5225033F">
      <w:pPr>
        <w:ind w:left="360"/>
        <w:rPr>
          <w:u w:val="single"/>
        </w:rPr>
      </w:pPr>
    </w:p>
    <w:p w14:paraId="2A1DE30A"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579BC202" w14:textId="77777777"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0D6EBC98" w14:textId="77777777" w:rsidR="009D3A42" w:rsidRPr="00066E54" w:rsidRDefault="00742F7A" w:rsidP="009D3A42">
      <w:pPr>
        <w:pStyle w:val="Header1"/>
      </w:pPr>
      <w:r>
        <w:br w:type="page"/>
      </w:r>
      <w:r w:rsidR="009D3A42" w:rsidRPr="00066E54">
        <w:t>Assistive Technology State Grant Program</w:t>
      </w:r>
      <w:r w:rsidR="009D3A42" w:rsidRPr="00066E54">
        <w:tab/>
      </w:r>
    </w:p>
    <w:p w14:paraId="6C45BBFA" w14:textId="77777777" w:rsidR="009D3A42" w:rsidRPr="00066E54" w:rsidRDefault="009D3A42" w:rsidP="009D3A42">
      <w:pPr>
        <w:pStyle w:val="Header2"/>
      </w:pPr>
      <w:r w:rsidRPr="00066E54">
        <w:t>State Plan for FY 2018-2020</w:t>
      </w:r>
    </w:p>
    <w:p w14:paraId="4A495ED4" w14:textId="77777777" w:rsidR="00742F7A" w:rsidRDefault="00742F7A" w:rsidP="009D3A42">
      <w:pPr>
        <w:pStyle w:val="Heading2"/>
      </w:pPr>
      <w:bookmarkStart w:id="20" w:name="_Toc30492509"/>
      <w:r>
        <w:t>State Leadership Activities</w:t>
      </w:r>
      <w:bookmarkEnd w:id="20"/>
    </w:p>
    <w:p w14:paraId="7BC7D257" w14:textId="77777777" w:rsidR="00AB4C76" w:rsidRDefault="00742F7A" w:rsidP="009D3A42">
      <w:pPr>
        <w:pStyle w:val="Heading3NoNumbering"/>
      </w:pPr>
      <w:r w:rsidRPr="009D3A42">
        <w:t>Training</w:t>
      </w:r>
      <w:r>
        <w:t xml:space="preserve"> Activities</w:t>
      </w:r>
    </w:p>
    <w:p w14:paraId="3BDD3FF4" w14:textId="77777777" w:rsidR="00AB4C76" w:rsidRDefault="00742F7A">
      <w:r>
        <w:t>The AT Act describes training as follows:</w:t>
      </w:r>
    </w:p>
    <w:p w14:paraId="31EB404B" w14:textId="77777777" w:rsidR="00742F7A" w:rsidRDefault="00742F7A">
      <w:r>
        <w:t>“(i) TRAINING AND TECHNICAL ASSISTANCE. —</w:t>
      </w:r>
    </w:p>
    <w:p w14:paraId="290E501E"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252464B1"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0037B352"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3E6FC2B" w14:textId="77777777" w:rsidR="00742F7A" w:rsidRDefault="00742F7A">
      <w:r>
        <w:t>(bb) skills-development training in assessing the need for assistive technology devices and assistive technology services;</w:t>
      </w:r>
    </w:p>
    <w:p w14:paraId="7F650457" w14:textId="77777777" w:rsidR="00742F7A" w:rsidRDefault="00742F7A">
      <w:r>
        <w:t>(cc) training to ensure the appropriate application and use of assistive technology devices, assistive technology services, and accessible technology for e-government functions;</w:t>
      </w:r>
    </w:p>
    <w:p w14:paraId="61647C75" w14:textId="77777777" w:rsidR="00742F7A" w:rsidRDefault="00742F7A">
      <w:r>
        <w:t>(dd) training in the importance of multiple approaches to assessment and implementation necessary to meet the individualized needs of individuals with disabilities; and</w:t>
      </w:r>
    </w:p>
    <w:p w14:paraId="67078246"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61D953E" w14:textId="77777777" w:rsidR="00AB4C76" w:rsidRDefault="5225033F">
      <w:r>
        <w:t xml:space="preserve">Training activities are instructional events, usually planned in advance for a specific purpose or audience, and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275A7942" w14:textId="77777777" w:rsidR="00AB4C76" w:rsidRDefault="5225033F" w:rsidP="009D3A42">
      <w:pPr>
        <w:pStyle w:val="Heading3"/>
      </w:pPr>
      <w:bookmarkStart w:id="21" w:name="_Toc30492510"/>
      <w:r>
        <w:t xml:space="preserve">Training </w:t>
      </w:r>
      <w:bookmarkEnd w:id="21"/>
    </w:p>
    <w:p w14:paraId="54EA94B2"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54079090" w14:textId="77777777" w:rsidTr="5225033F">
        <w:trPr>
          <w:cantSplit/>
          <w:tblHeader/>
          <w:jc w:val="center"/>
        </w:trPr>
        <w:tc>
          <w:tcPr>
            <w:tcW w:w="3588" w:type="dxa"/>
            <w:shd w:val="clear" w:color="auto" w:fill="D9D9D9" w:themeFill="background1" w:themeFillShade="D9"/>
          </w:tcPr>
          <w:p w14:paraId="46574196"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1C7BF7ED"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5AE310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53F02FF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06DEC1B"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4CE2ED04" w14:textId="77777777" w:rsidTr="5225033F">
        <w:trPr>
          <w:cantSplit/>
          <w:jc w:val="center"/>
        </w:trPr>
        <w:tc>
          <w:tcPr>
            <w:tcW w:w="3588" w:type="dxa"/>
          </w:tcPr>
          <w:p w14:paraId="4141CC77"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44DB724" w14:textId="77777777" w:rsidR="00D231F0" w:rsidRDefault="00D231F0" w:rsidP="00A02B19">
            <w:pPr>
              <w:rPr>
                <w:rFonts w:ascii="Verdana" w:hAnsi="Verdana"/>
                <w:b/>
                <w:bCs/>
                <w:sz w:val="18"/>
                <w:szCs w:val="18"/>
              </w:rPr>
            </w:pPr>
          </w:p>
        </w:tc>
        <w:tc>
          <w:tcPr>
            <w:tcW w:w="1800" w:type="dxa"/>
          </w:tcPr>
          <w:p w14:paraId="0477A59E" w14:textId="77777777" w:rsidR="00D231F0" w:rsidRDefault="00D231F0" w:rsidP="00A02B19">
            <w:pPr>
              <w:rPr>
                <w:rFonts w:ascii="Verdana" w:hAnsi="Verdana"/>
                <w:b/>
                <w:bCs/>
                <w:sz w:val="18"/>
                <w:szCs w:val="18"/>
              </w:rPr>
            </w:pPr>
          </w:p>
        </w:tc>
        <w:tc>
          <w:tcPr>
            <w:tcW w:w="1710" w:type="dxa"/>
          </w:tcPr>
          <w:p w14:paraId="7D194116" w14:textId="77777777" w:rsidR="00D231F0" w:rsidRDefault="00D231F0" w:rsidP="00A02B19">
            <w:pPr>
              <w:rPr>
                <w:rFonts w:ascii="Verdana" w:hAnsi="Verdana"/>
                <w:b/>
                <w:bCs/>
                <w:sz w:val="18"/>
                <w:szCs w:val="18"/>
              </w:rPr>
            </w:pPr>
          </w:p>
        </w:tc>
      </w:tr>
      <w:tr w:rsidR="00D231F0" w14:paraId="5A4B9342" w14:textId="77777777" w:rsidTr="5225033F">
        <w:trPr>
          <w:cantSplit/>
          <w:jc w:val="center"/>
        </w:trPr>
        <w:tc>
          <w:tcPr>
            <w:tcW w:w="3588" w:type="dxa"/>
          </w:tcPr>
          <w:p w14:paraId="38AB8E64"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882674C" w14:textId="77777777" w:rsidR="00D231F0" w:rsidRDefault="00D231F0" w:rsidP="00A02B19">
            <w:pPr>
              <w:rPr>
                <w:rFonts w:ascii="Verdana" w:hAnsi="Verdana"/>
                <w:b/>
                <w:bCs/>
                <w:sz w:val="18"/>
                <w:szCs w:val="18"/>
              </w:rPr>
            </w:pPr>
          </w:p>
        </w:tc>
        <w:tc>
          <w:tcPr>
            <w:tcW w:w="1800" w:type="dxa"/>
          </w:tcPr>
          <w:p w14:paraId="2DC1A7B3" w14:textId="77777777" w:rsidR="00D231F0" w:rsidRDefault="00D231F0" w:rsidP="00A02B19">
            <w:pPr>
              <w:rPr>
                <w:rFonts w:ascii="Verdana" w:hAnsi="Verdana"/>
                <w:b/>
                <w:bCs/>
                <w:sz w:val="18"/>
                <w:szCs w:val="18"/>
              </w:rPr>
            </w:pPr>
          </w:p>
        </w:tc>
        <w:tc>
          <w:tcPr>
            <w:tcW w:w="1710" w:type="dxa"/>
          </w:tcPr>
          <w:p w14:paraId="794B56BD" w14:textId="77777777" w:rsidR="00D231F0" w:rsidRDefault="00D231F0" w:rsidP="00A02B19">
            <w:pPr>
              <w:rPr>
                <w:rFonts w:ascii="Verdana" w:hAnsi="Verdana"/>
                <w:b/>
                <w:bCs/>
                <w:sz w:val="18"/>
                <w:szCs w:val="18"/>
              </w:rPr>
            </w:pPr>
          </w:p>
        </w:tc>
      </w:tr>
      <w:tr w:rsidR="00D231F0" w14:paraId="1A5291FB" w14:textId="77777777" w:rsidTr="5225033F">
        <w:trPr>
          <w:cantSplit/>
          <w:jc w:val="center"/>
        </w:trPr>
        <w:tc>
          <w:tcPr>
            <w:tcW w:w="3588" w:type="dxa"/>
          </w:tcPr>
          <w:p w14:paraId="205D3BE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CF8FC4" w14:textId="77777777" w:rsidR="00D231F0" w:rsidRDefault="00D231F0" w:rsidP="00A02B19">
            <w:pPr>
              <w:rPr>
                <w:rFonts w:ascii="Verdana" w:hAnsi="Verdana"/>
                <w:b/>
                <w:bCs/>
                <w:sz w:val="18"/>
                <w:szCs w:val="18"/>
              </w:rPr>
            </w:pPr>
          </w:p>
        </w:tc>
        <w:tc>
          <w:tcPr>
            <w:tcW w:w="1800" w:type="dxa"/>
          </w:tcPr>
          <w:p w14:paraId="3CCB284C" w14:textId="77777777" w:rsidR="00D231F0" w:rsidRDefault="00D231F0" w:rsidP="00A02B19">
            <w:pPr>
              <w:rPr>
                <w:rFonts w:ascii="Verdana" w:hAnsi="Verdana"/>
                <w:b/>
                <w:bCs/>
                <w:sz w:val="18"/>
                <w:szCs w:val="18"/>
              </w:rPr>
            </w:pPr>
          </w:p>
        </w:tc>
        <w:tc>
          <w:tcPr>
            <w:tcW w:w="1710" w:type="dxa"/>
          </w:tcPr>
          <w:p w14:paraId="58D5BA22" w14:textId="77777777" w:rsidR="00D231F0" w:rsidRDefault="00D231F0" w:rsidP="00A02B19">
            <w:pPr>
              <w:rPr>
                <w:rFonts w:ascii="Verdana" w:hAnsi="Verdana"/>
                <w:b/>
                <w:bCs/>
                <w:sz w:val="18"/>
                <w:szCs w:val="18"/>
              </w:rPr>
            </w:pPr>
          </w:p>
        </w:tc>
      </w:tr>
      <w:tr w:rsidR="00D231F0" w14:paraId="16E8D30C" w14:textId="77777777" w:rsidTr="5225033F">
        <w:trPr>
          <w:cantSplit/>
          <w:jc w:val="center"/>
        </w:trPr>
        <w:tc>
          <w:tcPr>
            <w:tcW w:w="3588" w:type="dxa"/>
          </w:tcPr>
          <w:p w14:paraId="6CB705AD"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4461A03B" w14:textId="77777777" w:rsidR="00D231F0" w:rsidRDefault="00D231F0" w:rsidP="00A02B19">
            <w:pPr>
              <w:rPr>
                <w:rFonts w:ascii="Verdana" w:hAnsi="Verdana"/>
                <w:b/>
                <w:bCs/>
                <w:sz w:val="18"/>
                <w:szCs w:val="18"/>
              </w:rPr>
            </w:pPr>
          </w:p>
        </w:tc>
        <w:tc>
          <w:tcPr>
            <w:tcW w:w="1800" w:type="dxa"/>
          </w:tcPr>
          <w:p w14:paraId="704CBDF0" w14:textId="77777777" w:rsidR="00D231F0" w:rsidRDefault="00D231F0" w:rsidP="00A02B19">
            <w:pPr>
              <w:rPr>
                <w:rFonts w:ascii="Verdana" w:hAnsi="Verdana"/>
                <w:b/>
                <w:bCs/>
                <w:sz w:val="18"/>
                <w:szCs w:val="18"/>
              </w:rPr>
            </w:pPr>
          </w:p>
        </w:tc>
        <w:tc>
          <w:tcPr>
            <w:tcW w:w="1710" w:type="dxa"/>
          </w:tcPr>
          <w:p w14:paraId="4B1F9D78" w14:textId="77777777" w:rsidR="00D231F0" w:rsidRDefault="00D231F0" w:rsidP="00A02B19">
            <w:pPr>
              <w:rPr>
                <w:rFonts w:ascii="Verdana" w:hAnsi="Verdana"/>
                <w:b/>
                <w:bCs/>
                <w:sz w:val="18"/>
                <w:szCs w:val="18"/>
              </w:rPr>
            </w:pPr>
          </w:p>
        </w:tc>
      </w:tr>
      <w:tr w:rsidR="00D231F0" w14:paraId="664C15E0" w14:textId="77777777" w:rsidTr="5225033F">
        <w:trPr>
          <w:cantSplit/>
          <w:jc w:val="center"/>
        </w:trPr>
        <w:tc>
          <w:tcPr>
            <w:tcW w:w="3588" w:type="dxa"/>
          </w:tcPr>
          <w:p w14:paraId="7CF52DA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4E545A5" w14:textId="77777777" w:rsidR="00D231F0" w:rsidRDefault="00D231F0" w:rsidP="00A02B19">
            <w:pPr>
              <w:rPr>
                <w:rFonts w:ascii="Verdana" w:hAnsi="Verdana"/>
                <w:b/>
                <w:bCs/>
                <w:sz w:val="18"/>
                <w:szCs w:val="18"/>
              </w:rPr>
            </w:pPr>
          </w:p>
        </w:tc>
        <w:tc>
          <w:tcPr>
            <w:tcW w:w="1800" w:type="dxa"/>
          </w:tcPr>
          <w:p w14:paraId="4AADAD06" w14:textId="77777777" w:rsidR="00D231F0" w:rsidRDefault="00D231F0" w:rsidP="00A02B19">
            <w:pPr>
              <w:rPr>
                <w:rFonts w:ascii="Verdana" w:hAnsi="Verdana"/>
                <w:b/>
                <w:bCs/>
                <w:sz w:val="18"/>
                <w:szCs w:val="18"/>
              </w:rPr>
            </w:pPr>
          </w:p>
        </w:tc>
        <w:tc>
          <w:tcPr>
            <w:tcW w:w="1710" w:type="dxa"/>
          </w:tcPr>
          <w:p w14:paraId="03D3901B" w14:textId="77777777" w:rsidR="00D231F0" w:rsidRDefault="00D231F0" w:rsidP="00A02B19">
            <w:pPr>
              <w:rPr>
                <w:rFonts w:ascii="Verdana" w:hAnsi="Verdana"/>
                <w:b/>
                <w:bCs/>
                <w:sz w:val="18"/>
                <w:szCs w:val="18"/>
              </w:rPr>
            </w:pPr>
          </w:p>
        </w:tc>
      </w:tr>
      <w:tr w:rsidR="00D231F0" w14:paraId="3CC4B75B" w14:textId="77777777" w:rsidTr="5225033F">
        <w:trPr>
          <w:cantSplit/>
          <w:jc w:val="center"/>
        </w:trPr>
        <w:tc>
          <w:tcPr>
            <w:tcW w:w="3588" w:type="dxa"/>
          </w:tcPr>
          <w:p w14:paraId="0FF029D0"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B80D892" w14:textId="77777777" w:rsidR="00D231F0" w:rsidRDefault="00D231F0" w:rsidP="00A02B19">
            <w:pPr>
              <w:rPr>
                <w:rFonts w:ascii="Verdana" w:hAnsi="Verdana"/>
                <w:b/>
                <w:bCs/>
                <w:sz w:val="18"/>
                <w:szCs w:val="18"/>
              </w:rPr>
            </w:pPr>
          </w:p>
        </w:tc>
        <w:tc>
          <w:tcPr>
            <w:tcW w:w="1800" w:type="dxa"/>
          </w:tcPr>
          <w:p w14:paraId="690121DE" w14:textId="77777777" w:rsidR="00D231F0" w:rsidRDefault="00D231F0" w:rsidP="00A02B19">
            <w:pPr>
              <w:rPr>
                <w:rFonts w:ascii="Verdana" w:hAnsi="Verdana"/>
                <w:b/>
                <w:bCs/>
                <w:sz w:val="18"/>
                <w:szCs w:val="18"/>
              </w:rPr>
            </w:pPr>
          </w:p>
        </w:tc>
        <w:tc>
          <w:tcPr>
            <w:tcW w:w="1710" w:type="dxa"/>
          </w:tcPr>
          <w:p w14:paraId="6B7D30C4" w14:textId="77777777" w:rsidR="00D231F0" w:rsidRDefault="00D231F0" w:rsidP="00A02B19">
            <w:pPr>
              <w:rPr>
                <w:rFonts w:ascii="Verdana" w:hAnsi="Verdana"/>
                <w:b/>
                <w:bCs/>
                <w:sz w:val="18"/>
                <w:szCs w:val="18"/>
              </w:rPr>
            </w:pPr>
          </w:p>
        </w:tc>
      </w:tr>
      <w:tr w:rsidR="00D231F0" w14:paraId="4D98220E" w14:textId="77777777" w:rsidTr="5225033F">
        <w:trPr>
          <w:cantSplit/>
          <w:jc w:val="center"/>
        </w:trPr>
        <w:tc>
          <w:tcPr>
            <w:tcW w:w="3588" w:type="dxa"/>
          </w:tcPr>
          <w:p w14:paraId="61BAE41D"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9CE265E" w14:textId="77777777" w:rsidR="00D231F0" w:rsidRDefault="00D231F0" w:rsidP="00A02B19">
            <w:pPr>
              <w:rPr>
                <w:rFonts w:ascii="Verdana" w:hAnsi="Verdana"/>
                <w:b/>
                <w:bCs/>
                <w:sz w:val="18"/>
                <w:szCs w:val="18"/>
              </w:rPr>
            </w:pPr>
          </w:p>
        </w:tc>
        <w:tc>
          <w:tcPr>
            <w:tcW w:w="1800" w:type="dxa"/>
          </w:tcPr>
          <w:p w14:paraId="54A2CB53" w14:textId="77777777" w:rsidR="00D231F0" w:rsidRDefault="00D231F0" w:rsidP="00A02B19">
            <w:pPr>
              <w:rPr>
                <w:rFonts w:ascii="Verdana" w:hAnsi="Verdana"/>
                <w:b/>
                <w:bCs/>
                <w:sz w:val="18"/>
                <w:szCs w:val="18"/>
              </w:rPr>
            </w:pPr>
          </w:p>
        </w:tc>
        <w:tc>
          <w:tcPr>
            <w:tcW w:w="1710" w:type="dxa"/>
          </w:tcPr>
          <w:p w14:paraId="045F0D91" w14:textId="77777777" w:rsidR="00D231F0" w:rsidRDefault="00D231F0" w:rsidP="00A02B19">
            <w:pPr>
              <w:rPr>
                <w:rFonts w:ascii="Verdana" w:hAnsi="Verdana"/>
                <w:b/>
                <w:bCs/>
                <w:sz w:val="18"/>
                <w:szCs w:val="18"/>
              </w:rPr>
            </w:pPr>
          </w:p>
        </w:tc>
      </w:tr>
      <w:tr w:rsidR="00D231F0" w14:paraId="3851128C" w14:textId="77777777" w:rsidTr="5225033F">
        <w:trPr>
          <w:cantSplit/>
          <w:jc w:val="center"/>
        </w:trPr>
        <w:tc>
          <w:tcPr>
            <w:tcW w:w="3588" w:type="dxa"/>
          </w:tcPr>
          <w:p w14:paraId="605F5DA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97F4EE" w14:textId="0B805495" w:rsidR="00D231F0" w:rsidRDefault="5225033F" w:rsidP="00A02B19">
            <w:pPr>
              <w:rPr>
                <w:rFonts w:ascii="Verdana" w:hAnsi="Verdana"/>
                <w:b/>
                <w:bCs/>
                <w:sz w:val="18"/>
                <w:szCs w:val="18"/>
              </w:rPr>
            </w:pPr>
            <w:r w:rsidRPr="5225033F">
              <w:rPr>
                <w:rFonts w:ascii="Verdana" w:hAnsi="Verdana"/>
                <w:b/>
                <w:bCs/>
                <w:sz w:val="18"/>
                <w:szCs w:val="18"/>
              </w:rPr>
              <w:t>Yes</w:t>
            </w:r>
          </w:p>
        </w:tc>
        <w:tc>
          <w:tcPr>
            <w:tcW w:w="1800" w:type="dxa"/>
          </w:tcPr>
          <w:p w14:paraId="719C2992" w14:textId="5E0E4C0E" w:rsidR="00D231F0" w:rsidRDefault="5225033F" w:rsidP="00A02B19">
            <w:pPr>
              <w:rPr>
                <w:rFonts w:ascii="Verdana" w:hAnsi="Verdana"/>
                <w:b/>
                <w:bCs/>
                <w:sz w:val="18"/>
                <w:szCs w:val="18"/>
              </w:rPr>
            </w:pPr>
            <w:r w:rsidRPr="5225033F">
              <w:rPr>
                <w:rFonts w:ascii="Verdana" w:hAnsi="Verdana"/>
                <w:b/>
                <w:bCs/>
                <w:sz w:val="18"/>
                <w:szCs w:val="18"/>
              </w:rPr>
              <w:t>Yes</w:t>
            </w:r>
          </w:p>
        </w:tc>
        <w:tc>
          <w:tcPr>
            <w:tcW w:w="1710" w:type="dxa"/>
          </w:tcPr>
          <w:p w14:paraId="0EF3C173" w14:textId="78ED1DF4" w:rsidR="00D231F0" w:rsidRDefault="5225033F" w:rsidP="00A02B19">
            <w:pPr>
              <w:rPr>
                <w:rFonts w:ascii="Verdana" w:hAnsi="Verdana"/>
                <w:b/>
                <w:bCs/>
                <w:sz w:val="18"/>
                <w:szCs w:val="18"/>
              </w:rPr>
            </w:pPr>
            <w:r w:rsidRPr="5225033F">
              <w:rPr>
                <w:rFonts w:ascii="Verdana" w:hAnsi="Verdana"/>
                <w:b/>
                <w:bCs/>
                <w:sz w:val="18"/>
                <w:szCs w:val="18"/>
              </w:rPr>
              <w:t xml:space="preserve">No </w:t>
            </w:r>
          </w:p>
        </w:tc>
      </w:tr>
      <w:tr w:rsidR="00D231F0" w14:paraId="1C1FFD66" w14:textId="77777777" w:rsidTr="5225033F">
        <w:trPr>
          <w:cantSplit/>
          <w:jc w:val="center"/>
        </w:trPr>
        <w:tc>
          <w:tcPr>
            <w:tcW w:w="3588" w:type="dxa"/>
          </w:tcPr>
          <w:p w14:paraId="1941606D"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C1CE7B9" w14:textId="77777777" w:rsidR="00D231F0" w:rsidRDefault="00D231F0" w:rsidP="00A02B19">
            <w:pPr>
              <w:rPr>
                <w:rFonts w:ascii="Verdana" w:hAnsi="Verdana"/>
                <w:b/>
                <w:bCs/>
                <w:sz w:val="18"/>
                <w:szCs w:val="18"/>
              </w:rPr>
            </w:pPr>
          </w:p>
        </w:tc>
        <w:tc>
          <w:tcPr>
            <w:tcW w:w="1800" w:type="dxa"/>
          </w:tcPr>
          <w:p w14:paraId="7BF291E6" w14:textId="77777777" w:rsidR="00D231F0" w:rsidRDefault="00D231F0" w:rsidP="00A02B19">
            <w:pPr>
              <w:rPr>
                <w:rFonts w:ascii="Verdana" w:hAnsi="Verdana"/>
                <w:b/>
                <w:bCs/>
                <w:sz w:val="18"/>
                <w:szCs w:val="18"/>
              </w:rPr>
            </w:pPr>
          </w:p>
        </w:tc>
        <w:tc>
          <w:tcPr>
            <w:tcW w:w="1710" w:type="dxa"/>
          </w:tcPr>
          <w:p w14:paraId="23D421C3" w14:textId="77777777" w:rsidR="00D231F0" w:rsidRDefault="00D231F0" w:rsidP="00A02B19">
            <w:pPr>
              <w:rPr>
                <w:rFonts w:ascii="Verdana" w:hAnsi="Verdana"/>
                <w:b/>
                <w:bCs/>
                <w:sz w:val="18"/>
                <w:szCs w:val="18"/>
              </w:rPr>
            </w:pPr>
          </w:p>
        </w:tc>
      </w:tr>
    </w:tbl>
    <w:p w14:paraId="1248F771"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449652C"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5EBB0886" w14:textId="4E8B3FC7" w:rsidR="004A419C" w:rsidRDefault="5225033F" w:rsidP="5225033F">
      <w:pPr>
        <w:tabs>
          <w:tab w:val="left" w:pos="1800"/>
        </w:tabs>
        <w:ind w:left="720"/>
        <w:rPr>
          <w:rFonts w:ascii="Verdana" w:hAnsi="Verdana"/>
          <w:b/>
          <w:bCs/>
          <w:sz w:val="18"/>
          <w:szCs w:val="18"/>
        </w:rPr>
      </w:pPr>
      <w:r w:rsidRPr="5225033F">
        <w:rPr>
          <w:rFonts w:ascii="Verdana" w:hAnsi="Verdana"/>
          <w:sz w:val="18"/>
          <w:szCs w:val="18"/>
        </w:rPr>
        <w:t xml:space="preserve">We partner with Cher Scholl from School point, to provide a web-based training to school IT personnel on effective strategies to make school and school-district websites accessible for people with disabilities. </w:t>
      </w:r>
    </w:p>
    <w:p w14:paraId="4842D7B8"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475A7BEB" w14:textId="77777777" w:rsidR="004A419C" w:rsidRPr="00F11220" w:rsidRDefault="004A419C" w:rsidP="00F11220">
      <w:pPr>
        <w:tabs>
          <w:tab w:val="left" w:pos="1800"/>
        </w:tabs>
        <w:ind w:left="720"/>
        <w:rPr>
          <w:rFonts w:ascii="Verdana" w:hAnsi="Verdana"/>
          <w:b/>
          <w:sz w:val="18"/>
          <w:szCs w:val="18"/>
        </w:rPr>
      </w:pPr>
    </w:p>
    <w:p w14:paraId="7550CA8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37775771" w14:textId="7EB3188C" w:rsidR="004A419C" w:rsidRPr="00F11220" w:rsidRDefault="5225033F" w:rsidP="5225033F">
      <w:pPr>
        <w:tabs>
          <w:tab w:val="left" w:pos="1800"/>
        </w:tabs>
        <w:ind w:left="720"/>
        <w:rPr>
          <w:rFonts w:ascii="Verdana" w:hAnsi="Verdana"/>
          <w:b/>
          <w:bCs/>
          <w:sz w:val="18"/>
          <w:szCs w:val="18"/>
        </w:rPr>
      </w:pPr>
      <w:r w:rsidRPr="5225033F">
        <w:rPr>
          <w:rFonts w:ascii="Verdana" w:hAnsi="Verdana"/>
          <w:sz w:val="18"/>
          <w:szCs w:val="18"/>
        </w:rPr>
        <w:t xml:space="preserve">AT Ohio is partnering with the Nisonger Center and the Ohio Developmental Disabilities Council to provide a statewide event called the TechSummit, where professionals and people with disabilities can receive advanced education in specific disability areas. </w:t>
      </w:r>
    </w:p>
    <w:p w14:paraId="78626A2E" w14:textId="77777777" w:rsidR="00AB4C76" w:rsidRDefault="5225033F" w:rsidP="000609FD">
      <w:pPr>
        <w:pStyle w:val="ListParagraph"/>
        <w:numPr>
          <w:ilvl w:val="2"/>
          <w:numId w:val="9"/>
        </w:numPr>
        <w:rPr>
          <w:rFonts w:ascii="Verdana" w:hAnsi="Verdana"/>
          <w:b/>
          <w:bCs/>
          <w:sz w:val="18"/>
          <w:szCs w:val="18"/>
        </w:rPr>
      </w:pPr>
      <w:r w:rsidRPr="5225033F">
        <w:rPr>
          <w:rFonts w:ascii="Verdana" w:hAnsi="Verdana"/>
          <w:b/>
          <w:bCs/>
          <w:sz w:val="18"/>
          <w:szCs w:val="18"/>
        </w:rPr>
        <w:t xml:space="preserve">The online page for this specific activity can be found at: </w:t>
      </w:r>
    </w:p>
    <w:p w14:paraId="290B0DDB" w14:textId="3C3D1F32" w:rsidR="004A419C" w:rsidRDefault="006D1FF5" w:rsidP="5225033F">
      <w:pPr>
        <w:spacing w:line="259" w:lineRule="auto"/>
        <w:ind w:left="480"/>
        <w:rPr>
          <w:u w:val="single"/>
        </w:rPr>
      </w:pPr>
      <w:hyperlink r:id="rId15">
        <w:r w:rsidR="5225033F" w:rsidRPr="5225033F">
          <w:rPr>
            <w:rStyle w:val="Hyperlink"/>
            <w:u w:val="none"/>
          </w:rPr>
          <w:t>www.athio.org</w:t>
        </w:r>
      </w:hyperlink>
      <w:r w:rsidR="5225033F">
        <w:t xml:space="preserve"> </w:t>
      </w:r>
    </w:p>
    <w:p w14:paraId="4672E7E0" w14:textId="1CDA82A9" w:rsidR="5225033F" w:rsidRDefault="5225033F" w:rsidP="5225033F">
      <w:pPr>
        <w:spacing w:line="259" w:lineRule="auto"/>
        <w:ind w:left="480"/>
      </w:pPr>
    </w:p>
    <w:p w14:paraId="281F5FE7" w14:textId="77777777" w:rsidR="00AB4C76" w:rsidRDefault="00742F7A" w:rsidP="009D3A42">
      <w:pPr>
        <w:pStyle w:val="Heading3NoNumbering"/>
      </w:pPr>
      <w:r>
        <w:t xml:space="preserve">Technical Assistance </w:t>
      </w:r>
      <w:r w:rsidR="006F662C">
        <w:t>Activities</w:t>
      </w:r>
    </w:p>
    <w:p w14:paraId="56AEF67C" w14:textId="77777777" w:rsidR="00AB4C76" w:rsidRDefault="00742F7A">
      <w:r>
        <w:t>The AT Act describes training as follows:</w:t>
      </w:r>
    </w:p>
    <w:p w14:paraId="1132DD86" w14:textId="77777777" w:rsidR="00742F7A" w:rsidRDefault="00742F7A">
      <w:r>
        <w:t>“(i) TRAINING AND TECHNICAL ASSISTANCE. —</w:t>
      </w:r>
    </w:p>
    <w:p w14:paraId="6769156D"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4567D5D5"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B83210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3097ACF1" w14:textId="77777777" w:rsidR="00742F7A" w:rsidRDefault="00742F7A">
      <w:r>
        <w:t>(bb) skills-development training in assessing the need for assistive technology devices and assistive technology services;</w:t>
      </w:r>
    </w:p>
    <w:p w14:paraId="45D25C63" w14:textId="77777777" w:rsidR="00742F7A" w:rsidRDefault="00742F7A">
      <w:r>
        <w:t>(cc) training to ensure the appropriate application and use of assistive technology devices, assistive technology services, and accessible technology for e-government functions;</w:t>
      </w:r>
    </w:p>
    <w:p w14:paraId="322F1CB4" w14:textId="77777777" w:rsidR="00742F7A" w:rsidRDefault="00742F7A">
      <w:r>
        <w:t>(dd) training in the importance of multiple approaches to assessment and implementation necessary to meet the individualized needs of individuals with disabilities; and</w:t>
      </w:r>
    </w:p>
    <w:p w14:paraId="546CFDF4"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74576E4D" w14:textId="77777777" w:rsidR="00AB4C76" w:rsidRDefault="5225033F">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D43FC4F" w14:textId="77777777" w:rsidR="00AB4C76" w:rsidRDefault="5225033F" w:rsidP="00881B9C">
      <w:pPr>
        <w:pStyle w:val="Heading3"/>
        <w:rPr>
          <w:rFonts w:ascii="Verdana" w:hAnsi="Verdana"/>
        </w:rPr>
      </w:pPr>
      <w:bookmarkStart w:id="22" w:name="_Toc30492511"/>
      <w:r w:rsidRPr="5225033F">
        <w:rPr>
          <w:rFonts w:ascii="Verdana" w:hAnsi="Verdana"/>
        </w:rPr>
        <w:t xml:space="preserve">Technical Assistance </w:t>
      </w:r>
      <w:bookmarkEnd w:id="22"/>
    </w:p>
    <w:p w14:paraId="04331D99"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7F855BB0" w14:textId="77777777" w:rsidTr="00FA1D47">
        <w:trPr>
          <w:cantSplit/>
          <w:tblHeader/>
          <w:jc w:val="center"/>
        </w:trPr>
        <w:tc>
          <w:tcPr>
            <w:tcW w:w="3588" w:type="dxa"/>
            <w:shd w:val="clear" w:color="auto" w:fill="D9D9D9" w:themeFill="background1" w:themeFillShade="D9"/>
          </w:tcPr>
          <w:p w14:paraId="3803213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B1E226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E19D68D"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048CE0B"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415485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40897E8B" w14:textId="77777777" w:rsidTr="00FA1D47">
        <w:trPr>
          <w:cantSplit/>
          <w:jc w:val="center"/>
        </w:trPr>
        <w:tc>
          <w:tcPr>
            <w:tcW w:w="3588" w:type="dxa"/>
          </w:tcPr>
          <w:p w14:paraId="3A1B7B9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B60B45B" w14:textId="77777777" w:rsidR="00D231F0" w:rsidRDefault="00D231F0" w:rsidP="00A02B19">
            <w:pPr>
              <w:rPr>
                <w:rFonts w:ascii="Verdana" w:hAnsi="Verdana"/>
                <w:b/>
                <w:bCs/>
                <w:sz w:val="18"/>
                <w:szCs w:val="18"/>
              </w:rPr>
            </w:pPr>
          </w:p>
        </w:tc>
        <w:tc>
          <w:tcPr>
            <w:tcW w:w="1800" w:type="dxa"/>
          </w:tcPr>
          <w:p w14:paraId="57F3EDDC" w14:textId="77777777" w:rsidR="00D231F0" w:rsidRDefault="00D231F0" w:rsidP="00A02B19">
            <w:pPr>
              <w:rPr>
                <w:rFonts w:ascii="Verdana" w:hAnsi="Verdana"/>
                <w:b/>
                <w:bCs/>
                <w:sz w:val="18"/>
                <w:szCs w:val="18"/>
              </w:rPr>
            </w:pPr>
          </w:p>
        </w:tc>
        <w:tc>
          <w:tcPr>
            <w:tcW w:w="1710" w:type="dxa"/>
          </w:tcPr>
          <w:p w14:paraId="43F8F2DA" w14:textId="77777777" w:rsidR="00D231F0" w:rsidRDefault="00D231F0" w:rsidP="00A02B19">
            <w:pPr>
              <w:rPr>
                <w:rFonts w:ascii="Verdana" w:hAnsi="Verdana"/>
                <w:b/>
                <w:bCs/>
                <w:sz w:val="18"/>
                <w:szCs w:val="18"/>
              </w:rPr>
            </w:pPr>
          </w:p>
        </w:tc>
      </w:tr>
      <w:tr w:rsidR="00D231F0" w14:paraId="55F075F8" w14:textId="77777777" w:rsidTr="00FA1D47">
        <w:trPr>
          <w:cantSplit/>
          <w:jc w:val="center"/>
        </w:trPr>
        <w:tc>
          <w:tcPr>
            <w:tcW w:w="3588" w:type="dxa"/>
          </w:tcPr>
          <w:p w14:paraId="75C8832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85CFF4F" w14:textId="77777777" w:rsidR="00D231F0" w:rsidRDefault="00D231F0" w:rsidP="00A02B19">
            <w:pPr>
              <w:rPr>
                <w:rFonts w:ascii="Verdana" w:hAnsi="Verdana"/>
                <w:b/>
                <w:bCs/>
                <w:sz w:val="18"/>
                <w:szCs w:val="18"/>
              </w:rPr>
            </w:pPr>
          </w:p>
        </w:tc>
        <w:tc>
          <w:tcPr>
            <w:tcW w:w="1800" w:type="dxa"/>
          </w:tcPr>
          <w:p w14:paraId="12BB48C0" w14:textId="77777777" w:rsidR="00D231F0" w:rsidRDefault="00D231F0" w:rsidP="00A02B19">
            <w:pPr>
              <w:rPr>
                <w:rFonts w:ascii="Verdana" w:hAnsi="Verdana"/>
                <w:b/>
                <w:bCs/>
                <w:sz w:val="18"/>
                <w:szCs w:val="18"/>
              </w:rPr>
            </w:pPr>
          </w:p>
        </w:tc>
        <w:tc>
          <w:tcPr>
            <w:tcW w:w="1710" w:type="dxa"/>
          </w:tcPr>
          <w:p w14:paraId="35E2B96E" w14:textId="77777777" w:rsidR="00D231F0" w:rsidRDefault="00D231F0" w:rsidP="00A02B19">
            <w:pPr>
              <w:rPr>
                <w:rFonts w:ascii="Verdana" w:hAnsi="Verdana"/>
                <w:b/>
                <w:bCs/>
                <w:sz w:val="18"/>
                <w:szCs w:val="18"/>
              </w:rPr>
            </w:pPr>
          </w:p>
        </w:tc>
      </w:tr>
      <w:tr w:rsidR="00D231F0" w14:paraId="584458CC" w14:textId="77777777" w:rsidTr="00FA1D47">
        <w:trPr>
          <w:cantSplit/>
          <w:jc w:val="center"/>
        </w:trPr>
        <w:tc>
          <w:tcPr>
            <w:tcW w:w="3588" w:type="dxa"/>
          </w:tcPr>
          <w:p w14:paraId="04EA901A"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5A6E33A" w14:textId="77777777" w:rsidR="00D231F0" w:rsidRDefault="00D231F0" w:rsidP="00A02B19">
            <w:pPr>
              <w:rPr>
                <w:rFonts w:ascii="Verdana" w:hAnsi="Verdana"/>
                <w:b/>
                <w:bCs/>
                <w:sz w:val="18"/>
                <w:szCs w:val="18"/>
              </w:rPr>
            </w:pPr>
          </w:p>
        </w:tc>
        <w:tc>
          <w:tcPr>
            <w:tcW w:w="1800" w:type="dxa"/>
          </w:tcPr>
          <w:p w14:paraId="5E68013C" w14:textId="77777777" w:rsidR="00D231F0" w:rsidRDefault="00D231F0" w:rsidP="00A02B19">
            <w:pPr>
              <w:rPr>
                <w:rFonts w:ascii="Verdana" w:hAnsi="Verdana"/>
                <w:b/>
                <w:bCs/>
                <w:sz w:val="18"/>
                <w:szCs w:val="18"/>
              </w:rPr>
            </w:pPr>
          </w:p>
        </w:tc>
        <w:tc>
          <w:tcPr>
            <w:tcW w:w="1710" w:type="dxa"/>
          </w:tcPr>
          <w:p w14:paraId="57043A7B" w14:textId="77777777" w:rsidR="00D231F0" w:rsidRDefault="00D231F0" w:rsidP="00A02B19">
            <w:pPr>
              <w:rPr>
                <w:rFonts w:ascii="Verdana" w:hAnsi="Verdana"/>
                <w:b/>
                <w:bCs/>
                <w:sz w:val="18"/>
                <w:szCs w:val="18"/>
              </w:rPr>
            </w:pPr>
          </w:p>
        </w:tc>
      </w:tr>
      <w:tr w:rsidR="00D231F0" w14:paraId="53022836" w14:textId="77777777" w:rsidTr="00FA1D47">
        <w:trPr>
          <w:cantSplit/>
          <w:jc w:val="center"/>
        </w:trPr>
        <w:tc>
          <w:tcPr>
            <w:tcW w:w="3588" w:type="dxa"/>
          </w:tcPr>
          <w:p w14:paraId="510F7B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9FB0A99" w14:textId="77777777" w:rsidR="00D231F0" w:rsidRDefault="00D231F0" w:rsidP="00A02B19">
            <w:pPr>
              <w:rPr>
                <w:rFonts w:ascii="Verdana" w:hAnsi="Verdana"/>
                <w:b/>
                <w:bCs/>
                <w:sz w:val="18"/>
                <w:szCs w:val="18"/>
              </w:rPr>
            </w:pPr>
          </w:p>
        </w:tc>
        <w:tc>
          <w:tcPr>
            <w:tcW w:w="1800" w:type="dxa"/>
          </w:tcPr>
          <w:p w14:paraId="0ED27B8F" w14:textId="77777777" w:rsidR="00D231F0" w:rsidRDefault="00D231F0" w:rsidP="00A02B19">
            <w:pPr>
              <w:rPr>
                <w:rFonts w:ascii="Verdana" w:hAnsi="Verdana"/>
                <w:b/>
                <w:bCs/>
                <w:sz w:val="18"/>
                <w:szCs w:val="18"/>
              </w:rPr>
            </w:pPr>
          </w:p>
        </w:tc>
        <w:tc>
          <w:tcPr>
            <w:tcW w:w="1710" w:type="dxa"/>
          </w:tcPr>
          <w:p w14:paraId="3BDAC69C" w14:textId="77777777" w:rsidR="00D231F0" w:rsidRDefault="00D231F0" w:rsidP="00A02B19">
            <w:pPr>
              <w:rPr>
                <w:rFonts w:ascii="Verdana" w:hAnsi="Verdana"/>
                <w:b/>
                <w:bCs/>
                <w:sz w:val="18"/>
                <w:szCs w:val="18"/>
              </w:rPr>
            </w:pPr>
          </w:p>
        </w:tc>
      </w:tr>
      <w:tr w:rsidR="00D231F0" w14:paraId="768C9EA7" w14:textId="77777777" w:rsidTr="00FA1D47">
        <w:trPr>
          <w:cantSplit/>
          <w:jc w:val="center"/>
        </w:trPr>
        <w:tc>
          <w:tcPr>
            <w:tcW w:w="3588" w:type="dxa"/>
          </w:tcPr>
          <w:p w14:paraId="14CD7BC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126B2B" w14:textId="77777777" w:rsidR="00D231F0" w:rsidRDefault="00D231F0" w:rsidP="00A02B19">
            <w:pPr>
              <w:rPr>
                <w:rFonts w:ascii="Verdana" w:hAnsi="Verdana"/>
                <w:b/>
                <w:bCs/>
                <w:sz w:val="18"/>
                <w:szCs w:val="18"/>
              </w:rPr>
            </w:pPr>
          </w:p>
        </w:tc>
        <w:tc>
          <w:tcPr>
            <w:tcW w:w="1800" w:type="dxa"/>
          </w:tcPr>
          <w:p w14:paraId="1FA61D5A" w14:textId="77777777" w:rsidR="00D231F0" w:rsidRDefault="00D231F0" w:rsidP="00A02B19">
            <w:pPr>
              <w:rPr>
                <w:rFonts w:ascii="Verdana" w:hAnsi="Verdana"/>
                <w:b/>
                <w:bCs/>
                <w:sz w:val="18"/>
                <w:szCs w:val="18"/>
              </w:rPr>
            </w:pPr>
          </w:p>
        </w:tc>
        <w:tc>
          <w:tcPr>
            <w:tcW w:w="1710" w:type="dxa"/>
          </w:tcPr>
          <w:p w14:paraId="42C0B92C" w14:textId="77777777" w:rsidR="00D231F0" w:rsidRDefault="00D231F0" w:rsidP="00A02B19">
            <w:pPr>
              <w:rPr>
                <w:rFonts w:ascii="Verdana" w:hAnsi="Verdana"/>
                <w:b/>
                <w:bCs/>
                <w:sz w:val="18"/>
                <w:szCs w:val="18"/>
              </w:rPr>
            </w:pPr>
          </w:p>
        </w:tc>
      </w:tr>
      <w:tr w:rsidR="00D231F0" w14:paraId="0E412DC0" w14:textId="77777777" w:rsidTr="00FA1D47">
        <w:trPr>
          <w:cantSplit/>
          <w:jc w:val="center"/>
        </w:trPr>
        <w:tc>
          <w:tcPr>
            <w:tcW w:w="3588" w:type="dxa"/>
          </w:tcPr>
          <w:p w14:paraId="0BAF6C6D"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3DF3988" w14:textId="77777777" w:rsidR="00D231F0" w:rsidRDefault="00D231F0" w:rsidP="00A02B19">
            <w:pPr>
              <w:rPr>
                <w:rFonts w:ascii="Verdana" w:hAnsi="Verdana"/>
                <w:b/>
                <w:bCs/>
                <w:sz w:val="18"/>
                <w:szCs w:val="18"/>
              </w:rPr>
            </w:pPr>
          </w:p>
        </w:tc>
        <w:tc>
          <w:tcPr>
            <w:tcW w:w="1800" w:type="dxa"/>
          </w:tcPr>
          <w:p w14:paraId="05AF0F7F" w14:textId="77777777" w:rsidR="00D231F0" w:rsidRDefault="00D231F0" w:rsidP="00A02B19">
            <w:pPr>
              <w:rPr>
                <w:rFonts w:ascii="Verdana" w:hAnsi="Verdana"/>
                <w:b/>
                <w:bCs/>
                <w:sz w:val="18"/>
                <w:szCs w:val="18"/>
              </w:rPr>
            </w:pPr>
          </w:p>
        </w:tc>
        <w:tc>
          <w:tcPr>
            <w:tcW w:w="1710" w:type="dxa"/>
          </w:tcPr>
          <w:p w14:paraId="27F21CA2" w14:textId="77777777" w:rsidR="00D231F0" w:rsidRDefault="00D231F0" w:rsidP="00A02B19">
            <w:pPr>
              <w:rPr>
                <w:rFonts w:ascii="Verdana" w:hAnsi="Verdana"/>
                <w:b/>
                <w:bCs/>
                <w:sz w:val="18"/>
                <w:szCs w:val="18"/>
              </w:rPr>
            </w:pPr>
          </w:p>
        </w:tc>
      </w:tr>
      <w:tr w:rsidR="00D231F0" w14:paraId="48761783" w14:textId="77777777" w:rsidTr="00FA1D47">
        <w:trPr>
          <w:cantSplit/>
          <w:jc w:val="center"/>
        </w:trPr>
        <w:tc>
          <w:tcPr>
            <w:tcW w:w="3588" w:type="dxa"/>
          </w:tcPr>
          <w:p w14:paraId="7584C96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22E9C02" w14:textId="77777777" w:rsidR="00D231F0" w:rsidRDefault="00D231F0" w:rsidP="00A02B19">
            <w:pPr>
              <w:rPr>
                <w:rFonts w:ascii="Verdana" w:hAnsi="Verdana"/>
                <w:b/>
                <w:bCs/>
                <w:sz w:val="18"/>
                <w:szCs w:val="18"/>
              </w:rPr>
            </w:pPr>
          </w:p>
        </w:tc>
        <w:tc>
          <w:tcPr>
            <w:tcW w:w="1800" w:type="dxa"/>
          </w:tcPr>
          <w:p w14:paraId="51239F50" w14:textId="77777777" w:rsidR="00D231F0" w:rsidRDefault="00D231F0" w:rsidP="00A02B19">
            <w:pPr>
              <w:rPr>
                <w:rFonts w:ascii="Verdana" w:hAnsi="Verdana"/>
                <w:b/>
                <w:bCs/>
                <w:sz w:val="18"/>
                <w:szCs w:val="18"/>
              </w:rPr>
            </w:pPr>
          </w:p>
        </w:tc>
        <w:tc>
          <w:tcPr>
            <w:tcW w:w="1710" w:type="dxa"/>
          </w:tcPr>
          <w:p w14:paraId="5EA3AECF" w14:textId="77777777" w:rsidR="00D231F0" w:rsidRDefault="00D231F0" w:rsidP="00A02B19">
            <w:pPr>
              <w:rPr>
                <w:rFonts w:ascii="Verdana" w:hAnsi="Verdana"/>
                <w:b/>
                <w:bCs/>
                <w:sz w:val="18"/>
                <w:szCs w:val="18"/>
              </w:rPr>
            </w:pPr>
          </w:p>
        </w:tc>
      </w:tr>
      <w:tr w:rsidR="00D231F0" w14:paraId="32A83AF5" w14:textId="77777777" w:rsidTr="00FA1D47">
        <w:trPr>
          <w:cantSplit/>
          <w:jc w:val="center"/>
        </w:trPr>
        <w:tc>
          <w:tcPr>
            <w:tcW w:w="3588" w:type="dxa"/>
          </w:tcPr>
          <w:p w14:paraId="7570CE09"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39D1A1F" w14:textId="77777777" w:rsidR="00D231F0" w:rsidRDefault="00D231F0" w:rsidP="00A02B19">
            <w:pPr>
              <w:rPr>
                <w:rFonts w:ascii="Verdana" w:hAnsi="Verdana"/>
                <w:b/>
                <w:bCs/>
                <w:sz w:val="18"/>
                <w:szCs w:val="18"/>
              </w:rPr>
            </w:pPr>
          </w:p>
        </w:tc>
        <w:tc>
          <w:tcPr>
            <w:tcW w:w="1800" w:type="dxa"/>
          </w:tcPr>
          <w:p w14:paraId="3CFFCBA3" w14:textId="77777777" w:rsidR="00D231F0" w:rsidRDefault="00D231F0" w:rsidP="00A02B19">
            <w:pPr>
              <w:rPr>
                <w:rFonts w:ascii="Verdana" w:hAnsi="Verdana"/>
                <w:b/>
                <w:bCs/>
                <w:sz w:val="18"/>
                <w:szCs w:val="18"/>
              </w:rPr>
            </w:pPr>
          </w:p>
        </w:tc>
        <w:tc>
          <w:tcPr>
            <w:tcW w:w="1710" w:type="dxa"/>
          </w:tcPr>
          <w:p w14:paraId="3C3404C8" w14:textId="77777777" w:rsidR="00D231F0" w:rsidRDefault="00D231F0" w:rsidP="00A02B19">
            <w:pPr>
              <w:rPr>
                <w:rFonts w:ascii="Verdana" w:hAnsi="Verdana"/>
                <w:b/>
                <w:bCs/>
                <w:sz w:val="18"/>
                <w:szCs w:val="18"/>
              </w:rPr>
            </w:pPr>
          </w:p>
        </w:tc>
      </w:tr>
      <w:tr w:rsidR="00D231F0" w14:paraId="60FEA6E0" w14:textId="77777777" w:rsidTr="00FA1D47">
        <w:trPr>
          <w:cantSplit/>
          <w:jc w:val="center"/>
        </w:trPr>
        <w:tc>
          <w:tcPr>
            <w:tcW w:w="3588" w:type="dxa"/>
          </w:tcPr>
          <w:p w14:paraId="7AEA9BB9"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1564F66E" w14:textId="77777777" w:rsidR="00D231F0" w:rsidRDefault="00D231F0" w:rsidP="00A02B19">
            <w:pPr>
              <w:rPr>
                <w:rFonts w:ascii="Verdana" w:hAnsi="Verdana"/>
                <w:b/>
                <w:bCs/>
                <w:sz w:val="18"/>
                <w:szCs w:val="18"/>
              </w:rPr>
            </w:pPr>
          </w:p>
        </w:tc>
        <w:tc>
          <w:tcPr>
            <w:tcW w:w="1800" w:type="dxa"/>
          </w:tcPr>
          <w:p w14:paraId="5D4E94EE" w14:textId="77777777" w:rsidR="00D231F0" w:rsidRDefault="00D231F0" w:rsidP="00A02B19">
            <w:pPr>
              <w:rPr>
                <w:rFonts w:ascii="Verdana" w:hAnsi="Verdana"/>
                <w:b/>
                <w:bCs/>
                <w:sz w:val="18"/>
                <w:szCs w:val="18"/>
              </w:rPr>
            </w:pPr>
          </w:p>
        </w:tc>
        <w:tc>
          <w:tcPr>
            <w:tcW w:w="1710" w:type="dxa"/>
          </w:tcPr>
          <w:p w14:paraId="2AB4466E" w14:textId="77777777" w:rsidR="00D231F0" w:rsidRDefault="00D231F0" w:rsidP="00A02B19">
            <w:pPr>
              <w:rPr>
                <w:rFonts w:ascii="Verdana" w:hAnsi="Verdana"/>
                <w:b/>
                <w:bCs/>
                <w:sz w:val="18"/>
                <w:szCs w:val="18"/>
              </w:rPr>
            </w:pPr>
          </w:p>
        </w:tc>
      </w:tr>
    </w:tbl>
    <w:p w14:paraId="2454D311"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6531F808" w14:textId="4651B73E" w:rsidR="00367655" w:rsidRDefault="5225033F" w:rsidP="5225033F">
      <w:pPr>
        <w:tabs>
          <w:tab w:val="left" w:pos="1800"/>
        </w:tabs>
        <w:ind w:left="720"/>
        <w:rPr>
          <w:rFonts w:ascii="Verdana" w:hAnsi="Verdana"/>
          <w:b/>
          <w:bCs/>
          <w:sz w:val="18"/>
          <w:szCs w:val="18"/>
        </w:rPr>
      </w:pPr>
      <w:r w:rsidRPr="5225033F">
        <w:rPr>
          <w:rFonts w:ascii="Verdana" w:hAnsi="Verdana"/>
          <w:b/>
          <w:bCs/>
          <w:sz w:val="18"/>
          <w:szCs w:val="18"/>
        </w:rPr>
        <w:t xml:space="preserve">Planned Transition Technical Assistance or Other Technical Assistance Activity </w:t>
      </w:r>
    </w:p>
    <w:p w14:paraId="73A36AA4" w14:textId="0D81168E" w:rsidR="5225033F" w:rsidRDefault="5225033F" w:rsidP="5225033F">
      <w:pPr>
        <w:ind w:left="720"/>
      </w:pPr>
      <w:r w:rsidRPr="5225033F">
        <w:t xml:space="preserve">Eric Rathburn, our legislative liaison and public policy director, volunteers his time to the Ohio Developmental Disabilities Council. The DD Council focuses significant attention on transitioning people with developmental disabilities from institutional settings into society, and Eric consults with them on effective ways that assistive technology can be utilized in that process. </w:t>
      </w:r>
    </w:p>
    <w:p w14:paraId="49054856" w14:textId="77777777" w:rsidR="004A419C" w:rsidRPr="00F11220" w:rsidRDefault="004A419C" w:rsidP="5225033F">
      <w:pPr>
        <w:tabs>
          <w:tab w:val="left" w:pos="1800"/>
        </w:tabs>
        <w:ind w:left="720"/>
        <w:rPr>
          <w:b/>
          <w:bCs/>
        </w:rPr>
      </w:pPr>
    </w:p>
    <w:p w14:paraId="6AB4E7A0"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3926E3E8" w14:textId="77777777" w:rsidR="004A419C" w:rsidRPr="00F11220" w:rsidRDefault="004A419C" w:rsidP="00367655">
      <w:pPr>
        <w:tabs>
          <w:tab w:val="left" w:pos="1800"/>
        </w:tabs>
        <w:ind w:left="720"/>
        <w:rPr>
          <w:rFonts w:ascii="Verdana" w:hAnsi="Verdana"/>
          <w:b/>
          <w:sz w:val="18"/>
          <w:szCs w:val="18"/>
        </w:rPr>
      </w:pPr>
    </w:p>
    <w:p w14:paraId="2401FBA6" w14:textId="77777777" w:rsidR="00AB4C76" w:rsidRDefault="00742F7A" w:rsidP="009D3A42">
      <w:pPr>
        <w:pStyle w:val="Heading3NoNumbering"/>
      </w:pPr>
      <w:r>
        <w:t>Public Awareness Activities</w:t>
      </w:r>
    </w:p>
    <w:p w14:paraId="7B1FC3E7" w14:textId="77777777" w:rsidR="00AB4C76" w:rsidRDefault="00742F7A">
      <w:r>
        <w:t>The AT Act says the following about Public Awareness</w:t>
      </w:r>
      <w:r w:rsidR="00F10FFA">
        <w:t>:</w:t>
      </w:r>
    </w:p>
    <w:p w14:paraId="0CAB6264"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25EA5858"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2A4BDC6C" w14:textId="77777777" w:rsidR="00742F7A" w:rsidRDefault="00742F7A">
      <w:r>
        <w:t>(bb) the development and dissemination, to targeted individuals and entities, of information about State efforts related to assistive technology; and</w:t>
      </w:r>
    </w:p>
    <w:p w14:paraId="3B53D468" w14:textId="77777777" w:rsidR="00AB4C76" w:rsidRDefault="00742F7A">
      <w:r>
        <w:t>(cc) the distribution of materials to appropriate public and private agencies that provide social, medical, educational, employment, and transportation services to individuals with disabilities.”</w:t>
      </w:r>
    </w:p>
    <w:p w14:paraId="1A0863F7"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4EEFA77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5AF84490" w14:textId="77777777" w:rsidR="00AB4C76" w:rsidRDefault="5225033F" w:rsidP="009D3A42">
      <w:pPr>
        <w:pStyle w:val="Heading3"/>
      </w:pPr>
      <w:bookmarkStart w:id="23" w:name="_Toc30492512"/>
      <w:r>
        <w:t xml:space="preserve">Public Awareness </w:t>
      </w:r>
      <w:bookmarkEnd w:id="23"/>
    </w:p>
    <w:p w14:paraId="016B3B55"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72CBC902" w14:textId="77777777" w:rsidTr="5225033F">
        <w:trPr>
          <w:cantSplit/>
          <w:tblHeader/>
          <w:jc w:val="center"/>
        </w:trPr>
        <w:tc>
          <w:tcPr>
            <w:tcW w:w="3588" w:type="dxa"/>
            <w:shd w:val="clear" w:color="auto" w:fill="D9D9D9" w:themeFill="background1" w:themeFillShade="D9"/>
          </w:tcPr>
          <w:p w14:paraId="09CFD864"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5AD23C3"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5E41ADFE"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18BCC9A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D9185E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01267CC9" w14:textId="77777777" w:rsidTr="5225033F">
        <w:trPr>
          <w:cantSplit/>
          <w:jc w:val="center"/>
        </w:trPr>
        <w:tc>
          <w:tcPr>
            <w:tcW w:w="3588" w:type="dxa"/>
          </w:tcPr>
          <w:p w14:paraId="0EEB51D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74B00969" w14:textId="77777777" w:rsidR="00D231F0" w:rsidRDefault="00D231F0" w:rsidP="00A02B19">
            <w:pPr>
              <w:rPr>
                <w:rFonts w:ascii="Verdana" w:hAnsi="Verdana"/>
                <w:b/>
                <w:bCs/>
                <w:sz w:val="18"/>
                <w:szCs w:val="18"/>
              </w:rPr>
            </w:pPr>
          </w:p>
        </w:tc>
        <w:tc>
          <w:tcPr>
            <w:tcW w:w="1800" w:type="dxa"/>
          </w:tcPr>
          <w:p w14:paraId="2065EC98" w14:textId="77777777" w:rsidR="00D231F0" w:rsidRDefault="00D231F0" w:rsidP="00A02B19">
            <w:pPr>
              <w:rPr>
                <w:rFonts w:ascii="Verdana" w:hAnsi="Verdana"/>
                <w:b/>
                <w:bCs/>
                <w:sz w:val="18"/>
                <w:szCs w:val="18"/>
              </w:rPr>
            </w:pPr>
          </w:p>
        </w:tc>
        <w:tc>
          <w:tcPr>
            <w:tcW w:w="1710" w:type="dxa"/>
          </w:tcPr>
          <w:p w14:paraId="013248FB" w14:textId="77777777" w:rsidR="00D231F0" w:rsidRDefault="00D231F0" w:rsidP="00A02B19">
            <w:pPr>
              <w:rPr>
                <w:rFonts w:ascii="Verdana" w:hAnsi="Verdana"/>
                <w:b/>
                <w:bCs/>
                <w:sz w:val="18"/>
                <w:szCs w:val="18"/>
              </w:rPr>
            </w:pPr>
          </w:p>
        </w:tc>
      </w:tr>
      <w:tr w:rsidR="00D231F0" w14:paraId="5B6074F4" w14:textId="77777777" w:rsidTr="5225033F">
        <w:trPr>
          <w:cantSplit/>
          <w:jc w:val="center"/>
        </w:trPr>
        <w:tc>
          <w:tcPr>
            <w:tcW w:w="3588" w:type="dxa"/>
          </w:tcPr>
          <w:p w14:paraId="3C8DD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855DA0D" w14:textId="77777777" w:rsidR="00D231F0" w:rsidRDefault="00D231F0" w:rsidP="00A02B19">
            <w:pPr>
              <w:rPr>
                <w:rFonts w:ascii="Verdana" w:hAnsi="Verdana"/>
                <w:b/>
                <w:bCs/>
                <w:sz w:val="18"/>
                <w:szCs w:val="18"/>
              </w:rPr>
            </w:pPr>
          </w:p>
        </w:tc>
        <w:tc>
          <w:tcPr>
            <w:tcW w:w="1800" w:type="dxa"/>
          </w:tcPr>
          <w:p w14:paraId="009AFF3D" w14:textId="77777777" w:rsidR="00D231F0" w:rsidRDefault="00D231F0" w:rsidP="00A02B19">
            <w:pPr>
              <w:rPr>
                <w:rFonts w:ascii="Verdana" w:hAnsi="Verdana"/>
                <w:b/>
                <w:bCs/>
                <w:sz w:val="18"/>
                <w:szCs w:val="18"/>
              </w:rPr>
            </w:pPr>
          </w:p>
        </w:tc>
        <w:tc>
          <w:tcPr>
            <w:tcW w:w="1710" w:type="dxa"/>
          </w:tcPr>
          <w:p w14:paraId="553E8AD2" w14:textId="77777777" w:rsidR="00D231F0" w:rsidRDefault="00D231F0" w:rsidP="00A02B19">
            <w:pPr>
              <w:rPr>
                <w:rFonts w:ascii="Verdana" w:hAnsi="Verdana"/>
                <w:b/>
                <w:bCs/>
                <w:sz w:val="18"/>
                <w:szCs w:val="18"/>
              </w:rPr>
            </w:pPr>
          </w:p>
        </w:tc>
      </w:tr>
      <w:tr w:rsidR="00D231F0" w14:paraId="2CE34AFC" w14:textId="77777777" w:rsidTr="5225033F">
        <w:trPr>
          <w:cantSplit/>
          <w:jc w:val="center"/>
        </w:trPr>
        <w:tc>
          <w:tcPr>
            <w:tcW w:w="3588" w:type="dxa"/>
          </w:tcPr>
          <w:p w14:paraId="1E7391B4"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2A970CB" w14:textId="77777777" w:rsidR="00D231F0" w:rsidRDefault="00D231F0" w:rsidP="00A02B19">
            <w:pPr>
              <w:rPr>
                <w:rFonts w:ascii="Verdana" w:hAnsi="Verdana"/>
                <w:b/>
                <w:bCs/>
                <w:sz w:val="18"/>
                <w:szCs w:val="18"/>
              </w:rPr>
            </w:pPr>
          </w:p>
        </w:tc>
        <w:tc>
          <w:tcPr>
            <w:tcW w:w="1800" w:type="dxa"/>
          </w:tcPr>
          <w:p w14:paraId="495903BF" w14:textId="77777777" w:rsidR="00D231F0" w:rsidRDefault="00D231F0" w:rsidP="00A02B19">
            <w:pPr>
              <w:rPr>
                <w:rFonts w:ascii="Verdana" w:hAnsi="Verdana"/>
                <w:b/>
                <w:bCs/>
                <w:sz w:val="18"/>
                <w:szCs w:val="18"/>
              </w:rPr>
            </w:pPr>
          </w:p>
        </w:tc>
        <w:tc>
          <w:tcPr>
            <w:tcW w:w="1710" w:type="dxa"/>
          </w:tcPr>
          <w:p w14:paraId="76F194B8" w14:textId="77777777" w:rsidR="00D231F0" w:rsidRDefault="00D231F0" w:rsidP="00A02B19">
            <w:pPr>
              <w:rPr>
                <w:rFonts w:ascii="Verdana" w:hAnsi="Verdana"/>
                <w:b/>
                <w:bCs/>
                <w:sz w:val="18"/>
                <w:szCs w:val="18"/>
              </w:rPr>
            </w:pPr>
          </w:p>
        </w:tc>
      </w:tr>
      <w:tr w:rsidR="00D231F0" w14:paraId="1AD9F5EB" w14:textId="77777777" w:rsidTr="5225033F">
        <w:trPr>
          <w:cantSplit/>
          <w:jc w:val="center"/>
        </w:trPr>
        <w:tc>
          <w:tcPr>
            <w:tcW w:w="3588" w:type="dxa"/>
          </w:tcPr>
          <w:p w14:paraId="26C06E0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3F48E8A4" w14:textId="77777777" w:rsidR="00D231F0" w:rsidRDefault="00D231F0" w:rsidP="00A02B19">
            <w:pPr>
              <w:rPr>
                <w:rFonts w:ascii="Verdana" w:hAnsi="Verdana"/>
                <w:b/>
                <w:bCs/>
                <w:sz w:val="18"/>
                <w:szCs w:val="18"/>
              </w:rPr>
            </w:pPr>
          </w:p>
        </w:tc>
        <w:tc>
          <w:tcPr>
            <w:tcW w:w="1800" w:type="dxa"/>
          </w:tcPr>
          <w:p w14:paraId="6B11B1F8" w14:textId="77777777" w:rsidR="00D231F0" w:rsidRDefault="00D231F0" w:rsidP="00A02B19">
            <w:pPr>
              <w:rPr>
                <w:rFonts w:ascii="Verdana" w:hAnsi="Verdana"/>
                <w:b/>
                <w:bCs/>
                <w:sz w:val="18"/>
                <w:szCs w:val="18"/>
              </w:rPr>
            </w:pPr>
          </w:p>
        </w:tc>
        <w:tc>
          <w:tcPr>
            <w:tcW w:w="1710" w:type="dxa"/>
          </w:tcPr>
          <w:p w14:paraId="20E5617F" w14:textId="77777777" w:rsidR="00D231F0" w:rsidRDefault="00D231F0" w:rsidP="00A02B19">
            <w:pPr>
              <w:rPr>
                <w:rFonts w:ascii="Verdana" w:hAnsi="Verdana"/>
                <w:b/>
                <w:bCs/>
                <w:sz w:val="18"/>
                <w:szCs w:val="18"/>
              </w:rPr>
            </w:pPr>
          </w:p>
        </w:tc>
      </w:tr>
      <w:tr w:rsidR="00D231F0" w14:paraId="750F01CB" w14:textId="77777777" w:rsidTr="5225033F">
        <w:trPr>
          <w:cantSplit/>
          <w:jc w:val="center"/>
        </w:trPr>
        <w:tc>
          <w:tcPr>
            <w:tcW w:w="3588" w:type="dxa"/>
          </w:tcPr>
          <w:p w14:paraId="36BBF55D"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3C0C514" w14:textId="77777777" w:rsidR="00D231F0" w:rsidRDefault="00D231F0" w:rsidP="00A02B19">
            <w:pPr>
              <w:rPr>
                <w:rFonts w:ascii="Verdana" w:hAnsi="Verdana"/>
                <w:b/>
                <w:bCs/>
                <w:sz w:val="18"/>
                <w:szCs w:val="18"/>
              </w:rPr>
            </w:pPr>
          </w:p>
        </w:tc>
        <w:tc>
          <w:tcPr>
            <w:tcW w:w="1800" w:type="dxa"/>
          </w:tcPr>
          <w:p w14:paraId="7555775D" w14:textId="77777777" w:rsidR="00D231F0" w:rsidRDefault="00D231F0" w:rsidP="00A02B19">
            <w:pPr>
              <w:rPr>
                <w:rFonts w:ascii="Verdana" w:hAnsi="Verdana"/>
                <w:b/>
                <w:bCs/>
                <w:sz w:val="18"/>
                <w:szCs w:val="18"/>
              </w:rPr>
            </w:pPr>
          </w:p>
        </w:tc>
        <w:tc>
          <w:tcPr>
            <w:tcW w:w="1710" w:type="dxa"/>
          </w:tcPr>
          <w:p w14:paraId="6AD12896" w14:textId="77777777" w:rsidR="00D231F0" w:rsidRDefault="00D231F0" w:rsidP="00A02B19">
            <w:pPr>
              <w:rPr>
                <w:rFonts w:ascii="Verdana" w:hAnsi="Verdana"/>
                <w:b/>
                <w:bCs/>
                <w:sz w:val="18"/>
                <w:szCs w:val="18"/>
              </w:rPr>
            </w:pPr>
          </w:p>
        </w:tc>
      </w:tr>
      <w:tr w:rsidR="00D231F0" w14:paraId="6E5A307C" w14:textId="77777777" w:rsidTr="5225033F">
        <w:trPr>
          <w:cantSplit/>
          <w:jc w:val="center"/>
        </w:trPr>
        <w:tc>
          <w:tcPr>
            <w:tcW w:w="3588" w:type="dxa"/>
          </w:tcPr>
          <w:p w14:paraId="5BC4B9F6"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51EFDE4" w14:textId="77777777" w:rsidR="00D231F0" w:rsidRDefault="00D231F0" w:rsidP="00A02B19">
            <w:pPr>
              <w:rPr>
                <w:rFonts w:ascii="Verdana" w:hAnsi="Verdana"/>
                <w:b/>
                <w:bCs/>
                <w:sz w:val="18"/>
                <w:szCs w:val="18"/>
              </w:rPr>
            </w:pPr>
          </w:p>
        </w:tc>
        <w:tc>
          <w:tcPr>
            <w:tcW w:w="1800" w:type="dxa"/>
          </w:tcPr>
          <w:p w14:paraId="30FEE068" w14:textId="77777777" w:rsidR="00D231F0" w:rsidRDefault="00D231F0" w:rsidP="00A02B19">
            <w:pPr>
              <w:rPr>
                <w:rFonts w:ascii="Verdana" w:hAnsi="Verdana"/>
                <w:b/>
                <w:bCs/>
                <w:sz w:val="18"/>
                <w:szCs w:val="18"/>
              </w:rPr>
            </w:pPr>
          </w:p>
        </w:tc>
        <w:tc>
          <w:tcPr>
            <w:tcW w:w="1710" w:type="dxa"/>
          </w:tcPr>
          <w:p w14:paraId="3CF3C1AF" w14:textId="77777777" w:rsidR="00D231F0" w:rsidRDefault="00D231F0" w:rsidP="00A02B19">
            <w:pPr>
              <w:rPr>
                <w:rFonts w:ascii="Verdana" w:hAnsi="Verdana"/>
                <w:b/>
                <w:bCs/>
                <w:sz w:val="18"/>
                <w:szCs w:val="18"/>
              </w:rPr>
            </w:pPr>
          </w:p>
        </w:tc>
      </w:tr>
      <w:tr w:rsidR="00D231F0" w14:paraId="6027323F" w14:textId="77777777" w:rsidTr="5225033F">
        <w:trPr>
          <w:cantSplit/>
          <w:jc w:val="center"/>
        </w:trPr>
        <w:tc>
          <w:tcPr>
            <w:tcW w:w="3588" w:type="dxa"/>
          </w:tcPr>
          <w:p w14:paraId="1503040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FBF3C11" w14:textId="77777777" w:rsidR="00D231F0" w:rsidRDefault="00D231F0" w:rsidP="00A02B19">
            <w:pPr>
              <w:rPr>
                <w:rFonts w:ascii="Verdana" w:hAnsi="Verdana"/>
                <w:b/>
                <w:bCs/>
                <w:sz w:val="18"/>
                <w:szCs w:val="18"/>
              </w:rPr>
            </w:pPr>
          </w:p>
        </w:tc>
        <w:tc>
          <w:tcPr>
            <w:tcW w:w="1800" w:type="dxa"/>
          </w:tcPr>
          <w:p w14:paraId="56702DBE" w14:textId="77777777" w:rsidR="00D231F0" w:rsidRDefault="00D231F0" w:rsidP="00A02B19">
            <w:pPr>
              <w:rPr>
                <w:rFonts w:ascii="Verdana" w:hAnsi="Verdana"/>
                <w:b/>
                <w:bCs/>
                <w:sz w:val="18"/>
                <w:szCs w:val="18"/>
              </w:rPr>
            </w:pPr>
          </w:p>
        </w:tc>
        <w:tc>
          <w:tcPr>
            <w:tcW w:w="1710" w:type="dxa"/>
          </w:tcPr>
          <w:p w14:paraId="2897BC80" w14:textId="77777777" w:rsidR="00D231F0" w:rsidRDefault="00D231F0" w:rsidP="00A02B19">
            <w:pPr>
              <w:rPr>
                <w:rFonts w:ascii="Verdana" w:hAnsi="Verdana"/>
                <w:b/>
                <w:bCs/>
                <w:sz w:val="18"/>
                <w:szCs w:val="18"/>
              </w:rPr>
            </w:pPr>
          </w:p>
        </w:tc>
      </w:tr>
      <w:tr w:rsidR="00D231F0" w14:paraId="0018E2FE" w14:textId="77777777" w:rsidTr="5225033F">
        <w:trPr>
          <w:cantSplit/>
          <w:jc w:val="center"/>
        </w:trPr>
        <w:tc>
          <w:tcPr>
            <w:tcW w:w="3588" w:type="dxa"/>
          </w:tcPr>
          <w:p w14:paraId="5ABF7A1F"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EBCCBED" w14:textId="77777777" w:rsidR="00D231F0" w:rsidRDefault="00D231F0" w:rsidP="00A02B19">
            <w:pPr>
              <w:rPr>
                <w:rFonts w:ascii="Verdana" w:hAnsi="Verdana"/>
                <w:b/>
                <w:bCs/>
                <w:sz w:val="18"/>
                <w:szCs w:val="18"/>
              </w:rPr>
            </w:pPr>
          </w:p>
        </w:tc>
        <w:tc>
          <w:tcPr>
            <w:tcW w:w="1800" w:type="dxa"/>
          </w:tcPr>
          <w:p w14:paraId="2BE84D0B" w14:textId="77777777" w:rsidR="00D231F0" w:rsidRDefault="00D231F0" w:rsidP="00A02B19">
            <w:pPr>
              <w:rPr>
                <w:rFonts w:ascii="Verdana" w:hAnsi="Verdana"/>
                <w:b/>
                <w:bCs/>
                <w:sz w:val="18"/>
                <w:szCs w:val="18"/>
              </w:rPr>
            </w:pPr>
          </w:p>
        </w:tc>
        <w:tc>
          <w:tcPr>
            <w:tcW w:w="1710" w:type="dxa"/>
          </w:tcPr>
          <w:p w14:paraId="09E061E9" w14:textId="77777777" w:rsidR="00D231F0" w:rsidRDefault="00D231F0" w:rsidP="00A02B19">
            <w:pPr>
              <w:rPr>
                <w:rFonts w:ascii="Verdana" w:hAnsi="Verdana"/>
                <w:b/>
                <w:bCs/>
                <w:sz w:val="18"/>
                <w:szCs w:val="18"/>
              </w:rPr>
            </w:pPr>
          </w:p>
        </w:tc>
      </w:tr>
      <w:tr w:rsidR="00D231F0" w14:paraId="1B5C4DFC" w14:textId="77777777" w:rsidTr="5225033F">
        <w:trPr>
          <w:cantSplit/>
          <w:jc w:val="center"/>
        </w:trPr>
        <w:tc>
          <w:tcPr>
            <w:tcW w:w="3588" w:type="dxa"/>
          </w:tcPr>
          <w:p w14:paraId="55C8D85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1520E9BD" w14:textId="77777777" w:rsidR="00D231F0" w:rsidRDefault="00D231F0" w:rsidP="00A02B19">
            <w:pPr>
              <w:rPr>
                <w:rFonts w:ascii="Verdana" w:hAnsi="Verdana"/>
                <w:b/>
                <w:bCs/>
                <w:sz w:val="18"/>
                <w:szCs w:val="18"/>
              </w:rPr>
            </w:pPr>
          </w:p>
        </w:tc>
        <w:tc>
          <w:tcPr>
            <w:tcW w:w="1800" w:type="dxa"/>
          </w:tcPr>
          <w:p w14:paraId="2AB3AE22" w14:textId="77777777" w:rsidR="00D231F0" w:rsidRDefault="00D231F0" w:rsidP="00A02B19">
            <w:pPr>
              <w:rPr>
                <w:rFonts w:ascii="Verdana" w:hAnsi="Verdana"/>
                <w:b/>
                <w:bCs/>
                <w:sz w:val="18"/>
                <w:szCs w:val="18"/>
              </w:rPr>
            </w:pPr>
          </w:p>
        </w:tc>
        <w:tc>
          <w:tcPr>
            <w:tcW w:w="1710" w:type="dxa"/>
          </w:tcPr>
          <w:p w14:paraId="4A2C2A37" w14:textId="77777777" w:rsidR="00D231F0" w:rsidRDefault="00D231F0" w:rsidP="00A02B19">
            <w:pPr>
              <w:rPr>
                <w:rFonts w:ascii="Verdana" w:hAnsi="Verdana"/>
                <w:b/>
                <w:bCs/>
                <w:sz w:val="18"/>
                <w:szCs w:val="18"/>
              </w:rPr>
            </w:pPr>
          </w:p>
        </w:tc>
      </w:tr>
    </w:tbl>
    <w:p w14:paraId="70E522B2" w14:textId="2C0C33D4" w:rsidR="5225033F" w:rsidRDefault="5225033F"/>
    <w:p w14:paraId="3F287365"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0DDFC209" w14:textId="77777777" w:rsidR="00AE43D7" w:rsidRDefault="5225033F" w:rsidP="5225033F">
      <w:pPr>
        <w:tabs>
          <w:tab w:val="left" w:pos="1800"/>
        </w:tabs>
        <w:ind w:left="720"/>
        <w:rPr>
          <w:rFonts w:ascii="Verdana" w:hAnsi="Verdana"/>
          <w:b/>
          <w:bCs/>
          <w:sz w:val="18"/>
          <w:szCs w:val="18"/>
        </w:rPr>
      </w:pPr>
      <w:r w:rsidRPr="5225033F">
        <w:rPr>
          <w:rFonts w:ascii="Verdana" w:hAnsi="Verdana"/>
          <w:b/>
          <w:bCs/>
          <w:sz w:val="18"/>
          <w:szCs w:val="18"/>
        </w:rPr>
        <w:t>Major Annual Planned or Other Public Awareness Activity (required)</w:t>
      </w:r>
    </w:p>
    <w:p w14:paraId="434086A1" w14:textId="2B7B10EE" w:rsidR="5225033F" w:rsidRDefault="5225033F" w:rsidP="5225033F">
      <w:pPr>
        <w:ind w:left="720"/>
      </w:pPr>
      <w:r w:rsidRPr="5225033F">
        <w:t xml:space="preserve">Assistive Technology of Ohio works with the governor’s office to promote disability technology awareness throughout state government. We are working on an initiative to have all state agency personnel who work with people with disabilities go through training to become knowledgeable about technology for people with disabilities. </w:t>
      </w:r>
    </w:p>
    <w:p w14:paraId="5C238CAA" w14:textId="77777777" w:rsidR="004A419C" w:rsidRPr="00F11220" w:rsidRDefault="004A419C" w:rsidP="00AE43D7">
      <w:pPr>
        <w:tabs>
          <w:tab w:val="left" w:pos="1800"/>
        </w:tabs>
        <w:ind w:left="720"/>
        <w:rPr>
          <w:rFonts w:ascii="Verdana" w:hAnsi="Verdana"/>
          <w:b/>
          <w:sz w:val="18"/>
          <w:szCs w:val="18"/>
        </w:rPr>
      </w:pPr>
    </w:p>
    <w:p w14:paraId="5AD834D7"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33700934" w14:textId="77777777" w:rsidR="00AB4C76" w:rsidRDefault="00742F7A" w:rsidP="009D3A42">
      <w:pPr>
        <w:pStyle w:val="Heading3NoNumbering"/>
      </w:pPr>
      <w:r>
        <w:t>Information and Assistance Activities</w:t>
      </w:r>
    </w:p>
    <w:p w14:paraId="6C1DD559" w14:textId="77777777" w:rsidR="00AB4C76" w:rsidRDefault="00742F7A">
      <w:r>
        <w:t>The AT Act says the following about information and referral activities, which for the purpose of this State Plan are called information and assistance activities:</w:t>
      </w:r>
    </w:p>
    <w:p w14:paraId="4F8E9FC8"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D949D97"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396E6CD8"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5C525CC7" w14:textId="77777777" w:rsidR="00AB4C76" w:rsidRDefault="5225033F" w:rsidP="009D3A42">
      <w:pPr>
        <w:pStyle w:val="Heading3"/>
      </w:pPr>
      <w:bookmarkStart w:id="24" w:name="_Toc30492513"/>
      <w:r>
        <w:t xml:space="preserve">Information &amp; Assistance </w:t>
      </w:r>
      <w:bookmarkEnd w:id="24"/>
    </w:p>
    <w:p w14:paraId="5EBE34FA"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4203503C"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E8DB597" w14:textId="77777777" w:rsidTr="5225033F">
        <w:trPr>
          <w:cantSplit/>
          <w:tblHeader/>
          <w:jc w:val="center"/>
        </w:trPr>
        <w:tc>
          <w:tcPr>
            <w:tcW w:w="3588" w:type="dxa"/>
            <w:shd w:val="clear" w:color="auto" w:fill="D9D9D9" w:themeFill="background1" w:themeFillShade="D9"/>
          </w:tcPr>
          <w:p w14:paraId="1429D97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88E255"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25F9585"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17F7E37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BDDFF0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05980F47" w14:textId="77777777" w:rsidTr="5225033F">
        <w:trPr>
          <w:cantSplit/>
          <w:jc w:val="center"/>
        </w:trPr>
        <w:tc>
          <w:tcPr>
            <w:tcW w:w="3588" w:type="dxa"/>
          </w:tcPr>
          <w:p w14:paraId="0D7C39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71C8D04F" w14:textId="77777777" w:rsidR="00D231F0" w:rsidRDefault="00D231F0" w:rsidP="00A02B19">
            <w:pPr>
              <w:rPr>
                <w:rFonts w:ascii="Verdana" w:hAnsi="Verdana"/>
                <w:b/>
                <w:bCs/>
                <w:sz w:val="18"/>
                <w:szCs w:val="18"/>
              </w:rPr>
            </w:pPr>
          </w:p>
        </w:tc>
        <w:tc>
          <w:tcPr>
            <w:tcW w:w="1800" w:type="dxa"/>
          </w:tcPr>
          <w:p w14:paraId="3FEC5226" w14:textId="77777777" w:rsidR="00D231F0" w:rsidRDefault="00D231F0" w:rsidP="00A02B19">
            <w:pPr>
              <w:rPr>
                <w:rFonts w:ascii="Verdana" w:hAnsi="Verdana"/>
                <w:b/>
                <w:bCs/>
                <w:sz w:val="18"/>
                <w:szCs w:val="18"/>
              </w:rPr>
            </w:pPr>
          </w:p>
        </w:tc>
        <w:tc>
          <w:tcPr>
            <w:tcW w:w="1710" w:type="dxa"/>
          </w:tcPr>
          <w:p w14:paraId="68184190" w14:textId="77777777" w:rsidR="00D231F0" w:rsidRDefault="00D231F0" w:rsidP="00A02B19">
            <w:pPr>
              <w:rPr>
                <w:rFonts w:ascii="Verdana" w:hAnsi="Verdana"/>
                <w:b/>
                <w:bCs/>
                <w:sz w:val="18"/>
                <w:szCs w:val="18"/>
              </w:rPr>
            </w:pPr>
          </w:p>
        </w:tc>
      </w:tr>
      <w:tr w:rsidR="00D231F0" w14:paraId="3CC94C1D" w14:textId="77777777" w:rsidTr="5225033F">
        <w:trPr>
          <w:cantSplit/>
          <w:jc w:val="center"/>
        </w:trPr>
        <w:tc>
          <w:tcPr>
            <w:tcW w:w="3588" w:type="dxa"/>
          </w:tcPr>
          <w:p w14:paraId="358EC1B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40AAD97B" w14:textId="77777777" w:rsidR="00D231F0" w:rsidRDefault="00D231F0" w:rsidP="00A02B19">
            <w:pPr>
              <w:rPr>
                <w:rFonts w:ascii="Verdana" w:hAnsi="Verdana"/>
                <w:b/>
                <w:bCs/>
                <w:sz w:val="18"/>
                <w:szCs w:val="18"/>
              </w:rPr>
            </w:pPr>
          </w:p>
        </w:tc>
        <w:tc>
          <w:tcPr>
            <w:tcW w:w="1800" w:type="dxa"/>
          </w:tcPr>
          <w:p w14:paraId="75662683" w14:textId="77777777" w:rsidR="00D231F0" w:rsidRDefault="00D231F0" w:rsidP="00A02B19">
            <w:pPr>
              <w:rPr>
                <w:rFonts w:ascii="Verdana" w:hAnsi="Verdana"/>
                <w:b/>
                <w:bCs/>
                <w:sz w:val="18"/>
                <w:szCs w:val="18"/>
              </w:rPr>
            </w:pPr>
          </w:p>
        </w:tc>
        <w:tc>
          <w:tcPr>
            <w:tcW w:w="1710" w:type="dxa"/>
          </w:tcPr>
          <w:p w14:paraId="6AE05FD5" w14:textId="77777777" w:rsidR="00D231F0" w:rsidRDefault="00D231F0" w:rsidP="00A02B19">
            <w:pPr>
              <w:rPr>
                <w:rFonts w:ascii="Verdana" w:hAnsi="Verdana"/>
                <w:b/>
                <w:bCs/>
                <w:sz w:val="18"/>
                <w:szCs w:val="18"/>
              </w:rPr>
            </w:pPr>
          </w:p>
        </w:tc>
      </w:tr>
      <w:tr w:rsidR="00D231F0" w14:paraId="7E335F59" w14:textId="77777777" w:rsidTr="5225033F">
        <w:trPr>
          <w:cantSplit/>
          <w:jc w:val="center"/>
        </w:trPr>
        <w:tc>
          <w:tcPr>
            <w:tcW w:w="3588" w:type="dxa"/>
          </w:tcPr>
          <w:p w14:paraId="1179D7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A47FB08" w14:textId="77777777" w:rsidR="00D231F0" w:rsidRDefault="00D231F0" w:rsidP="00A02B19">
            <w:pPr>
              <w:rPr>
                <w:rFonts w:ascii="Verdana" w:hAnsi="Verdana"/>
                <w:b/>
                <w:bCs/>
                <w:sz w:val="18"/>
                <w:szCs w:val="18"/>
              </w:rPr>
            </w:pPr>
          </w:p>
        </w:tc>
        <w:tc>
          <w:tcPr>
            <w:tcW w:w="1800" w:type="dxa"/>
          </w:tcPr>
          <w:p w14:paraId="06761922" w14:textId="77777777" w:rsidR="00D231F0" w:rsidRDefault="00D231F0" w:rsidP="00A02B19">
            <w:pPr>
              <w:rPr>
                <w:rFonts w:ascii="Verdana" w:hAnsi="Verdana"/>
                <w:b/>
                <w:bCs/>
                <w:sz w:val="18"/>
                <w:szCs w:val="18"/>
              </w:rPr>
            </w:pPr>
          </w:p>
        </w:tc>
        <w:tc>
          <w:tcPr>
            <w:tcW w:w="1710" w:type="dxa"/>
          </w:tcPr>
          <w:p w14:paraId="7BAEDBCE" w14:textId="77777777" w:rsidR="00D231F0" w:rsidRDefault="00D231F0" w:rsidP="00A02B19">
            <w:pPr>
              <w:rPr>
                <w:rFonts w:ascii="Verdana" w:hAnsi="Verdana"/>
                <w:b/>
                <w:bCs/>
                <w:sz w:val="18"/>
                <w:szCs w:val="18"/>
              </w:rPr>
            </w:pPr>
          </w:p>
        </w:tc>
      </w:tr>
      <w:tr w:rsidR="00D231F0" w14:paraId="68361A2B" w14:textId="77777777" w:rsidTr="5225033F">
        <w:trPr>
          <w:cantSplit/>
          <w:jc w:val="center"/>
        </w:trPr>
        <w:tc>
          <w:tcPr>
            <w:tcW w:w="3588" w:type="dxa"/>
          </w:tcPr>
          <w:p w14:paraId="13DDE0B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4203221A" w14:textId="77777777" w:rsidR="00D231F0" w:rsidRDefault="00D231F0" w:rsidP="00A02B19">
            <w:pPr>
              <w:rPr>
                <w:rFonts w:ascii="Verdana" w:hAnsi="Verdana"/>
                <w:b/>
                <w:bCs/>
                <w:sz w:val="18"/>
                <w:szCs w:val="18"/>
              </w:rPr>
            </w:pPr>
          </w:p>
        </w:tc>
        <w:tc>
          <w:tcPr>
            <w:tcW w:w="1800" w:type="dxa"/>
          </w:tcPr>
          <w:p w14:paraId="0D4013D1" w14:textId="77777777" w:rsidR="00D231F0" w:rsidRDefault="00D231F0" w:rsidP="00A02B19">
            <w:pPr>
              <w:rPr>
                <w:rFonts w:ascii="Verdana" w:hAnsi="Verdana"/>
                <w:b/>
                <w:bCs/>
                <w:sz w:val="18"/>
                <w:szCs w:val="18"/>
              </w:rPr>
            </w:pPr>
          </w:p>
        </w:tc>
        <w:tc>
          <w:tcPr>
            <w:tcW w:w="1710" w:type="dxa"/>
          </w:tcPr>
          <w:p w14:paraId="6E4500A1" w14:textId="77777777" w:rsidR="00D231F0" w:rsidRDefault="00D231F0" w:rsidP="00A02B19">
            <w:pPr>
              <w:rPr>
                <w:rFonts w:ascii="Verdana" w:hAnsi="Verdana"/>
                <w:b/>
                <w:bCs/>
                <w:sz w:val="18"/>
                <w:szCs w:val="18"/>
              </w:rPr>
            </w:pPr>
          </w:p>
        </w:tc>
      </w:tr>
      <w:tr w:rsidR="00D231F0" w14:paraId="02972BAA" w14:textId="77777777" w:rsidTr="5225033F">
        <w:trPr>
          <w:cantSplit/>
          <w:jc w:val="center"/>
        </w:trPr>
        <w:tc>
          <w:tcPr>
            <w:tcW w:w="3588" w:type="dxa"/>
          </w:tcPr>
          <w:p w14:paraId="7E96E33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D97E85B" w14:textId="77777777" w:rsidR="00D231F0" w:rsidRDefault="00D231F0" w:rsidP="00A02B19">
            <w:pPr>
              <w:rPr>
                <w:rFonts w:ascii="Verdana" w:hAnsi="Verdana"/>
                <w:b/>
                <w:bCs/>
                <w:sz w:val="18"/>
                <w:szCs w:val="18"/>
              </w:rPr>
            </w:pPr>
          </w:p>
        </w:tc>
        <w:tc>
          <w:tcPr>
            <w:tcW w:w="1800" w:type="dxa"/>
          </w:tcPr>
          <w:p w14:paraId="47B9E591" w14:textId="77777777" w:rsidR="00D231F0" w:rsidRDefault="00D231F0" w:rsidP="00A02B19">
            <w:pPr>
              <w:rPr>
                <w:rFonts w:ascii="Verdana" w:hAnsi="Verdana"/>
                <w:b/>
                <w:bCs/>
                <w:sz w:val="18"/>
                <w:szCs w:val="18"/>
              </w:rPr>
            </w:pPr>
          </w:p>
        </w:tc>
        <w:tc>
          <w:tcPr>
            <w:tcW w:w="1710" w:type="dxa"/>
          </w:tcPr>
          <w:p w14:paraId="41A8C4EA" w14:textId="77777777" w:rsidR="00D231F0" w:rsidRDefault="00D231F0" w:rsidP="00A02B19">
            <w:pPr>
              <w:rPr>
                <w:rFonts w:ascii="Verdana" w:hAnsi="Verdana"/>
                <w:b/>
                <w:bCs/>
                <w:sz w:val="18"/>
                <w:szCs w:val="18"/>
              </w:rPr>
            </w:pPr>
          </w:p>
        </w:tc>
      </w:tr>
      <w:tr w:rsidR="00D231F0" w14:paraId="576EF739" w14:textId="77777777" w:rsidTr="5225033F">
        <w:trPr>
          <w:cantSplit/>
          <w:jc w:val="center"/>
        </w:trPr>
        <w:tc>
          <w:tcPr>
            <w:tcW w:w="3588" w:type="dxa"/>
          </w:tcPr>
          <w:p w14:paraId="7C72C66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5A31B58F" w14:textId="77777777" w:rsidR="00D231F0" w:rsidRDefault="00D231F0" w:rsidP="00A02B19">
            <w:pPr>
              <w:rPr>
                <w:rFonts w:ascii="Verdana" w:hAnsi="Verdana"/>
                <w:b/>
                <w:bCs/>
                <w:sz w:val="18"/>
                <w:szCs w:val="18"/>
              </w:rPr>
            </w:pPr>
          </w:p>
        </w:tc>
        <w:tc>
          <w:tcPr>
            <w:tcW w:w="1800" w:type="dxa"/>
          </w:tcPr>
          <w:p w14:paraId="400F0797" w14:textId="77777777" w:rsidR="00D231F0" w:rsidRDefault="00D231F0" w:rsidP="00A02B19">
            <w:pPr>
              <w:rPr>
                <w:rFonts w:ascii="Verdana" w:hAnsi="Verdana"/>
                <w:b/>
                <w:bCs/>
                <w:sz w:val="18"/>
                <w:szCs w:val="18"/>
              </w:rPr>
            </w:pPr>
          </w:p>
        </w:tc>
        <w:tc>
          <w:tcPr>
            <w:tcW w:w="1710" w:type="dxa"/>
          </w:tcPr>
          <w:p w14:paraId="1BA30120" w14:textId="77777777" w:rsidR="00D231F0" w:rsidRDefault="00D231F0" w:rsidP="00A02B19">
            <w:pPr>
              <w:rPr>
                <w:rFonts w:ascii="Verdana" w:hAnsi="Verdana"/>
                <w:b/>
                <w:bCs/>
                <w:sz w:val="18"/>
                <w:szCs w:val="18"/>
              </w:rPr>
            </w:pPr>
          </w:p>
        </w:tc>
      </w:tr>
      <w:tr w:rsidR="00D231F0" w14:paraId="4CED2D06" w14:textId="77777777" w:rsidTr="5225033F">
        <w:trPr>
          <w:cantSplit/>
          <w:jc w:val="center"/>
        </w:trPr>
        <w:tc>
          <w:tcPr>
            <w:tcW w:w="3588" w:type="dxa"/>
          </w:tcPr>
          <w:p w14:paraId="570F344D"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7D564BB4" w14:textId="77777777" w:rsidR="00D231F0" w:rsidRDefault="00D231F0" w:rsidP="00A02B19">
            <w:pPr>
              <w:rPr>
                <w:rFonts w:ascii="Verdana" w:hAnsi="Verdana"/>
                <w:b/>
                <w:bCs/>
                <w:sz w:val="18"/>
                <w:szCs w:val="18"/>
              </w:rPr>
            </w:pPr>
          </w:p>
        </w:tc>
        <w:tc>
          <w:tcPr>
            <w:tcW w:w="1800" w:type="dxa"/>
          </w:tcPr>
          <w:p w14:paraId="72A34182" w14:textId="77777777" w:rsidR="00D231F0" w:rsidRDefault="00D231F0" w:rsidP="00A02B19">
            <w:pPr>
              <w:rPr>
                <w:rFonts w:ascii="Verdana" w:hAnsi="Verdana"/>
                <w:b/>
                <w:bCs/>
                <w:sz w:val="18"/>
                <w:szCs w:val="18"/>
              </w:rPr>
            </w:pPr>
          </w:p>
        </w:tc>
        <w:tc>
          <w:tcPr>
            <w:tcW w:w="1710" w:type="dxa"/>
          </w:tcPr>
          <w:p w14:paraId="7C1501A6" w14:textId="77777777" w:rsidR="00D231F0" w:rsidRDefault="00D231F0" w:rsidP="00A02B19">
            <w:pPr>
              <w:rPr>
                <w:rFonts w:ascii="Verdana" w:hAnsi="Verdana"/>
                <w:b/>
                <w:bCs/>
                <w:sz w:val="18"/>
                <w:szCs w:val="18"/>
              </w:rPr>
            </w:pPr>
          </w:p>
        </w:tc>
      </w:tr>
      <w:tr w:rsidR="00D231F0" w14:paraId="6D44B64E" w14:textId="77777777" w:rsidTr="5225033F">
        <w:trPr>
          <w:cantSplit/>
          <w:jc w:val="center"/>
        </w:trPr>
        <w:tc>
          <w:tcPr>
            <w:tcW w:w="3588" w:type="dxa"/>
          </w:tcPr>
          <w:p w14:paraId="41E5126D"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C00B1DF" w14:textId="77777777" w:rsidR="00D231F0" w:rsidRDefault="00D231F0" w:rsidP="00A02B19">
            <w:pPr>
              <w:rPr>
                <w:rFonts w:ascii="Verdana" w:hAnsi="Verdana"/>
                <w:b/>
                <w:bCs/>
                <w:sz w:val="18"/>
                <w:szCs w:val="18"/>
              </w:rPr>
            </w:pPr>
          </w:p>
        </w:tc>
        <w:tc>
          <w:tcPr>
            <w:tcW w:w="1800" w:type="dxa"/>
          </w:tcPr>
          <w:p w14:paraId="11B47C6D" w14:textId="77777777" w:rsidR="00D231F0" w:rsidRDefault="00D231F0" w:rsidP="00A02B19">
            <w:pPr>
              <w:rPr>
                <w:rFonts w:ascii="Verdana" w:hAnsi="Verdana"/>
                <w:b/>
                <w:bCs/>
                <w:sz w:val="18"/>
                <w:szCs w:val="18"/>
              </w:rPr>
            </w:pPr>
          </w:p>
        </w:tc>
        <w:tc>
          <w:tcPr>
            <w:tcW w:w="1710" w:type="dxa"/>
          </w:tcPr>
          <w:p w14:paraId="54160EDA" w14:textId="77777777" w:rsidR="00D231F0" w:rsidRDefault="00D231F0" w:rsidP="00A02B19">
            <w:pPr>
              <w:rPr>
                <w:rFonts w:ascii="Verdana" w:hAnsi="Verdana"/>
                <w:b/>
                <w:bCs/>
                <w:sz w:val="18"/>
                <w:szCs w:val="18"/>
              </w:rPr>
            </w:pPr>
          </w:p>
        </w:tc>
      </w:tr>
      <w:tr w:rsidR="00D231F0" w14:paraId="0AE8C2F8" w14:textId="77777777" w:rsidTr="5225033F">
        <w:trPr>
          <w:cantSplit/>
          <w:jc w:val="center"/>
        </w:trPr>
        <w:tc>
          <w:tcPr>
            <w:tcW w:w="3588" w:type="dxa"/>
          </w:tcPr>
          <w:p w14:paraId="0012CADF"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BFD7C4A" w14:textId="77777777" w:rsidR="00D231F0" w:rsidRDefault="00D231F0" w:rsidP="00A02B19">
            <w:pPr>
              <w:rPr>
                <w:rFonts w:ascii="Verdana" w:hAnsi="Verdana"/>
                <w:b/>
                <w:bCs/>
                <w:sz w:val="18"/>
                <w:szCs w:val="18"/>
              </w:rPr>
            </w:pPr>
          </w:p>
        </w:tc>
        <w:tc>
          <w:tcPr>
            <w:tcW w:w="1800" w:type="dxa"/>
          </w:tcPr>
          <w:p w14:paraId="76961453" w14:textId="77777777" w:rsidR="00D231F0" w:rsidRDefault="00D231F0" w:rsidP="00A02B19">
            <w:pPr>
              <w:rPr>
                <w:rFonts w:ascii="Verdana" w:hAnsi="Verdana"/>
                <w:b/>
                <w:bCs/>
                <w:sz w:val="18"/>
                <w:szCs w:val="18"/>
              </w:rPr>
            </w:pPr>
          </w:p>
        </w:tc>
        <w:tc>
          <w:tcPr>
            <w:tcW w:w="1710" w:type="dxa"/>
          </w:tcPr>
          <w:p w14:paraId="76969BED" w14:textId="77777777" w:rsidR="00D231F0" w:rsidRDefault="00D231F0" w:rsidP="00A02B19">
            <w:pPr>
              <w:rPr>
                <w:rFonts w:ascii="Verdana" w:hAnsi="Verdana"/>
                <w:b/>
                <w:bCs/>
                <w:sz w:val="18"/>
                <w:szCs w:val="18"/>
              </w:rPr>
            </w:pPr>
          </w:p>
        </w:tc>
      </w:tr>
    </w:tbl>
    <w:p w14:paraId="221AEE9E" w14:textId="4CCCB459" w:rsidR="5225033F" w:rsidRDefault="5225033F"/>
    <w:p w14:paraId="1E8C5EEA" w14:textId="77777777" w:rsidR="00AB4C76" w:rsidRDefault="5225033F" w:rsidP="000609FD">
      <w:pPr>
        <w:pStyle w:val="ListParagraph"/>
        <w:numPr>
          <w:ilvl w:val="2"/>
          <w:numId w:val="9"/>
        </w:numPr>
        <w:spacing w:before="240"/>
      </w:pPr>
      <w:r w:rsidRPr="5225033F">
        <w:rPr>
          <w:rFonts w:ascii="Verdana" w:hAnsi="Verdana"/>
          <w:b/>
          <w:bCs/>
          <w:sz w:val="18"/>
          <w:szCs w:val="18"/>
        </w:rPr>
        <w:t xml:space="preserve">Describe the activity. </w:t>
      </w:r>
    </w:p>
    <w:p w14:paraId="42591997" w14:textId="72C83E9D" w:rsidR="5225033F" w:rsidRDefault="5225033F" w:rsidP="5225033F">
      <w:pPr>
        <w:ind w:left="360"/>
      </w:pPr>
      <w:r>
        <w:t xml:space="preserve">Assistive Technology of Ohio has a full-time staffer who is dedicated to, among other things, information and referral activities from general inquiries. This staffer responds to inquiries or, if appropriate, sends the inquiries on to the appropriate staffer, who then responds to the person with a disability. Our policy is to respond to all business inquiries within one business day. </w:t>
      </w:r>
    </w:p>
    <w:p w14:paraId="5BE1B552" w14:textId="77777777" w:rsidR="009D3A42" w:rsidRPr="00066E54" w:rsidRDefault="007C7A5E" w:rsidP="009D3A42">
      <w:pPr>
        <w:pStyle w:val="Header1"/>
      </w:pPr>
      <w:r>
        <w:rPr>
          <w:b w:val="0"/>
          <w:bCs w:val="0"/>
        </w:rPr>
        <w:br w:type="page"/>
      </w:r>
      <w:r w:rsidR="009D3A42" w:rsidRPr="00066E54">
        <w:t>Assistive Technology State Grant Program</w:t>
      </w:r>
      <w:r w:rsidR="009D3A42" w:rsidRPr="00066E54">
        <w:tab/>
      </w:r>
    </w:p>
    <w:p w14:paraId="7CF5FD0D" w14:textId="77777777" w:rsidR="009D3A42" w:rsidRPr="00066E54" w:rsidRDefault="009D3A42" w:rsidP="009D3A42">
      <w:pPr>
        <w:pStyle w:val="Header2"/>
      </w:pPr>
      <w:r w:rsidRPr="00066E54">
        <w:t>State Plan for FY 2018-2020</w:t>
      </w:r>
    </w:p>
    <w:p w14:paraId="03F9DC01" w14:textId="77777777" w:rsidR="00AB4C76" w:rsidRDefault="00742F7A" w:rsidP="009D3A42">
      <w:pPr>
        <w:pStyle w:val="Heading2"/>
      </w:pPr>
      <w:bookmarkStart w:id="25" w:name="_Toc30492514"/>
      <w:r>
        <w:t>Assurances</w:t>
      </w:r>
      <w:r w:rsidR="00D206F4">
        <w:t xml:space="preserve"> &amp; M</w:t>
      </w:r>
      <w:r>
        <w:t>easurable Goals</w:t>
      </w:r>
      <w:bookmarkEnd w:id="25"/>
    </w:p>
    <w:p w14:paraId="2379C4A4"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1799CDA" w14:textId="77777777" w:rsidR="00AB4C76" w:rsidRDefault="5225033F" w:rsidP="009D3A42">
      <w:pPr>
        <w:pStyle w:val="Heading3"/>
      </w:pPr>
      <w:bookmarkStart w:id="26" w:name="_Toc30492515"/>
      <w:r>
        <w:t xml:space="preserve">Assurances </w:t>
      </w:r>
      <w:bookmarkEnd w:id="26"/>
    </w:p>
    <w:p w14:paraId="0182FF70" w14:textId="7FD60AF7" w:rsidR="00AB4C76" w:rsidRDefault="5225033F" w:rsidP="5225033F">
      <w:pPr>
        <w:pStyle w:val="ListParagraph"/>
        <w:numPr>
          <w:ilvl w:val="2"/>
          <w:numId w:val="9"/>
        </w:numPr>
        <w:rPr>
          <w:rFonts w:ascii="Verdana" w:hAnsi="Verdana"/>
          <w:b/>
          <w:bCs/>
          <w:sz w:val="18"/>
          <w:szCs w:val="18"/>
        </w:rPr>
      </w:pPr>
      <w:r w:rsidRPr="5225033F">
        <w:rPr>
          <w:rFonts w:ascii="Verdana" w:hAnsi="Verdana"/>
          <w:b/>
          <w:bCs/>
          <w:sz w:val="18"/>
          <w:szCs w:val="18"/>
        </w:rPr>
        <w:t>As the Certifying Representative of the Lead Agency for the State of Ohio, I hereby assure the following:</w:t>
      </w:r>
    </w:p>
    <w:p w14:paraId="198E0D8F" w14:textId="7F6AC83C" w:rsidR="00AB4C76" w:rsidRDefault="5225033F" w:rsidP="5225033F">
      <w:pPr>
        <w:pStyle w:val="ListParagraph"/>
        <w:numPr>
          <w:ilvl w:val="2"/>
          <w:numId w:val="9"/>
        </w:numPr>
        <w:rPr>
          <w:rFonts w:ascii="Verdana" w:hAnsi="Verdana"/>
          <w:b/>
          <w:bCs/>
          <w:sz w:val="18"/>
          <w:szCs w:val="18"/>
        </w:rPr>
      </w:pPr>
      <w:r w:rsidRPr="5225033F">
        <w:rPr>
          <w:rFonts w:ascii="Verdana" w:hAnsi="Verdana"/>
          <w:b/>
          <w:bCs/>
          <w:sz w:val="18"/>
          <w:szCs w:val="18"/>
        </w:rPr>
        <w:t>The Lead Agency prepared and submitted this State Plan on behalf of the State of Ohio.</w:t>
      </w:r>
    </w:p>
    <w:p w14:paraId="79AADE5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2B1FDE0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009643F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1FB9E06D"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38E387F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BE325C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242DBAD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096642C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331D3A6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0356D81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35ACAD3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3C7D0B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243085B3"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7485F253"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51AE533C"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27BC130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753261B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28DB541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0136C40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2D0A7B03"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061DE65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441ADBE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55722C6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181D5B1C" w14:textId="77777777" w:rsidR="001C156C" w:rsidRDefault="001C156C">
      <w:pPr>
        <w:rPr>
          <w:rFonts w:ascii="Verdana" w:hAnsi="Verdana"/>
          <w:b/>
          <w:bCs/>
          <w:sz w:val="18"/>
          <w:szCs w:val="18"/>
        </w:rPr>
      </w:pPr>
      <w:r>
        <w:rPr>
          <w:rFonts w:ascii="Verdana" w:hAnsi="Verdana"/>
          <w:b/>
          <w:bCs/>
          <w:sz w:val="18"/>
          <w:szCs w:val="18"/>
        </w:rPr>
        <w:br w:type="page"/>
      </w:r>
    </w:p>
    <w:p w14:paraId="393CFACB" w14:textId="77777777" w:rsidR="00AB4C76" w:rsidRDefault="00742F7A" w:rsidP="009D3A42">
      <w:pPr>
        <w:pStyle w:val="Heading3NoNumbering"/>
      </w:pPr>
      <w:r>
        <w:t xml:space="preserve">General </w:t>
      </w:r>
      <w:r w:rsidR="0023424E">
        <w:t xml:space="preserve">Description of </w:t>
      </w:r>
      <w:r>
        <w:t xml:space="preserve">Measurable Goals: </w:t>
      </w:r>
    </w:p>
    <w:p w14:paraId="736E0B5E"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5FB71C3E"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C3638C"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CEB059"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2C5032E8"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1BBDA967"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561893F5"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07F0F90C"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6"/>
      <w:footerReference w:type="default" r:id="rId17"/>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F8AA9" w14:textId="77777777" w:rsidR="006D1FF5" w:rsidRDefault="006D1FF5" w:rsidP="00207765">
      <w:pPr>
        <w:pStyle w:val="Heading1"/>
      </w:pPr>
      <w:r>
        <w:separator/>
      </w:r>
    </w:p>
  </w:endnote>
  <w:endnote w:type="continuationSeparator" w:id="0">
    <w:p w14:paraId="3E031CE8" w14:textId="77777777" w:rsidR="006D1FF5" w:rsidRDefault="006D1FF5"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C2CF8" w14:textId="77777777" w:rsidR="006E71B8" w:rsidRDefault="006E71B8">
    <w:pPr>
      <w:pStyle w:val="Footer"/>
      <w:framePr w:wrap="around" w:vAnchor="text" w:hAnchor="margin" w:xAlign="center" w:y="1"/>
      <w:rPr>
        <w:rStyle w:val="PageNumber"/>
      </w:rPr>
    </w:pPr>
  </w:p>
  <w:p w14:paraId="4545D3CD" w14:textId="77777777" w:rsidR="006E71B8" w:rsidRDefault="006E7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D67EE" w14:textId="77777777" w:rsidR="006E71B8" w:rsidRDefault="00C90CE8">
    <w:pPr>
      <w:pStyle w:val="Footer"/>
      <w:framePr w:wrap="around" w:vAnchor="text" w:hAnchor="margin" w:xAlign="center" w:y="1"/>
      <w:rPr>
        <w:rStyle w:val="PageNumber"/>
      </w:rPr>
    </w:pPr>
    <w:r>
      <w:rPr>
        <w:rStyle w:val="PageNumber"/>
        <w:noProof/>
      </w:rPr>
      <w:t>2</w:t>
    </w:r>
  </w:p>
  <w:p w14:paraId="7358E422" w14:textId="77777777" w:rsidR="006E71B8" w:rsidRDefault="006E7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6A95B" w14:textId="77777777" w:rsidR="006D1FF5" w:rsidRDefault="006D1FF5" w:rsidP="00207765">
      <w:pPr>
        <w:pStyle w:val="Heading1"/>
      </w:pPr>
      <w:r>
        <w:separator/>
      </w:r>
    </w:p>
  </w:footnote>
  <w:footnote w:type="continuationSeparator" w:id="0">
    <w:p w14:paraId="7DE6B884" w14:textId="77777777" w:rsidR="006D1FF5" w:rsidRDefault="006D1FF5"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1994"/>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13F0F"/>
    <w:rsid w:val="00123133"/>
    <w:rsid w:val="00135ED7"/>
    <w:rsid w:val="00136330"/>
    <w:rsid w:val="00140CC3"/>
    <w:rsid w:val="00144134"/>
    <w:rsid w:val="001447E6"/>
    <w:rsid w:val="00153E8D"/>
    <w:rsid w:val="00157D62"/>
    <w:rsid w:val="00162FF1"/>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E6E4B"/>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3F90"/>
    <w:rsid w:val="00377490"/>
    <w:rsid w:val="00377770"/>
    <w:rsid w:val="00382969"/>
    <w:rsid w:val="00382FA1"/>
    <w:rsid w:val="00386916"/>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26842"/>
    <w:rsid w:val="0053019B"/>
    <w:rsid w:val="00531BB5"/>
    <w:rsid w:val="00534584"/>
    <w:rsid w:val="005442B8"/>
    <w:rsid w:val="005445FE"/>
    <w:rsid w:val="00544768"/>
    <w:rsid w:val="00545511"/>
    <w:rsid w:val="00561BD8"/>
    <w:rsid w:val="005620AE"/>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2189"/>
    <w:rsid w:val="005D6D98"/>
    <w:rsid w:val="005E1430"/>
    <w:rsid w:val="005E3D57"/>
    <w:rsid w:val="005E4AA4"/>
    <w:rsid w:val="005E5968"/>
    <w:rsid w:val="005F73D0"/>
    <w:rsid w:val="00604ADF"/>
    <w:rsid w:val="00621665"/>
    <w:rsid w:val="00627453"/>
    <w:rsid w:val="00630184"/>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1FF5"/>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17A1"/>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2771"/>
    <w:rsid w:val="007B59C9"/>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21845"/>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2D42"/>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3585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7F4D"/>
    <w:rsid w:val="00C60149"/>
    <w:rsid w:val="00C63D64"/>
    <w:rsid w:val="00C70B39"/>
    <w:rsid w:val="00C70B74"/>
    <w:rsid w:val="00C81723"/>
    <w:rsid w:val="00C8571C"/>
    <w:rsid w:val="00C90CE8"/>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E4508"/>
    <w:rsid w:val="00CF08C3"/>
    <w:rsid w:val="00CF3A97"/>
    <w:rsid w:val="00CF5076"/>
    <w:rsid w:val="00D01AF8"/>
    <w:rsid w:val="00D01FD8"/>
    <w:rsid w:val="00D07A4C"/>
    <w:rsid w:val="00D07BF9"/>
    <w:rsid w:val="00D10062"/>
    <w:rsid w:val="00D200D1"/>
    <w:rsid w:val="00D206F4"/>
    <w:rsid w:val="00D231F0"/>
    <w:rsid w:val="00D236C6"/>
    <w:rsid w:val="00D243EB"/>
    <w:rsid w:val="00D3603B"/>
    <w:rsid w:val="00D42E14"/>
    <w:rsid w:val="00D43961"/>
    <w:rsid w:val="00D550D8"/>
    <w:rsid w:val="00D6089C"/>
    <w:rsid w:val="00D73DB8"/>
    <w:rsid w:val="00D74C63"/>
    <w:rsid w:val="00D76D11"/>
    <w:rsid w:val="00D774B9"/>
    <w:rsid w:val="00D80AB3"/>
    <w:rsid w:val="00D813AC"/>
    <w:rsid w:val="00D82B3E"/>
    <w:rsid w:val="00D8472B"/>
    <w:rsid w:val="00D849C0"/>
    <w:rsid w:val="00D93F39"/>
    <w:rsid w:val="00D94DF3"/>
    <w:rsid w:val="00DA360E"/>
    <w:rsid w:val="00DA44F9"/>
    <w:rsid w:val="00DA6FC2"/>
    <w:rsid w:val="00DA75DE"/>
    <w:rsid w:val="00DB2D25"/>
    <w:rsid w:val="00DC0586"/>
    <w:rsid w:val="00DC32CB"/>
    <w:rsid w:val="00DC4652"/>
    <w:rsid w:val="00DD5C9D"/>
    <w:rsid w:val="00DD5EF9"/>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4548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B2359"/>
    <w:rsid w:val="00EC4E9B"/>
    <w:rsid w:val="00EC6ADC"/>
    <w:rsid w:val="00ED19A0"/>
    <w:rsid w:val="00EF0316"/>
    <w:rsid w:val="00EF71F0"/>
    <w:rsid w:val="00F01CC7"/>
    <w:rsid w:val="00F10FFA"/>
    <w:rsid w:val="00F11220"/>
    <w:rsid w:val="00F14759"/>
    <w:rsid w:val="00F31D1C"/>
    <w:rsid w:val="00F37626"/>
    <w:rsid w:val="00F406D4"/>
    <w:rsid w:val="00F42746"/>
    <w:rsid w:val="00F451AF"/>
    <w:rsid w:val="00F54FA3"/>
    <w:rsid w:val="00F575CD"/>
    <w:rsid w:val="00F62872"/>
    <w:rsid w:val="00F74E3B"/>
    <w:rsid w:val="00F80011"/>
    <w:rsid w:val="00F8295E"/>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 w:val="459C2119"/>
    <w:rsid w:val="522503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00B778"/>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526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ling.12@osu.edu" TargetMode="External"/><Relationship Id="rId13" Type="http://schemas.openxmlformats.org/officeDocument/2006/relationships/hyperlink" Target="https://ymcacolumbus.org/locations/ecr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ohio.org/other-services/telepresence-robot-lease-progra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hio.org/other-services/telepresence-robot-lease-program" TargetMode="External"/><Relationship Id="rId5" Type="http://schemas.openxmlformats.org/officeDocument/2006/relationships/webSettings" Target="webSettings.xml"/><Relationship Id="rId15" Type="http://schemas.openxmlformats.org/officeDocument/2006/relationships/hyperlink" Target="http://www.athio.org" TargetMode="External"/><Relationship Id="rId10" Type="http://schemas.openxmlformats.org/officeDocument/2006/relationships/hyperlink" Target="mailto:sampathkumar.11@o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ras.1@osu.edu" TargetMode="External"/><Relationship Id="rId14" Type="http://schemas.openxmlformats.org/officeDocument/2006/relationships/hyperlink" Target="https://atohio.org/device-lending-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A0FA-FAD8-41EB-8C44-29138259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8292</Words>
  <Characters>47269</Characters>
  <Application>Microsoft Office Word</Application>
  <DocSecurity>0</DocSecurity>
  <Lines>393</Lines>
  <Paragraphs>110</Paragraphs>
  <ScaleCrop>false</ScaleCrop>
  <Company/>
  <LinksUpToDate>false</LinksUpToDate>
  <CharactersWithSpaces>55451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2020-05-01T22:33:00Z</dcterms:created>
  <dcterms:modified xsi:type="dcterms:W3CDTF">2020-05-01T22:33:00Z</dcterms:modified>
</cp:coreProperties>
</file>