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219E2C3C" w:rsidR="00A537E0" w:rsidRDefault="00A537E0" w:rsidP="00A537E0">
      <w:pPr>
        <w:pStyle w:val="Heading1"/>
      </w:pPr>
      <w:r>
        <w:t>[</w:t>
      </w:r>
      <w:r w:rsidR="00AA49FB">
        <w:t>Vermont</w:t>
      </w:r>
      <w:r>
        <w:t>]</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62376E"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62376E"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62376E"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62376E"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62376E"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62376E"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62376E"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62376E"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62376E"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62376E"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62376E"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62376E"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62376E"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62376E"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62376E"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62376E"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62376E"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62376E"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62376E"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62376E"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62376E"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62376E"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62376E"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62376E"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148F6E48" w:rsidR="00B347B6" w:rsidRDefault="00B347B6" w:rsidP="009F6CA3">
            <w:pPr>
              <w:rPr>
                <w:b/>
                <w:sz w:val="22"/>
                <w:szCs w:val="22"/>
              </w:rPr>
            </w:pPr>
            <w:r>
              <w:rPr>
                <w:sz w:val="22"/>
                <w:szCs w:val="22"/>
              </w:rPr>
              <w:t>1. State Program Titl</w:t>
            </w:r>
            <w:r w:rsidR="003D3ECB">
              <w:rPr>
                <w:sz w:val="22"/>
                <w:szCs w:val="22"/>
              </w:rPr>
              <w:t>e: Vermont Assistive Technology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257B4FC0" w:rsidR="00B347B6" w:rsidRDefault="00B347B6" w:rsidP="009F6CA3">
            <w:pPr>
              <w:rPr>
                <w:sz w:val="22"/>
                <w:szCs w:val="22"/>
              </w:rPr>
            </w:pPr>
            <w:r>
              <w:rPr>
                <w:sz w:val="22"/>
                <w:szCs w:val="22"/>
              </w:rPr>
              <w:t>2. State AT Program URL (home page for State AT Program)</w:t>
            </w:r>
            <w:r w:rsidR="003D3ECB">
              <w:rPr>
                <w:sz w:val="22"/>
                <w:szCs w:val="22"/>
              </w:rPr>
              <w:t>: https://atp.vermont.gov</w:t>
            </w:r>
          </w:p>
        </w:tc>
      </w:tr>
      <w:tr w:rsidR="00B347B6" w14:paraId="182DA963" w14:textId="77777777" w:rsidTr="003E4186">
        <w:tc>
          <w:tcPr>
            <w:tcW w:w="4734" w:type="dxa"/>
            <w:tcBorders>
              <w:left w:val="single" w:sz="12" w:space="0" w:color="auto"/>
              <w:right w:val="single" w:sz="12" w:space="0" w:color="auto"/>
            </w:tcBorders>
          </w:tcPr>
          <w:p w14:paraId="5656B7B5" w14:textId="77777777" w:rsidR="00C24AF2" w:rsidRDefault="00B347B6" w:rsidP="009F6CA3">
            <w:pPr>
              <w:rPr>
                <w:sz w:val="22"/>
                <w:szCs w:val="22"/>
              </w:rPr>
            </w:pPr>
            <w:r>
              <w:rPr>
                <w:sz w:val="22"/>
                <w:szCs w:val="22"/>
              </w:rPr>
              <w:t>3. Mailing address</w:t>
            </w:r>
            <w:r w:rsidR="00FF54F3">
              <w:rPr>
                <w:sz w:val="22"/>
                <w:szCs w:val="22"/>
              </w:rPr>
              <w:t>:</w:t>
            </w:r>
            <w:r w:rsidR="003D3ECB">
              <w:rPr>
                <w:sz w:val="22"/>
                <w:szCs w:val="22"/>
              </w:rPr>
              <w:t xml:space="preserve"> </w:t>
            </w:r>
          </w:p>
          <w:p w14:paraId="20DC3747" w14:textId="3B4161EE" w:rsidR="00C24AF2" w:rsidRDefault="00C24AF2" w:rsidP="009F6CA3">
            <w:pPr>
              <w:rPr>
                <w:sz w:val="22"/>
                <w:szCs w:val="22"/>
              </w:rPr>
            </w:pPr>
            <w:r>
              <w:rPr>
                <w:sz w:val="22"/>
                <w:szCs w:val="22"/>
              </w:rPr>
              <w:t xml:space="preserve">NOB 1 North </w:t>
            </w:r>
          </w:p>
          <w:p w14:paraId="3427F0BE" w14:textId="5CC58716" w:rsidR="00B347B6" w:rsidRDefault="003D3ECB" w:rsidP="009F6CA3">
            <w:pPr>
              <w:rPr>
                <w:sz w:val="22"/>
                <w:szCs w:val="22"/>
              </w:rPr>
            </w:pPr>
            <w:r>
              <w:rPr>
                <w:sz w:val="22"/>
                <w:szCs w:val="22"/>
              </w:rPr>
              <w:t>280 State Drive</w:t>
            </w:r>
          </w:p>
        </w:tc>
        <w:tc>
          <w:tcPr>
            <w:tcW w:w="4734" w:type="dxa"/>
            <w:tcBorders>
              <w:left w:val="single" w:sz="12" w:space="0" w:color="auto"/>
              <w:right w:val="single" w:sz="12" w:space="0" w:color="auto"/>
            </w:tcBorders>
          </w:tcPr>
          <w:p w14:paraId="7B4B70A7" w14:textId="6FD0FC90" w:rsidR="00B347B6" w:rsidRDefault="00B347B6" w:rsidP="009F6CA3">
            <w:pPr>
              <w:rPr>
                <w:sz w:val="22"/>
                <w:szCs w:val="22"/>
              </w:rPr>
            </w:pPr>
            <w:r>
              <w:rPr>
                <w:sz w:val="22"/>
                <w:szCs w:val="22"/>
              </w:rPr>
              <w:t>5. State</w:t>
            </w:r>
            <w:r w:rsidR="00C24AF2">
              <w:rPr>
                <w:sz w:val="22"/>
                <w:szCs w:val="22"/>
              </w:rPr>
              <w:t>:</w:t>
            </w:r>
            <w:r w:rsidR="003D3ECB">
              <w:rPr>
                <w:sz w:val="22"/>
                <w:szCs w:val="22"/>
              </w:rPr>
              <w:t xml:space="preserve"> VT</w:t>
            </w:r>
          </w:p>
        </w:tc>
      </w:tr>
      <w:tr w:rsidR="00B347B6" w14:paraId="505B0B59" w14:textId="77777777" w:rsidTr="003E4186">
        <w:tc>
          <w:tcPr>
            <w:tcW w:w="4734" w:type="dxa"/>
            <w:tcBorders>
              <w:left w:val="single" w:sz="12" w:space="0" w:color="auto"/>
              <w:right w:val="single" w:sz="12" w:space="0" w:color="auto"/>
            </w:tcBorders>
          </w:tcPr>
          <w:p w14:paraId="2AC7F20A" w14:textId="57D28932" w:rsidR="00B347B6" w:rsidRDefault="00B347B6" w:rsidP="009F6CA3">
            <w:pPr>
              <w:rPr>
                <w:sz w:val="22"/>
                <w:szCs w:val="22"/>
              </w:rPr>
            </w:pPr>
            <w:r>
              <w:rPr>
                <w:sz w:val="22"/>
                <w:szCs w:val="22"/>
              </w:rPr>
              <w:lastRenderedPageBreak/>
              <w:t>4. City</w:t>
            </w:r>
            <w:r w:rsidR="00C24AF2">
              <w:rPr>
                <w:sz w:val="22"/>
                <w:szCs w:val="22"/>
              </w:rPr>
              <w:t>:</w:t>
            </w:r>
            <w:r w:rsidR="003D3ECB">
              <w:rPr>
                <w:sz w:val="22"/>
                <w:szCs w:val="22"/>
              </w:rPr>
              <w:t xml:space="preserve"> Waterbury</w:t>
            </w:r>
          </w:p>
        </w:tc>
        <w:tc>
          <w:tcPr>
            <w:tcW w:w="4734" w:type="dxa"/>
            <w:tcBorders>
              <w:left w:val="single" w:sz="12" w:space="0" w:color="auto"/>
              <w:right w:val="single" w:sz="12" w:space="0" w:color="auto"/>
            </w:tcBorders>
          </w:tcPr>
          <w:p w14:paraId="539D3084" w14:textId="250A01DF" w:rsidR="00B347B6" w:rsidRDefault="00B347B6" w:rsidP="009F6CA3">
            <w:pPr>
              <w:rPr>
                <w:sz w:val="22"/>
                <w:szCs w:val="22"/>
              </w:rPr>
            </w:pPr>
            <w:r>
              <w:rPr>
                <w:sz w:val="22"/>
                <w:szCs w:val="22"/>
              </w:rPr>
              <w:t>6. Zip code</w:t>
            </w:r>
            <w:r w:rsidR="00C24AF2">
              <w:rPr>
                <w:sz w:val="22"/>
                <w:szCs w:val="22"/>
              </w:rPr>
              <w:t>: 05671-1090</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05A765D7"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w:t>
            </w:r>
            <w:r w:rsidR="00C24AF2">
              <w:rPr>
                <w:sz w:val="22"/>
                <w:szCs w:val="22"/>
              </w:rPr>
              <w:t xml:space="preserve">: </w:t>
            </w:r>
            <w:r w:rsidR="00606A66">
              <w:rPr>
                <w:sz w:val="22"/>
                <w:szCs w:val="22"/>
              </w:rPr>
              <w:t>AHS.DAILATPInfo</w:t>
            </w:r>
            <w:r w:rsidR="00C75A81">
              <w:rPr>
                <w:sz w:val="22"/>
                <w:szCs w:val="22"/>
              </w:rPr>
              <w:t>@</w:t>
            </w:r>
            <w:r w:rsidR="00606A66">
              <w:rPr>
                <w:sz w:val="22"/>
                <w:szCs w:val="22"/>
              </w:rPr>
              <w:t>vermont.gov</w:t>
            </w:r>
            <w:r w:rsidR="00A92A63">
              <w:rPr>
                <w:sz w:val="22"/>
                <w:szCs w:val="22"/>
              </w:rPr>
              <w:t xml:space="preserve">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4C1323BE"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606A66">
              <w:rPr>
                <w:sz w:val="22"/>
                <w:szCs w:val="22"/>
              </w:rPr>
              <w:t>: 800-750-6355</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1FE253D5"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606A66">
              <w:rPr>
                <w:sz w:val="22"/>
                <w:szCs w:val="22"/>
              </w:rPr>
              <w:t>: 711</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5977ADDB" w:rsidR="00B347B6" w:rsidRDefault="00B347B6" w:rsidP="009F6CA3">
            <w:pPr>
              <w:rPr>
                <w:sz w:val="22"/>
                <w:szCs w:val="22"/>
              </w:rPr>
            </w:pPr>
            <w:r>
              <w:rPr>
                <w:sz w:val="22"/>
                <w:szCs w:val="22"/>
              </w:rPr>
              <w:t>10. Agency name</w:t>
            </w:r>
            <w:r w:rsidR="00606A66">
              <w:rPr>
                <w:sz w:val="22"/>
                <w:szCs w:val="22"/>
              </w:rPr>
              <w:t>: Department of Disabilities, Aging, and Independent Living</w:t>
            </w:r>
          </w:p>
        </w:tc>
      </w:tr>
      <w:tr w:rsidR="00B347B6" w14:paraId="0488634D" w14:textId="77777777" w:rsidTr="003E4186">
        <w:tc>
          <w:tcPr>
            <w:tcW w:w="4734" w:type="dxa"/>
            <w:tcBorders>
              <w:left w:val="single" w:sz="12" w:space="0" w:color="auto"/>
              <w:right w:val="single" w:sz="12" w:space="0" w:color="auto"/>
            </w:tcBorders>
          </w:tcPr>
          <w:p w14:paraId="78C31D7A" w14:textId="77777777" w:rsidR="00B347B6" w:rsidRDefault="00B347B6" w:rsidP="009F6CA3">
            <w:pPr>
              <w:rPr>
                <w:sz w:val="22"/>
                <w:szCs w:val="22"/>
              </w:rPr>
            </w:pPr>
            <w:r>
              <w:rPr>
                <w:sz w:val="22"/>
                <w:szCs w:val="22"/>
              </w:rPr>
              <w:t>11. Mailing address</w:t>
            </w:r>
            <w:r w:rsidR="00606A66">
              <w:rPr>
                <w:sz w:val="22"/>
                <w:szCs w:val="22"/>
              </w:rPr>
              <w:t xml:space="preserve">: </w:t>
            </w:r>
          </w:p>
          <w:p w14:paraId="5B8BF321" w14:textId="77777777" w:rsidR="00606A66" w:rsidRDefault="00606A66" w:rsidP="009F6CA3">
            <w:pPr>
              <w:rPr>
                <w:sz w:val="22"/>
                <w:szCs w:val="22"/>
              </w:rPr>
            </w:pPr>
            <w:r>
              <w:rPr>
                <w:sz w:val="22"/>
                <w:szCs w:val="22"/>
              </w:rPr>
              <w:t>HC2 South</w:t>
            </w:r>
          </w:p>
          <w:p w14:paraId="4331CCC6" w14:textId="5B9AC612" w:rsidR="00606A66" w:rsidRDefault="00606A66" w:rsidP="009F6CA3">
            <w:pPr>
              <w:rPr>
                <w:sz w:val="22"/>
                <w:szCs w:val="22"/>
              </w:rPr>
            </w:pPr>
            <w:r>
              <w:rPr>
                <w:sz w:val="22"/>
                <w:szCs w:val="22"/>
              </w:rPr>
              <w:t>280 State Drive</w:t>
            </w:r>
          </w:p>
        </w:tc>
        <w:tc>
          <w:tcPr>
            <w:tcW w:w="4734" w:type="dxa"/>
            <w:tcBorders>
              <w:left w:val="single" w:sz="12" w:space="0" w:color="auto"/>
              <w:right w:val="single" w:sz="12" w:space="0" w:color="auto"/>
            </w:tcBorders>
          </w:tcPr>
          <w:p w14:paraId="6889AB95" w14:textId="1E24B154" w:rsidR="00B347B6" w:rsidRDefault="00B347B6" w:rsidP="009F6CA3">
            <w:pPr>
              <w:rPr>
                <w:sz w:val="22"/>
                <w:szCs w:val="22"/>
              </w:rPr>
            </w:pPr>
            <w:r>
              <w:rPr>
                <w:sz w:val="22"/>
                <w:szCs w:val="22"/>
              </w:rPr>
              <w:t>13. State</w:t>
            </w:r>
            <w:r w:rsidR="00606A66">
              <w:rPr>
                <w:sz w:val="22"/>
                <w:szCs w:val="22"/>
              </w:rPr>
              <w:t>: VT</w:t>
            </w:r>
          </w:p>
        </w:tc>
      </w:tr>
      <w:tr w:rsidR="00B347B6" w14:paraId="5035D8F1" w14:textId="77777777" w:rsidTr="003E4186">
        <w:tc>
          <w:tcPr>
            <w:tcW w:w="4734" w:type="dxa"/>
            <w:tcBorders>
              <w:left w:val="single" w:sz="12" w:space="0" w:color="auto"/>
              <w:right w:val="single" w:sz="12" w:space="0" w:color="auto"/>
            </w:tcBorders>
          </w:tcPr>
          <w:p w14:paraId="7F563139" w14:textId="14B19501" w:rsidR="00B347B6" w:rsidRDefault="00B347B6" w:rsidP="009F6CA3">
            <w:pPr>
              <w:rPr>
                <w:sz w:val="22"/>
                <w:szCs w:val="22"/>
              </w:rPr>
            </w:pPr>
            <w:r>
              <w:rPr>
                <w:sz w:val="22"/>
                <w:szCs w:val="22"/>
              </w:rPr>
              <w:t>12. City</w:t>
            </w:r>
            <w:r w:rsidR="00606A66">
              <w:rPr>
                <w:sz w:val="22"/>
                <w:szCs w:val="22"/>
              </w:rPr>
              <w:t>: Waterbury</w:t>
            </w:r>
          </w:p>
        </w:tc>
        <w:tc>
          <w:tcPr>
            <w:tcW w:w="4734" w:type="dxa"/>
            <w:tcBorders>
              <w:left w:val="single" w:sz="12" w:space="0" w:color="auto"/>
              <w:right w:val="single" w:sz="12" w:space="0" w:color="auto"/>
            </w:tcBorders>
          </w:tcPr>
          <w:p w14:paraId="28AB5703" w14:textId="3508674D" w:rsidR="00B347B6" w:rsidRDefault="00B347B6" w:rsidP="009F6CA3">
            <w:pPr>
              <w:rPr>
                <w:sz w:val="22"/>
                <w:szCs w:val="22"/>
              </w:rPr>
            </w:pPr>
            <w:r>
              <w:rPr>
                <w:sz w:val="22"/>
                <w:szCs w:val="22"/>
              </w:rPr>
              <w:t>14. Zip code</w:t>
            </w:r>
            <w:r w:rsidR="00606A66">
              <w:rPr>
                <w:sz w:val="22"/>
                <w:szCs w:val="22"/>
              </w:rPr>
              <w:t>: 05671-2020</w:t>
            </w:r>
          </w:p>
        </w:tc>
      </w:tr>
      <w:tr w:rsidR="00B347B6" w14:paraId="25F1A29C" w14:textId="77777777" w:rsidTr="003E4186">
        <w:tc>
          <w:tcPr>
            <w:tcW w:w="9468" w:type="dxa"/>
            <w:gridSpan w:val="2"/>
            <w:tcBorders>
              <w:left w:val="single" w:sz="12" w:space="0" w:color="auto"/>
              <w:right w:val="single" w:sz="12" w:space="0" w:color="auto"/>
            </w:tcBorders>
          </w:tcPr>
          <w:p w14:paraId="3CD08100" w14:textId="71AA59D6" w:rsidR="00B347B6" w:rsidRDefault="00B347B6" w:rsidP="009F6CA3">
            <w:pPr>
              <w:rPr>
                <w:sz w:val="22"/>
                <w:szCs w:val="22"/>
              </w:rPr>
            </w:pPr>
            <w:r>
              <w:rPr>
                <w:sz w:val="22"/>
                <w:szCs w:val="22"/>
              </w:rPr>
              <w:t>15. Lead Agency URL</w:t>
            </w:r>
            <w:r w:rsidR="00606A66">
              <w:rPr>
                <w:sz w:val="22"/>
                <w:szCs w:val="22"/>
              </w:rPr>
              <w:t xml:space="preserve">: </w:t>
            </w:r>
            <w:r w:rsidR="00606A66" w:rsidRPr="00606A66">
              <w:rPr>
                <w:sz w:val="22"/>
                <w:szCs w:val="22"/>
              </w:rPr>
              <w:t>https://dail.vermont.gov/</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225407C8"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62376E">
              <w:rPr>
                <w:rFonts w:ascii="Arial" w:hAnsi="Arial"/>
                <w:sz w:val="22"/>
                <w:szCs w:val="22"/>
              </w:rPr>
            </w:r>
            <w:r w:rsidR="0062376E">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606A66">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606A66">
              <w:rPr>
                <w:rFonts w:ascii="Arial" w:hAnsi="Arial"/>
                <w:sz w:val="22"/>
                <w:szCs w:val="22"/>
              </w:rPr>
              <w:instrText xml:space="preserve"> FORMCHECKBOX </w:instrText>
            </w:r>
            <w:r w:rsidR="0062376E">
              <w:rPr>
                <w:rFonts w:ascii="Arial" w:hAnsi="Arial"/>
                <w:sz w:val="22"/>
                <w:szCs w:val="22"/>
              </w:rPr>
            </w:r>
            <w:r w:rsidR="0062376E">
              <w:rPr>
                <w:rFonts w:ascii="Arial" w:hAnsi="Arial"/>
                <w:sz w:val="22"/>
                <w:szCs w:val="22"/>
              </w:rPr>
              <w:fldChar w:fldCharType="separate"/>
            </w:r>
            <w:r w:rsidR="00606A66">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4FDAC1D4" w:rsidR="00B347B6" w:rsidRDefault="00B347B6" w:rsidP="009F6CA3">
            <w:pPr>
              <w:rPr>
                <w:sz w:val="22"/>
                <w:szCs w:val="22"/>
              </w:rPr>
            </w:pPr>
            <w:r>
              <w:rPr>
                <w:sz w:val="22"/>
                <w:szCs w:val="22"/>
              </w:rPr>
              <w:t>23. Program Director for State AT Program (last, first)</w:t>
            </w:r>
            <w:r w:rsidR="00606A66">
              <w:rPr>
                <w:sz w:val="22"/>
                <w:szCs w:val="22"/>
              </w:rPr>
              <w:t>: Seiler, Phillip</w:t>
            </w:r>
          </w:p>
        </w:tc>
      </w:tr>
      <w:tr w:rsidR="00B347B6" w14:paraId="6665442D" w14:textId="77777777" w:rsidTr="003E4186">
        <w:tc>
          <w:tcPr>
            <w:tcW w:w="9468" w:type="dxa"/>
            <w:gridSpan w:val="2"/>
            <w:tcBorders>
              <w:left w:val="single" w:sz="12" w:space="0" w:color="auto"/>
              <w:right w:val="single" w:sz="12" w:space="0" w:color="auto"/>
            </w:tcBorders>
          </w:tcPr>
          <w:p w14:paraId="15472BBA" w14:textId="388FBF1C" w:rsidR="00B347B6" w:rsidRDefault="00B347B6" w:rsidP="009F6CA3">
            <w:pPr>
              <w:rPr>
                <w:sz w:val="22"/>
                <w:szCs w:val="22"/>
              </w:rPr>
            </w:pPr>
            <w:r>
              <w:rPr>
                <w:sz w:val="22"/>
                <w:szCs w:val="22"/>
              </w:rPr>
              <w:t>24. Title</w:t>
            </w:r>
            <w:r w:rsidR="00606A66">
              <w:rPr>
                <w:sz w:val="22"/>
                <w:szCs w:val="22"/>
              </w:rPr>
              <w:t>: Director, Vermont Assistive Technology Program</w:t>
            </w:r>
          </w:p>
        </w:tc>
      </w:tr>
      <w:tr w:rsidR="00B347B6" w14:paraId="42BFCDD6" w14:textId="77777777" w:rsidTr="003E4186">
        <w:tc>
          <w:tcPr>
            <w:tcW w:w="9468" w:type="dxa"/>
            <w:gridSpan w:val="2"/>
            <w:tcBorders>
              <w:left w:val="single" w:sz="12" w:space="0" w:color="auto"/>
              <w:right w:val="single" w:sz="12" w:space="0" w:color="auto"/>
            </w:tcBorders>
          </w:tcPr>
          <w:p w14:paraId="55F568BC" w14:textId="5096F9C3" w:rsidR="00B347B6" w:rsidRDefault="00B347B6" w:rsidP="009F6CA3">
            <w:pPr>
              <w:rPr>
                <w:sz w:val="22"/>
                <w:szCs w:val="22"/>
              </w:rPr>
            </w:pPr>
            <w:r>
              <w:rPr>
                <w:sz w:val="22"/>
                <w:szCs w:val="22"/>
              </w:rPr>
              <w:t>25. Phone</w:t>
            </w:r>
            <w:r w:rsidR="00606A66">
              <w:rPr>
                <w:sz w:val="22"/>
                <w:szCs w:val="22"/>
              </w:rPr>
              <w:t>: 802-241-0312</w:t>
            </w:r>
          </w:p>
        </w:tc>
      </w:tr>
      <w:tr w:rsidR="00B347B6" w14:paraId="1BA095CB" w14:textId="77777777" w:rsidTr="003E4186">
        <w:tc>
          <w:tcPr>
            <w:tcW w:w="9468" w:type="dxa"/>
            <w:gridSpan w:val="2"/>
            <w:tcBorders>
              <w:left w:val="single" w:sz="12" w:space="0" w:color="auto"/>
              <w:right w:val="single" w:sz="12" w:space="0" w:color="auto"/>
            </w:tcBorders>
          </w:tcPr>
          <w:p w14:paraId="534866E7" w14:textId="0DB8A8BD" w:rsidR="00B347B6" w:rsidRDefault="00B347B6" w:rsidP="009F6CA3">
            <w:pPr>
              <w:rPr>
                <w:sz w:val="22"/>
                <w:szCs w:val="22"/>
              </w:rPr>
            </w:pPr>
            <w:r>
              <w:rPr>
                <w:sz w:val="22"/>
                <w:szCs w:val="22"/>
              </w:rPr>
              <w:t>26. E-mail</w:t>
            </w:r>
            <w:r w:rsidR="00606A66">
              <w:rPr>
                <w:sz w:val="22"/>
                <w:szCs w:val="22"/>
              </w:rPr>
              <w:t>: phillip.seiler@vermont.gov</w:t>
            </w:r>
          </w:p>
        </w:tc>
      </w:tr>
      <w:tr w:rsidR="00B347B6" w14:paraId="4E3850CC" w14:textId="77777777" w:rsidTr="003E4186">
        <w:tc>
          <w:tcPr>
            <w:tcW w:w="9468" w:type="dxa"/>
            <w:gridSpan w:val="2"/>
            <w:tcBorders>
              <w:left w:val="single" w:sz="12" w:space="0" w:color="auto"/>
              <w:right w:val="single" w:sz="12" w:space="0" w:color="auto"/>
            </w:tcBorders>
          </w:tcPr>
          <w:p w14:paraId="7A9F5978" w14:textId="06898F7A" w:rsidR="00B347B6" w:rsidRDefault="00B347B6" w:rsidP="009F6CA3">
            <w:pPr>
              <w:rPr>
                <w:sz w:val="22"/>
                <w:szCs w:val="22"/>
              </w:rPr>
            </w:pPr>
            <w:r>
              <w:rPr>
                <w:sz w:val="22"/>
                <w:szCs w:val="22"/>
              </w:rPr>
              <w:t>27. Primary Contact at the Lead Agency (last, first)</w:t>
            </w:r>
            <w:r w:rsidR="00606A66">
              <w:rPr>
                <w:sz w:val="22"/>
                <w:szCs w:val="22"/>
              </w:rPr>
              <w:t>: Dalmasse, Di</w:t>
            </w:r>
            <w:r w:rsidR="00C75A81">
              <w:rPr>
                <w:sz w:val="22"/>
                <w:szCs w:val="22"/>
              </w:rPr>
              <w:t>a</w:t>
            </w:r>
            <w:r w:rsidR="00606A66">
              <w:rPr>
                <w:sz w:val="22"/>
                <w:szCs w:val="22"/>
              </w:rPr>
              <w:t>ne</w:t>
            </w:r>
          </w:p>
        </w:tc>
      </w:tr>
      <w:tr w:rsidR="00B347B6" w14:paraId="17E978EB" w14:textId="77777777" w:rsidTr="003E4186">
        <w:tc>
          <w:tcPr>
            <w:tcW w:w="9468" w:type="dxa"/>
            <w:gridSpan w:val="2"/>
            <w:tcBorders>
              <w:left w:val="single" w:sz="12" w:space="0" w:color="auto"/>
              <w:right w:val="single" w:sz="12" w:space="0" w:color="auto"/>
            </w:tcBorders>
          </w:tcPr>
          <w:p w14:paraId="618073DB" w14:textId="0052C96C" w:rsidR="00B347B6" w:rsidRDefault="00B347B6" w:rsidP="009F6CA3">
            <w:pPr>
              <w:rPr>
                <w:sz w:val="22"/>
                <w:szCs w:val="22"/>
              </w:rPr>
            </w:pPr>
            <w:r>
              <w:rPr>
                <w:sz w:val="22"/>
                <w:szCs w:val="22"/>
              </w:rPr>
              <w:t>28. Title</w:t>
            </w:r>
            <w:r w:rsidR="00761520">
              <w:rPr>
                <w:sz w:val="22"/>
                <w:szCs w:val="22"/>
              </w:rPr>
              <w:t>: Division Director, Vocational Rehabilitation</w:t>
            </w:r>
          </w:p>
        </w:tc>
      </w:tr>
      <w:tr w:rsidR="00B347B6" w14:paraId="479CA973" w14:textId="77777777" w:rsidTr="003E4186">
        <w:tc>
          <w:tcPr>
            <w:tcW w:w="9468" w:type="dxa"/>
            <w:gridSpan w:val="2"/>
            <w:tcBorders>
              <w:left w:val="single" w:sz="12" w:space="0" w:color="auto"/>
              <w:right w:val="single" w:sz="12" w:space="0" w:color="auto"/>
            </w:tcBorders>
          </w:tcPr>
          <w:p w14:paraId="72D09979" w14:textId="2205E27B" w:rsidR="00B347B6" w:rsidRDefault="00B347B6" w:rsidP="009F6CA3">
            <w:pPr>
              <w:rPr>
                <w:sz w:val="22"/>
                <w:szCs w:val="22"/>
              </w:rPr>
            </w:pPr>
            <w:r>
              <w:rPr>
                <w:sz w:val="22"/>
                <w:szCs w:val="22"/>
              </w:rPr>
              <w:lastRenderedPageBreak/>
              <w:t>29. Phone</w:t>
            </w:r>
            <w:r w:rsidR="00761520">
              <w:rPr>
                <w:sz w:val="22"/>
                <w:szCs w:val="22"/>
              </w:rPr>
              <w:t xml:space="preserve">: </w:t>
            </w:r>
            <w:r w:rsidR="002E4821">
              <w:rPr>
                <w:sz w:val="22"/>
                <w:szCs w:val="22"/>
              </w:rPr>
              <w:t>802-241-0317</w:t>
            </w:r>
          </w:p>
        </w:tc>
      </w:tr>
      <w:tr w:rsidR="00B347B6" w14:paraId="635AEF12" w14:textId="77777777" w:rsidTr="003E4186">
        <w:tc>
          <w:tcPr>
            <w:tcW w:w="9468" w:type="dxa"/>
            <w:gridSpan w:val="2"/>
            <w:tcBorders>
              <w:left w:val="single" w:sz="12" w:space="0" w:color="auto"/>
              <w:right w:val="single" w:sz="12" w:space="0" w:color="auto"/>
            </w:tcBorders>
          </w:tcPr>
          <w:p w14:paraId="601D693B" w14:textId="56CE42D4" w:rsidR="00B347B6" w:rsidRDefault="00B347B6" w:rsidP="009F6CA3">
            <w:pPr>
              <w:rPr>
                <w:sz w:val="22"/>
                <w:szCs w:val="22"/>
              </w:rPr>
            </w:pPr>
            <w:r>
              <w:rPr>
                <w:sz w:val="22"/>
                <w:szCs w:val="22"/>
              </w:rPr>
              <w:t>30. E-mail</w:t>
            </w:r>
            <w:r w:rsidR="00761520">
              <w:rPr>
                <w:sz w:val="22"/>
                <w:szCs w:val="22"/>
              </w:rPr>
              <w:t>: Diane.dalmasse@vermont.gov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77777777" w:rsidR="00B347B6" w:rsidRDefault="00B347B6" w:rsidP="009F6CA3">
            <w:pPr>
              <w:rPr>
                <w:sz w:val="22"/>
                <w:szCs w:val="22"/>
              </w:rPr>
            </w:pPr>
            <w:r>
              <w:rPr>
                <w:sz w:val="22"/>
                <w:szCs w:val="22"/>
              </w:rPr>
              <w:t>38. Name (last, first)</w:t>
            </w:r>
          </w:p>
        </w:tc>
      </w:tr>
      <w:tr w:rsidR="00B347B6" w14:paraId="7D402B80" w14:textId="77777777" w:rsidTr="003E4186">
        <w:tc>
          <w:tcPr>
            <w:tcW w:w="9468" w:type="dxa"/>
            <w:gridSpan w:val="2"/>
            <w:tcBorders>
              <w:left w:val="single" w:sz="12" w:space="0" w:color="auto"/>
              <w:right w:val="single" w:sz="12" w:space="0" w:color="auto"/>
            </w:tcBorders>
          </w:tcPr>
          <w:p w14:paraId="13A0072E" w14:textId="77777777" w:rsidR="00B347B6" w:rsidRDefault="00B347B6" w:rsidP="009F6CA3">
            <w:pPr>
              <w:rPr>
                <w:sz w:val="22"/>
                <w:szCs w:val="22"/>
              </w:rPr>
            </w:pPr>
            <w:r>
              <w:rPr>
                <w:sz w:val="22"/>
                <w:szCs w:val="22"/>
              </w:rPr>
              <w:t>39. Title</w:t>
            </w:r>
          </w:p>
        </w:tc>
      </w:tr>
      <w:tr w:rsidR="00B347B6" w14:paraId="08828781" w14:textId="77777777" w:rsidTr="003E4186">
        <w:tc>
          <w:tcPr>
            <w:tcW w:w="9468" w:type="dxa"/>
            <w:gridSpan w:val="2"/>
            <w:tcBorders>
              <w:left w:val="single" w:sz="12" w:space="0" w:color="auto"/>
              <w:right w:val="single" w:sz="12" w:space="0" w:color="auto"/>
            </w:tcBorders>
          </w:tcPr>
          <w:p w14:paraId="21D1CBC2" w14:textId="77777777" w:rsidR="00B347B6" w:rsidRDefault="00B347B6" w:rsidP="009F6CA3">
            <w:pPr>
              <w:rPr>
                <w:sz w:val="22"/>
                <w:szCs w:val="22"/>
              </w:rPr>
            </w:pPr>
            <w:r>
              <w:rPr>
                <w:sz w:val="22"/>
                <w:szCs w:val="22"/>
              </w:rPr>
              <w:t>40. Phone</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77777777" w:rsidR="00B347B6" w:rsidRDefault="00B347B6" w:rsidP="009F6CA3">
            <w:pPr>
              <w:rPr>
                <w:sz w:val="22"/>
                <w:szCs w:val="22"/>
              </w:rPr>
            </w:pPr>
            <w:r>
              <w:rPr>
                <w:sz w:val="22"/>
                <w:szCs w:val="22"/>
              </w:rPr>
              <w:t>41. E-mail</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1E1397AD" w:rsidR="00AB4C76" w:rsidRDefault="004D47A3">
      <w:pPr>
        <w:ind w:left="480"/>
      </w:pPr>
      <w:r>
        <w:rPr>
          <w:u w:val="single"/>
        </w:rPr>
        <w:t>N/A</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086A22DD" w:rsidR="00AB4C76" w:rsidRDefault="004D47A3">
      <w:pPr>
        <w:ind w:left="480"/>
      </w:pPr>
      <w:r>
        <w:rPr>
          <w:u w:val="single"/>
        </w:rPr>
        <w:t>No</w:t>
      </w:r>
      <w:r w:rsidR="00742F7A">
        <w:t xml:space="preserve">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lastRenderedPageBreak/>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49D2E804"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4F12A9CF" w:rsidR="00AB4C76" w:rsidRDefault="006144B8" w:rsidP="006144B8">
      <w:pPr>
        <w:tabs>
          <w:tab w:val="left" w:pos="360"/>
        </w:tabs>
        <w:ind w:left="360"/>
      </w:pPr>
      <w:r>
        <w:t>Yes</w:t>
      </w:r>
      <w:r w:rsidR="00742F7A">
        <w:t xml:space="preserve"> </w:t>
      </w:r>
    </w:p>
    <w:p w14:paraId="4E306833" w14:textId="4A3A185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D16FC9" w:rsidRPr="00DD6DB1">
        <w:rPr>
          <w:rFonts w:ascii="Verdana" w:hAnsi="Verdana"/>
          <w:sz w:val="18"/>
          <w:szCs w:val="18"/>
        </w:rPr>
        <w:t>Yes</w:t>
      </w:r>
    </w:p>
    <w:p w14:paraId="321A568D" w14:textId="454B2778"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D16FC9">
        <w:rPr>
          <w:rFonts w:ascii="Verdana" w:hAnsi="Verdana"/>
          <w:b/>
          <w:bCs/>
          <w:sz w:val="18"/>
          <w:szCs w:val="18"/>
        </w:rPr>
        <w:t xml:space="preserve"> </w:t>
      </w:r>
      <w:r w:rsidR="00D16FC9" w:rsidRPr="00DD6DB1">
        <w:rPr>
          <w:rFonts w:ascii="Verdana" w:hAnsi="Verdana"/>
          <w:sz w:val="18"/>
          <w:szCs w:val="18"/>
        </w:rPr>
        <w:t>Yes</w:t>
      </w:r>
    </w:p>
    <w:p w14:paraId="377739E3" w14:textId="584F1A8D"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D16FC9" w:rsidRPr="00DD6DB1">
        <w:rPr>
          <w:rFonts w:ascii="Verdana" w:hAnsi="Verdana"/>
          <w:sz w:val="18"/>
          <w:szCs w:val="18"/>
        </w:rPr>
        <w:t>Yes</w:t>
      </w:r>
    </w:p>
    <w:p w14:paraId="73F48B0F" w14:textId="24C7C89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0D31FA">
        <w:rPr>
          <w:rFonts w:ascii="Verdana" w:hAnsi="Verdana"/>
          <w:sz w:val="18"/>
          <w:szCs w:val="18"/>
        </w:rPr>
        <w:t>No</w:t>
      </w:r>
    </w:p>
    <w:p w14:paraId="0787B73D" w14:textId="06BA8B26"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lastRenderedPageBreak/>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D16FC9" w:rsidRPr="00DD6DB1">
        <w:rPr>
          <w:rFonts w:ascii="Verdana" w:hAnsi="Verdana"/>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5B8713BB" w:rsidR="00AB4C76" w:rsidRDefault="00427C36">
      <w:pPr>
        <w:ind w:left="360"/>
        <w:rPr>
          <w:u w:val="single"/>
        </w:rPr>
      </w:pPr>
      <w:r>
        <w:t xml:space="preserve">Representative of Dept of Labor, and UVM Center </w:t>
      </w:r>
      <w:r w:rsidR="00F45919">
        <w:t>on Disability and Community Inclusion</w:t>
      </w:r>
      <w:r w:rsidR="00742F7A" w:rsidRPr="000C4A2F">
        <w:t>.</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2F1E4367"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F45919">
        <w:rPr>
          <w:rFonts w:ascii="Verdana" w:hAnsi="Verdana"/>
          <w:sz w:val="18"/>
          <w:szCs w:val="18"/>
        </w:rPr>
        <w:t>2</w:t>
      </w:r>
      <w:r w:rsidRPr="00BF3271">
        <w:rPr>
          <w:rFonts w:ascii="Verdana" w:hAnsi="Verdana"/>
          <w:sz w:val="18"/>
          <w:szCs w:val="18"/>
        </w:rPr>
        <w:tab/>
      </w:r>
    </w:p>
    <w:p w14:paraId="2CE8C9AB" w14:textId="35A6DAAD"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F45919">
        <w:rPr>
          <w:rFonts w:ascii="Verdana" w:hAnsi="Verdana"/>
          <w:sz w:val="18"/>
          <w:szCs w:val="18"/>
        </w:rPr>
        <w:t>8</w:t>
      </w:r>
      <w:r w:rsidRPr="00BF3271">
        <w:rPr>
          <w:rFonts w:ascii="Verdana" w:hAnsi="Verdana"/>
          <w:sz w:val="18"/>
          <w:szCs w:val="18"/>
        </w:rPr>
        <w:tab/>
      </w:r>
    </w:p>
    <w:p w14:paraId="798D8254" w14:textId="6484BA0B"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F45919">
        <w:rPr>
          <w:rFonts w:ascii="Verdana" w:hAnsi="Verdana"/>
          <w:sz w:val="18"/>
          <w:szCs w:val="18"/>
        </w:rPr>
        <w:t>–</w:t>
      </w:r>
      <w:r>
        <w:rPr>
          <w:rFonts w:ascii="Verdana" w:hAnsi="Verdana"/>
          <w:sz w:val="18"/>
          <w:szCs w:val="18"/>
        </w:rPr>
        <w:t xml:space="preserve"> </w:t>
      </w:r>
      <w:r w:rsidR="00F45919">
        <w:rPr>
          <w:rFonts w:ascii="Verdana" w:hAnsi="Verdana"/>
          <w:sz w:val="18"/>
          <w:szCs w:val="18"/>
        </w:rPr>
        <w:t>25%</w:t>
      </w:r>
      <w:r w:rsidRPr="00BF3271">
        <w:rPr>
          <w:rFonts w:ascii="Verdana" w:hAnsi="Verdana"/>
          <w:sz w:val="18"/>
          <w:szCs w:val="18"/>
        </w:rPr>
        <w:tab/>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0BF99F20" w:rsidR="00AB4C76" w:rsidRDefault="00742F7A">
      <w:pPr>
        <w:ind w:left="360"/>
      </w:pPr>
      <w:r>
        <w:rPr>
          <w:u w:val="single"/>
        </w:rPr>
        <w:t>Instructions</w:t>
      </w:r>
      <w:r>
        <w:t xml:space="preserve">:  </w:t>
      </w:r>
      <w:r w:rsidR="00FE3588">
        <w:t>Recent turnover in leadership of the AT Program and the Advisory Council has left us below the mandated 51% composition</w:t>
      </w:r>
      <w:r w:rsidR="001069C5">
        <w:t xml:space="preserve"> for AT users as well as without a representative from the state </w:t>
      </w:r>
      <w:proofErr w:type="spellStart"/>
      <w:r w:rsidR="001069C5">
        <w:t>wokforce</w:t>
      </w:r>
      <w:proofErr w:type="spellEnd"/>
      <w:r w:rsidR="001069C5">
        <w:t xml:space="preserve"> development board</w:t>
      </w:r>
      <w:r>
        <w:t>.</w:t>
      </w:r>
      <w:r w:rsidR="00FE3588">
        <w:t xml:space="preserve"> We continue to actively recruit new members </w:t>
      </w:r>
      <w:r w:rsidR="001069C5">
        <w:t xml:space="preserve">for these spots </w:t>
      </w:r>
      <w:r w:rsidR="00FE3588">
        <w:t xml:space="preserve">and all AT Specialists use consumer interactions </w:t>
      </w:r>
      <w:r w:rsidR="001069C5">
        <w:t>as an opportunity to educate potential applicants to join the council</w:t>
      </w:r>
      <w:r w:rsidR="00FE3588">
        <w:t>. This remains a primary focus of the program for this FY. In addition, many of the other mandated representatives are also AT users and while we do not count them for our percentages, we do get a good cross-section of disabilities b</w:t>
      </w:r>
      <w:r w:rsidR="00C75A81">
        <w:t>y</w:t>
      </w:r>
      <w:r w:rsidR="00FE3588">
        <w:t xml:space="preserve"> the</w:t>
      </w:r>
      <w:r w:rsidR="00C75A81">
        <w:t>ir</w:t>
      </w:r>
      <w:r w:rsidR="00FE3588">
        <w:t xml:space="preserve"> participation on the Council. </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lastRenderedPageBreak/>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523AC1E8" w:rsidR="00CD223D" w:rsidRDefault="00CD223D" w:rsidP="00DF4CDB">
            <w:pPr>
              <w:rPr>
                <w:rFonts w:ascii="Verdana" w:hAnsi="Verdana"/>
                <w:b/>
                <w:bCs/>
                <w:sz w:val="18"/>
                <w:szCs w:val="18"/>
              </w:rPr>
            </w:pPr>
            <w:r>
              <w:rPr>
                <w:rFonts w:ascii="Verdana" w:hAnsi="Verdana"/>
                <w:b/>
                <w:bCs/>
                <w:sz w:val="18"/>
                <w:szCs w:val="18"/>
              </w:rPr>
              <w:t>$</w:t>
            </w:r>
            <w:r w:rsidR="007E25BC">
              <w:rPr>
                <w:rFonts w:ascii="Verdana" w:hAnsi="Verdana"/>
                <w:b/>
                <w:bCs/>
                <w:sz w:val="18"/>
                <w:szCs w:val="18"/>
              </w:rPr>
              <w:t>287,202</w:t>
            </w:r>
          </w:p>
        </w:tc>
        <w:tc>
          <w:tcPr>
            <w:tcW w:w="2700" w:type="dxa"/>
          </w:tcPr>
          <w:p w14:paraId="58DCEE9A" w14:textId="536BC71D" w:rsidR="00CD223D" w:rsidRDefault="007E25BC" w:rsidP="00DF4CDB">
            <w:pPr>
              <w:rPr>
                <w:rFonts w:ascii="Verdana" w:hAnsi="Verdana"/>
                <w:b/>
                <w:bCs/>
                <w:sz w:val="18"/>
                <w:szCs w:val="18"/>
              </w:rPr>
            </w:pPr>
            <w:r>
              <w:rPr>
                <w:rFonts w:ascii="Verdana" w:hAnsi="Verdana"/>
                <w:b/>
                <w:bCs/>
                <w:sz w:val="18"/>
                <w:szCs w:val="18"/>
              </w:rPr>
              <w:t>67.62%</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6A43796A" w:rsidR="00CD223D" w:rsidRDefault="00CD223D" w:rsidP="00DF4CDB">
            <w:pPr>
              <w:rPr>
                <w:rFonts w:ascii="Verdana" w:hAnsi="Verdana"/>
                <w:b/>
                <w:bCs/>
                <w:sz w:val="18"/>
                <w:szCs w:val="18"/>
              </w:rPr>
            </w:pPr>
            <w:r>
              <w:rPr>
                <w:rFonts w:ascii="Verdana" w:hAnsi="Verdana"/>
                <w:b/>
                <w:bCs/>
                <w:sz w:val="18"/>
                <w:szCs w:val="18"/>
              </w:rPr>
              <w:t>$</w:t>
            </w:r>
            <w:r w:rsidR="007E25BC">
              <w:rPr>
                <w:rFonts w:ascii="Verdana" w:hAnsi="Verdana"/>
                <w:b/>
                <w:bCs/>
                <w:sz w:val="18"/>
                <w:szCs w:val="18"/>
              </w:rPr>
              <w:t>137,518</w:t>
            </w:r>
          </w:p>
        </w:tc>
        <w:tc>
          <w:tcPr>
            <w:tcW w:w="2700" w:type="dxa"/>
          </w:tcPr>
          <w:p w14:paraId="5F71CB9D" w14:textId="0331E05F" w:rsidR="00CD223D" w:rsidRDefault="007E25BC" w:rsidP="00705EF5">
            <w:pPr>
              <w:rPr>
                <w:rFonts w:ascii="Verdana" w:hAnsi="Verdana"/>
                <w:b/>
                <w:bCs/>
                <w:sz w:val="18"/>
                <w:szCs w:val="18"/>
              </w:rPr>
            </w:pPr>
            <w:r>
              <w:rPr>
                <w:rFonts w:ascii="Verdana" w:hAnsi="Verdana"/>
                <w:b/>
                <w:bCs/>
                <w:sz w:val="18"/>
                <w:szCs w:val="18"/>
              </w:rPr>
              <w:t>32.38%</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49E8B787" w:rsidR="00CD223D" w:rsidRDefault="00CD223D" w:rsidP="00DF4CDB">
            <w:pPr>
              <w:rPr>
                <w:rFonts w:ascii="Verdana" w:hAnsi="Verdana"/>
                <w:b/>
                <w:bCs/>
                <w:sz w:val="18"/>
                <w:szCs w:val="18"/>
              </w:rPr>
            </w:pPr>
            <w:r>
              <w:rPr>
                <w:rFonts w:ascii="Verdana" w:hAnsi="Verdana"/>
                <w:b/>
                <w:bCs/>
                <w:sz w:val="18"/>
                <w:szCs w:val="18"/>
              </w:rPr>
              <w:t>$</w:t>
            </w:r>
            <w:r w:rsidR="007E25BC">
              <w:rPr>
                <w:rFonts w:ascii="Verdana" w:hAnsi="Verdana"/>
                <w:b/>
                <w:bCs/>
                <w:sz w:val="18"/>
                <w:szCs w:val="18"/>
              </w:rPr>
              <w:t>4,350</w:t>
            </w:r>
          </w:p>
        </w:tc>
        <w:tc>
          <w:tcPr>
            <w:tcW w:w="2700" w:type="dxa"/>
          </w:tcPr>
          <w:p w14:paraId="031378D0" w14:textId="7760D149" w:rsidR="00CD223D" w:rsidRDefault="007E25BC" w:rsidP="00705EF5">
            <w:pPr>
              <w:rPr>
                <w:rFonts w:ascii="Verdana" w:hAnsi="Verdana"/>
                <w:b/>
                <w:bCs/>
                <w:sz w:val="18"/>
                <w:szCs w:val="18"/>
              </w:rPr>
            </w:pPr>
            <w:r>
              <w:rPr>
                <w:rFonts w:ascii="Verdana" w:hAnsi="Verdana"/>
                <w:b/>
                <w:bCs/>
                <w:sz w:val="18"/>
                <w:szCs w:val="18"/>
              </w:rPr>
              <w:t>3.16%</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46B92590" w:rsidR="00CD223D" w:rsidRDefault="00CD223D" w:rsidP="00DF4CDB">
            <w:pPr>
              <w:rPr>
                <w:rFonts w:ascii="Verdana" w:hAnsi="Verdana"/>
                <w:b/>
                <w:bCs/>
                <w:sz w:val="18"/>
                <w:szCs w:val="18"/>
              </w:rPr>
            </w:pPr>
            <w:r>
              <w:rPr>
                <w:rFonts w:ascii="Verdana" w:hAnsi="Verdana"/>
                <w:b/>
                <w:bCs/>
                <w:sz w:val="18"/>
                <w:szCs w:val="18"/>
              </w:rPr>
              <w:t>$</w:t>
            </w:r>
            <w:r w:rsidR="007E25BC">
              <w:rPr>
                <w:rFonts w:ascii="Verdana" w:hAnsi="Verdana"/>
                <w:b/>
                <w:bCs/>
                <w:sz w:val="18"/>
                <w:szCs w:val="18"/>
              </w:rPr>
              <w:t>424,720</w:t>
            </w:r>
          </w:p>
        </w:tc>
        <w:tc>
          <w:tcPr>
            <w:tcW w:w="2700" w:type="dxa"/>
          </w:tcPr>
          <w:p w14:paraId="570AC7B3" w14:textId="7C9040BF" w:rsidR="00CD223D" w:rsidRDefault="007E25BC"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746C8DE8" w:rsidR="00CD223D" w:rsidRPr="00705EF5" w:rsidRDefault="00CD223D" w:rsidP="00705EF5">
            <w:pPr>
              <w:rPr>
                <w:rFonts w:ascii="Verdana" w:hAnsi="Verdana"/>
                <w:b/>
                <w:bCs/>
                <w:sz w:val="18"/>
                <w:szCs w:val="18"/>
              </w:rPr>
            </w:pPr>
            <w:r w:rsidRPr="00705EF5">
              <w:rPr>
                <w:rFonts w:ascii="Verdana" w:hAnsi="Verdana"/>
                <w:b/>
                <w:bCs/>
                <w:sz w:val="18"/>
                <w:szCs w:val="18"/>
              </w:rPr>
              <w:t>$</w:t>
            </w:r>
            <w:r w:rsidR="007E25BC">
              <w:rPr>
                <w:rFonts w:ascii="Verdana" w:hAnsi="Verdana"/>
                <w:b/>
                <w:bCs/>
                <w:sz w:val="18"/>
                <w:szCs w:val="18"/>
              </w:rPr>
              <w:t>424,720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12E28A2E" w:rsidR="00CD223D" w:rsidRDefault="00CD223D" w:rsidP="00DF4CDB">
            <w:pPr>
              <w:rPr>
                <w:rFonts w:ascii="Verdana" w:hAnsi="Verdana"/>
                <w:b/>
                <w:bCs/>
                <w:sz w:val="18"/>
                <w:szCs w:val="18"/>
              </w:rPr>
            </w:pPr>
            <w:r>
              <w:rPr>
                <w:rFonts w:ascii="Verdana" w:hAnsi="Verdana"/>
                <w:b/>
                <w:bCs/>
                <w:sz w:val="18"/>
                <w:szCs w:val="18"/>
              </w:rPr>
              <w:t xml:space="preserve">$ </w:t>
            </w:r>
            <w:r w:rsidR="007E25BC">
              <w:rPr>
                <w:rFonts w:ascii="Verdana" w:hAnsi="Verdana"/>
                <w:b/>
                <w:bCs/>
                <w:sz w:val="18"/>
                <w:szCs w:val="18"/>
              </w:rPr>
              <w:t>0</w:t>
            </w:r>
          </w:p>
        </w:tc>
        <w:tc>
          <w:tcPr>
            <w:tcW w:w="2700" w:type="dxa"/>
          </w:tcPr>
          <w:p w14:paraId="3CB2B01B" w14:textId="19DE7E08" w:rsidR="00CD223D" w:rsidRDefault="007E25BC" w:rsidP="00DF4CDB">
            <w:pPr>
              <w:rPr>
                <w:rFonts w:ascii="Verdana" w:hAnsi="Verdana"/>
                <w:b/>
                <w:bCs/>
                <w:sz w:val="18"/>
                <w:szCs w:val="18"/>
              </w:rPr>
            </w:pPr>
            <w:r>
              <w:rPr>
                <w:rFonts w:ascii="Verdana" w:hAnsi="Verdana"/>
                <w:b/>
                <w:bCs/>
                <w:sz w:val="18"/>
                <w:szCs w:val="18"/>
              </w:rPr>
              <w:t>0%</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w:t>
      </w:r>
      <w:r>
        <w:lastRenderedPageBreak/>
        <w:t xml:space="preserve">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066ED31E"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37,457</w:t>
            </w:r>
          </w:p>
        </w:tc>
        <w:tc>
          <w:tcPr>
            <w:tcW w:w="1547" w:type="dxa"/>
          </w:tcPr>
          <w:p w14:paraId="49FECF54" w14:textId="1F79FC8B"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286,265</w:t>
            </w:r>
          </w:p>
        </w:tc>
        <w:tc>
          <w:tcPr>
            <w:tcW w:w="1677" w:type="dxa"/>
          </w:tcPr>
          <w:p w14:paraId="4F64AFCB"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64B8D643" w14:textId="602B1F8F"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323,722</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0C60CA43"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11,640</w:t>
            </w:r>
          </w:p>
        </w:tc>
        <w:tc>
          <w:tcPr>
            <w:tcW w:w="1547" w:type="dxa"/>
          </w:tcPr>
          <w:p w14:paraId="5AA766B8" w14:textId="5201376F"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88,953</w:t>
            </w:r>
          </w:p>
        </w:tc>
        <w:tc>
          <w:tcPr>
            <w:tcW w:w="1677" w:type="dxa"/>
          </w:tcPr>
          <w:p w14:paraId="631C85C5"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844CA1B" w14:textId="41E28C32"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100,593</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282A186C"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2,055</w:t>
            </w:r>
          </w:p>
        </w:tc>
        <w:tc>
          <w:tcPr>
            <w:tcW w:w="1547" w:type="dxa"/>
          </w:tcPr>
          <w:p w14:paraId="35E2BB2C" w14:textId="3F6FB851"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3,121</w:t>
            </w:r>
          </w:p>
        </w:tc>
        <w:tc>
          <w:tcPr>
            <w:tcW w:w="1677" w:type="dxa"/>
          </w:tcPr>
          <w:p w14:paraId="56334A32"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08B23762" w14:textId="4C805A07"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5,176</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3352A973"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49,097</w:t>
            </w:r>
          </w:p>
        </w:tc>
        <w:tc>
          <w:tcPr>
            <w:tcW w:w="1547" w:type="dxa"/>
          </w:tcPr>
          <w:p w14:paraId="5FCE9EAC" w14:textId="5830B3A5" w:rsidR="005A44B1" w:rsidRDefault="005A44B1" w:rsidP="00DF4CDB">
            <w:pPr>
              <w:rPr>
                <w:rFonts w:ascii="Verdana" w:hAnsi="Verdana"/>
                <w:b/>
                <w:bCs/>
                <w:sz w:val="18"/>
                <w:szCs w:val="18"/>
              </w:rPr>
            </w:pPr>
            <w:r>
              <w:rPr>
                <w:rFonts w:ascii="Verdana" w:hAnsi="Verdana"/>
                <w:b/>
                <w:bCs/>
                <w:sz w:val="18"/>
                <w:szCs w:val="18"/>
              </w:rPr>
              <w:t>$</w:t>
            </w:r>
            <w:r w:rsidR="00F73942">
              <w:rPr>
                <w:rFonts w:ascii="Verdana" w:hAnsi="Verdana"/>
                <w:b/>
                <w:bCs/>
                <w:sz w:val="18"/>
                <w:szCs w:val="18"/>
              </w:rPr>
              <w:t>375,218</w:t>
            </w:r>
          </w:p>
        </w:tc>
        <w:tc>
          <w:tcPr>
            <w:tcW w:w="1677"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D50A6D4" w14:textId="24B4F02B" w:rsidR="005A44B1" w:rsidRPr="00DD6DB1" w:rsidRDefault="00451D45" w:rsidP="00993E5F">
            <w:pPr>
              <w:jc w:val="center"/>
              <w:rPr>
                <w:rFonts w:ascii="Verdana" w:hAnsi="Verdana"/>
                <w:b/>
                <w:sz w:val="18"/>
                <w:szCs w:val="18"/>
              </w:rPr>
            </w:pPr>
            <w:r>
              <w:rPr>
                <w:rFonts w:ascii="Verdana" w:hAnsi="Verdana"/>
                <w:b/>
                <w:sz w:val="18"/>
                <w:szCs w:val="18"/>
              </w:rPr>
              <w:t>$</w:t>
            </w:r>
            <w:r w:rsidR="00F73942" w:rsidRPr="00DD6DB1">
              <w:rPr>
                <w:rFonts w:ascii="Verdana" w:hAnsi="Verdana"/>
                <w:b/>
                <w:sz w:val="18"/>
                <w:szCs w:val="18"/>
              </w:rPr>
              <w:t>424,315</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lastRenderedPageBreak/>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44978CC3" w:rsidR="00D01FD8" w:rsidRPr="007F6B73" w:rsidRDefault="00470C8A" w:rsidP="00D01FD8">
            <w:pPr>
              <w:jc w:val="center"/>
              <w:rPr>
                <w:rFonts w:ascii="Verdana" w:hAnsi="Verdana"/>
                <w:bCs/>
                <w:sz w:val="18"/>
                <w:szCs w:val="18"/>
              </w:rPr>
            </w:pPr>
            <w:r>
              <w:rPr>
                <w:rFonts w:ascii="Verdana" w:hAnsi="Verdana"/>
                <w:bCs/>
                <w:sz w:val="18"/>
                <w:szCs w:val="18"/>
              </w:rPr>
              <w:t>Yes</w:t>
            </w:r>
          </w:p>
        </w:tc>
        <w:tc>
          <w:tcPr>
            <w:tcW w:w="558" w:type="pct"/>
          </w:tcPr>
          <w:p w14:paraId="1BC82C10" w14:textId="582C5ED1" w:rsidR="00D01FD8" w:rsidRDefault="00D01FD8" w:rsidP="00D01FD8">
            <w:pPr>
              <w:rPr>
                <w:rFonts w:ascii="Verdana" w:hAnsi="Verdana"/>
                <w:b/>
                <w:bCs/>
                <w:sz w:val="18"/>
                <w:szCs w:val="18"/>
              </w:rPr>
            </w:pPr>
          </w:p>
        </w:tc>
        <w:tc>
          <w:tcPr>
            <w:tcW w:w="558" w:type="pct"/>
          </w:tcPr>
          <w:p w14:paraId="694F1CB4" w14:textId="41E656EC" w:rsidR="00D01FD8" w:rsidRDefault="00470C8A" w:rsidP="00D01FD8">
            <w:pPr>
              <w:rPr>
                <w:rFonts w:ascii="Verdana" w:hAnsi="Verdana"/>
                <w:b/>
                <w:bCs/>
                <w:sz w:val="18"/>
                <w:szCs w:val="18"/>
              </w:rPr>
            </w:pPr>
            <w:r>
              <w:rPr>
                <w:rFonts w:ascii="Verdana" w:hAnsi="Verdana"/>
                <w:b/>
                <w:bCs/>
                <w:sz w:val="18"/>
                <w:szCs w:val="18"/>
              </w:rPr>
              <w:t>Yes</w:t>
            </w: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6B8C7A6D" w:rsidR="00D01FD8" w:rsidRDefault="00470C8A" w:rsidP="00D01FD8">
            <w:pPr>
              <w:rPr>
                <w:rFonts w:ascii="Verdana" w:hAnsi="Verdana"/>
                <w:b/>
                <w:bCs/>
                <w:sz w:val="18"/>
                <w:szCs w:val="18"/>
              </w:rPr>
            </w:pPr>
            <w:r>
              <w:rPr>
                <w:rFonts w:ascii="Verdana" w:hAnsi="Verdana"/>
                <w:b/>
                <w:bCs/>
                <w:sz w:val="18"/>
                <w:szCs w:val="18"/>
              </w:rPr>
              <w:t>Yes</w:t>
            </w: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A960ED3" w:rsidR="00D01FD8" w:rsidRDefault="00470C8A" w:rsidP="00D01FD8">
            <w:pPr>
              <w:rPr>
                <w:rFonts w:ascii="Verdana" w:hAnsi="Verdana"/>
                <w:b/>
                <w:bCs/>
                <w:sz w:val="18"/>
                <w:szCs w:val="18"/>
              </w:rPr>
            </w:pPr>
            <w:r>
              <w:rPr>
                <w:rFonts w:ascii="Verdana" w:hAnsi="Verdana"/>
                <w:b/>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72778533" w:rsidR="00EA3BEA" w:rsidRPr="007F6B73" w:rsidRDefault="00470C8A" w:rsidP="00A02B19">
            <w:pPr>
              <w:jc w:val="center"/>
            </w:pPr>
            <w:r>
              <w:rPr>
                <w:rFonts w:ascii="Verdana" w:hAnsi="Verdana"/>
                <w:bCs/>
                <w:sz w:val="18"/>
                <w:szCs w:val="18"/>
              </w:rPr>
              <w:t>No</w:t>
            </w:r>
          </w:p>
        </w:tc>
        <w:tc>
          <w:tcPr>
            <w:tcW w:w="558" w:type="pct"/>
          </w:tcPr>
          <w:p w14:paraId="554F6B9C" w14:textId="5D257937" w:rsidR="00EA3BEA" w:rsidRPr="006E5814" w:rsidRDefault="00EA3BEA" w:rsidP="00A02B19">
            <w:pPr>
              <w:rPr>
                <w:rFonts w:ascii="Verdana" w:hAnsi="Verdana"/>
                <w:b/>
                <w:bCs/>
                <w:sz w:val="18"/>
                <w:szCs w:val="18"/>
                <w:highlight w:val="yellow"/>
              </w:rPr>
            </w:pPr>
          </w:p>
        </w:tc>
        <w:tc>
          <w:tcPr>
            <w:tcW w:w="558" w:type="pct"/>
          </w:tcPr>
          <w:p w14:paraId="62E0359B" w14:textId="6E3DF1AE"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596D9FAA"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5D93158C"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31A2D1D3" w:rsidR="00EA3BEA" w:rsidRPr="007F6B73" w:rsidRDefault="00470C8A" w:rsidP="00A02B19">
            <w:pPr>
              <w:jc w:val="center"/>
            </w:pPr>
            <w:r>
              <w:rPr>
                <w:rFonts w:ascii="Verdana" w:hAnsi="Verdana"/>
                <w:bCs/>
                <w:sz w:val="18"/>
                <w:szCs w:val="18"/>
              </w:rPr>
              <w:t>No</w:t>
            </w:r>
          </w:p>
        </w:tc>
        <w:tc>
          <w:tcPr>
            <w:tcW w:w="558" w:type="pct"/>
          </w:tcPr>
          <w:p w14:paraId="74D6681F" w14:textId="4E586950"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30CCFDDA"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43335B3A"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66800DEC" w:rsidR="00EA3BEA" w:rsidRPr="007F6B73" w:rsidRDefault="00C75A81" w:rsidP="00A02B19">
            <w:pPr>
              <w:jc w:val="center"/>
            </w:pPr>
            <w:r>
              <w:rPr>
                <w:rFonts w:ascii="Verdana" w:hAnsi="Verdana"/>
                <w:bCs/>
                <w:sz w:val="18"/>
                <w:szCs w:val="18"/>
              </w:rPr>
              <w:t>Yes</w:t>
            </w:r>
          </w:p>
        </w:tc>
        <w:tc>
          <w:tcPr>
            <w:tcW w:w="558" w:type="pct"/>
          </w:tcPr>
          <w:p w14:paraId="56DBC72F" w14:textId="56F3F242" w:rsidR="00EA3BEA" w:rsidRPr="0013018C" w:rsidRDefault="00A65B76" w:rsidP="00A02B19">
            <w:pPr>
              <w:rPr>
                <w:rFonts w:ascii="Verdana" w:hAnsi="Verdana"/>
                <w:b/>
                <w:bCs/>
                <w:sz w:val="18"/>
                <w:szCs w:val="18"/>
              </w:rPr>
            </w:pPr>
            <w:r>
              <w:rPr>
                <w:rFonts w:ascii="Verdana" w:hAnsi="Verdana"/>
                <w:b/>
                <w:bCs/>
                <w:sz w:val="18"/>
                <w:szCs w:val="18"/>
              </w:rPr>
              <w:t>Yes</w:t>
            </w: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2F163A4D" w:rsidR="00EA3BEA" w:rsidRPr="0013018C" w:rsidRDefault="00A65B76" w:rsidP="00A02B19">
            <w:pPr>
              <w:rPr>
                <w:rFonts w:ascii="Verdana" w:hAnsi="Verdana"/>
                <w:b/>
                <w:bCs/>
                <w:sz w:val="18"/>
                <w:szCs w:val="18"/>
              </w:rPr>
            </w:pPr>
            <w:r>
              <w:rPr>
                <w:rFonts w:ascii="Verdana" w:hAnsi="Verdana"/>
                <w:b/>
                <w:bCs/>
                <w:sz w:val="18"/>
                <w:szCs w:val="18"/>
              </w:rPr>
              <w:t>Yes</w:t>
            </w: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135DE022" w:rsidR="00EA3BEA" w:rsidRPr="0013018C" w:rsidRDefault="00A65B76" w:rsidP="00A02B19">
            <w:pPr>
              <w:rPr>
                <w:rFonts w:ascii="Verdana" w:hAnsi="Verdana"/>
                <w:b/>
                <w:bCs/>
                <w:sz w:val="18"/>
                <w:szCs w:val="18"/>
              </w:rPr>
            </w:pPr>
            <w:r>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0F97ADE6" w:rsidR="00EA3BEA" w:rsidRPr="007F6B73" w:rsidRDefault="00C75A81" w:rsidP="00A02B19">
            <w:pPr>
              <w:jc w:val="center"/>
            </w:pPr>
            <w:r>
              <w:rPr>
                <w:rFonts w:ascii="Verdana" w:hAnsi="Verdana"/>
                <w:bCs/>
                <w:sz w:val="18"/>
                <w:szCs w:val="18"/>
              </w:rPr>
              <w:t>No</w:t>
            </w:r>
          </w:p>
        </w:tc>
        <w:tc>
          <w:tcPr>
            <w:tcW w:w="558" w:type="pct"/>
          </w:tcPr>
          <w:p w14:paraId="7E432881" w14:textId="77777777" w:rsidR="00EA3BEA" w:rsidRPr="0013018C" w:rsidRDefault="00EA3BEA" w:rsidP="00A02B19">
            <w:pPr>
              <w:rPr>
                <w:rFonts w:ascii="Verdana" w:hAnsi="Verdana"/>
                <w:b/>
                <w:bCs/>
                <w:sz w:val="18"/>
                <w:szCs w:val="18"/>
              </w:rPr>
            </w:pP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77777777" w:rsidR="00EA3BEA" w:rsidRPr="0013018C" w:rsidRDefault="00EA3BEA" w:rsidP="00A02B19">
            <w:pPr>
              <w:rPr>
                <w:rFonts w:ascii="Verdana" w:hAnsi="Verdana"/>
                <w:b/>
                <w:bCs/>
                <w:sz w:val="18"/>
                <w:szCs w:val="18"/>
              </w:rPr>
            </w:pP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77777777" w:rsidR="00EA3BEA" w:rsidRPr="0013018C" w:rsidRDefault="00EA3BEA" w:rsidP="00A02B19">
            <w:pPr>
              <w:rPr>
                <w:rFonts w:ascii="Verdana" w:hAnsi="Verdana"/>
                <w:b/>
                <w:bCs/>
                <w:sz w:val="18"/>
                <w:szCs w:val="18"/>
              </w:rPr>
            </w:pPr>
          </w:p>
        </w:tc>
        <w:tc>
          <w:tcPr>
            <w:tcW w:w="446" w:type="pct"/>
          </w:tcPr>
          <w:p w14:paraId="22266D26" w14:textId="77777777" w:rsidR="00EA3BEA" w:rsidRPr="0013018C" w:rsidRDefault="00EA3BEA" w:rsidP="00A02B19">
            <w:pPr>
              <w:rPr>
                <w:rFonts w:ascii="Verdana" w:hAnsi="Verdana"/>
                <w:b/>
                <w:bCs/>
                <w:sz w:val="18"/>
                <w:szCs w:val="18"/>
              </w:rPr>
            </w:pP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08E9F855" w:rsidR="00EA3BEA" w:rsidRPr="007F6B73" w:rsidRDefault="00C75A81" w:rsidP="00A02B19">
            <w:pPr>
              <w:jc w:val="center"/>
            </w:pPr>
            <w:r>
              <w:rPr>
                <w:rFonts w:ascii="Verdana" w:hAnsi="Verdana"/>
                <w:bCs/>
                <w:sz w:val="18"/>
                <w:szCs w:val="18"/>
              </w:rPr>
              <w:t>Yes</w:t>
            </w:r>
          </w:p>
        </w:tc>
        <w:tc>
          <w:tcPr>
            <w:tcW w:w="558" w:type="pct"/>
          </w:tcPr>
          <w:p w14:paraId="726D48E7" w14:textId="018A8303" w:rsidR="00EA3BEA" w:rsidRPr="0013018C" w:rsidRDefault="00EA3BEA" w:rsidP="00A02B19">
            <w:pPr>
              <w:rPr>
                <w:rFonts w:ascii="Verdana" w:hAnsi="Verdana"/>
                <w:b/>
                <w:bCs/>
                <w:sz w:val="18"/>
                <w:szCs w:val="18"/>
              </w:rPr>
            </w:pP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3637A3B9" w:rsidR="00EA3BEA" w:rsidRPr="0013018C" w:rsidRDefault="00A65B76" w:rsidP="00A02B19">
            <w:pPr>
              <w:rPr>
                <w:rFonts w:ascii="Verdana" w:hAnsi="Verdana"/>
                <w:b/>
                <w:bCs/>
                <w:sz w:val="18"/>
                <w:szCs w:val="18"/>
              </w:rPr>
            </w:pPr>
            <w:r>
              <w:rPr>
                <w:rFonts w:ascii="Verdana" w:hAnsi="Verdana"/>
                <w:b/>
                <w:bCs/>
                <w:sz w:val="18"/>
                <w:szCs w:val="18"/>
              </w:rPr>
              <w:t>Yes</w:t>
            </w: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3DA2E7BB" w:rsidR="00EA3BEA" w:rsidRPr="0013018C" w:rsidRDefault="00EA3BEA" w:rsidP="00A02B19">
            <w:pPr>
              <w:rPr>
                <w:rFonts w:ascii="Verdana" w:hAnsi="Verdana"/>
                <w:b/>
                <w:bCs/>
                <w:sz w:val="18"/>
                <w:szCs w:val="18"/>
              </w:rPr>
            </w:pPr>
          </w:p>
        </w:tc>
        <w:tc>
          <w:tcPr>
            <w:tcW w:w="559" w:type="pct"/>
          </w:tcPr>
          <w:p w14:paraId="1F11B213" w14:textId="146DBE52" w:rsidR="00EA3BEA" w:rsidRPr="0013018C" w:rsidRDefault="00A65B76" w:rsidP="00A02B19">
            <w:pPr>
              <w:rPr>
                <w:rFonts w:ascii="Verdana" w:hAnsi="Verdana"/>
                <w:b/>
                <w:bCs/>
                <w:sz w:val="18"/>
                <w:szCs w:val="18"/>
              </w:rPr>
            </w:pPr>
            <w:r>
              <w:rPr>
                <w:rFonts w:ascii="Verdana" w:hAnsi="Verdana"/>
                <w:b/>
                <w:bCs/>
                <w:sz w:val="18"/>
                <w:szCs w:val="18"/>
              </w:rPr>
              <w:t>Yes</w:t>
            </w:r>
          </w:p>
        </w:tc>
        <w:tc>
          <w:tcPr>
            <w:tcW w:w="446" w:type="pct"/>
          </w:tcPr>
          <w:p w14:paraId="04E9588D" w14:textId="3D176697" w:rsidR="00EA3BEA" w:rsidRPr="0013018C" w:rsidRDefault="00A65B76" w:rsidP="00A02B19">
            <w:pPr>
              <w:rPr>
                <w:rFonts w:ascii="Verdana" w:hAnsi="Verdana"/>
                <w:b/>
                <w:bCs/>
                <w:sz w:val="18"/>
                <w:szCs w:val="18"/>
              </w:rPr>
            </w:pPr>
            <w:r>
              <w:rPr>
                <w:rFonts w:ascii="Verdana" w:hAnsi="Verdana"/>
                <w:b/>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2A876F9C" w:rsidR="00EA3BEA" w:rsidRPr="00B603EA" w:rsidRDefault="00C75A81" w:rsidP="00A02B19">
            <w:pPr>
              <w:jc w:val="center"/>
            </w:pPr>
            <w:r>
              <w:rPr>
                <w:rFonts w:ascii="Verdana" w:hAnsi="Verdana"/>
                <w:bCs/>
                <w:sz w:val="18"/>
                <w:szCs w:val="18"/>
              </w:rPr>
              <w:t>Yes</w:t>
            </w:r>
          </w:p>
        </w:tc>
        <w:tc>
          <w:tcPr>
            <w:tcW w:w="558" w:type="pct"/>
          </w:tcPr>
          <w:p w14:paraId="5ABA5B26" w14:textId="38EEA479" w:rsidR="00EA3BEA" w:rsidRPr="0013018C" w:rsidRDefault="00EA3BEA" w:rsidP="00A02B19">
            <w:pPr>
              <w:rPr>
                <w:rFonts w:ascii="Verdana" w:hAnsi="Verdana"/>
                <w:b/>
                <w:bCs/>
                <w:sz w:val="18"/>
                <w:szCs w:val="18"/>
              </w:rPr>
            </w:pP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48D363E8" w:rsidR="00EA3BEA" w:rsidRPr="0013018C" w:rsidRDefault="00A65B76" w:rsidP="00A02B19">
            <w:pPr>
              <w:rPr>
                <w:rFonts w:ascii="Verdana" w:hAnsi="Verdana"/>
                <w:b/>
                <w:bCs/>
                <w:sz w:val="18"/>
                <w:szCs w:val="18"/>
              </w:rPr>
            </w:pPr>
            <w:r>
              <w:rPr>
                <w:rFonts w:ascii="Verdana" w:hAnsi="Verdana"/>
                <w:b/>
                <w:bCs/>
                <w:sz w:val="18"/>
                <w:szCs w:val="18"/>
              </w:rPr>
              <w:t>Yes</w:t>
            </w:r>
          </w:p>
        </w:tc>
        <w:tc>
          <w:tcPr>
            <w:tcW w:w="558" w:type="pct"/>
          </w:tcPr>
          <w:p w14:paraId="2645974D" w14:textId="77777777" w:rsidR="00EA3BEA" w:rsidRPr="0013018C" w:rsidRDefault="00EA3BEA" w:rsidP="00A02B19">
            <w:pPr>
              <w:rPr>
                <w:rFonts w:ascii="Verdana" w:hAnsi="Verdana"/>
                <w:b/>
                <w:bCs/>
                <w:sz w:val="18"/>
                <w:szCs w:val="18"/>
              </w:rPr>
            </w:pPr>
          </w:p>
        </w:tc>
        <w:tc>
          <w:tcPr>
            <w:tcW w:w="558" w:type="pct"/>
          </w:tcPr>
          <w:p w14:paraId="56CA233D" w14:textId="512B02AA" w:rsidR="00EA3BEA" w:rsidRPr="0013018C" w:rsidRDefault="00EA3BEA" w:rsidP="00A02B19">
            <w:pPr>
              <w:rPr>
                <w:rFonts w:ascii="Verdana" w:hAnsi="Verdana"/>
                <w:b/>
                <w:bCs/>
                <w:sz w:val="18"/>
                <w:szCs w:val="18"/>
              </w:rPr>
            </w:pPr>
          </w:p>
        </w:tc>
        <w:tc>
          <w:tcPr>
            <w:tcW w:w="559" w:type="pct"/>
          </w:tcPr>
          <w:p w14:paraId="23B6B2D4" w14:textId="4D3AEA61" w:rsidR="00EA3BEA" w:rsidRPr="0013018C" w:rsidRDefault="00A65B76" w:rsidP="00A02B19">
            <w:pPr>
              <w:rPr>
                <w:rFonts w:ascii="Verdana" w:hAnsi="Verdana"/>
                <w:b/>
                <w:bCs/>
                <w:sz w:val="18"/>
                <w:szCs w:val="18"/>
              </w:rPr>
            </w:pPr>
            <w:r>
              <w:rPr>
                <w:rFonts w:ascii="Verdana" w:hAnsi="Verdana"/>
                <w:b/>
                <w:bCs/>
                <w:sz w:val="18"/>
                <w:szCs w:val="18"/>
              </w:rPr>
              <w:t>Yes</w:t>
            </w:r>
          </w:p>
        </w:tc>
        <w:tc>
          <w:tcPr>
            <w:tcW w:w="446" w:type="pct"/>
          </w:tcPr>
          <w:p w14:paraId="32F7366C" w14:textId="23D4C841" w:rsidR="00EA3BEA" w:rsidRPr="0013018C" w:rsidRDefault="00A65B76"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w:t>
      </w:r>
      <w:r>
        <w:lastRenderedPageBreak/>
        <w:t xml:space="preserve">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lastRenderedPageBreak/>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09F7B0AA" w:rsidR="00264094" w:rsidRPr="00DF4CDB" w:rsidRDefault="00470C8A"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lastRenderedPageBreak/>
              <w:t xml:space="preserve">Other State Financing that Directly Provides AT </w:t>
            </w:r>
          </w:p>
        </w:tc>
        <w:tc>
          <w:tcPr>
            <w:tcW w:w="1080" w:type="dxa"/>
          </w:tcPr>
          <w:p w14:paraId="13D78C48" w14:textId="34688BF3" w:rsidR="00FA1D47" w:rsidRPr="00DF4CDB" w:rsidRDefault="00470C8A"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740AAA18" w:rsidR="00FA1D47" w:rsidRPr="00DF4CDB" w:rsidRDefault="00470C8A"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695449DB" w:rsidR="00B06C58" w:rsidRPr="00DF4CDB" w:rsidRDefault="0019172F"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286670DD" w:rsidR="00FA1D47" w:rsidRPr="00DF4CDB" w:rsidRDefault="0019172F" w:rsidP="00FA1D47">
            <w:pPr>
              <w:rPr>
                <w:rFonts w:ascii="Verdana" w:hAnsi="Verdana"/>
                <w:bCs/>
                <w:sz w:val="18"/>
                <w:szCs w:val="18"/>
              </w:rPr>
            </w:pPr>
            <w:r>
              <w:rPr>
                <w:rFonts w:ascii="Verdana" w:hAnsi="Verdana"/>
                <w:bCs/>
                <w:sz w:val="18"/>
                <w:szCs w:val="18"/>
              </w:rPr>
              <w:t>No</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149F1DC6" w:rsidR="00B06C58" w:rsidRPr="00DF4CDB" w:rsidRDefault="0019172F"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166CB866" w:rsidR="00B06C58" w:rsidRPr="00DF4CDB" w:rsidRDefault="0019172F"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3DE320DA"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777777" w:rsidR="000709D2" w:rsidRDefault="000709D2" w:rsidP="0044200D">
            <w:pPr>
              <w:rPr>
                <w:rFonts w:ascii="Verdana" w:hAnsi="Verdana"/>
                <w:b/>
                <w:bCs/>
                <w:sz w:val="18"/>
                <w:szCs w:val="18"/>
              </w:rPr>
            </w:pPr>
          </w:p>
        </w:tc>
        <w:tc>
          <w:tcPr>
            <w:tcW w:w="1800" w:type="dxa"/>
          </w:tcPr>
          <w:p w14:paraId="6D6A88FA" w14:textId="77777777" w:rsidR="000709D2" w:rsidRDefault="000709D2" w:rsidP="0044200D">
            <w:pPr>
              <w:rPr>
                <w:rFonts w:ascii="Verdana" w:hAnsi="Verdana"/>
                <w:b/>
                <w:bCs/>
                <w:sz w:val="18"/>
                <w:szCs w:val="18"/>
              </w:rPr>
            </w:pPr>
          </w:p>
        </w:tc>
        <w:tc>
          <w:tcPr>
            <w:tcW w:w="1710" w:type="dxa"/>
          </w:tcPr>
          <w:p w14:paraId="2B15BF68" w14:textId="77777777" w:rsidR="000709D2" w:rsidRDefault="000709D2" w:rsidP="0044200D">
            <w:pPr>
              <w:rPr>
                <w:rFonts w:ascii="Verdana" w:hAnsi="Verdana"/>
                <w:b/>
                <w:bCs/>
                <w:sz w:val="18"/>
                <w:szCs w:val="18"/>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Default="000709D2" w:rsidP="0044200D">
            <w:pPr>
              <w:rPr>
                <w:rFonts w:ascii="Verdana" w:hAnsi="Verdana"/>
                <w:b/>
                <w:bCs/>
                <w:sz w:val="18"/>
                <w:szCs w:val="18"/>
              </w:rPr>
            </w:pPr>
          </w:p>
        </w:tc>
        <w:tc>
          <w:tcPr>
            <w:tcW w:w="1800" w:type="dxa"/>
          </w:tcPr>
          <w:p w14:paraId="23D41716" w14:textId="77777777" w:rsidR="000709D2" w:rsidRDefault="000709D2" w:rsidP="0044200D">
            <w:pPr>
              <w:rPr>
                <w:rFonts w:ascii="Verdana" w:hAnsi="Verdana"/>
                <w:b/>
                <w:bCs/>
                <w:sz w:val="18"/>
                <w:szCs w:val="18"/>
              </w:rPr>
            </w:pPr>
          </w:p>
        </w:tc>
        <w:tc>
          <w:tcPr>
            <w:tcW w:w="1710" w:type="dxa"/>
          </w:tcPr>
          <w:p w14:paraId="1A86626A" w14:textId="77777777" w:rsidR="000709D2" w:rsidRDefault="000709D2" w:rsidP="0044200D">
            <w:pPr>
              <w:rPr>
                <w:rFonts w:ascii="Verdana" w:hAnsi="Verdana"/>
                <w:b/>
                <w:bCs/>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7777777" w:rsidR="0066123D" w:rsidRDefault="0066123D" w:rsidP="0044200D">
            <w:pPr>
              <w:rPr>
                <w:rFonts w:ascii="Verdana" w:hAnsi="Verdana"/>
                <w:b/>
                <w:bCs/>
                <w:sz w:val="18"/>
                <w:szCs w:val="18"/>
              </w:rPr>
            </w:pPr>
          </w:p>
        </w:tc>
        <w:tc>
          <w:tcPr>
            <w:tcW w:w="1800" w:type="dxa"/>
          </w:tcPr>
          <w:p w14:paraId="60039FC7" w14:textId="77777777" w:rsidR="0066123D" w:rsidRDefault="0066123D" w:rsidP="0044200D">
            <w:pPr>
              <w:rPr>
                <w:rFonts w:ascii="Verdana" w:hAnsi="Verdana"/>
                <w:b/>
                <w:bCs/>
                <w:sz w:val="18"/>
                <w:szCs w:val="18"/>
              </w:rPr>
            </w:pPr>
          </w:p>
        </w:tc>
        <w:tc>
          <w:tcPr>
            <w:tcW w:w="1710" w:type="dxa"/>
          </w:tcPr>
          <w:p w14:paraId="06158A2F" w14:textId="77777777" w:rsidR="0066123D" w:rsidRDefault="0066123D" w:rsidP="0044200D">
            <w:pPr>
              <w:rPr>
                <w:rFonts w:ascii="Verdana" w:hAnsi="Verdana"/>
                <w:b/>
                <w:bCs/>
                <w:sz w:val="18"/>
                <w:szCs w:val="18"/>
              </w:rPr>
            </w:pP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7777777" w:rsidR="000709D2" w:rsidRDefault="000709D2" w:rsidP="0044200D">
            <w:pPr>
              <w:rPr>
                <w:rFonts w:ascii="Verdana" w:hAnsi="Verdana"/>
                <w:b/>
                <w:bCs/>
                <w:sz w:val="18"/>
                <w:szCs w:val="18"/>
              </w:rPr>
            </w:pPr>
          </w:p>
        </w:tc>
        <w:tc>
          <w:tcPr>
            <w:tcW w:w="1800" w:type="dxa"/>
          </w:tcPr>
          <w:p w14:paraId="359A6BAA" w14:textId="77777777" w:rsidR="000709D2" w:rsidRDefault="000709D2" w:rsidP="0044200D">
            <w:pPr>
              <w:rPr>
                <w:rFonts w:ascii="Verdana" w:hAnsi="Verdana"/>
                <w:b/>
                <w:bCs/>
                <w:sz w:val="18"/>
                <w:szCs w:val="18"/>
              </w:rPr>
            </w:pPr>
          </w:p>
        </w:tc>
        <w:tc>
          <w:tcPr>
            <w:tcW w:w="1710" w:type="dxa"/>
          </w:tcPr>
          <w:p w14:paraId="002128B6" w14:textId="77777777" w:rsidR="000709D2" w:rsidRDefault="000709D2" w:rsidP="0044200D">
            <w:pPr>
              <w:rPr>
                <w:rFonts w:ascii="Verdana" w:hAnsi="Verdana"/>
                <w:b/>
                <w:bCs/>
                <w:sz w:val="18"/>
                <w:szCs w:val="18"/>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168F05FB" w:rsidR="00D231F0" w:rsidRDefault="00096240" w:rsidP="00A02B19">
            <w:pPr>
              <w:rPr>
                <w:rFonts w:ascii="Verdana" w:hAnsi="Verdana"/>
                <w:b/>
                <w:bCs/>
                <w:sz w:val="18"/>
                <w:szCs w:val="18"/>
              </w:rPr>
            </w:pPr>
            <w:r>
              <w:rPr>
                <w:rFonts w:ascii="Verdana" w:hAnsi="Verdana"/>
                <w:b/>
                <w:bCs/>
                <w:sz w:val="18"/>
                <w:szCs w:val="18"/>
              </w:rPr>
              <w:t>Yes</w:t>
            </w:r>
          </w:p>
        </w:tc>
        <w:tc>
          <w:tcPr>
            <w:tcW w:w="1800" w:type="dxa"/>
          </w:tcPr>
          <w:p w14:paraId="24804EB3" w14:textId="4B776FCA"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56F4C8A1" w:rsidR="00742F7A" w:rsidRPr="00470C8A" w:rsidRDefault="00742F7A" w:rsidP="00470C8A">
      <w:pPr>
        <w:pStyle w:val="ListParagraph"/>
        <w:numPr>
          <w:ilvl w:val="0"/>
          <w:numId w:val="15"/>
        </w:numPr>
        <w:spacing w:after="0"/>
        <w:rPr>
          <w:rFonts w:ascii="Verdana" w:hAnsi="Verdana"/>
          <w:b/>
          <w:bCs/>
          <w:sz w:val="18"/>
          <w:szCs w:val="18"/>
        </w:rPr>
      </w:pPr>
      <w:r w:rsidRPr="00470C8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39408A12" w:rsidR="00AB4C76" w:rsidRPr="00E914D2" w:rsidRDefault="00C934C7" w:rsidP="000609FD">
      <w:pPr>
        <w:pStyle w:val="ListParagraph"/>
        <w:numPr>
          <w:ilvl w:val="2"/>
          <w:numId w:val="9"/>
        </w:numPr>
        <w:rPr>
          <w:rFonts w:ascii="Verdana" w:hAnsi="Verdana"/>
          <w:b/>
          <w:bCs/>
          <w:sz w:val="18"/>
          <w:szCs w:val="18"/>
        </w:rPr>
      </w:pPr>
      <w:r w:rsidRPr="00E914D2">
        <w:rPr>
          <w:rFonts w:ascii="Verdana" w:hAnsi="Verdana"/>
          <w:b/>
          <w:bCs/>
          <w:sz w:val="18"/>
          <w:szCs w:val="18"/>
        </w:rPr>
        <w:t xml:space="preserve">The lowest interest amount for loans as established by the policies of the activity (leave blank if NA). </w:t>
      </w:r>
      <w:r w:rsidR="00470C8A" w:rsidRPr="00E914D2">
        <w:rPr>
          <w:rFonts w:ascii="Verdana" w:hAnsi="Verdana"/>
          <w:b/>
          <w:bCs/>
          <w:sz w:val="18"/>
          <w:szCs w:val="18"/>
        </w:rPr>
        <w:t>03</w:t>
      </w:r>
      <w:r w:rsidRPr="00E914D2">
        <w:rPr>
          <w:rFonts w:ascii="Verdana" w:hAnsi="Verdana"/>
          <w:b/>
          <w:bCs/>
          <w:sz w:val="18"/>
          <w:szCs w:val="18"/>
        </w:rPr>
        <w:t>.</w:t>
      </w:r>
      <w:r w:rsidR="00470C8A" w:rsidRPr="00E914D2">
        <w:rPr>
          <w:rFonts w:ascii="Verdana" w:hAnsi="Verdana"/>
          <w:b/>
          <w:bCs/>
          <w:sz w:val="18"/>
          <w:szCs w:val="18"/>
        </w:rPr>
        <w:t>00</w:t>
      </w:r>
      <w:r w:rsidRPr="00E914D2">
        <w:rPr>
          <w:rFonts w:ascii="Verdana" w:hAnsi="Verdana"/>
          <w:b/>
          <w:bCs/>
          <w:sz w:val="18"/>
          <w:szCs w:val="18"/>
        </w:rPr>
        <w:t>%</w:t>
      </w:r>
    </w:p>
    <w:p w14:paraId="4C6F8F60" w14:textId="5ED4B684" w:rsidR="00AB4C76" w:rsidRPr="00E914D2" w:rsidRDefault="00C934C7" w:rsidP="000609FD">
      <w:pPr>
        <w:pStyle w:val="ListParagraph"/>
        <w:numPr>
          <w:ilvl w:val="2"/>
          <w:numId w:val="9"/>
        </w:numPr>
        <w:rPr>
          <w:rFonts w:ascii="Verdana" w:hAnsi="Verdana"/>
          <w:b/>
          <w:bCs/>
          <w:sz w:val="18"/>
          <w:szCs w:val="18"/>
        </w:rPr>
      </w:pPr>
      <w:r w:rsidRPr="00E914D2">
        <w:rPr>
          <w:rFonts w:ascii="Verdana" w:hAnsi="Verdana"/>
          <w:b/>
          <w:bCs/>
          <w:sz w:val="18"/>
          <w:szCs w:val="18"/>
        </w:rPr>
        <w:t xml:space="preserve">The highest interest amount for loans as established by the policies of the activity (leave blank if NA). </w:t>
      </w:r>
      <w:r w:rsidR="00AF2614" w:rsidRPr="00E914D2">
        <w:rPr>
          <w:rFonts w:ascii="Verdana" w:hAnsi="Verdana"/>
          <w:b/>
          <w:bCs/>
          <w:sz w:val="18"/>
          <w:szCs w:val="18"/>
        </w:rPr>
        <w:t xml:space="preserve"> </w:t>
      </w:r>
      <w:r w:rsidR="00470C8A" w:rsidRPr="00E914D2">
        <w:rPr>
          <w:rFonts w:ascii="Verdana" w:hAnsi="Verdana"/>
          <w:b/>
          <w:bCs/>
          <w:sz w:val="18"/>
          <w:szCs w:val="18"/>
        </w:rPr>
        <w:t>03</w:t>
      </w:r>
      <w:r w:rsidRPr="00E914D2">
        <w:rPr>
          <w:rFonts w:ascii="Verdana" w:hAnsi="Verdana"/>
          <w:b/>
          <w:bCs/>
          <w:sz w:val="18"/>
          <w:szCs w:val="18"/>
        </w:rPr>
        <w:t>.</w:t>
      </w:r>
      <w:r w:rsidR="00470C8A" w:rsidRPr="00E914D2">
        <w:rPr>
          <w:rFonts w:ascii="Verdana" w:hAnsi="Verdana"/>
          <w:b/>
          <w:bCs/>
          <w:sz w:val="18"/>
          <w:szCs w:val="18"/>
        </w:rPr>
        <w:t>00</w:t>
      </w:r>
      <w:r w:rsidRPr="00E914D2">
        <w:rPr>
          <w:rFonts w:ascii="Verdana" w:hAnsi="Verdana"/>
          <w:b/>
          <w:bCs/>
          <w:sz w:val="18"/>
          <w:szCs w:val="18"/>
        </w:rPr>
        <w:t>%</w:t>
      </w:r>
      <w:r w:rsidR="00AF2614" w:rsidRPr="00E914D2">
        <w:rPr>
          <w:rFonts w:ascii="Verdana" w:hAnsi="Verdana"/>
          <w:b/>
          <w:bCs/>
          <w:sz w:val="18"/>
          <w:szCs w:val="18"/>
        </w:rPr>
        <w:t xml:space="preserve"> </w:t>
      </w:r>
    </w:p>
    <w:p w14:paraId="6EDC36E8" w14:textId="32683A14" w:rsidR="00AB4C76" w:rsidRPr="00E914D2" w:rsidRDefault="00742F7A" w:rsidP="000609FD">
      <w:pPr>
        <w:pStyle w:val="ListParagraph"/>
        <w:numPr>
          <w:ilvl w:val="2"/>
          <w:numId w:val="9"/>
        </w:numPr>
        <w:rPr>
          <w:rFonts w:ascii="Verdana" w:hAnsi="Verdana"/>
          <w:b/>
          <w:bCs/>
          <w:sz w:val="18"/>
          <w:szCs w:val="18"/>
        </w:rPr>
      </w:pPr>
      <w:r w:rsidRPr="00E914D2">
        <w:rPr>
          <w:rFonts w:ascii="Verdana" w:hAnsi="Verdana"/>
          <w:b/>
          <w:bCs/>
          <w:sz w:val="18"/>
          <w:szCs w:val="18"/>
        </w:rPr>
        <w:t xml:space="preserve">The lowest loan amount provided as established by the policies of the activity (leave blank if N/A). </w:t>
      </w:r>
      <w:r w:rsidR="00EB71D9" w:rsidRPr="00E914D2">
        <w:rPr>
          <w:rFonts w:ascii="Verdana" w:hAnsi="Verdana"/>
          <w:b/>
          <w:bCs/>
          <w:sz w:val="18"/>
          <w:szCs w:val="18"/>
        </w:rPr>
        <w:t>N/A</w:t>
      </w:r>
    </w:p>
    <w:p w14:paraId="76E0D435" w14:textId="74214617" w:rsidR="00AB4C76" w:rsidRPr="00E914D2" w:rsidRDefault="00742F7A" w:rsidP="000609FD">
      <w:pPr>
        <w:pStyle w:val="ListParagraph"/>
        <w:numPr>
          <w:ilvl w:val="2"/>
          <w:numId w:val="9"/>
        </w:numPr>
        <w:rPr>
          <w:rFonts w:ascii="Verdana" w:hAnsi="Verdana"/>
          <w:b/>
          <w:bCs/>
          <w:sz w:val="18"/>
          <w:szCs w:val="18"/>
        </w:rPr>
      </w:pPr>
      <w:r w:rsidRPr="00E914D2">
        <w:rPr>
          <w:rFonts w:ascii="Verdana" w:hAnsi="Verdana"/>
          <w:b/>
          <w:bCs/>
          <w:sz w:val="18"/>
          <w:szCs w:val="18"/>
        </w:rPr>
        <w:t xml:space="preserve">The highest loan amount provided as established by the policies of the activity (leave blank if N/A). </w:t>
      </w:r>
      <w:r w:rsidR="00EB71D9" w:rsidRPr="00E914D2">
        <w:rPr>
          <w:rFonts w:ascii="Verdana" w:hAnsi="Verdana"/>
          <w:b/>
          <w:bCs/>
          <w:sz w:val="18"/>
          <w:szCs w:val="18"/>
        </w:rPr>
        <w:t>N/A</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6CBF2DFE" w:rsidR="00AB4C76" w:rsidRDefault="00C91B79" w:rsidP="00C91B79">
      <w:pPr>
        <w:ind w:left="480"/>
        <w:rPr>
          <w:rFonts w:ascii="Verdana" w:hAnsi="Verdana"/>
          <w:b/>
          <w:bCs/>
          <w:sz w:val="18"/>
          <w:szCs w:val="18"/>
        </w:rPr>
      </w:pPr>
      <w:r>
        <w:rPr>
          <w:u w:val="single"/>
        </w:rPr>
        <w:t>Instructions</w:t>
      </w:r>
      <w:r w:rsidRPr="00CD4A26">
        <w:t>:</w:t>
      </w:r>
      <w:r>
        <w:t xml:space="preserve">  </w:t>
      </w:r>
      <w:r w:rsidR="00470C8A">
        <w:t>In partnership with Opportunities Credit Union, V</w:t>
      </w:r>
      <w:r w:rsidR="007E1C30">
        <w:t>ermont Assistive Technology Program (V</w:t>
      </w:r>
      <w:r w:rsidR="00470C8A">
        <w:t>ATP</w:t>
      </w:r>
      <w:r w:rsidR="007E1C30">
        <w:t>)</w:t>
      </w:r>
      <w:r w:rsidR="00470C8A">
        <w:t xml:space="preserve"> runs the Independence fund which provides low interest variable term loans to individuals to acquire AT they would otherwise be unable to afford. No fees are ch</w:t>
      </w:r>
      <w:r>
        <w:t xml:space="preserve">arged </w:t>
      </w:r>
      <w:r w:rsidR="00470C8A">
        <w:t>for this service</w:t>
      </w:r>
      <w:r>
        <w:t>.</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092ED43F" w:rsidR="00AB4C76" w:rsidRDefault="00470C8A" w:rsidP="00890ADE">
      <w:pPr>
        <w:ind w:left="480"/>
      </w:pPr>
      <w:r w:rsidRPr="00470C8A">
        <w:rPr>
          <w:u w:val="single"/>
        </w:rPr>
        <w:t>https://atp.vermont.gov/resources/funding</w:t>
      </w:r>
      <w:r w:rsidR="00890ADE">
        <w:t xml:space="preserv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w:t>
      </w:r>
      <w:r w:rsidR="00D42E14">
        <w:lastRenderedPageBreak/>
        <w:t xml:space="preserve">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lastRenderedPageBreak/>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lastRenderedPageBreak/>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4A2686E3" w:rsidR="00015CBD" w:rsidRPr="00D16F56" w:rsidRDefault="00015CBD" w:rsidP="00D16F56">
      <w:pPr>
        <w:pStyle w:val="ListParagraph"/>
        <w:numPr>
          <w:ilvl w:val="0"/>
          <w:numId w:val="14"/>
        </w:numPr>
        <w:tabs>
          <w:tab w:val="left" w:pos="1800"/>
        </w:tabs>
        <w:spacing w:after="0"/>
        <w:rPr>
          <w:rFonts w:ascii="Verdana" w:hAnsi="Verdana"/>
          <w:b/>
          <w:bCs/>
        </w:rPr>
      </w:pPr>
      <w:r w:rsidRPr="00D16F56">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40A6D4E0" w:rsidR="00AB4C76" w:rsidRDefault="00D16F56" w:rsidP="00427D3F">
      <w:pPr>
        <w:ind w:left="720"/>
      </w:pPr>
      <w:r>
        <w:t xml:space="preserve">Vermont utilizes AT4ALL as a direct consumer to consumer device exchange program. It is available to all Vermonters and requires an account with AT4ALL. Consumers may search or list devices for exchange and work directly together to complete a </w:t>
      </w:r>
      <w:proofErr w:type="spellStart"/>
      <w:r>
        <w:t>transation</w:t>
      </w:r>
      <w:proofErr w:type="spellEnd"/>
      <w:r>
        <w:t>.</w:t>
      </w:r>
      <w:r w:rsidR="00015620">
        <w:t xml:space="preserve"> -VATP conducts follow up activities to ensure we have complete performance metrics.</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65D54E2A" w14:textId="14FE377E" w:rsidR="00D16F56" w:rsidRDefault="0062376E" w:rsidP="00427D3F">
      <w:pPr>
        <w:ind w:left="480"/>
      </w:pPr>
      <w:hyperlink r:id="rId8" w:history="1">
        <w:r w:rsidR="00D16F56" w:rsidRPr="00236B08">
          <w:rPr>
            <w:rStyle w:val="Hyperlink"/>
            <w:sz w:val="24"/>
          </w:rPr>
          <w:t>https://vt.at4all.com/</w:t>
        </w:r>
      </w:hyperlink>
    </w:p>
    <w:p w14:paraId="72C39409" w14:textId="61FAF5CA" w:rsidR="00AB4C76" w:rsidRDefault="00AB4C76" w:rsidP="00427D3F">
      <w:pPr>
        <w:ind w:left="480"/>
      </w:pP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lastRenderedPageBreak/>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77777777"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8FF819E" w14:textId="7777777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572A0E0D" w:rsidR="00D231F0" w:rsidRDefault="002B50E2" w:rsidP="00A02B19">
            <w:pPr>
              <w:rPr>
                <w:rFonts w:ascii="Verdana" w:hAnsi="Verdana"/>
                <w:b/>
                <w:bCs/>
                <w:sz w:val="18"/>
                <w:szCs w:val="18"/>
              </w:rPr>
            </w:pPr>
            <w:r>
              <w:rPr>
                <w:rFonts w:ascii="Verdana" w:hAnsi="Verdana"/>
                <w:b/>
                <w:bCs/>
                <w:sz w:val="18"/>
                <w:szCs w:val="18"/>
              </w:rPr>
              <w:t>Yes</w:t>
            </w:r>
          </w:p>
        </w:tc>
        <w:tc>
          <w:tcPr>
            <w:tcW w:w="1800" w:type="dxa"/>
          </w:tcPr>
          <w:p w14:paraId="48CF2C5B" w14:textId="6FBB0809" w:rsidR="00D231F0" w:rsidRDefault="002B50E2" w:rsidP="00A02B19">
            <w:pPr>
              <w:rPr>
                <w:rFonts w:ascii="Verdana" w:hAnsi="Verdana"/>
                <w:b/>
                <w:bCs/>
                <w:sz w:val="18"/>
                <w:szCs w:val="18"/>
              </w:rPr>
            </w:pPr>
            <w:r>
              <w:rPr>
                <w:rFonts w:ascii="Verdana" w:hAnsi="Verdana"/>
                <w:b/>
                <w:bCs/>
                <w:sz w:val="18"/>
                <w:szCs w:val="18"/>
              </w:rPr>
              <w:t>Yes</w:t>
            </w: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12EE4DE9" w:rsidR="00C97508" w:rsidRPr="00D20EF6" w:rsidRDefault="00C97508" w:rsidP="00D20EF6">
      <w:pPr>
        <w:pStyle w:val="ListParagraph"/>
        <w:numPr>
          <w:ilvl w:val="0"/>
          <w:numId w:val="14"/>
        </w:numPr>
        <w:tabs>
          <w:tab w:val="left" w:pos="1800"/>
        </w:tabs>
        <w:rPr>
          <w:rFonts w:ascii="Verdana" w:hAnsi="Verdana"/>
          <w:b/>
          <w:bCs/>
          <w:sz w:val="18"/>
        </w:rPr>
      </w:pPr>
      <w:r w:rsidRPr="00D20EF6">
        <w:rPr>
          <w:rFonts w:ascii="Verdana" w:hAnsi="Verdana"/>
          <w:b/>
          <w:bCs/>
          <w:sz w:val="18"/>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1F18D61" w14:textId="1224EFDB" w:rsidR="00AB4C76" w:rsidRDefault="00C97508" w:rsidP="00306DFC">
      <w:pPr>
        <w:ind w:left="480"/>
        <w:rPr>
          <w:i/>
        </w:rPr>
      </w:pPr>
      <w:r>
        <w:rPr>
          <w:u w:val="single"/>
        </w:rPr>
        <w:t>Instructions</w:t>
      </w:r>
      <w:r w:rsidRPr="00CD4A26">
        <w:t>:</w:t>
      </w:r>
      <w:r>
        <w:t xml:space="preserve">  </w:t>
      </w:r>
      <w:r w:rsidR="00306DFC">
        <w:t xml:space="preserve">The </w:t>
      </w:r>
      <w:proofErr w:type="gramStart"/>
      <w:r w:rsidR="00306DFC">
        <w:t>short term</w:t>
      </w:r>
      <w:proofErr w:type="gramEnd"/>
      <w:r w:rsidR="00306DFC">
        <w:t xml:space="preserve"> loan program is available to any Vermonter and is operated by the State AT program in conjunction with the </w:t>
      </w:r>
      <w:r w:rsidR="00E54EF7">
        <w:t>state’s UCEDD, the Center On Disability and Community Inclusion (</w:t>
      </w:r>
      <w:r w:rsidR="00306DFC">
        <w:t>CDCI</w:t>
      </w:r>
      <w:r w:rsidR="00E54EF7">
        <w:t>)</w:t>
      </w:r>
      <w:r w:rsidR="00306DFC">
        <w:t xml:space="preserve"> of the University of Vermont. The inventory of approximately 3500 items is available in AT4ALL and features items from adaptive gardening tools to iPads and all manner of tech in between. Items are usually shipped to individuals with a return shipping label and are on loan for 30 days unless otherwise specified. </w:t>
      </w:r>
      <w:r w:rsidR="00E01590">
        <w:t>Sanitization</w:t>
      </w:r>
      <w:r w:rsidR="00306DFC">
        <w:t xml:space="preserve"> protocols are in place to ensure that devices are clean and ready for each new borrower</w:t>
      </w:r>
      <w:r w:rsidR="00294380">
        <w:t xml:space="preserve">. </w:t>
      </w:r>
      <w:r w:rsidR="00306DFC">
        <w:t xml:space="preserve">Devices are free to borrow and </w:t>
      </w:r>
      <w:proofErr w:type="spellStart"/>
      <w:r w:rsidR="00306DFC">
        <w:t>ony</w:t>
      </w:r>
      <w:proofErr w:type="spellEnd"/>
      <w:r w:rsidR="00306DFC">
        <w:t xml:space="preserve"> require a short survey be completed when the item is returned. </w:t>
      </w:r>
      <w:r w:rsidR="00272A69" w:rsidRPr="00294380">
        <w:rPr>
          <w:i/>
        </w:rPr>
        <w:t xml:space="preserve">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442C1B23" w14:textId="2BAFDF2D" w:rsidR="000E5006" w:rsidRDefault="0062376E" w:rsidP="00037B94">
      <w:pPr>
        <w:ind w:left="480"/>
      </w:pPr>
      <w:hyperlink r:id="rId9" w:history="1">
        <w:r w:rsidR="000E5006" w:rsidRPr="00236B08">
          <w:rPr>
            <w:rStyle w:val="Hyperlink"/>
            <w:sz w:val="24"/>
          </w:rPr>
          <w:t>https://vt.at4all.com/</w:t>
        </w:r>
      </w:hyperlink>
    </w:p>
    <w:p w14:paraId="30310293" w14:textId="4D2CA112" w:rsidR="001B6902" w:rsidRDefault="001B6902" w:rsidP="00037B94">
      <w:pPr>
        <w:ind w:left="480"/>
      </w:pPr>
      <w:r>
        <w:t xml:space="preserv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0BF74398" w:rsidR="00D231F0" w:rsidRDefault="002B50E2" w:rsidP="00A02B19">
            <w:pPr>
              <w:rPr>
                <w:rFonts w:ascii="Verdana" w:hAnsi="Verdana"/>
                <w:b/>
                <w:bCs/>
                <w:sz w:val="18"/>
                <w:szCs w:val="18"/>
              </w:rPr>
            </w:pPr>
            <w:r>
              <w:rPr>
                <w:rFonts w:ascii="Verdana" w:hAnsi="Verdana"/>
                <w:b/>
                <w:bCs/>
                <w:sz w:val="18"/>
                <w:szCs w:val="18"/>
              </w:rPr>
              <w:t>Yes</w:t>
            </w:r>
          </w:p>
        </w:tc>
        <w:tc>
          <w:tcPr>
            <w:tcW w:w="1800" w:type="dxa"/>
          </w:tcPr>
          <w:p w14:paraId="34A98EC9" w14:textId="7DC9285F" w:rsidR="00D231F0" w:rsidRDefault="002B50E2" w:rsidP="00A02B19">
            <w:pPr>
              <w:rPr>
                <w:rFonts w:ascii="Verdana" w:hAnsi="Verdana"/>
                <w:b/>
                <w:bCs/>
                <w:sz w:val="18"/>
                <w:szCs w:val="18"/>
              </w:rPr>
            </w:pPr>
            <w:r>
              <w:rPr>
                <w:rFonts w:ascii="Verdana" w:hAnsi="Verdana"/>
                <w:b/>
                <w:bCs/>
                <w:sz w:val="18"/>
                <w:szCs w:val="18"/>
              </w:rPr>
              <w:t>Yes</w:t>
            </w: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9E1D66A" w14:textId="64BC2EBA" w:rsidR="00AB4C76" w:rsidRDefault="000130CE" w:rsidP="00DD5EF9">
      <w:pPr>
        <w:ind w:left="360"/>
        <w:rPr>
          <w:i/>
        </w:rPr>
      </w:pPr>
      <w:r>
        <w:rPr>
          <w:u w:val="single"/>
        </w:rPr>
        <w:t>Instructions</w:t>
      </w:r>
      <w:r w:rsidRPr="00CD4A26">
        <w:t xml:space="preserve">: </w:t>
      </w:r>
      <w:r>
        <w:t xml:space="preserve"> </w:t>
      </w:r>
      <w:r w:rsidR="00FA1DEB">
        <w:t xml:space="preserve">The State of Vermont provides device demonstration in person at our three regional tryout centers in conjunction with our CDCI at UVM partners. We </w:t>
      </w:r>
      <w:proofErr w:type="spellStart"/>
      <w:r w:rsidR="00FA1DEB">
        <w:t>aso</w:t>
      </w:r>
      <w:proofErr w:type="spellEnd"/>
      <w:r w:rsidR="00FA1DEB">
        <w:t xml:space="preserve"> conduct demonstrations via web conferencing technology when applicable. Staff demonstrate the device, relaying important technical and usage information gleaned from their experience. Consumers are encouraged to be hands-on, ask questions and evaluate alternatives during these meetings. Items may even be loaned, if the consumer has enough interest to try the device out in their home or work setting. Information about resources available to the consumer for acquisition are also provided.</w:t>
      </w:r>
      <w:r w:rsidR="00C40E2A">
        <w:rPr>
          <w:i/>
        </w:rPr>
        <w:t xml:space="preserve">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7D79ED2F" w14:textId="719FA3B7" w:rsidR="00053E36" w:rsidRDefault="0062376E" w:rsidP="00D813AC">
      <w:pPr>
        <w:ind w:left="480"/>
      </w:pPr>
      <w:hyperlink r:id="rId10" w:history="1">
        <w:r w:rsidR="00053E36" w:rsidRPr="008C43AC">
          <w:rPr>
            <w:rStyle w:val="Hyperlink"/>
            <w:sz w:val="24"/>
          </w:rPr>
          <w:t>https://atp.vermont.gov/services/try-at</w:t>
        </w:r>
      </w:hyperlink>
    </w:p>
    <w:p w14:paraId="1DD03061" w14:textId="1AEFD2E2" w:rsidR="00AB4C76" w:rsidRDefault="00D813AC" w:rsidP="00D813AC">
      <w:pPr>
        <w:ind w:left="480"/>
      </w:pPr>
      <w:r>
        <w:t xml:space="preserv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5E850F36" w:rsidR="00D231F0" w:rsidRDefault="00D80BC6" w:rsidP="00A02B19">
            <w:pPr>
              <w:rPr>
                <w:rFonts w:ascii="Verdana" w:hAnsi="Verdana"/>
                <w:b/>
                <w:bCs/>
                <w:sz w:val="18"/>
                <w:szCs w:val="18"/>
              </w:rPr>
            </w:pPr>
            <w:r>
              <w:rPr>
                <w:rFonts w:ascii="Verdana" w:hAnsi="Verdana"/>
                <w:b/>
                <w:bCs/>
                <w:sz w:val="18"/>
                <w:szCs w:val="18"/>
              </w:rPr>
              <w:t>Yes</w:t>
            </w:r>
          </w:p>
        </w:tc>
        <w:tc>
          <w:tcPr>
            <w:tcW w:w="1800" w:type="dxa"/>
          </w:tcPr>
          <w:p w14:paraId="1FB98DE8" w14:textId="478CF79D" w:rsidR="00D231F0" w:rsidRDefault="00D80BC6" w:rsidP="00A02B19">
            <w:pPr>
              <w:rPr>
                <w:rFonts w:ascii="Verdana" w:hAnsi="Verdana"/>
                <w:b/>
                <w:bCs/>
                <w:sz w:val="18"/>
                <w:szCs w:val="18"/>
              </w:rPr>
            </w:pPr>
            <w:r>
              <w:rPr>
                <w:rFonts w:ascii="Verdana" w:hAnsi="Verdana"/>
                <w:b/>
                <w:bCs/>
                <w:sz w:val="18"/>
                <w:szCs w:val="18"/>
              </w:rPr>
              <w:t>Yes</w:t>
            </w:r>
          </w:p>
        </w:tc>
        <w:tc>
          <w:tcPr>
            <w:tcW w:w="1710" w:type="dxa"/>
          </w:tcPr>
          <w:p w14:paraId="2C85CCEE" w14:textId="77777777" w:rsidR="00D231F0" w:rsidRDefault="00D231F0" w:rsidP="00A02B19">
            <w:pPr>
              <w:rPr>
                <w:rFonts w:ascii="Verdana" w:hAnsi="Verdana"/>
                <w:b/>
                <w:bCs/>
                <w:sz w:val="18"/>
                <w:szCs w:val="18"/>
              </w:rPr>
            </w:pP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7777777" w:rsidR="00D231F0" w:rsidRDefault="00D231F0" w:rsidP="00A02B19">
            <w:pPr>
              <w:rPr>
                <w:rFonts w:ascii="Verdana" w:hAnsi="Verdana"/>
                <w:b/>
                <w:bCs/>
                <w:sz w:val="18"/>
                <w:szCs w:val="18"/>
              </w:rPr>
            </w:pP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21A9F41E" w:rsidR="004A419C" w:rsidRPr="00D80BC6" w:rsidRDefault="0007395E" w:rsidP="00F11220">
      <w:pPr>
        <w:tabs>
          <w:tab w:val="left" w:pos="1800"/>
        </w:tabs>
        <w:ind w:left="720"/>
        <w:rPr>
          <w:rFonts w:ascii="Verdana" w:hAnsi="Verdana"/>
          <w:bCs/>
          <w:sz w:val="18"/>
          <w:szCs w:val="18"/>
        </w:rPr>
      </w:pPr>
      <w:r>
        <w:rPr>
          <w:rFonts w:ascii="Verdana" w:hAnsi="Verdana"/>
          <w:bCs/>
          <w:sz w:val="18"/>
          <w:szCs w:val="18"/>
        </w:rPr>
        <w:t xml:space="preserve">Before the COVID19 pandemic, </w:t>
      </w:r>
      <w:r w:rsidR="00D80BC6" w:rsidRPr="00D80BC6">
        <w:rPr>
          <w:rFonts w:ascii="Verdana" w:hAnsi="Verdana"/>
          <w:bCs/>
          <w:sz w:val="18"/>
          <w:szCs w:val="18"/>
        </w:rPr>
        <w:t xml:space="preserve">VATP </w:t>
      </w:r>
      <w:r>
        <w:rPr>
          <w:rFonts w:ascii="Verdana" w:hAnsi="Verdana"/>
          <w:bCs/>
          <w:sz w:val="18"/>
          <w:szCs w:val="18"/>
        </w:rPr>
        <w:t>was</w:t>
      </w:r>
      <w:r w:rsidR="00D80BC6" w:rsidRPr="00D80BC6">
        <w:rPr>
          <w:rFonts w:ascii="Verdana" w:hAnsi="Verdana"/>
          <w:bCs/>
          <w:sz w:val="18"/>
          <w:szCs w:val="18"/>
        </w:rPr>
        <w:t xml:space="preserve"> working with the Vermont Agency of Human Services to </w:t>
      </w:r>
      <w:r>
        <w:rPr>
          <w:rFonts w:ascii="Verdana" w:hAnsi="Verdana"/>
          <w:bCs/>
          <w:sz w:val="18"/>
          <w:szCs w:val="18"/>
        </w:rPr>
        <w:t>develop a training for various department admins to educate them on i</w:t>
      </w:r>
      <w:r w:rsidR="00D80BC6" w:rsidRPr="00D80BC6">
        <w:rPr>
          <w:rFonts w:ascii="Verdana" w:hAnsi="Verdana"/>
          <w:bCs/>
          <w:sz w:val="18"/>
          <w:szCs w:val="18"/>
        </w:rPr>
        <w:t>mprov</w:t>
      </w:r>
      <w:r>
        <w:rPr>
          <w:rFonts w:ascii="Verdana" w:hAnsi="Verdana"/>
          <w:bCs/>
          <w:sz w:val="18"/>
          <w:szCs w:val="18"/>
        </w:rPr>
        <w:t>ing</w:t>
      </w:r>
      <w:r w:rsidR="00D80BC6" w:rsidRPr="00D80BC6">
        <w:rPr>
          <w:rFonts w:ascii="Verdana" w:hAnsi="Verdana"/>
          <w:bCs/>
          <w:sz w:val="18"/>
          <w:szCs w:val="18"/>
        </w:rPr>
        <w:t xml:space="preserve"> the accessibility of their client forms and supporting documentation. </w:t>
      </w:r>
      <w:r>
        <w:rPr>
          <w:rFonts w:ascii="Verdana" w:hAnsi="Verdana"/>
          <w:bCs/>
          <w:sz w:val="18"/>
          <w:szCs w:val="18"/>
        </w:rPr>
        <w:t xml:space="preserve">As the state’s current “Stay Home, Stay Safe” orders have continued to be extended, however, we are actively pursuing new opportunities with other state agencies to provide training on making their web content accessible. </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08226078" w:rsidR="00AB4C76" w:rsidRDefault="003B1F97" w:rsidP="003B1F97">
      <w:pPr>
        <w:ind w:left="480"/>
      </w:pPr>
      <w:r>
        <w:t xml:space="preserve">N/A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lastRenderedPageBreak/>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lastRenderedPageBreak/>
              <w:t>State Entities/Agencies</w:t>
            </w:r>
          </w:p>
        </w:tc>
        <w:tc>
          <w:tcPr>
            <w:tcW w:w="1800" w:type="dxa"/>
          </w:tcPr>
          <w:p w14:paraId="62F4D4D3" w14:textId="315DA510" w:rsidR="00D231F0" w:rsidRDefault="00D80BC6" w:rsidP="00A02B19">
            <w:pPr>
              <w:rPr>
                <w:rFonts w:ascii="Verdana" w:hAnsi="Verdana"/>
                <w:b/>
                <w:bCs/>
                <w:sz w:val="18"/>
                <w:szCs w:val="18"/>
              </w:rPr>
            </w:pPr>
            <w:r>
              <w:rPr>
                <w:rFonts w:ascii="Verdana" w:hAnsi="Verdana"/>
                <w:b/>
                <w:bCs/>
                <w:sz w:val="18"/>
                <w:szCs w:val="18"/>
              </w:rPr>
              <w:t>Yes</w:t>
            </w:r>
          </w:p>
        </w:tc>
        <w:tc>
          <w:tcPr>
            <w:tcW w:w="1800" w:type="dxa"/>
          </w:tcPr>
          <w:p w14:paraId="65959A9C" w14:textId="0C9BDB58" w:rsidR="00D231F0" w:rsidRDefault="00D80BC6" w:rsidP="00A02B19">
            <w:pPr>
              <w:rPr>
                <w:rFonts w:ascii="Verdana" w:hAnsi="Verdana"/>
                <w:b/>
                <w:bCs/>
                <w:sz w:val="18"/>
                <w:szCs w:val="18"/>
              </w:rPr>
            </w:pPr>
            <w:r>
              <w:rPr>
                <w:rFonts w:ascii="Verdana" w:hAnsi="Verdana"/>
                <w:b/>
                <w:bCs/>
                <w:sz w:val="18"/>
                <w:szCs w:val="18"/>
              </w:rPr>
              <w:t>Yes</w:t>
            </w: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5E2E2186"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D9627DE" w14:textId="4A51829B" w:rsidR="004A419C" w:rsidRPr="00D80BC6" w:rsidRDefault="001B43DD" w:rsidP="00367655">
      <w:pPr>
        <w:tabs>
          <w:tab w:val="left" w:pos="1800"/>
        </w:tabs>
        <w:ind w:left="720"/>
        <w:rPr>
          <w:rFonts w:ascii="Verdana" w:hAnsi="Verdana"/>
          <w:bCs/>
          <w:sz w:val="18"/>
          <w:szCs w:val="18"/>
        </w:rPr>
      </w:pPr>
      <w:r>
        <w:rPr>
          <w:rFonts w:ascii="Verdana" w:hAnsi="Verdana"/>
          <w:bCs/>
          <w:sz w:val="18"/>
          <w:szCs w:val="18"/>
        </w:rPr>
        <w:t>VATP provides</w:t>
      </w:r>
      <w:r w:rsidR="00FC11D2">
        <w:rPr>
          <w:rFonts w:ascii="Verdana" w:hAnsi="Verdana"/>
          <w:bCs/>
          <w:sz w:val="18"/>
          <w:szCs w:val="18"/>
        </w:rPr>
        <w:t xml:space="preserve"> support to the V</w:t>
      </w:r>
      <w:r w:rsidR="00D80BC6" w:rsidRPr="00D80BC6">
        <w:rPr>
          <w:rFonts w:ascii="Verdana" w:hAnsi="Verdana"/>
          <w:bCs/>
          <w:sz w:val="18"/>
          <w:szCs w:val="18"/>
        </w:rPr>
        <w:t xml:space="preserve">ermont </w:t>
      </w:r>
      <w:proofErr w:type="spellStart"/>
      <w:r w:rsidR="00D80BC6" w:rsidRPr="00D80BC6">
        <w:rPr>
          <w:rFonts w:ascii="Verdana" w:hAnsi="Verdana"/>
          <w:bCs/>
          <w:sz w:val="18"/>
          <w:szCs w:val="18"/>
        </w:rPr>
        <w:t>VocRehab</w:t>
      </w:r>
      <w:proofErr w:type="spellEnd"/>
      <w:r w:rsidR="00D80BC6" w:rsidRPr="00D80BC6">
        <w:rPr>
          <w:rFonts w:ascii="Verdana" w:hAnsi="Verdana"/>
          <w:bCs/>
          <w:sz w:val="18"/>
          <w:szCs w:val="18"/>
        </w:rPr>
        <w:t xml:space="preserve"> LLC </w:t>
      </w:r>
      <w:r w:rsidR="00FC11D2">
        <w:rPr>
          <w:rFonts w:ascii="Verdana" w:hAnsi="Verdana"/>
          <w:bCs/>
          <w:sz w:val="18"/>
          <w:szCs w:val="18"/>
        </w:rPr>
        <w:t xml:space="preserve">research </w:t>
      </w:r>
      <w:r w:rsidR="00D80BC6" w:rsidRPr="00D80BC6">
        <w:rPr>
          <w:rFonts w:ascii="Verdana" w:hAnsi="Verdana"/>
          <w:bCs/>
          <w:sz w:val="18"/>
          <w:szCs w:val="18"/>
        </w:rPr>
        <w:t>grant</w:t>
      </w:r>
      <w:r w:rsidR="00FC11D2">
        <w:rPr>
          <w:rFonts w:ascii="Verdana" w:hAnsi="Verdana"/>
          <w:bCs/>
          <w:sz w:val="18"/>
          <w:szCs w:val="18"/>
        </w:rPr>
        <w:t xml:space="preserve"> to help them develop policies around AT and needs assessment for the grant’s target population, s</w:t>
      </w:r>
      <w:r w:rsidR="00D80BC6" w:rsidRPr="00D80BC6">
        <w:rPr>
          <w:rFonts w:ascii="Verdana" w:hAnsi="Verdana"/>
          <w:bCs/>
          <w:sz w:val="18"/>
          <w:szCs w:val="18"/>
        </w:rPr>
        <w:t>tudents transitioning from high school to higher education or work.</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lastRenderedPageBreak/>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3077D9EE" w:rsidR="00D231F0" w:rsidRDefault="00D80BC6" w:rsidP="00A02B19">
            <w:pPr>
              <w:rPr>
                <w:rFonts w:ascii="Verdana" w:hAnsi="Verdana"/>
                <w:b/>
                <w:bCs/>
                <w:sz w:val="18"/>
                <w:szCs w:val="18"/>
              </w:rPr>
            </w:pPr>
            <w:r>
              <w:rPr>
                <w:rFonts w:ascii="Verdana" w:hAnsi="Verdana"/>
                <w:b/>
                <w:bCs/>
                <w:sz w:val="18"/>
                <w:szCs w:val="18"/>
              </w:rPr>
              <w:t>Yes</w:t>
            </w:r>
          </w:p>
        </w:tc>
        <w:tc>
          <w:tcPr>
            <w:tcW w:w="1800" w:type="dxa"/>
          </w:tcPr>
          <w:p w14:paraId="6695947A" w14:textId="756654E1" w:rsidR="00D231F0" w:rsidRDefault="00D80BC6" w:rsidP="00A02B19">
            <w:pPr>
              <w:rPr>
                <w:rFonts w:ascii="Verdana" w:hAnsi="Verdana"/>
                <w:b/>
                <w:bCs/>
                <w:sz w:val="18"/>
                <w:szCs w:val="18"/>
              </w:rPr>
            </w:pPr>
            <w:r>
              <w:rPr>
                <w:rFonts w:ascii="Verdana" w:hAnsi="Verdana"/>
                <w:b/>
                <w:bCs/>
                <w:sz w:val="18"/>
                <w:szCs w:val="18"/>
              </w:rPr>
              <w:t>Yes</w:t>
            </w: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7D78917B" w:rsidR="004A419C" w:rsidRPr="00BF04F0" w:rsidRDefault="00D80BC6" w:rsidP="00AE43D7">
      <w:pPr>
        <w:tabs>
          <w:tab w:val="left" w:pos="1800"/>
        </w:tabs>
        <w:ind w:left="720"/>
        <w:rPr>
          <w:rFonts w:ascii="Verdana" w:hAnsi="Verdana"/>
          <w:bCs/>
          <w:sz w:val="18"/>
          <w:szCs w:val="18"/>
        </w:rPr>
      </w:pPr>
      <w:r w:rsidRPr="00BF04F0">
        <w:rPr>
          <w:rFonts w:ascii="Verdana" w:hAnsi="Verdana"/>
          <w:bCs/>
          <w:sz w:val="18"/>
          <w:szCs w:val="18"/>
        </w:rPr>
        <w:lastRenderedPageBreak/>
        <w:t>VATP participates in the annual Communications Expo and the UVM Medica</w:t>
      </w:r>
      <w:r w:rsidR="00053E36">
        <w:rPr>
          <w:rFonts w:ascii="Verdana" w:hAnsi="Verdana"/>
          <w:bCs/>
          <w:sz w:val="18"/>
          <w:szCs w:val="18"/>
        </w:rPr>
        <w:t>l</w:t>
      </w:r>
      <w:r w:rsidRPr="00BF04F0">
        <w:rPr>
          <w:rFonts w:ascii="Verdana" w:hAnsi="Verdana"/>
          <w:bCs/>
          <w:sz w:val="18"/>
          <w:szCs w:val="18"/>
        </w:rPr>
        <w:t xml:space="preserve"> Center focused on </w:t>
      </w:r>
      <w:r w:rsidR="00BF04F0" w:rsidRPr="00BF04F0">
        <w:rPr>
          <w:rFonts w:ascii="Verdana" w:hAnsi="Verdana"/>
          <w:bCs/>
          <w:sz w:val="18"/>
          <w:szCs w:val="18"/>
        </w:rPr>
        <w:t>improving communication issues in a medica</w:t>
      </w:r>
      <w:r w:rsidR="00053E36">
        <w:rPr>
          <w:rFonts w:ascii="Verdana" w:hAnsi="Verdana"/>
          <w:bCs/>
          <w:sz w:val="18"/>
          <w:szCs w:val="18"/>
        </w:rPr>
        <w:t>l</w:t>
      </w:r>
      <w:r w:rsidR="00BF04F0" w:rsidRPr="00BF04F0">
        <w:rPr>
          <w:rFonts w:ascii="Verdana" w:hAnsi="Verdana"/>
          <w:bCs/>
          <w:sz w:val="18"/>
          <w:szCs w:val="18"/>
        </w:rPr>
        <w:t xml:space="preserve"> setting inc</w:t>
      </w:r>
      <w:r w:rsidR="00053E36">
        <w:rPr>
          <w:rFonts w:ascii="Verdana" w:hAnsi="Verdana"/>
          <w:bCs/>
          <w:sz w:val="18"/>
          <w:szCs w:val="18"/>
        </w:rPr>
        <w:t>l</w:t>
      </w:r>
      <w:r w:rsidR="00BF04F0" w:rsidRPr="00BF04F0">
        <w:rPr>
          <w:rFonts w:ascii="Verdana" w:hAnsi="Verdana"/>
          <w:bCs/>
          <w:sz w:val="18"/>
          <w:szCs w:val="18"/>
        </w:rPr>
        <w:t>u</w:t>
      </w:r>
      <w:r w:rsidR="00053E36">
        <w:rPr>
          <w:rFonts w:ascii="Verdana" w:hAnsi="Verdana"/>
          <w:bCs/>
          <w:sz w:val="18"/>
          <w:szCs w:val="18"/>
        </w:rPr>
        <w:t>d</w:t>
      </w:r>
      <w:r w:rsidR="00BF04F0" w:rsidRPr="00BF04F0">
        <w:rPr>
          <w:rFonts w:ascii="Verdana" w:hAnsi="Verdana"/>
          <w:bCs/>
          <w:sz w:val="18"/>
          <w:szCs w:val="18"/>
        </w:rPr>
        <w:t>ing the need to address individuals with disabilities, cultural differences, or both. Technologies includes AL</w:t>
      </w:r>
      <w:r w:rsidR="00EB71D9">
        <w:rPr>
          <w:rFonts w:ascii="Verdana" w:hAnsi="Verdana"/>
          <w:bCs/>
          <w:sz w:val="18"/>
          <w:szCs w:val="18"/>
        </w:rPr>
        <w:t>S</w:t>
      </w:r>
      <w:r w:rsidR="00BF04F0" w:rsidRPr="00BF04F0">
        <w:rPr>
          <w:rFonts w:ascii="Verdana" w:hAnsi="Verdana"/>
          <w:bCs/>
          <w:sz w:val="18"/>
          <w:szCs w:val="18"/>
        </w:rPr>
        <w:t>, adaptive medical gear, AAC and others</w:t>
      </w:r>
      <w:r w:rsidR="00BF04F0">
        <w:rPr>
          <w:rFonts w:ascii="Verdana" w:hAnsi="Verdana"/>
          <w:bCs/>
          <w:sz w:val="18"/>
          <w:szCs w:val="18"/>
        </w:rPr>
        <w:t xml:space="preserve"> and VATP is on hand to demonstrate the need for these devices spe</w:t>
      </w:r>
      <w:r w:rsidR="00053E36">
        <w:rPr>
          <w:rFonts w:ascii="Verdana" w:hAnsi="Verdana"/>
          <w:bCs/>
          <w:sz w:val="18"/>
          <w:szCs w:val="18"/>
        </w:rPr>
        <w:t>ci</w:t>
      </w:r>
      <w:r w:rsidR="00BF04F0">
        <w:rPr>
          <w:rFonts w:ascii="Verdana" w:hAnsi="Verdana"/>
          <w:bCs/>
          <w:sz w:val="18"/>
          <w:szCs w:val="18"/>
        </w:rPr>
        <w:t>fically in a medical context.</w:t>
      </w:r>
    </w:p>
    <w:p w14:paraId="6995B809" w14:textId="4F00095A"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4F73B0D0" w14:textId="764815C8" w:rsidR="00BF04F0" w:rsidRPr="00BF04F0" w:rsidRDefault="00BF04F0" w:rsidP="00AE43D7">
      <w:pPr>
        <w:tabs>
          <w:tab w:val="left" w:pos="1800"/>
        </w:tabs>
        <w:ind w:left="720"/>
        <w:rPr>
          <w:rFonts w:ascii="Verdana" w:hAnsi="Verdana"/>
          <w:bCs/>
          <w:sz w:val="18"/>
          <w:szCs w:val="18"/>
        </w:rPr>
      </w:pPr>
      <w:r w:rsidRPr="00BF04F0">
        <w:rPr>
          <w:rFonts w:ascii="Verdana" w:hAnsi="Verdana"/>
          <w:bCs/>
          <w:sz w:val="18"/>
          <w:szCs w:val="18"/>
        </w:rPr>
        <w:t>VATP attends a regular meeting of state HR professionals to educate them on Assistive technology and how it can he</w:t>
      </w:r>
      <w:r w:rsidR="00053E36">
        <w:rPr>
          <w:rFonts w:ascii="Verdana" w:hAnsi="Verdana"/>
          <w:bCs/>
          <w:sz w:val="18"/>
          <w:szCs w:val="18"/>
        </w:rPr>
        <w:t>lp</w:t>
      </w:r>
      <w:r w:rsidRPr="00BF04F0">
        <w:rPr>
          <w:rFonts w:ascii="Verdana" w:hAnsi="Verdana"/>
          <w:bCs/>
          <w:sz w:val="18"/>
          <w:szCs w:val="18"/>
        </w:rPr>
        <w:t xml:space="preserve"> their businesses support employees with disabilities as well as comply with the ADA.</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68431E09" w:rsidR="00D231F0" w:rsidRDefault="00BF04F0" w:rsidP="00A02B19">
            <w:pPr>
              <w:rPr>
                <w:rFonts w:ascii="Verdana" w:hAnsi="Verdana"/>
                <w:b/>
                <w:bCs/>
                <w:sz w:val="18"/>
                <w:szCs w:val="18"/>
              </w:rPr>
            </w:pPr>
            <w:r>
              <w:rPr>
                <w:rFonts w:ascii="Verdana" w:hAnsi="Verdana"/>
                <w:b/>
                <w:bCs/>
                <w:sz w:val="18"/>
                <w:szCs w:val="18"/>
              </w:rPr>
              <w:t>Yes</w:t>
            </w:r>
          </w:p>
        </w:tc>
        <w:tc>
          <w:tcPr>
            <w:tcW w:w="1800" w:type="dxa"/>
          </w:tcPr>
          <w:p w14:paraId="145FDD71" w14:textId="544419D5" w:rsidR="00D231F0" w:rsidRDefault="00BF04F0" w:rsidP="00A02B19">
            <w:pPr>
              <w:rPr>
                <w:rFonts w:ascii="Verdana" w:hAnsi="Verdana"/>
                <w:b/>
                <w:bCs/>
                <w:sz w:val="18"/>
                <w:szCs w:val="18"/>
              </w:rPr>
            </w:pPr>
            <w:r>
              <w:rPr>
                <w:rFonts w:ascii="Verdana" w:hAnsi="Verdana"/>
                <w:b/>
                <w:bCs/>
                <w:sz w:val="18"/>
                <w:szCs w:val="18"/>
              </w:rPr>
              <w:t>Yes</w:t>
            </w: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46787DE9" w:rsidR="00BF04F0" w:rsidRPr="00140CC3" w:rsidRDefault="00742F7A" w:rsidP="00BF04F0">
      <w:pPr>
        <w:ind w:left="360"/>
        <w:rPr>
          <w:i/>
        </w:rPr>
      </w:pPr>
      <w:r>
        <w:rPr>
          <w:u w:val="single"/>
        </w:rPr>
        <w:t>Instructions</w:t>
      </w:r>
      <w:r>
        <w:t xml:space="preserve">:  </w:t>
      </w:r>
      <w:r w:rsidR="00BF04F0">
        <w:t>VATP maintains a central phone and email contact line for requests for information and assistance about Assistive Technology. Our centra</w:t>
      </w:r>
      <w:r w:rsidR="00053E36">
        <w:t>l</w:t>
      </w:r>
      <w:r w:rsidR="00BF04F0">
        <w:t xml:space="preserve"> office staff triages and assigns to the appropriate regional office where our AT Specialists connect with the consumer, discern the nature of the request, and recommend potential next steps. Requests are handled within 2 business days although our actual response is usually faster than this. </w:t>
      </w:r>
      <w:r>
        <w:t xml:space="preserve"> </w:t>
      </w:r>
    </w:p>
    <w:p w14:paraId="7414D07A" w14:textId="019C63E0" w:rsidR="00AB4C76" w:rsidRDefault="00AB4C76" w:rsidP="00336EE1">
      <w:pPr>
        <w:ind w:left="360"/>
        <w:rPr>
          <w:i/>
        </w:rPr>
      </w:pP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7DA340F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B94A5B">
        <w:rPr>
          <w:rFonts w:ascii="Verdana" w:hAnsi="Verdana"/>
          <w:b/>
          <w:bCs/>
          <w:sz w:val="18"/>
        </w:rPr>
        <w:t xml:space="preserve">Vermont, </w:t>
      </w:r>
      <w:r w:rsidRPr="00AB4C76">
        <w:rPr>
          <w:rFonts w:ascii="Verdana" w:hAnsi="Verdana"/>
          <w:b/>
          <w:bCs/>
          <w:sz w:val="18"/>
        </w:rPr>
        <w:t>I hereby assure the following:</w:t>
      </w:r>
    </w:p>
    <w:p w14:paraId="6018A190" w14:textId="3FC5AF4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1B6549">
        <w:rPr>
          <w:rFonts w:ascii="Verdana" w:hAnsi="Verdana"/>
          <w:b/>
          <w:bCs/>
          <w:sz w:val="18"/>
        </w:rPr>
        <w:t>Vermont</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1"/>
      <w:footerReference w:type="default" r:id="rId12"/>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808C9" w14:textId="77777777" w:rsidR="0062376E" w:rsidRDefault="0062376E" w:rsidP="00207765">
      <w:pPr>
        <w:pStyle w:val="Heading1"/>
      </w:pPr>
      <w:r>
        <w:separator/>
      </w:r>
    </w:p>
  </w:endnote>
  <w:endnote w:type="continuationSeparator" w:id="0">
    <w:p w14:paraId="5C65AF2B" w14:textId="77777777" w:rsidR="0062376E" w:rsidRDefault="0062376E"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0D31FA" w:rsidRDefault="000D31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0D31FA" w:rsidRDefault="000D31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0D31FA" w:rsidRDefault="000D31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0D31FA" w:rsidRDefault="000D3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33D46" w14:textId="77777777" w:rsidR="0062376E" w:rsidRDefault="0062376E" w:rsidP="00207765">
      <w:pPr>
        <w:pStyle w:val="Heading1"/>
      </w:pPr>
      <w:r>
        <w:separator/>
      </w:r>
    </w:p>
  </w:footnote>
  <w:footnote w:type="continuationSeparator" w:id="0">
    <w:p w14:paraId="09E9B93D" w14:textId="77777777" w:rsidR="0062376E" w:rsidRDefault="0062376E"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C129B6"/>
    <w:multiLevelType w:val="hybridMultilevel"/>
    <w:tmpl w:val="B5564160"/>
    <w:lvl w:ilvl="0" w:tplc="D1BCC8B8">
      <w:start w:val="3"/>
      <w:numFmt w:val="bullet"/>
      <w:lvlText w:val=""/>
      <w:lvlJc w:val="left"/>
      <w:pPr>
        <w:ind w:left="1200" w:hanging="360"/>
      </w:pPr>
      <w:rPr>
        <w:rFonts w:ascii="Wingdings" w:eastAsia="Times New Roman" w:hAnsi="Wingdings" w:cs="Times New Roman" w:hint="default"/>
        <w:b w:val="0"/>
        <w:sz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cs="Wingdings" w:hint="default"/>
      </w:rPr>
    </w:lvl>
    <w:lvl w:ilvl="3" w:tplc="04090001" w:tentative="1">
      <w:start w:val="1"/>
      <w:numFmt w:val="bullet"/>
      <w:lvlText w:val=""/>
      <w:lvlJc w:val="left"/>
      <w:pPr>
        <w:ind w:left="3360" w:hanging="360"/>
      </w:pPr>
      <w:rPr>
        <w:rFonts w:ascii="Symbol" w:hAnsi="Symbol" w:cs="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cs="Wingdings" w:hint="default"/>
      </w:rPr>
    </w:lvl>
    <w:lvl w:ilvl="6" w:tplc="04090001" w:tentative="1">
      <w:start w:val="1"/>
      <w:numFmt w:val="bullet"/>
      <w:lvlText w:val=""/>
      <w:lvlJc w:val="left"/>
      <w:pPr>
        <w:ind w:left="5520" w:hanging="360"/>
      </w:pPr>
      <w:rPr>
        <w:rFonts w:ascii="Symbol" w:hAnsi="Symbol" w:cs="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cs="Wingdings" w:hint="default"/>
      </w:rPr>
    </w:lvl>
  </w:abstractNum>
  <w:abstractNum w:abstractNumId="3"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115D2"/>
    <w:multiLevelType w:val="hybridMultilevel"/>
    <w:tmpl w:val="413C1D64"/>
    <w:lvl w:ilvl="0" w:tplc="BF768C42">
      <w:start w:val="6"/>
      <w:numFmt w:val="bullet"/>
      <w:lvlText w:val=""/>
      <w:lvlJc w:val="left"/>
      <w:pPr>
        <w:ind w:left="1080" w:hanging="360"/>
      </w:pPr>
      <w:rPr>
        <w:rFonts w:ascii="Wingdings" w:eastAsia="Times New Roman"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4"/>
  </w:num>
  <w:num w:numId="4">
    <w:abstractNumId w:val="8"/>
  </w:num>
  <w:num w:numId="5">
    <w:abstractNumId w:val="12"/>
  </w:num>
  <w:num w:numId="6">
    <w:abstractNumId w:val="7"/>
  </w:num>
  <w:num w:numId="7">
    <w:abstractNumId w:val="1"/>
  </w:num>
  <w:num w:numId="8">
    <w:abstractNumId w:val="0"/>
  </w:num>
  <w:num w:numId="9">
    <w:abstractNumId w:val="6"/>
  </w:num>
  <w:num w:numId="10">
    <w:abstractNumId w:val="5"/>
  </w:num>
  <w:num w:numId="11">
    <w:abstractNumId w:val="3"/>
  </w:num>
  <w:num w:numId="12">
    <w:abstractNumId w:val="14"/>
  </w:num>
  <w:num w:numId="13">
    <w:abstractNumId w:val="13"/>
  </w:num>
  <w:num w:numId="14">
    <w:abstractNumId w:val="9"/>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620"/>
    <w:rsid w:val="00015CBD"/>
    <w:rsid w:val="00020507"/>
    <w:rsid w:val="00020BC6"/>
    <w:rsid w:val="00020DA5"/>
    <w:rsid w:val="00033FAE"/>
    <w:rsid w:val="00037B94"/>
    <w:rsid w:val="00037BEF"/>
    <w:rsid w:val="00040D9F"/>
    <w:rsid w:val="000452B7"/>
    <w:rsid w:val="00052654"/>
    <w:rsid w:val="00053381"/>
    <w:rsid w:val="00053E36"/>
    <w:rsid w:val="00053EB9"/>
    <w:rsid w:val="00055DCE"/>
    <w:rsid w:val="00056B0B"/>
    <w:rsid w:val="00056F42"/>
    <w:rsid w:val="0005735C"/>
    <w:rsid w:val="000609FD"/>
    <w:rsid w:val="0006176D"/>
    <w:rsid w:val="00064B51"/>
    <w:rsid w:val="00066305"/>
    <w:rsid w:val="000663FF"/>
    <w:rsid w:val="00066D54"/>
    <w:rsid w:val="00066E54"/>
    <w:rsid w:val="000709D2"/>
    <w:rsid w:val="0007395E"/>
    <w:rsid w:val="00084211"/>
    <w:rsid w:val="000925B8"/>
    <w:rsid w:val="000960C0"/>
    <w:rsid w:val="00096240"/>
    <w:rsid w:val="00096A13"/>
    <w:rsid w:val="000A0BC6"/>
    <w:rsid w:val="000A728D"/>
    <w:rsid w:val="000A7F51"/>
    <w:rsid w:val="000B6113"/>
    <w:rsid w:val="000C1140"/>
    <w:rsid w:val="000C303D"/>
    <w:rsid w:val="000C3564"/>
    <w:rsid w:val="000C4A2F"/>
    <w:rsid w:val="000D1BDE"/>
    <w:rsid w:val="000D3185"/>
    <w:rsid w:val="000D31FA"/>
    <w:rsid w:val="000D40D5"/>
    <w:rsid w:val="000D5192"/>
    <w:rsid w:val="000E1AA1"/>
    <w:rsid w:val="000E5006"/>
    <w:rsid w:val="001058AA"/>
    <w:rsid w:val="001069C5"/>
    <w:rsid w:val="001075B6"/>
    <w:rsid w:val="0011125B"/>
    <w:rsid w:val="00123133"/>
    <w:rsid w:val="00135ED7"/>
    <w:rsid w:val="00140CC3"/>
    <w:rsid w:val="00144134"/>
    <w:rsid w:val="001447E6"/>
    <w:rsid w:val="00153E8D"/>
    <w:rsid w:val="00157D62"/>
    <w:rsid w:val="00162FF1"/>
    <w:rsid w:val="00164DFD"/>
    <w:rsid w:val="001833BE"/>
    <w:rsid w:val="001876B1"/>
    <w:rsid w:val="00190B9B"/>
    <w:rsid w:val="0019172F"/>
    <w:rsid w:val="00191FA4"/>
    <w:rsid w:val="001977E5"/>
    <w:rsid w:val="00197F07"/>
    <w:rsid w:val="001A5439"/>
    <w:rsid w:val="001A5A0A"/>
    <w:rsid w:val="001A5E42"/>
    <w:rsid w:val="001A60D9"/>
    <w:rsid w:val="001B43DD"/>
    <w:rsid w:val="001B4F09"/>
    <w:rsid w:val="001B57DB"/>
    <w:rsid w:val="001B6549"/>
    <w:rsid w:val="001B6902"/>
    <w:rsid w:val="001B71B0"/>
    <w:rsid w:val="001B7271"/>
    <w:rsid w:val="001C08DB"/>
    <w:rsid w:val="001C156C"/>
    <w:rsid w:val="001C37D6"/>
    <w:rsid w:val="001C6F42"/>
    <w:rsid w:val="001D2921"/>
    <w:rsid w:val="001E3283"/>
    <w:rsid w:val="001E6505"/>
    <w:rsid w:val="001F21CC"/>
    <w:rsid w:val="002032C2"/>
    <w:rsid w:val="00204470"/>
    <w:rsid w:val="00207765"/>
    <w:rsid w:val="00213992"/>
    <w:rsid w:val="00220189"/>
    <w:rsid w:val="00226682"/>
    <w:rsid w:val="00230B07"/>
    <w:rsid w:val="0023424E"/>
    <w:rsid w:val="002343AD"/>
    <w:rsid w:val="00251B98"/>
    <w:rsid w:val="00254BA8"/>
    <w:rsid w:val="00257683"/>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50E2"/>
    <w:rsid w:val="002B73F8"/>
    <w:rsid w:val="002D0E10"/>
    <w:rsid w:val="002D62AE"/>
    <w:rsid w:val="002E2656"/>
    <w:rsid w:val="002E43FB"/>
    <w:rsid w:val="002E4821"/>
    <w:rsid w:val="002E500F"/>
    <w:rsid w:val="002E5527"/>
    <w:rsid w:val="002E6906"/>
    <w:rsid w:val="002F16FD"/>
    <w:rsid w:val="002F636C"/>
    <w:rsid w:val="002F71AB"/>
    <w:rsid w:val="002F776A"/>
    <w:rsid w:val="00302187"/>
    <w:rsid w:val="00306DFC"/>
    <w:rsid w:val="00316FEC"/>
    <w:rsid w:val="00317398"/>
    <w:rsid w:val="00320338"/>
    <w:rsid w:val="0032552F"/>
    <w:rsid w:val="0032714F"/>
    <w:rsid w:val="00332F9C"/>
    <w:rsid w:val="003356ED"/>
    <w:rsid w:val="00335C47"/>
    <w:rsid w:val="00336EE1"/>
    <w:rsid w:val="003426A8"/>
    <w:rsid w:val="00346D11"/>
    <w:rsid w:val="00357B8B"/>
    <w:rsid w:val="00357DA3"/>
    <w:rsid w:val="00361E13"/>
    <w:rsid w:val="00366B05"/>
    <w:rsid w:val="00367655"/>
    <w:rsid w:val="00377490"/>
    <w:rsid w:val="00377770"/>
    <w:rsid w:val="00382969"/>
    <w:rsid w:val="00386916"/>
    <w:rsid w:val="003B1F97"/>
    <w:rsid w:val="003B5ECF"/>
    <w:rsid w:val="003B6757"/>
    <w:rsid w:val="003C5656"/>
    <w:rsid w:val="003D3ECB"/>
    <w:rsid w:val="003D7BFD"/>
    <w:rsid w:val="003E4186"/>
    <w:rsid w:val="00406A9E"/>
    <w:rsid w:val="00410FF3"/>
    <w:rsid w:val="0041764B"/>
    <w:rsid w:val="004208DD"/>
    <w:rsid w:val="00422321"/>
    <w:rsid w:val="00425A89"/>
    <w:rsid w:val="00427C36"/>
    <w:rsid w:val="00427D3F"/>
    <w:rsid w:val="00431D84"/>
    <w:rsid w:val="0044200D"/>
    <w:rsid w:val="00444E94"/>
    <w:rsid w:val="00446813"/>
    <w:rsid w:val="00451D45"/>
    <w:rsid w:val="00456B52"/>
    <w:rsid w:val="0045747A"/>
    <w:rsid w:val="004601C6"/>
    <w:rsid w:val="00460677"/>
    <w:rsid w:val="00467479"/>
    <w:rsid w:val="004700B9"/>
    <w:rsid w:val="00470C8A"/>
    <w:rsid w:val="00472AB2"/>
    <w:rsid w:val="004764A1"/>
    <w:rsid w:val="004804B3"/>
    <w:rsid w:val="004828F4"/>
    <w:rsid w:val="004911AA"/>
    <w:rsid w:val="00495C44"/>
    <w:rsid w:val="004A134F"/>
    <w:rsid w:val="004A312B"/>
    <w:rsid w:val="004A403F"/>
    <w:rsid w:val="004A419C"/>
    <w:rsid w:val="004A5328"/>
    <w:rsid w:val="004A7AF2"/>
    <w:rsid w:val="004C0E19"/>
    <w:rsid w:val="004C1B08"/>
    <w:rsid w:val="004C78DD"/>
    <w:rsid w:val="004D2183"/>
    <w:rsid w:val="004D47A3"/>
    <w:rsid w:val="004D66DE"/>
    <w:rsid w:val="004E159D"/>
    <w:rsid w:val="004E2611"/>
    <w:rsid w:val="004E651F"/>
    <w:rsid w:val="004E73DB"/>
    <w:rsid w:val="004F09C4"/>
    <w:rsid w:val="004F1EA6"/>
    <w:rsid w:val="004F4437"/>
    <w:rsid w:val="004F4C0F"/>
    <w:rsid w:val="005035A8"/>
    <w:rsid w:val="00503ED9"/>
    <w:rsid w:val="00511BCF"/>
    <w:rsid w:val="00513218"/>
    <w:rsid w:val="005208EF"/>
    <w:rsid w:val="00521DE2"/>
    <w:rsid w:val="005255C9"/>
    <w:rsid w:val="0053019B"/>
    <w:rsid w:val="00531BB5"/>
    <w:rsid w:val="00534584"/>
    <w:rsid w:val="005442B8"/>
    <w:rsid w:val="005445FE"/>
    <w:rsid w:val="00544768"/>
    <w:rsid w:val="00545511"/>
    <w:rsid w:val="00545602"/>
    <w:rsid w:val="00561BD8"/>
    <w:rsid w:val="00564A35"/>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D7583"/>
    <w:rsid w:val="005E1430"/>
    <w:rsid w:val="005E3D57"/>
    <w:rsid w:val="005E4AA4"/>
    <w:rsid w:val="005E5968"/>
    <w:rsid w:val="005F1977"/>
    <w:rsid w:val="005F73D0"/>
    <w:rsid w:val="00604ADF"/>
    <w:rsid w:val="00606A66"/>
    <w:rsid w:val="006144B8"/>
    <w:rsid w:val="00621665"/>
    <w:rsid w:val="0062376E"/>
    <w:rsid w:val="00627453"/>
    <w:rsid w:val="006321F1"/>
    <w:rsid w:val="00636103"/>
    <w:rsid w:val="006503A5"/>
    <w:rsid w:val="0065081E"/>
    <w:rsid w:val="00651EA9"/>
    <w:rsid w:val="00652D32"/>
    <w:rsid w:val="00653B49"/>
    <w:rsid w:val="00654CAD"/>
    <w:rsid w:val="0065706C"/>
    <w:rsid w:val="0066080A"/>
    <w:rsid w:val="0066123D"/>
    <w:rsid w:val="006707FC"/>
    <w:rsid w:val="00677D31"/>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460D4"/>
    <w:rsid w:val="00753BEF"/>
    <w:rsid w:val="0075517B"/>
    <w:rsid w:val="00755577"/>
    <w:rsid w:val="00761520"/>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1C30"/>
    <w:rsid w:val="007E25BC"/>
    <w:rsid w:val="007E653E"/>
    <w:rsid w:val="007E70AC"/>
    <w:rsid w:val="007F314C"/>
    <w:rsid w:val="007F6B73"/>
    <w:rsid w:val="00805F8F"/>
    <w:rsid w:val="008067F8"/>
    <w:rsid w:val="008254B2"/>
    <w:rsid w:val="00827EDE"/>
    <w:rsid w:val="008306C1"/>
    <w:rsid w:val="00833CBE"/>
    <w:rsid w:val="008378DB"/>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05667"/>
    <w:rsid w:val="009116B1"/>
    <w:rsid w:val="00913672"/>
    <w:rsid w:val="009154D6"/>
    <w:rsid w:val="0091586A"/>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65B76"/>
    <w:rsid w:val="00A73FB8"/>
    <w:rsid w:val="00A74C26"/>
    <w:rsid w:val="00A765A6"/>
    <w:rsid w:val="00A869ED"/>
    <w:rsid w:val="00A92A63"/>
    <w:rsid w:val="00A95703"/>
    <w:rsid w:val="00AA2884"/>
    <w:rsid w:val="00AA49FB"/>
    <w:rsid w:val="00AA57EF"/>
    <w:rsid w:val="00AB22D6"/>
    <w:rsid w:val="00AB24C1"/>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3491C"/>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94A5B"/>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04F0"/>
    <w:rsid w:val="00BF225F"/>
    <w:rsid w:val="00BF3271"/>
    <w:rsid w:val="00BF527E"/>
    <w:rsid w:val="00BF5422"/>
    <w:rsid w:val="00BF7BA3"/>
    <w:rsid w:val="00BF7DF1"/>
    <w:rsid w:val="00C00C16"/>
    <w:rsid w:val="00C17A05"/>
    <w:rsid w:val="00C24AF2"/>
    <w:rsid w:val="00C259AA"/>
    <w:rsid w:val="00C27F18"/>
    <w:rsid w:val="00C36444"/>
    <w:rsid w:val="00C40E2A"/>
    <w:rsid w:val="00C42A3C"/>
    <w:rsid w:val="00C574C5"/>
    <w:rsid w:val="00C57F4D"/>
    <w:rsid w:val="00C60149"/>
    <w:rsid w:val="00C63D64"/>
    <w:rsid w:val="00C70B39"/>
    <w:rsid w:val="00C70B74"/>
    <w:rsid w:val="00C75A81"/>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16F56"/>
    <w:rsid w:val="00D16FC9"/>
    <w:rsid w:val="00D206F4"/>
    <w:rsid w:val="00D20EF6"/>
    <w:rsid w:val="00D231F0"/>
    <w:rsid w:val="00D236C6"/>
    <w:rsid w:val="00D243EB"/>
    <w:rsid w:val="00D3603B"/>
    <w:rsid w:val="00D42E14"/>
    <w:rsid w:val="00D43961"/>
    <w:rsid w:val="00D550D8"/>
    <w:rsid w:val="00D6089C"/>
    <w:rsid w:val="00D73DB8"/>
    <w:rsid w:val="00D74C63"/>
    <w:rsid w:val="00D76D11"/>
    <w:rsid w:val="00D80AB3"/>
    <w:rsid w:val="00D80BC6"/>
    <w:rsid w:val="00D813AC"/>
    <w:rsid w:val="00D82B3E"/>
    <w:rsid w:val="00D8472B"/>
    <w:rsid w:val="00D849C0"/>
    <w:rsid w:val="00D93F39"/>
    <w:rsid w:val="00D94DF3"/>
    <w:rsid w:val="00DA360E"/>
    <w:rsid w:val="00DA44F9"/>
    <w:rsid w:val="00DA6FC2"/>
    <w:rsid w:val="00DA7813"/>
    <w:rsid w:val="00DB2D25"/>
    <w:rsid w:val="00DC0586"/>
    <w:rsid w:val="00DC32CB"/>
    <w:rsid w:val="00DC4652"/>
    <w:rsid w:val="00DD5C9D"/>
    <w:rsid w:val="00DD5EF9"/>
    <w:rsid w:val="00DD6DB1"/>
    <w:rsid w:val="00DE1D35"/>
    <w:rsid w:val="00DE5E34"/>
    <w:rsid w:val="00DE6803"/>
    <w:rsid w:val="00DF4CDB"/>
    <w:rsid w:val="00DF6282"/>
    <w:rsid w:val="00E01590"/>
    <w:rsid w:val="00E07BAB"/>
    <w:rsid w:val="00E101B3"/>
    <w:rsid w:val="00E209E0"/>
    <w:rsid w:val="00E20F15"/>
    <w:rsid w:val="00E30C98"/>
    <w:rsid w:val="00E3234D"/>
    <w:rsid w:val="00E35BDE"/>
    <w:rsid w:val="00E36EBF"/>
    <w:rsid w:val="00E41DCF"/>
    <w:rsid w:val="00E43096"/>
    <w:rsid w:val="00E443FB"/>
    <w:rsid w:val="00E51A98"/>
    <w:rsid w:val="00E53C11"/>
    <w:rsid w:val="00E53F49"/>
    <w:rsid w:val="00E54EF7"/>
    <w:rsid w:val="00E60D8F"/>
    <w:rsid w:val="00E662BF"/>
    <w:rsid w:val="00E6671D"/>
    <w:rsid w:val="00E667D9"/>
    <w:rsid w:val="00E67349"/>
    <w:rsid w:val="00E73BF8"/>
    <w:rsid w:val="00E77B2F"/>
    <w:rsid w:val="00E809F4"/>
    <w:rsid w:val="00E83D50"/>
    <w:rsid w:val="00E86606"/>
    <w:rsid w:val="00E8752B"/>
    <w:rsid w:val="00E90E1D"/>
    <w:rsid w:val="00E914D2"/>
    <w:rsid w:val="00E92A3D"/>
    <w:rsid w:val="00EA3BEA"/>
    <w:rsid w:val="00EB2359"/>
    <w:rsid w:val="00EB71D9"/>
    <w:rsid w:val="00EC4E9B"/>
    <w:rsid w:val="00EC6ADC"/>
    <w:rsid w:val="00ED19A0"/>
    <w:rsid w:val="00EF0316"/>
    <w:rsid w:val="00EF71F0"/>
    <w:rsid w:val="00F10FFA"/>
    <w:rsid w:val="00F11220"/>
    <w:rsid w:val="00F14759"/>
    <w:rsid w:val="00F31B34"/>
    <w:rsid w:val="00F31D1C"/>
    <w:rsid w:val="00F37626"/>
    <w:rsid w:val="00F406D4"/>
    <w:rsid w:val="00F42746"/>
    <w:rsid w:val="00F451AF"/>
    <w:rsid w:val="00F45919"/>
    <w:rsid w:val="00F54FA3"/>
    <w:rsid w:val="00F575CD"/>
    <w:rsid w:val="00F62872"/>
    <w:rsid w:val="00F73942"/>
    <w:rsid w:val="00F74E3B"/>
    <w:rsid w:val="00F80011"/>
    <w:rsid w:val="00F87740"/>
    <w:rsid w:val="00F878EF"/>
    <w:rsid w:val="00FA01BE"/>
    <w:rsid w:val="00FA11CD"/>
    <w:rsid w:val="00FA1A74"/>
    <w:rsid w:val="00FA1D47"/>
    <w:rsid w:val="00FA1DEB"/>
    <w:rsid w:val="00FA341D"/>
    <w:rsid w:val="00FA4611"/>
    <w:rsid w:val="00FA6C44"/>
    <w:rsid w:val="00FB02C1"/>
    <w:rsid w:val="00FB1250"/>
    <w:rsid w:val="00FC11D2"/>
    <w:rsid w:val="00FC434E"/>
    <w:rsid w:val="00FC7CEA"/>
    <w:rsid w:val="00FD6D0F"/>
    <w:rsid w:val="00FD71DC"/>
    <w:rsid w:val="00FE0631"/>
    <w:rsid w:val="00FE3588"/>
    <w:rsid w:val="00FF0BA9"/>
    <w:rsid w:val="00FF3E39"/>
    <w:rsid w:val="00FF54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D16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t.at4al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tp.vermont.gov/services/try-at" TargetMode="External"/><Relationship Id="rId4" Type="http://schemas.openxmlformats.org/officeDocument/2006/relationships/settings" Target="settings.xml"/><Relationship Id="rId9" Type="http://schemas.openxmlformats.org/officeDocument/2006/relationships/hyperlink" Target="https://vt.at4al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E8BCF-A2CB-43F3-ABC8-C3C99BA8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13426</Words>
  <Characters>76529</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89776</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2020-05-04T21:38:00Z</dcterms:created>
  <dcterms:modified xsi:type="dcterms:W3CDTF">2020-05-04T21:38:00Z</dcterms:modified>
</cp:coreProperties>
</file>