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D470C" w14:textId="77777777" w:rsidR="00F803FB" w:rsidRDefault="00F803FB">
      <w:bookmarkStart w:id="0" w:name="_GoBack"/>
      <w:bookmarkEnd w:id="0"/>
      <w:r>
        <w:t>1.</w:t>
      </w:r>
      <w:r w:rsidR="00E10083">
        <w:t xml:space="preserve"> Voice A</w:t>
      </w:r>
    </w:p>
    <w:p w14:paraId="655B68BB" w14:textId="77777777" w:rsidR="00A0209C" w:rsidRDefault="00F803FB">
      <w:r>
        <w:t>Financial Empowerment</w:t>
      </w:r>
    </w:p>
    <w:p w14:paraId="7ECDB1CF" w14:textId="77777777" w:rsidR="00F803FB" w:rsidRDefault="00F803FB">
      <w:r>
        <w:t>Based on a presentation by Sarah Richardson</w:t>
      </w:r>
    </w:p>
    <w:p w14:paraId="342B5746" w14:textId="77777777" w:rsidR="00F803FB" w:rsidRDefault="00F803FB"/>
    <w:p w14:paraId="7DBFE2AE" w14:textId="77777777" w:rsidR="00F803FB" w:rsidRDefault="00F803FB">
      <w:r>
        <w:t>2.</w:t>
      </w:r>
      <w:r w:rsidR="00E10083">
        <w:t xml:space="preserve"> Voice A</w:t>
      </w:r>
    </w:p>
    <w:p w14:paraId="45682DA3" w14:textId="77777777" w:rsidR="00E10083" w:rsidRDefault="00E10083">
      <w:r>
        <w:t>Hi! I’m Susan. Let’s talk about financial empowerment.</w:t>
      </w:r>
    </w:p>
    <w:p w14:paraId="48ABACF1" w14:textId="77777777" w:rsidR="00E10083" w:rsidRDefault="00E10083"/>
    <w:p w14:paraId="7D167483" w14:textId="77777777" w:rsidR="00E10083" w:rsidRDefault="00E10083">
      <w:r>
        <w:t>3. Voice B</w:t>
      </w:r>
    </w:p>
    <w:p w14:paraId="6180B30F" w14:textId="77777777" w:rsidR="00F803FB" w:rsidRDefault="00E10083">
      <w:r>
        <w:t xml:space="preserve">What does financial empowerment mean? </w:t>
      </w:r>
    </w:p>
    <w:p w14:paraId="21622ED4" w14:textId="77777777" w:rsidR="00E10083" w:rsidRDefault="00E10083"/>
    <w:p w14:paraId="4EAB2F77" w14:textId="77777777" w:rsidR="00E10083" w:rsidRDefault="00E10083">
      <w:r>
        <w:t>4. Voice A</w:t>
      </w:r>
    </w:p>
    <w:p w14:paraId="5FDD33B2" w14:textId="7896C9CE" w:rsidR="00CF3FD4" w:rsidRDefault="00CF3FD4">
      <w:r>
        <w:t>Financial empowerment is the process of moving from financial instability to a position of financial stability and independence through investment.</w:t>
      </w:r>
    </w:p>
    <w:p w14:paraId="44151A17" w14:textId="77777777" w:rsidR="00CF3FD4" w:rsidRDefault="00CF3FD4"/>
    <w:p w14:paraId="4BC8E1CA" w14:textId="18E32B7F" w:rsidR="00CF3FD4" w:rsidRDefault="00D405C9">
      <w:r>
        <w:t>5. Voice B</w:t>
      </w:r>
    </w:p>
    <w:p w14:paraId="213F6A71" w14:textId="15AED4E1" w:rsidR="00D405C9" w:rsidRDefault="00D405C9">
      <w:r>
        <w:t xml:space="preserve">Hmm, should I learn more about </w:t>
      </w:r>
      <w:r w:rsidR="008D5082">
        <w:t>financial education</w:t>
      </w:r>
      <w:r>
        <w:t>?</w:t>
      </w:r>
    </w:p>
    <w:p w14:paraId="5E0874B0" w14:textId="77777777" w:rsidR="00D405C9" w:rsidRDefault="00D405C9"/>
    <w:p w14:paraId="69248D18" w14:textId="1E603849" w:rsidR="00D405C9" w:rsidRDefault="00D405C9">
      <w:r>
        <w:t>6. Voice A</w:t>
      </w:r>
    </w:p>
    <w:p w14:paraId="3A45AF3B" w14:textId="6F2971AF" w:rsidR="00D405C9" w:rsidRDefault="00D405C9">
      <w:r>
        <w:t xml:space="preserve">Yes! Financial education </w:t>
      </w:r>
      <w:r w:rsidR="008D5082">
        <w:t>helps people achieve financial empowerment</w:t>
      </w:r>
      <w:r>
        <w:t>.</w:t>
      </w:r>
    </w:p>
    <w:p w14:paraId="6C5C17CB" w14:textId="77777777" w:rsidR="00D405C9" w:rsidRDefault="00D405C9"/>
    <w:p w14:paraId="2165209A" w14:textId="0A8F2AAC" w:rsidR="00D405C9" w:rsidRDefault="00D405C9">
      <w:r>
        <w:t>7. Voice A</w:t>
      </w:r>
    </w:p>
    <w:p w14:paraId="3FA07AAE" w14:textId="23FB3E63" w:rsidR="00D405C9" w:rsidRDefault="00D405C9">
      <w:r>
        <w:t>Financial e</w:t>
      </w:r>
      <w:r w:rsidR="008D5082">
        <w:t>ducation</w:t>
      </w:r>
      <w:r>
        <w:t xml:space="preserve"> empowers people to make accurate consumer decisions, follow appropriate financial practices and achieve economic wellbeing.  </w:t>
      </w:r>
    </w:p>
    <w:p w14:paraId="1175E07C" w14:textId="77777777" w:rsidR="00D405C9" w:rsidRDefault="00D405C9"/>
    <w:p w14:paraId="644B8CCE" w14:textId="4165950D" w:rsidR="00D405C9" w:rsidRDefault="00D405C9">
      <w:r>
        <w:t>8. Voice A</w:t>
      </w:r>
    </w:p>
    <w:p w14:paraId="52637246" w14:textId="4244CBCF" w:rsidR="00D405C9" w:rsidRDefault="00D405C9">
      <w:r>
        <w:t>However, changing financial behavior – not just increasing financial knowledge – is essential for a person to reach financial goals.</w:t>
      </w:r>
    </w:p>
    <w:p w14:paraId="7113E1DF" w14:textId="77777777" w:rsidR="00D405C9" w:rsidRDefault="00D405C9"/>
    <w:p w14:paraId="22CD1329" w14:textId="00A223D7" w:rsidR="00D405C9" w:rsidRDefault="00D405C9">
      <w:r>
        <w:t xml:space="preserve">9. Voice </w:t>
      </w:r>
      <w:r w:rsidR="006C2036">
        <w:t>A</w:t>
      </w:r>
    </w:p>
    <w:p w14:paraId="72214006" w14:textId="330E9494" w:rsidR="006C2036" w:rsidRDefault="006C2036">
      <w:r>
        <w:t>So why financial empowerment?</w:t>
      </w:r>
    </w:p>
    <w:p w14:paraId="5166B38D" w14:textId="77777777" w:rsidR="006C2036" w:rsidRDefault="006C2036"/>
    <w:p w14:paraId="6C03147E" w14:textId="2E50BC8A" w:rsidR="006C2036" w:rsidRDefault="006C2036">
      <w:r>
        <w:t>10. Voice A</w:t>
      </w:r>
    </w:p>
    <w:p w14:paraId="4D3611AB" w14:textId="78952085" w:rsidR="006C2036" w:rsidRDefault="000B5CE1">
      <w:r>
        <w:t xml:space="preserve">1 in </w:t>
      </w:r>
      <w:r w:rsidR="006C2036">
        <w:t>10</w:t>
      </w:r>
      <w:r>
        <w:t xml:space="preserve"> low and middle income Americans have been denied employment due to their credit score</w:t>
      </w:r>
      <w:r w:rsidR="008D5082">
        <w:t>s</w:t>
      </w:r>
      <w:r>
        <w:t>.</w:t>
      </w:r>
    </w:p>
    <w:p w14:paraId="66D35AEA" w14:textId="77777777" w:rsidR="000B5CE1" w:rsidRDefault="000B5CE1"/>
    <w:p w14:paraId="5553B2BA" w14:textId="1A7EB054" w:rsidR="000B5CE1" w:rsidRDefault="000B5CE1">
      <w:r>
        <w:t>11. Voice A</w:t>
      </w:r>
    </w:p>
    <w:p w14:paraId="06FC5CBF" w14:textId="5CC8529A" w:rsidR="000B5CE1" w:rsidRDefault="000B5CE1">
      <w:r>
        <w:t>47% of employers conduct credit checks.</w:t>
      </w:r>
    </w:p>
    <w:p w14:paraId="093F4F0D" w14:textId="77777777" w:rsidR="000B5CE1" w:rsidRDefault="000B5CE1"/>
    <w:p w14:paraId="0C15D695" w14:textId="2666377F" w:rsidR="000B5CE1" w:rsidRDefault="000B5CE1">
      <w:r>
        <w:t xml:space="preserve">12. Voice </w:t>
      </w:r>
      <w:r w:rsidR="00DA303C">
        <w:t>A</w:t>
      </w:r>
    </w:p>
    <w:p w14:paraId="2F493440" w14:textId="424FB8B9" w:rsidR="00DA303C" w:rsidRDefault="00DA303C">
      <w:r>
        <w:t>18.4% of households that are headed by an individual with a disability do not use banking services. When looking at all households, only 7.2% are unbanked.</w:t>
      </w:r>
    </w:p>
    <w:p w14:paraId="076E6342" w14:textId="77777777" w:rsidR="00DA303C" w:rsidRDefault="00DA303C"/>
    <w:p w14:paraId="30E28A7B" w14:textId="32DA1DBF" w:rsidR="00DA303C" w:rsidRDefault="00DA303C">
      <w:r>
        <w:t>13. Voice A</w:t>
      </w:r>
    </w:p>
    <w:p w14:paraId="7DE770AA" w14:textId="004968D2" w:rsidR="00DA303C" w:rsidRDefault="00DA303C">
      <w:r>
        <w:t xml:space="preserve">In households headed by an individual with a disability, 28.1% are underbanked, meaning that they don’t take full advantage of </w:t>
      </w:r>
      <w:r w:rsidR="008D5082">
        <w:t>mainstream</w:t>
      </w:r>
      <w:r>
        <w:t xml:space="preserve"> financial </w:t>
      </w:r>
      <w:r w:rsidR="008D5082">
        <w:t>services</w:t>
      </w:r>
      <w:r>
        <w:t xml:space="preserve">. For all </w:t>
      </w:r>
      <w:r w:rsidR="00135EDE">
        <w:t>households, only 20% are underbanked.</w:t>
      </w:r>
    </w:p>
    <w:p w14:paraId="4792B63B" w14:textId="7C37BC55" w:rsidR="00135EDE" w:rsidRDefault="00135EDE">
      <w:r>
        <w:lastRenderedPageBreak/>
        <w:t>14. Voice A</w:t>
      </w:r>
    </w:p>
    <w:p w14:paraId="7671863D" w14:textId="099906A1" w:rsidR="00135EDE" w:rsidRDefault="00135EDE">
      <w:r>
        <w:t>32.8% of households headed by an individual with a disability use alternative financial services</w:t>
      </w:r>
      <w:r w:rsidR="008D5082">
        <w:t xml:space="preserve"> (such as check cashing businesses and payday loans)</w:t>
      </w:r>
      <w:r>
        <w:t>, compared to 22.7% of all households.</w:t>
      </w:r>
      <w:r w:rsidR="008D5082">
        <w:t xml:space="preserve">  These services charge very high fees</w:t>
      </w:r>
      <w:r w:rsidR="00A5150E">
        <w:t xml:space="preserve"> -</w:t>
      </w:r>
      <w:r w:rsidR="008D5082">
        <w:t xml:space="preserve"> </w:t>
      </w:r>
      <w:r w:rsidR="00A5150E">
        <w:t>m</w:t>
      </w:r>
      <w:r w:rsidR="008D5082">
        <w:t xml:space="preserve">uch </w:t>
      </w:r>
      <w:r w:rsidR="00A5150E">
        <w:t>higher than fees that</w:t>
      </w:r>
      <w:r w:rsidR="008D5082">
        <w:t xml:space="preserve"> banks charge.</w:t>
      </w:r>
    </w:p>
    <w:p w14:paraId="337FA4FC" w14:textId="77777777" w:rsidR="00135EDE" w:rsidRDefault="00135EDE"/>
    <w:p w14:paraId="0685E6BD" w14:textId="56D3AD9C" w:rsidR="00135EDE" w:rsidRDefault="00CE1285">
      <w:r>
        <w:t>15. Voice A</w:t>
      </w:r>
    </w:p>
    <w:p w14:paraId="20A78CDD" w14:textId="1B46FEC8" w:rsidR="00CE1285" w:rsidRDefault="002F02AC">
      <w:r>
        <w:t>When working with an individual on financial empowerment, there are six key things to keep in mind</w:t>
      </w:r>
      <w:r w:rsidR="00A5150E">
        <w:t>:</w:t>
      </w:r>
    </w:p>
    <w:p w14:paraId="57D2EFFB" w14:textId="43DC3D21" w:rsidR="002F02AC" w:rsidRDefault="002F02AC" w:rsidP="002F02AC">
      <w:pPr>
        <w:pStyle w:val="ListParagraph"/>
        <w:numPr>
          <w:ilvl w:val="0"/>
          <w:numId w:val="1"/>
        </w:numPr>
      </w:pPr>
      <w:r>
        <w:t>Make the individual comfortable</w:t>
      </w:r>
    </w:p>
    <w:p w14:paraId="6E00585F" w14:textId="2270D20D" w:rsidR="002F02AC" w:rsidRDefault="002F02AC" w:rsidP="002F02AC">
      <w:pPr>
        <w:pStyle w:val="ListParagraph"/>
        <w:numPr>
          <w:ilvl w:val="0"/>
          <w:numId w:val="1"/>
        </w:numPr>
      </w:pPr>
      <w:r>
        <w:t>Language and terminology are important</w:t>
      </w:r>
      <w:r w:rsidR="00A5150E">
        <w:t xml:space="preserve"> (call it “financial education” rather than “financial literacy”)</w:t>
      </w:r>
    </w:p>
    <w:p w14:paraId="19331DB0" w14:textId="43A2B36A" w:rsidR="002F02AC" w:rsidRDefault="002F02AC" w:rsidP="002F02AC">
      <w:pPr>
        <w:pStyle w:val="ListParagraph"/>
        <w:numPr>
          <w:ilvl w:val="0"/>
          <w:numId w:val="1"/>
        </w:numPr>
      </w:pPr>
      <w:r>
        <w:t>Share examples to illustrate the information you’re sharing</w:t>
      </w:r>
    </w:p>
    <w:p w14:paraId="379E0140" w14:textId="229DA430" w:rsidR="002F02AC" w:rsidRDefault="002F02AC" w:rsidP="002F02AC">
      <w:pPr>
        <w:pStyle w:val="ListParagraph"/>
        <w:numPr>
          <w:ilvl w:val="0"/>
          <w:numId w:val="1"/>
        </w:numPr>
      </w:pPr>
      <w:r>
        <w:t xml:space="preserve">Admit your </w:t>
      </w:r>
      <w:r w:rsidR="00A5150E">
        <w:t xml:space="preserve">own </w:t>
      </w:r>
      <w:r>
        <w:t>financial blunders</w:t>
      </w:r>
      <w:r w:rsidR="00A5150E">
        <w:t xml:space="preserve"> so the individual can identify more with you and not feel as embarrassed by his/her own mistakes</w:t>
      </w:r>
    </w:p>
    <w:p w14:paraId="53C9C811" w14:textId="7C97B5AA" w:rsidR="002F02AC" w:rsidRDefault="002F02AC" w:rsidP="002F02AC">
      <w:pPr>
        <w:pStyle w:val="ListParagraph"/>
        <w:numPr>
          <w:ilvl w:val="0"/>
          <w:numId w:val="1"/>
        </w:numPr>
      </w:pPr>
      <w:r>
        <w:t>Respect the person’s cultural and religious beliefs</w:t>
      </w:r>
    </w:p>
    <w:p w14:paraId="632138DC" w14:textId="4F1042BF" w:rsidR="002F02AC" w:rsidRDefault="002F02AC" w:rsidP="002F02AC">
      <w:pPr>
        <w:pStyle w:val="ListParagraph"/>
        <w:numPr>
          <w:ilvl w:val="0"/>
          <w:numId w:val="1"/>
        </w:numPr>
      </w:pPr>
      <w:r>
        <w:t>Always ask questions and expect the unexpected</w:t>
      </w:r>
    </w:p>
    <w:p w14:paraId="19117DB5" w14:textId="77777777" w:rsidR="002F02AC" w:rsidRDefault="002F02AC" w:rsidP="002F02AC"/>
    <w:p w14:paraId="26539156" w14:textId="2D3990B4" w:rsidR="002F02AC" w:rsidRDefault="002F02AC" w:rsidP="002F02AC">
      <w:r>
        <w:t xml:space="preserve">16. </w:t>
      </w:r>
      <w:r w:rsidR="00443A95">
        <w:t>Voice B</w:t>
      </w:r>
    </w:p>
    <w:p w14:paraId="274C17CB" w14:textId="78E69A13" w:rsidR="00443A95" w:rsidRDefault="00443A95" w:rsidP="002F02AC">
      <w:r>
        <w:t xml:space="preserve">That’s a lot of information! How do I do all that? </w:t>
      </w:r>
    </w:p>
    <w:p w14:paraId="2C8A68EF" w14:textId="77777777" w:rsidR="00443A95" w:rsidRDefault="00443A95" w:rsidP="002F02AC"/>
    <w:p w14:paraId="71AC7625" w14:textId="4FFF059F" w:rsidR="00443A95" w:rsidRDefault="00443A95" w:rsidP="002F02AC">
      <w:r>
        <w:t>17. Voice A</w:t>
      </w:r>
    </w:p>
    <w:p w14:paraId="3F70897F" w14:textId="0327278E" w:rsidR="00171AE3" w:rsidRDefault="00A721B5" w:rsidP="002F02AC">
      <w:r>
        <w:t xml:space="preserve">There are a ton of resources out there for people to use. </w:t>
      </w:r>
      <w:r w:rsidR="00171AE3">
        <w:t xml:space="preserve">One place to start is </w:t>
      </w:r>
      <w:hyperlink r:id="rId7" w:history="1">
        <w:r w:rsidR="00171AE3" w:rsidRPr="0000448C">
          <w:rPr>
            <w:rStyle w:val="Hyperlink"/>
          </w:rPr>
          <w:t>www.explorevr.org/returntoworkssdi</w:t>
        </w:r>
      </w:hyperlink>
      <w:r w:rsidR="00171AE3">
        <w:t>.</w:t>
      </w:r>
    </w:p>
    <w:p w14:paraId="4C03FE1F" w14:textId="25BD7575" w:rsidR="00171AE3" w:rsidRDefault="00171AE3" w:rsidP="002F02AC"/>
    <w:p w14:paraId="5038D19D" w14:textId="767CC9A4" w:rsidR="00171AE3" w:rsidRDefault="00171AE3" w:rsidP="002F02AC">
      <w:r>
        <w:t>18. Voice A</w:t>
      </w:r>
    </w:p>
    <w:p w14:paraId="003D7004" w14:textId="7C65C328" w:rsidR="00443A95" w:rsidRDefault="00464633" w:rsidP="002F02AC">
      <w:r>
        <w:t>Y</w:t>
      </w:r>
      <w:r w:rsidR="00171AE3">
        <w:t xml:space="preserve">ou can </w:t>
      </w:r>
      <w:r w:rsidR="00A721B5">
        <w:t xml:space="preserve">learn what tools and services are in your area, and </w:t>
      </w:r>
      <w:r w:rsidR="00171AE3">
        <w:t>see</w:t>
      </w:r>
      <w:r w:rsidR="00A721B5">
        <w:t xml:space="preserve"> personal stories of people who returned to work and got off benefits. </w:t>
      </w:r>
    </w:p>
    <w:p w14:paraId="7231B2DC" w14:textId="77777777" w:rsidR="00D405C9" w:rsidRPr="00E10083" w:rsidRDefault="00D405C9">
      <w:pPr>
        <w:rPr>
          <w:vertAlign w:val="subscript"/>
        </w:rPr>
      </w:pPr>
    </w:p>
    <w:sectPr w:rsidR="00D405C9" w:rsidRPr="00E10083" w:rsidSect="002513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22A1"/>
    <w:multiLevelType w:val="hybridMultilevel"/>
    <w:tmpl w:val="EBE2E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Dalto">
    <w15:presenceInfo w15:providerId="Windows Live" w15:userId="ebda8d2d2904aa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FB"/>
    <w:rsid w:val="000B5CE1"/>
    <w:rsid w:val="00135EDE"/>
    <w:rsid w:val="00171AE3"/>
    <w:rsid w:val="0025130E"/>
    <w:rsid w:val="002F02AC"/>
    <w:rsid w:val="003C6511"/>
    <w:rsid w:val="00443A95"/>
    <w:rsid w:val="00464633"/>
    <w:rsid w:val="006C2036"/>
    <w:rsid w:val="008D5082"/>
    <w:rsid w:val="00A0209C"/>
    <w:rsid w:val="00A5150E"/>
    <w:rsid w:val="00A721B5"/>
    <w:rsid w:val="00A940FF"/>
    <w:rsid w:val="00BF41CE"/>
    <w:rsid w:val="00CE1285"/>
    <w:rsid w:val="00CF3FD4"/>
    <w:rsid w:val="00D405C9"/>
    <w:rsid w:val="00DA303C"/>
    <w:rsid w:val="00DF560B"/>
    <w:rsid w:val="00E10083"/>
    <w:rsid w:val="00F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47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1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50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1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1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1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50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1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1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xplorevr.org/returntoworkssd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F273AF-DFE7-A842-AEF2-A20A1140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Community Inclusion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Barbour</dc:creator>
  <cp:keywords/>
  <dc:description/>
  <cp:lastModifiedBy>Quinn Barbour</cp:lastModifiedBy>
  <cp:revision>3</cp:revision>
  <dcterms:created xsi:type="dcterms:W3CDTF">2017-09-20T18:27:00Z</dcterms:created>
  <dcterms:modified xsi:type="dcterms:W3CDTF">2017-10-05T16:55:00Z</dcterms:modified>
</cp:coreProperties>
</file>