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04B63" w14:textId="6CF3227C" w:rsidR="004D472B" w:rsidRDefault="004D472B" w:rsidP="00AA50B8">
      <w:pPr>
        <w:pStyle w:val="Heading1"/>
        <w:spacing w:before="0"/>
        <w:contextualSpacing/>
        <w:jc w:val="center"/>
      </w:pPr>
      <w:bookmarkStart w:id="0" w:name="_GoBack"/>
      <w:bookmarkEnd w:id="0"/>
      <w:r>
        <w:t>Job-Driven Vocational Rehabilitation Technical Assistance Center</w:t>
      </w:r>
    </w:p>
    <w:p w14:paraId="57E8DE78" w14:textId="60A31096" w:rsidR="004D472B" w:rsidRDefault="004D472B" w:rsidP="00AA50B8">
      <w:pPr>
        <w:pStyle w:val="Heading1"/>
        <w:spacing w:before="0"/>
        <w:contextualSpacing/>
        <w:jc w:val="center"/>
      </w:pPr>
      <w:r>
        <w:t>(JD-VRTAC)</w:t>
      </w:r>
    </w:p>
    <w:p w14:paraId="1BAB82B4" w14:textId="13CCA5BB" w:rsidR="004D472B" w:rsidRPr="00FD69A3" w:rsidRDefault="004D472B" w:rsidP="004D472B">
      <w:pPr>
        <w:rPr>
          <w:rFonts w:cs="Arial"/>
          <w:color w:val="262626"/>
          <w:sz w:val="16"/>
          <w:szCs w:val="16"/>
        </w:rPr>
      </w:pPr>
    </w:p>
    <w:p w14:paraId="1DC1F674" w14:textId="017634AB" w:rsidR="004D472B" w:rsidRPr="00D93401" w:rsidRDefault="00D93401" w:rsidP="004D472B">
      <w:pPr>
        <w:rPr>
          <w:rFonts w:cs="Arial"/>
          <w:color w:val="262626"/>
        </w:rPr>
      </w:pPr>
      <w:r>
        <w:rPr>
          <w:rFonts w:cs="Arial"/>
          <w:color w:val="262626"/>
        </w:rPr>
        <w:t xml:space="preserve">The JD-VRTAC </w:t>
      </w:r>
      <w:r w:rsidR="009851B3">
        <w:rPr>
          <w:rFonts w:cs="Arial"/>
          <w:color w:val="262626"/>
        </w:rPr>
        <w:t xml:space="preserve">helps </w:t>
      </w:r>
      <w:r w:rsidR="00FF07FA">
        <w:rPr>
          <w:rFonts w:cs="Arial"/>
          <w:color w:val="262626"/>
        </w:rPr>
        <w:t>build</w:t>
      </w:r>
      <w:r w:rsidR="009851B3">
        <w:rPr>
          <w:rFonts w:cs="Arial"/>
          <w:color w:val="262626"/>
        </w:rPr>
        <w:t xml:space="preserve"> </w:t>
      </w:r>
      <w:r w:rsidR="000B6756">
        <w:rPr>
          <w:rFonts w:cs="Arial"/>
          <w:color w:val="262626"/>
        </w:rPr>
        <w:t xml:space="preserve">the </w:t>
      </w:r>
      <w:r w:rsidR="009851B3">
        <w:rPr>
          <w:rFonts w:cs="Arial"/>
          <w:color w:val="262626"/>
        </w:rPr>
        <w:t>capacity</w:t>
      </w:r>
      <w:r w:rsidR="000B6756">
        <w:rPr>
          <w:rFonts w:cs="Arial"/>
          <w:color w:val="262626"/>
        </w:rPr>
        <w:t xml:space="preserve"> of vocational rehabilitation (VR) agencies</w:t>
      </w:r>
      <w:r w:rsidR="009851B3">
        <w:rPr>
          <w:rFonts w:cs="Arial"/>
          <w:color w:val="262626"/>
        </w:rPr>
        <w:t xml:space="preserve"> to expand</w:t>
      </w:r>
      <w:r w:rsidR="00FF07FA">
        <w:rPr>
          <w:rFonts w:cs="Arial"/>
          <w:color w:val="262626"/>
        </w:rPr>
        <w:t xml:space="preserve"> job-driven employment practices for consumers. </w:t>
      </w:r>
      <w:r w:rsidR="00F93CD5">
        <w:rPr>
          <w:rFonts w:cs="Arial"/>
          <w:color w:val="262626"/>
        </w:rPr>
        <w:t xml:space="preserve">We </w:t>
      </w:r>
      <w:r w:rsidR="004D472B" w:rsidRPr="008365EF">
        <w:rPr>
          <w:rFonts w:cs="Arial"/>
          <w:color w:val="262626"/>
        </w:rPr>
        <w:t xml:space="preserve">strive to identify, adapt, embed, and sustain job-driven practices </w:t>
      </w:r>
      <w:r w:rsidR="00FD69A3" w:rsidRPr="00D93401">
        <w:rPr>
          <w:rFonts w:cs="Arial"/>
          <w:color w:val="262626"/>
        </w:rPr>
        <w:t xml:space="preserve">for VR </w:t>
      </w:r>
      <w:r w:rsidR="00D75E21">
        <w:rPr>
          <w:rFonts w:cs="Arial"/>
          <w:color w:val="262626"/>
        </w:rPr>
        <w:t xml:space="preserve">agencies </w:t>
      </w:r>
      <w:r w:rsidR="00FD69A3" w:rsidRPr="00D93401">
        <w:rPr>
          <w:rFonts w:cs="Arial"/>
          <w:color w:val="262626"/>
        </w:rPr>
        <w:t xml:space="preserve">and their partners to provide services </w:t>
      </w:r>
      <w:r w:rsidR="004D472B" w:rsidRPr="00D93401">
        <w:rPr>
          <w:rFonts w:cs="Arial"/>
          <w:color w:val="262626"/>
        </w:rPr>
        <w:t>that lead to</w:t>
      </w:r>
      <w:r w:rsidR="004D472B" w:rsidRPr="00D93401">
        <w:t xml:space="preserve"> employment outcome</w:t>
      </w:r>
      <w:r w:rsidR="007E4C01" w:rsidRPr="00D93401">
        <w:t>s for people with disabilities</w:t>
      </w:r>
      <w:r w:rsidR="007E4C01" w:rsidRPr="008365EF">
        <w:t xml:space="preserve"> by:</w:t>
      </w:r>
    </w:p>
    <w:p w14:paraId="3518896C" w14:textId="5D868669" w:rsidR="004D472B" w:rsidRPr="00D93401" w:rsidRDefault="007E4C01" w:rsidP="004D472B">
      <w:pPr>
        <w:pStyle w:val="ListParagraph"/>
        <w:numPr>
          <w:ilvl w:val="0"/>
          <w:numId w:val="2"/>
        </w:numPr>
        <w:rPr>
          <w:rFonts w:cs="Arial"/>
          <w:color w:val="262626"/>
        </w:rPr>
      </w:pPr>
      <w:r w:rsidRPr="00D93401">
        <w:rPr>
          <w:rFonts w:cs="Arial"/>
          <w:color w:val="262626"/>
        </w:rPr>
        <w:t>Creating</w:t>
      </w:r>
      <w:r w:rsidR="004D472B" w:rsidRPr="00D93401">
        <w:rPr>
          <w:rFonts w:cs="Arial"/>
          <w:color w:val="262626"/>
        </w:rPr>
        <w:t xml:space="preserve"> VR-specific, sustainable models of job-driven practices</w:t>
      </w:r>
    </w:p>
    <w:p w14:paraId="21E8672F" w14:textId="5EDD8496" w:rsidR="00FD69A3" w:rsidRPr="00D93401" w:rsidRDefault="00FD69A3" w:rsidP="004D472B">
      <w:pPr>
        <w:pStyle w:val="ListParagraph"/>
        <w:numPr>
          <w:ilvl w:val="0"/>
          <w:numId w:val="2"/>
        </w:numPr>
        <w:rPr>
          <w:rFonts w:cs="Arial"/>
          <w:color w:val="262626"/>
        </w:rPr>
      </w:pPr>
      <w:r w:rsidRPr="00D93401">
        <w:rPr>
          <w:rFonts w:cs="Arial"/>
          <w:color w:val="262626"/>
        </w:rPr>
        <w:t xml:space="preserve">Promoting the use of </w:t>
      </w:r>
      <w:r w:rsidR="00D70213">
        <w:rPr>
          <w:rFonts w:cs="Arial"/>
          <w:color w:val="262626"/>
        </w:rPr>
        <w:t>l</w:t>
      </w:r>
      <w:r w:rsidRPr="00D93401">
        <w:rPr>
          <w:rFonts w:cs="Arial"/>
          <w:color w:val="262626"/>
        </w:rPr>
        <w:t xml:space="preserve">abor </w:t>
      </w:r>
      <w:r w:rsidR="00D70213">
        <w:rPr>
          <w:rFonts w:cs="Arial"/>
          <w:color w:val="262626"/>
        </w:rPr>
        <w:t>m</w:t>
      </w:r>
      <w:r w:rsidRPr="00D93401">
        <w:rPr>
          <w:rFonts w:cs="Arial"/>
          <w:color w:val="262626"/>
        </w:rPr>
        <w:t xml:space="preserve">arket </w:t>
      </w:r>
      <w:r w:rsidR="00D70213">
        <w:rPr>
          <w:rFonts w:cs="Arial"/>
          <w:color w:val="262626"/>
        </w:rPr>
        <w:t>i</w:t>
      </w:r>
      <w:r w:rsidRPr="00D93401">
        <w:rPr>
          <w:rFonts w:cs="Arial"/>
          <w:color w:val="262626"/>
        </w:rPr>
        <w:t>nformation in the counseling process</w:t>
      </w:r>
    </w:p>
    <w:p w14:paraId="095CC071" w14:textId="184AF50B" w:rsidR="004D472B" w:rsidRPr="008365EF" w:rsidRDefault="00FD69A3" w:rsidP="004D472B">
      <w:pPr>
        <w:pStyle w:val="ListParagraph"/>
        <w:numPr>
          <w:ilvl w:val="0"/>
          <w:numId w:val="2"/>
        </w:numPr>
        <w:rPr>
          <w:rFonts w:cs="Arial"/>
          <w:color w:val="262626"/>
        </w:rPr>
      </w:pPr>
      <w:r w:rsidRPr="00D93401">
        <w:rPr>
          <w:rFonts w:cs="Arial"/>
          <w:color w:val="262626"/>
        </w:rPr>
        <w:t>Helping businesses</w:t>
      </w:r>
      <w:r w:rsidR="004D472B" w:rsidRPr="00D93401">
        <w:rPr>
          <w:rFonts w:cs="Arial"/>
          <w:color w:val="262626"/>
        </w:rPr>
        <w:t xml:space="preserve"> find and retain </w:t>
      </w:r>
      <w:r w:rsidR="00D70213">
        <w:rPr>
          <w:rFonts w:cs="Arial"/>
          <w:color w:val="262626"/>
        </w:rPr>
        <w:t>qualified</w:t>
      </w:r>
      <w:r w:rsidR="00D70213" w:rsidRPr="00D93401">
        <w:rPr>
          <w:rFonts w:cs="Arial"/>
          <w:color w:val="262626"/>
        </w:rPr>
        <w:t xml:space="preserve"> </w:t>
      </w:r>
      <w:r w:rsidR="004D472B" w:rsidRPr="00D93401">
        <w:rPr>
          <w:rFonts w:cs="Arial"/>
          <w:color w:val="262626"/>
        </w:rPr>
        <w:t>workers</w:t>
      </w:r>
    </w:p>
    <w:p w14:paraId="464F581D" w14:textId="0EA75FB9" w:rsidR="004D472B" w:rsidRPr="008365EF" w:rsidRDefault="007E4C01" w:rsidP="004D47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262626"/>
        </w:rPr>
      </w:pPr>
      <w:r w:rsidRPr="008365EF">
        <w:rPr>
          <w:rFonts w:cs="Arial"/>
          <w:color w:val="262626"/>
        </w:rPr>
        <w:t>Using and building</w:t>
      </w:r>
      <w:r w:rsidR="004D472B" w:rsidRPr="008365EF">
        <w:rPr>
          <w:rFonts w:cs="Arial"/>
          <w:color w:val="262626"/>
        </w:rPr>
        <w:t xml:space="preserve"> upon promising and emerging job-driven strategies</w:t>
      </w:r>
    </w:p>
    <w:p w14:paraId="6CF418B0" w14:textId="21F1F46A" w:rsidR="00BF4271" w:rsidRPr="008365EF" w:rsidRDefault="004D472B" w:rsidP="004D472B">
      <w:pPr>
        <w:pStyle w:val="ListParagraph"/>
        <w:numPr>
          <w:ilvl w:val="0"/>
          <w:numId w:val="2"/>
        </w:numPr>
      </w:pPr>
      <w:r w:rsidRPr="00D93401">
        <w:t>P</w:t>
      </w:r>
      <w:r w:rsidR="007E4C01" w:rsidRPr="00D93401">
        <w:t>roviding</w:t>
      </w:r>
      <w:r w:rsidRPr="00D93401">
        <w:t xml:space="preserve"> technical assistance (TA) to state VR agencies </w:t>
      </w:r>
      <w:r w:rsidR="00D70213">
        <w:t>(see details below)</w:t>
      </w:r>
    </w:p>
    <w:p w14:paraId="6B641511" w14:textId="532DFF1D" w:rsidR="004D472B" w:rsidRPr="008365EF" w:rsidRDefault="007E4C01" w:rsidP="004D47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262626"/>
        </w:rPr>
      </w:pPr>
      <w:r w:rsidRPr="008365EF">
        <w:rPr>
          <w:rFonts w:cs="Arial"/>
          <w:color w:val="262626"/>
        </w:rPr>
        <w:t xml:space="preserve">Disseminating </w:t>
      </w:r>
      <w:r w:rsidR="004D472B" w:rsidRPr="008365EF">
        <w:rPr>
          <w:rFonts w:cs="Arial"/>
          <w:color w:val="262626"/>
        </w:rPr>
        <w:t xml:space="preserve">toolkits and materials </w:t>
      </w:r>
      <w:r w:rsidR="00D70213">
        <w:rPr>
          <w:rFonts w:cs="Arial"/>
          <w:color w:val="262626"/>
        </w:rPr>
        <w:t>about</w:t>
      </w:r>
      <w:r w:rsidR="004D472B" w:rsidRPr="008365EF">
        <w:rPr>
          <w:rFonts w:cs="Arial"/>
          <w:color w:val="262626"/>
        </w:rPr>
        <w:t xml:space="preserve"> job</w:t>
      </w:r>
      <w:r w:rsidR="00D70213">
        <w:rPr>
          <w:rFonts w:cs="Arial"/>
          <w:color w:val="262626"/>
        </w:rPr>
        <w:t>-</w:t>
      </w:r>
      <w:r w:rsidR="004D472B" w:rsidRPr="008365EF">
        <w:rPr>
          <w:rFonts w:cs="Arial"/>
          <w:color w:val="262626"/>
        </w:rPr>
        <w:t>driven strategies</w:t>
      </w:r>
    </w:p>
    <w:p w14:paraId="45D7B28F" w14:textId="08895EF8" w:rsidR="00573BF3" w:rsidRPr="00573BF3" w:rsidRDefault="009319F8" w:rsidP="00573BF3">
      <w:pPr>
        <w:pStyle w:val="ListParagraph"/>
        <w:widowControl w:val="0"/>
        <w:autoSpaceDE w:val="0"/>
        <w:autoSpaceDN w:val="0"/>
        <w:adjustRightInd w:val="0"/>
        <w:rPr>
          <w:rFonts w:cs="Arial"/>
          <w:color w:val="262626"/>
          <w:sz w:val="22"/>
          <w:szCs w:val="22"/>
        </w:rPr>
      </w:pPr>
      <w:r w:rsidRPr="00573BF3">
        <w:rPr>
          <w:rFonts w:cs="Arial"/>
          <w:b/>
          <w:noProof/>
          <w:color w:val="26262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B8408" wp14:editId="2E952AD4">
                <wp:simplePos x="0" y="0"/>
                <wp:positionH relativeFrom="column">
                  <wp:posOffset>52705</wp:posOffset>
                </wp:positionH>
                <wp:positionV relativeFrom="paragraph">
                  <wp:posOffset>161925</wp:posOffset>
                </wp:positionV>
                <wp:extent cx="6741795" cy="2763520"/>
                <wp:effectExtent l="0" t="0" r="14605" b="304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795" cy="2763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E869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E41DF" w14:textId="7E1C3F2C" w:rsidR="000B6756" w:rsidRPr="008365EF" w:rsidRDefault="000B6756" w:rsidP="00573BF3">
                            <w:pPr>
                              <w:rPr>
                                <w:rFonts w:cs="Arial"/>
                                <w:b/>
                                <w:color w:val="262626"/>
                              </w:rPr>
                            </w:pPr>
                            <w:r w:rsidRPr="008365EF">
                              <w:rPr>
                                <w:rFonts w:cs="Arial"/>
                                <w:b/>
                                <w:color w:val="262626"/>
                              </w:rPr>
                              <w:t>Technical Assistance</w:t>
                            </w:r>
                            <w:r>
                              <w:rPr>
                                <w:rFonts w:cs="Arial"/>
                                <w:b/>
                                <w:color w:val="262626"/>
                              </w:rPr>
                              <w:t xml:space="preserve"> (TA)</w:t>
                            </w:r>
                          </w:p>
                          <w:p w14:paraId="63D1E0CD" w14:textId="71907232" w:rsidR="000B6756" w:rsidRPr="008365EF" w:rsidRDefault="000B6756" w:rsidP="00573BF3">
                            <w:r w:rsidRPr="00D93401">
                              <w:rPr>
                                <w:rFonts w:cs="Arial"/>
                                <w:color w:val="262626"/>
                              </w:rPr>
                              <w:t xml:space="preserve">The JD-VRTAC provides </w:t>
                            </w:r>
                            <w:r w:rsidRPr="00D93401">
                              <w:rPr>
                                <w:b/>
                              </w:rPr>
                              <w:t>universal</w:t>
                            </w:r>
                            <w:r w:rsidRPr="00D93401">
                              <w:t xml:space="preserve">, </w:t>
                            </w:r>
                            <w:r w:rsidRPr="00D93401">
                              <w:rPr>
                                <w:b/>
                              </w:rPr>
                              <w:t>targeted</w:t>
                            </w:r>
                            <w:r w:rsidRPr="00D93401">
                              <w:t xml:space="preserve">, and </w:t>
                            </w:r>
                            <w:r w:rsidRPr="00D93401">
                              <w:rPr>
                                <w:b/>
                              </w:rPr>
                              <w:t>intensive</w:t>
                            </w:r>
                            <w:r w:rsidRPr="00D93401">
                              <w:t xml:space="preserve"> TA to state VR agencies </w:t>
                            </w:r>
                            <w:r>
                              <w:t>on</w:t>
                            </w:r>
                            <w:r w:rsidRPr="00D93401">
                              <w:t xml:space="preserve"> ways to engage and support employers and customized training providers, as well as how to understand and incorporate labor market information into VR practice.</w:t>
                            </w:r>
                            <w:r w:rsidRPr="008365EF">
                              <w:t xml:space="preserve"> </w:t>
                            </w:r>
                          </w:p>
                          <w:p w14:paraId="05A9FBAE" w14:textId="22395D89" w:rsidR="000B6756" w:rsidRPr="008365EF" w:rsidRDefault="000B6756" w:rsidP="00573BF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8365EF">
                              <w:rPr>
                                <w:b/>
                              </w:rPr>
                              <w:t>Universal TA:</w:t>
                            </w:r>
                            <w:r w:rsidRPr="008365EF">
                              <w:t xml:space="preserve"> The JD-VRTAC uses ExploreVR</w:t>
                            </w:r>
                            <w:r>
                              <w:t>.org</w:t>
                            </w:r>
                            <w:r w:rsidRPr="008365EF">
                              <w:t xml:space="preserve"> as the primary portal for providing universal TA </w:t>
                            </w:r>
                            <w:r>
                              <w:t>via a set of</w:t>
                            </w:r>
                            <w:r w:rsidRPr="008365EF">
                              <w:t xml:space="preserve"> </w:t>
                            </w:r>
                            <w:r>
                              <w:t>j</w:t>
                            </w:r>
                            <w:r w:rsidRPr="008365EF">
                              <w:t>ob-</w:t>
                            </w:r>
                            <w:r>
                              <w:t>d</w:t>
                            </w:r>
                            <w:r w:rsidRPr="008365EF">
                              <w:t xml:space="preserve">riven </w:t>
                            </w:r>
                            <w:r>
                              <w:t>t</w:t>
                            </w:r>
                            <w:r w:rsidRPr="008365EF">
                              <w:t xml:space="preserve">oolkits. All </w:t>
                            </w:r>
                            <w:r>
                              <w:t>u</w:t>
                            </w:r>
                            <w:r w:rsidRPr="008365EF">
                              <w:t xml:space="preserve">niversal TA resources are targeted towards the three organizational levels: </w:t>
                            </w:r>
                            <w:r>
                              <w:t>l</w:t>
                            </w:r>
                            <w:r w:rsidRPr="008365EF">
                              <w:t xml:space="preserve">eadership, </w:t>
                            </w:r>
                            <w:r>
                              <w:t>f</w:t>
                            </w:r>
                            <w:r w:rsidRPr="008365EF">
                              <w:t xml:space="preserve">ield </w:t>
                            </w:r>
                            <w:r>
                              <w:t>s</w:t>
                            </w:r>
                            <w:r w:rsidRPr="008365EF">
                              <w:t xml:space="preserve">ervices, and </w:t>
                            </w:r>
                            <w:r>
                              <w:t>c</w:t>
                            </w:r>
                            <w:r w:rsidRPr="008365EF">
                              <w:t>ounselor</w:t>
                            </w:r>
                            <w:r>
                              <w:t>s.</w:t>
                            </w:r>
                          </w:p>
                          <w:p w14:paraId="65290891" w14:textId="715A4D2D" w:rsidR="000B6756" w:rsidRPr="008365EF" w:rsidRDefault="000B6756" w:rsidP="00573BF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8365EF">
                              <w:rPr>
                                <w:b/>
                              </w:rPr>
                              <w:t>Targeted TA</w:t>
                            </w:r>
                            <w:r w:rsidR="005B4661">
                              <w:rPr>
                                <w:b/>
                              </w:rPr>
                              <w:t>:</w:t>
                            </w:r>
                            <w:r w:rsidRPr="008365EF">
                              <w:t xml:space="preserve"> The JD-VRTAC provides targeted TA through </w:t>
                            </w:r>
                            <w:r>
                              <w:t>c</w:t>
                            </w:r>
                            <w:r w:rsidRPr="008365EF">
                              <w:t xml:space="preserve">ommunities of </w:t>
                            </w:r>
                            <w:r>
                              <w:t>p</w:t>
                            </w:r>
                            <w:r w:rsidRPr="008365EF">
                              <w:t>ractice</w:t>
                            </w:r>
                            <w:r>
                              <w:t xml:space="preserve"> </w:t>
                            </w:r>
                            <w:r w:rsidRPr="008365EF">
                              <w:t xml:space="preserve">and in-person forums. The topics for these peer-to-peer groups were identified from </w:t>
                            </w:r>
                            <w:r>
                              <w:t>a nationwide</w:t>
                            </w:r>
                            <w:r w:rsidRPr="008365EF">
                              <w:t xml:space="preserve"> </w:t>
                            </w:r>
                            <w:r>
                              <w:t>n</w:t>
                            </w:r>
                            <w:r w:rsidRPr="008365EF">
                              <w:t xml:space="preserve">eeds </w:t>
                            </w:r>
                            <w:r>
                              <w:t>a</w:t>
                            </w:r>
                            <w:r w:rsidRPr="008365EF">
                              <w:t>ssessment survey, issues emerging from intensive TA, and feedback from VR agencies</w:t>
                            </w:r>
                            <w:r>
                              <w:t>.</w:t>
                            </w:r>
                          </w:p>
                          <w:p w14:paraId="17DFFAD9" w14:textId="746AA4ED" w:rsidR="000B6756" w:rsidRDefault="000B6756" w:rsidP="002B333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8365EF">
                              <w:rPr>
                                <w:b/>
                              </w:rPr>
                              <w:t>Intensive TA</w:t>
                            </w:r>
                            <w:r w:rsidR="005B4661">
                              <w:rPr>
                                <w:b/>
                              </w:rPr>
                              <w:t>:</w:t>
                            </w:r>
                            <w:r w:rsidRPr="008365EF">
                              <w:t xml:space="preserve"> Agencies receiving intensive TA were assigned a team of content experts to guide the development and implementation of their job-driven project. Intensive TA </w:t>
                            </w:r>
                            <w:r>
                              <w:t>a</w:t>
                            </w:r>
                            <w:r w:rsidRPr="008365EF">
                              <w:t xml:space="preserve">gencies have joined a </w:t>
                            </w:r>
                            <w:r>
                              <w:t>l</w:t>
                            </w:r>
                            <w:r w:rsidRPr="008365EF">
                              <w:t xml:space="preserve">earning </w:t>
                            </w:r>
                            <w:r>
                              <w:t>c</w:t>
                            </w:r>
                            <w:r w:rsidRPr="008365EF">
                              <w:t xml:space="preserve">ollaborative to share strategies and solutions around these job-driven </w:t>
                            </w:r>
                            <w:r w:rsidRPr="00D93401">
                              <w:t>topics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9FB8408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15pt;margin-top:12.75pt;width:530.85pt;height:21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" filled="f" strokecolor="#ffe869" strokeweight="2.25pt">
                <v:textbox>
                  <w:txbxContent>
                    <w:p w14:paraId="401E41DF" w14:textId="7E1C3F2C" w:rsidR="000B6756" w:rsidRPr="008365EF" w:rsidRDefault="000B6756" w:rsidP="00573BF3">
                      <w:pPr>
                        <w:rPr>
                          <w:rFonts w:cs="Arial"/>
                          <w:b/>
                          <w:color w:val="262626"/>
                        </w:rPr>
                      </w:pPr>
                      <w:r w:rsidRPr="008365EF">
                        <w:rPr>
                          <w:rFonts w:cs="Arial"/>
                          <w:b/>
                          <w:color w:val="262626"/>
                        </w:rPr>
                        <w:t>Technical Assistance</w:t>
                      </w:r>
                      <w:r>
                        <w:rPr>
                          <w:rFonts w:cs="Arial"/>
                          <w:b/>
                          <w:color w:val="262626"/>
                        </w:rPr>
                        <w:t xml:space="preserve"> (TA)</w:t>
                      </w:r>
                    </w:p>
                    <w:p w14:paraId="63D1E0CD" w14:textId="71907232" w:rsidR="000B6756" w:rsidRPr="008365EF" w:rsidRDefault="000B6756" w:rsidP="00573BF3">
                      <w:r w:rsidRPr="00D93401">
                        <w:rPr>
                          <w:rFonts w:cs="Arial"/>
                          <w:color w:val="262626"/>
                        </w:rPr>
                        <w:t xml:space="preserve">The JD-VRTAC provides </w:t>
                      </w:r>
                      <w:r w:rsidRPr="00D93401">
                        <w:rPr>
                          <w:b/>
                        </w:rPr>
                        <w:t>universal</w:t>
                      </w:r>
                      <w:r w:rsidRPr="00D93401">
                        <w:t xml:space="preserve">, </w:t>
                      </w:r>
                      <w:r w:rsidRPr="00D93401">
                        <w:rPr>
                          <w:b/>
                        </w:rPr>
                        <w:t>targeted</w:t>
                      </w:r>
                      <w:r w:rsidRPr="00D93401">
                        <w:t xml:space="preserve">, and </w:t>
                      </w:r>
                      <w:r w:rsidRPr="00D93401">
                        <w:rPr>
                          <w:b/>
                        </w:rPr>
                        <w:t>intensive</w:t>
                      </w:r>
                      <w:r w:rsidRPr="00D93401">
                        <w:t xml:space="preserve"> TA to state VR agencies </w:t>
                      </w:r>
                      <w:r>
                        <w:t>on</w:t>
                      </w:r>
                      <w:r w:rsidRPr="00D93401">
                        <w:t xml:space="preserve"> </w:t>
                      </w:r>
                      <w:r w:rsidRPr="00D93401">
                        <w:t>ways to engage and support employers and customized training providers, as well as how to understand and incorporate labor market information into VR practice.</w:t>
                      </w:r>
                      <w:r w:rsidRPr="008365EF">
                        <w:t xml:space="preserve"> </w:t>
                      </w:r>
                    </w:p>
                    <w:p w14:paraId="05A9FBAE" w14:textId="22395D89" w:rsidR="000B6756" w:rsidRPr="008365EF" w:rsidRDefault="000B6756" w:rsidP="00573BF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8365EF">
                        <w:rPr>
                          <w:b/>
                        </w:rPr>
                        <w:t>Universal TA:</w:t>
                      </w:r>
                      <w:r w:rsidRPr="008365EF">
                        <w:t xml:space="preserve"> The JD-VRTAC uses ExploreVR</w:t>
                      </w:r>
                      <w:r>
                        <w:t>.org</w:t>
                      </w:r>
                      <w:r w:rsidRPr="008365EF">
                        <w:t xml:space="preserve"> as the primary portal for providing universal TA </w:t>
                      </w:r>
                      <w:r>
                        <w:t>via a set of</w:t>
                      </w:r>
                      <w:r w:rsidRPr="008365EF">
                        <w:t xml:space="preserve"> </w:t>
                      </w:r>
                      <w:r>
                        <w:t>j</w:t>
                      </w:r>
                      <w:r w:rsidRPr="008365EF">
                        <w:t>ob-</w:t>
                      </w:r>
                      <w:r>
                        <w:t>d</w:t>
                      </w:r>
                      <w:r w:rsidRPr="008365EF">
                        <w:t xml:space="preserve">riven </w:t>
                      </w:r>
                      <w:r>
                        <w:t>t</w:t>
                      </w:r>
                      <w:r w:rsidRPr="008365EF">
                        <w:t xml:space="preserve">oolkits. All </w:t>
                      </w:r>
                      <w:r>
                        <w:t>u</w:t>
                      </w:r>
                      <w:r w:rsidRPr="008365EF">
                        <w:t xml:space="preserve">niversal TA resources are targeted towards the three organizational levels: </w:t>
                      </w:r>
                      <w:r>
                        <w:t>l</w:t>
                      </w:r>
                      <w:r w:rsidRPr="008365EF">
                        <w:t xml:space="preserve">eadership, </w:t>
                      </w:r>
                      <w:r>
                        <w:t>f</w:t>
                      </w:r>
                      <w:r w:rsidRPr="008365EF">
                        <w:t xml:space="preserve">ield </w:t>
                      </w:r>
                      <w:r>
                        <w:t>s</w:t>
                      </w:r>
                      <w:r w:rsidRPr="008365EF">
                        <w:t xml:space="preserve">ervices, and </w:t>
                      </w:r>
                      <w:r>
                        <w:t>c</w:t>
                      </w:r>
                      <w:r w:rsidRPr="008365EF">
                        <w:t>ounselor</w:t>
                      </w:r>
                      <w:r>
                        <w:t>s</w:t>
                      </w:r>
                      <w:r>
                        <w:t>.</w:t>
                      </w:r>
                    </w:p>
                    <w:p w14:paraId="65290891" w14:textId="715A4D2D" w:rsidR="000B6756" w:rsidRPr="008365EF" w:rsidRDefault="000B6756" w:rsidP="00573BF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8365EF">
                        <w:rPr>
                          <w:b/>
                        </w:rPr>
                        <w:t>Targeted TA</w:t>
                      </w:r>
                      <w:r w:rsidR="005B4661">
                        <w:rPr>
                          <w:b/>
                        </w:rPr>
                        <w:t>:</w:t>
                      </w:r>
                      <w:r w:rsidRPr="008365EF">
                        <w:t xml:space="preserve"> The JD-VRTAC provides targeted TA through </w:t>
                      </w:r>
                      <w:r>
                        <w:t>c</w:t>
                      </w:r>
                      <w:r w:rsidRPr="008365EF">
                        <w:t xml:space="preserve">ommunities of </w:t>
                      </w:r>
                      <w:r>
                        <w:t>p</w:t>
                      </w:r>
                      <w:r w:rsidRPr="008365EF">
                        <w:t>ractice</w:t>
                      </w:r>
                      <w:r>
                        <w:t xml:space="preserve"> </w:t>
                      </w:r>
                      <w:r w:rsidRPr="008365EF">
                        <w:t xml:space="preserve">and in-person forums. The topics for these peer-to-peer groups were identified from </w:t>
                      </w:r>
                      <w:r>
                        <w:t>a nationwide</w:t>
                      </w:r>
                      <w:r w:rsidRPr="008365EF">
                        <w:t xml:space="preserve"> </w:t>
                      </w:r>
                      <w:r>
                        <w:t>n</w:t>
                      </w:r>
                      <w:r w:rsidRPr="008365EF">
                        <w:t xml:space="preserve">eeds </w:t>
                      </w:r>
                      <w:r>
                        <w:t>a</w:t>
                      </w:r>
                      <w:r w:rsidRPr="008365EF">
                        <w:t>ssessment survey, issues emerging from intensive TA, and feedback from VR agencies</w:t>
                      </w:r>
                      <w:r>
                        <w:t>.</w:t>
                      </w:r>
                    </w:p>
                    <w:p w14:paraId="17DFFAD9" w14:textId="746AA4ED" w:rsidR="000B6756" w:rsidRDefault="000B6756" w:rsidP="002B333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8365EF">
                        <w:rPr>
                          <w:b/>
                        </w:rPr>
                        <w:t>Intensive TA</w:t>
                      </w:r>
                      <w:r w:rsidR="005B4661">
                        <w:rPr>
                          <w:b/>
                        </w:rPr>
                        <w:t>:</w:t>
                      </w:r>
                      <w:r w:rsidRPr="008365EF">
                        <w:t xml:space="preserve"> Agencies receiving intensive TA were assigned a team of content experts to guide the development and implementation of their job-driven project. Intensive TA </w:t>
                      </w:r>
                      <w:r>
                        <w:t>a</w:t>
                      </w:r>
                      <w:r w:rsidRPr="008365EF">
                        <w:t xml:space="preserve">gencies have joined a </w:t>
                      </w:r>
                      <w:r>
                        <w:t>l</w:t>
                      </w:r>
                      <w:r w:rsidRPr="008365EF">
                        <w:t xml:space="preserve">earning </w:t>
                      </w:r>
                      <w:r>
                        <w:t>c</w:t>
                      </w:r>
                      <w:r w:rsidRPr="008365EF">
                        <w:t xml:space="preserve">ollaborative to share strategies and solutions around these job-driven </w:t>
                      </w:r>
                      <w:r w:rsidRPr="00D93401">
                        <w:t>topics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891433" w14:textId="3F6921D5" w:rsidR="004D472B" w:rsidRPr="00573BF3" w:rsidRDefault="008365EF" w:rsidP="004D472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3BC99" wp14:editId="0D228D6E">
                <wp:simplePos x="0" y="0"/>
                <wp:positionH relativeFrom="column">
                  <wp:posOffset>3594735</wp:posOffset>
                </wp:positionH>
                <wp:positionV relativeFrom="paragraph">
                  <wp:posOffset>2879090</wp:posOffset>
                </wp:positionV>
                <wp:extent cx="3200400" cy="313499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23421" w14:textId="2DFC9546" w:rsidR="000B6756" w:rsidRPr="005F54D6" w:rsidRDefault="000B6756" w:rsidP="008365EF">
                            <w:pPr>
                              <w:rPr>
                                <w:b/>
                              </w:rPr>
                            </w:pPr>
                            <w:r w:rsidRPr="005F54D6">
                              <w:rPr>
                                <w:b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</w:rPr>
                              <w:t>p</w:t>
                            </w:r>
                            <w:r w:rsidRPr="005F54D6">
                              <w:rPr>
                                <w:b/>
                              </w:rPr>
                              <w:t>artners</w:t>
                            </w:r>
                          </w:p>
                          <w:p w14:paraId="09D6BAC5" w14:textId="4DF76383" w:rsidR="000B6756" w:rsidRPr="007E4C01" w:rsidRDefault="000B6756" w:rsidP="008365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262626"/>
                              </w:rPr>
                            </w:pPr>
                            <w:r w:rsidRPr="007E4C01">
                              <w:rPr>
                                <w:rFonts w:cs="Arial"/>
                                <w:color w:val="262626"/>
                              </w:rPr>
                              <w:t xml:space="preserve">Jobs for the Future </w:t>
                            </w:r>
                          </w:p>
                          <w:p w14:paraId="0DC7D6CF" w14:textId="03375857" w:rsidR="000B6756" w:rsidRPr="007E4C01" w:rsidRDefault="000B6756" w:rsidP="008365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262626"/>
                              </w:rPr>
                            </w:pPr>
                            <w:r w:rsidRPr="007E4C01">
                              <w:rPr>
                                <w:rFonts w:cs="Arial"/>
                                <w:color w:val="262626"/>
                              </w:rPr>
                              <w:t>University of Arkansas CURRENTS</w:t>
                            </w:r>
                          </w:p>
                          <w:p w14:paraId="4688825D" w14:textId="4FD838D2" w:rsidR="000B6756" w:rsidRPr="007E4C01" w:rsidRDefault="000B6756" w:rsidP="008365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262626"/>
                              </w:rPr>
                            </w:pPr>
                            <w:r w:rsidRPr="007E4C01">
                              <w:rPr>
                                <w:rFonts w:cs="Arial"/>
                                <w:color w:val="262626"/>
                              </w:rPr>
                              <w:t>University of Washington</w:t>
                            </w:r>
                          </w:p>
                          <w:p w14:paraId="7DFE0857" w14:textId="2890445E" w:rsidR="000B6756" w:rsidRPr="007E4C01" w:rsidRDefault="000B6756" w:rsidP="008365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262626"/>
                              </w:rPr>
                            </w:pPr>
                            <w:r w:rsidRPr="007E4C01">
                              <w:rPr>
                                <w:rFonts w:cs="Arial"/>
                                <w:color w:val="262626"/>
                              </w:rPr>
                              <w:t xml:space="preserve">US Business Leadership Network </w:t>
                            </w:r>
                          </w:p>
                          <w:p w14:paraId="1592FAA7" w14:textId="419BA0B1" w:rsidR="000B6756" w:rsidRPr="007E4C01" w:rsidRDefault="000B6756" w:rsidP="008365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262626"/>
                              </w:rPr>
                            </w:pPr>
                            <w:r w:rsidRPr="007E4C01">
                              <w:rPr>
                                <w:rFonts w:cs="Arial"/>
                                <w:color w:val="262626"/>
                              </w:rPr>
                              <w:t xml:space="preserve">Council of State Administrators </w:t>
                            </w:r>
                            <w:r>
                              <w:rPr>
                                <w:rFonts w:cs="Arial"/>
                                <w:color w:val="262626"/>
                              </w:rPr>
                              <w:t xml:space="preserve">of </w:t>
                            </w:r>
                            <w:r w:rsidRPr="007E4C01">
                              <w:rPr>
                                <w:rFonts w:cs="Arial"/>
                                <w:color w:val="262626"/>
                              </w:rPr>
                              <w:t>Vocational Rehabilitation</w:t>
                            </w:r>
                          </w:p>
                          <w:p w14:paraId="0BA2EA60" w14:textId="0A707847" w:rsidR="000B6756" w:rsidRDefault="000B6756" w:rsidP="008365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262626"/>
                              </w:rPr>
                            </w:pPr>
                            <w:r w:rsidRPr="007E4C01">
                              <w:rPr>
                                <w:rFonts w:cs="Arial"/>
                                <w:color w:val="262626"/>
                              </w:rPr>
                              <w:t>Association of University Centers on Disabilities</w:t>
                            </w:r>
                          </w:p>
                          <w:p w14:paraId="0B9FE9E2" w14:textId="77777777" w:rsidR="000B6756" w:rsidRPr="00FF07FA" w:rsidRDefault="000B6756" w:rsidP="00FF07FA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cs="Arial"/>
                                <w:color w:val="262626"/>
                              </w:rPr>
                            </w:pPr>
                          </w:p>
                          <w:p w14:paraId="04060E77" w14:textId="2ABE4E9F" w:rsidR="000B6756" w:rsidRPr="005F54D6" w:rsidRDefault="000B6756" w:rsidP="008365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c</w:t>
                            </w:r>
                            <w:r w:rsidRPr="005F54D6">
                              <w:rPr>
                                <w:b/>
                              </w:rPr>
                              <w:t>ollaboration with</w:t>
                            </w:r>
                          </w:p>
                          <w:p w14:paraId="7765976F" w14:textId="61DAF703" w:rsidR="000B6756" w:rsidRDefault="000B6756" w:rsidP="008365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262626"/>
                              </w:rPr>
                            </w:pPr>
                            <w:r w:rsidRPr="007E4C01">
                              <w:rPr>
                                <w:rFonts w:cs="Arial"/>
                                <w:color w:val="262626"/>
                              </w:rPr>
                              <w:t xml:space="preserve">National Council of State Agencies for the Blind </w:t>
                            </w:r>
                          </w:p>
                          <w:p w14:paraId="3F08477D" w14:textId="3035CAB2" w:rsidR="000B6756" w:rsidRPr="008365EF" w:rsidRDefault="000B6756" w:rsidP="008365E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262626"/>
                              </w:rPr>
                            </w:pPr>
                            <w:r>
                              <w:rPr>
                                <w:rFonts w:cs="Arial"/>
                                <w:color w:val="262626"/>
                              </w:rPr>
                              <w:t>Technical Assistance Center Collaborative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43BC99" id="Text Box 2" o:spid="_x0000_s1027" type="#_x0000_t202" style="position:absolute;margin-left:283.05pt;margin-top:226.7pt;width:252pt;height:246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" filled="f" stroked="f">
                <v:textbox>
                  <w:txbxContent>
                    <w:p w14:paraId="5F423421" w14:textId="2DFC9546" w:rsidR="000B6756" w:rsidRPr="005F54D6" w:rsidRDefault="000B6756" w:rsidP="008365EF">
                      <w:pPr>
                        <w:rPr>
                          <w:b/>
                        </w:rPr>
                      </w:pPr>
                      <w:r w:rsidRPr="005F54D6">
                        <w:rPr>
                          <w:b/>
                        </w:rPr>
                        <w:t xml:space="preserve">Project </w:t>
                      </w:r>
                      <w:r>
                        <w:rPr>
                          <w:b/>
                        </w:rPr>
                        <w:t>p</w:t>
                      </w:r>
                      <w:r w:rsidRPr="005F54D6">
                        <w:rPr>
                          <w:b/>
                        </w:rPr>
                        <w:t>artners</w:t>
                      </w:r>
                    </w:p>
                    <w:p w14:paraId="09D6BAC5" w14:textId="4DF76383" w:rsidR="000B6756" w:rsidRPr="007E4C01" w:rsidRDefault="000B6756" w:rsidP="008365E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262626"/>
                        </w:rPr>
                      </w:pPr>
                      <w:r w:rsidRPr="007E4C01">
                        <w:rPr>
                          <w:rFonts w:cs="Arial"/>
                          <w:color w:val="262626"/>
                        </w:rPr>
                        <w:t xml:space="preserve">Jobs for the Future </w:t>
                      </w:r>
                    </w:p>
                    <w:p w14:paraId="0DC7D6CF" w14:textId="03375857" w:rsidR="000B6756" w:rsidRPr="007E4C01" w:rsidRDefault="000B6756" w:rsidP="008365E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262626"/>
                        </w:rPr>
                      </w:pPr>
                      <w:r w:rsidRPr="007E4C01">
                        <w:rPr>
                          <w:rFonts w:cs="Arial"/>
                          <w:color w:val="262626"/>
                        </w:rPr>
                        <w:t>University of Arkansas CURRENTS</w:t>
                      </w:r>
                    </w:p>
                    <w:p w14:paraId="4688825D" w14:textId="4FD838D2" w:rsidR="000B6756" w:rsidRPr="007E4C01" w:rsidRDefault="000B6756" w:rsidP="008365E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262626"/>
                        </w:rPr>
                      </w:pPr>
                      <w:r w:rsidRPr="007E4C01">
                        <w:rPr>
                          <w:rFonts w:cs="Arial"/>
                          <w:color w:val="262626"/>
                        </w:rPr>
                        <w:t>University of Washington</w:t>
                      </w:r>
                    </w:p>
                    <w:p w14:paraId="7DFE0857" w14:textId="2890445E" w:rsidR="000B6756" w:rsidRPr="007E4C01" w:rsidRDefault="000B6756" w:rsidP="008365E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262626"/>
                        </w:rPr>
                      </w:pPr>
                      <w:r w:rsidRPr="007E4C01">
                        <w:rPr>
                          <w:rFonts w:cs="Arial"/>
                          <w:color w:val="262626"/>
                        </w:rPr>
                        <w:t xml:space="preserve">US Business Leadership Network </w:t>
                      </w:r>
                    </w:p>
                    <w:p w14:paraId="1592FAA7" w14:textId="419BA0B1" w:rsidR="000B6756" w:rsidRPr="007E4C01" w:rsidRDefault="000B6756" w:rsidP="008365E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262626"/>
                        </w:rPr>
                      </w:pPr>
                      <w:r w:rsidRPr="007E4C01">
                        <w:rPr>
                          <w:rFonts w:cs="Arial"/>
                          <w:color w:val="262626"/>
                        </w:rPr>
                        <w:t xml:space="preserve">Council of State Administrators </w:t>
                      </w:r>
                      <w:r>
                        <w:rPr>
                          <w:rFonts w:cs="Arial"/>
                          <w:color w:val="262626"/>
                        </w:rPr>
                        <w:t xml:space="preserve">of </w:t>
                      </w:r>
                      <w:r w:rsidRPr="007E4C01">
                        <w:rPr>
                          <w:rFonts w:cs="Arial"/>
                          <w:color w:val="262626"/>
                        </w:rPr>
                        <w:t>Vocational Rehabilitation</w:t>
                      </w:r>
                    </w:p>
                    <w:p w14:paraId="0BA2EA60" w14:textId="0A707847" w:rsidR="000B6756" w:rsidRDefault="000B6756" w:rsidP="008365E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262626"/>
                        </w:rPr>
                      </w:pPr>
                      <w:r w:rsidRPr="007E4C01">
                        <w:rPr>
                          <w:rFonts w:cs="Arial"/>
                          <w:color w:val="262626"/>
                        </w:rPr>
                        <w:t>Association of University Centers on Disabilities</w:t>
                      </w:r>
                    </w:p>
                    <w:p w14:paraId="0B9FE9E2" w14:textId="77777777" w:rsidR="000B6756" w:rsidRPr="00FF07FA" w:rsidRDefault="000B6756" w:rsidP="00FF07FA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ind w:left="360"/>
                        <w:rPr>
                          <w:rFonts w:cs="Arial"/>
                          <w:color w:val="262626"/>
                        </w:rPr>
                      </w:pPr>
                    </w:p>
                    <w:p w14:paraId="04060E77" w14:textId="2ABE4E9F" w:rsidR="000B6756" w:rsidRPr="005F54D6" w:rsidRDefault="000B6756" w:rsidP="008365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</w:rPr>
                        <w:t>n c</w:t>
                      </w:r>
                      <w:r w:rsidRPr="005F54D6">
                        <w:rPr>
                          <w:b/>
                        </w:rPr>
                        <w:t>ollaboration with</w:t>
                      </w:r>
                    </w:p>
                    <w:p w14:paraId="7765976F" w14:textId="61DAF703" w:rsidR="000B6756" w:rsidRDefault="000B6756" w:rsidP="008365E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262626"/>
                        </w:rPr>
                      </w:pPr>
                      <w:r w:rsidRPr="007E4C01">
                        <w:rPr>
                          <w:rFonts w:cs="Arial"/>
                          <w:color w:val="262626"/>
                        </w:rPr>
                        <w:t xml:space="preserve">National Council of State Agencies for the Blind </w:t>
                      </w:r>
                    </w:p>
                    <w:p w14:paraId="3F08477D" w14:textId="3035CAB2" w:rsidR="000B6756" w:rsidRPr="008365EF" w:rsidRDefault="000B6756" w:rsidP="008365E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262626"/>
                        </w:rPr>
                      </w:pPr>
                      <w:r>
                        <w:rPr>
                          <w:rFonts w:cs="Arial"/>
                          <w:color w:val="262626"/>
                        </w:rPr>
                        <w:t>Technical Assistance Center Collaborative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1EC20" w14:textId="2FC6591B" w:rsidR="004D472B" w:rsidRPr="008365EF" w:rsidRDefault="004D472B" w:rsidP="008365EF">
      <w:pPr>
        <w:rPr>
          <w:b/>
        </w:rPr>
      </w:pPr>
      <w:r w:rsidRPr="008365EF">
        <w:rPr>
          <w:b/>
        </w:rPr>
        <w:t>Job-Driven Toolkits</w:t>
      </w:r>
    </w:p>
    <w:p w14:paraId="3AE63F53" w14:textId="0431E986" w:rsidR="008365EF" w:rsidRPr="008365EF" w:rsidRDefault="008E0962" w:rsidP="008365EF">
      <w:pPr>
        <w:ind w:right="5490"/>
      </w:pPr>
      <w:r w:rsidRPr="008365EF">
        <w:t>The JD-VRTAC has developed tools and resources to improve skills of VR agency staff and other rehabilitation professionals who provide job-driven VR services and supports to people with disabilities, employers, and customized training providers.</w:t>
      </w:r>
    </w:p>
    <w:p w14:paraId="69AF7972" w14:textId="11A31BF9" w:rsidR="00573BF3" w:rsidRPr="00FD69A3" w:rsidRDefault="00573BF3" w:rsidP="00573BF3">
      <w:pPr>
        <w:jc w:val="center"/>
        <w:rPr>
          <w:b/>
          <w:sz w:val="16"/>
          <w:szCs w:val="16"/>
        </w:rPr>
      </w:pPr>
    </w:p>
    <w:p w14:paraId="224A0CF8" w14:textId="0534C485" w:rsidR="007E4C01" w:rsidRPr="00573BF3" w:rsidRDefault="004D472B" w:rsidP="00573BF3">
      <w:pPr>
        <w:widowControl w:val="0"/>
        <w:autoSpaceDE w:val="0"/>
        <w:autoSpaceDN w:val="0"/>
        <w:adjustRightInd w:val="0"/>
        <w:rPr>
          <w:rFonts w:cs="Arial"/>
          <w:b/>
          <w:color w:val="262626"/>
          <w:sz w:val="22"/>
          <w:szCs w:val="22"/>
        </w:rPr>
        <w:sectPr w:rsidR="007E4C01" w:rsidRPr="00573BF3" w:rsidSect="00AA50B8">
          <w:pgSz w:w="12240" w:h="15840"/>
          <w:pgMar w:top="720" w:right="720" w:bottom="720" w:left="720" w:header="720" w:footer="720" w:gutter="0"/>
          <w:pgBorders>
            <w:top w:val="single" w:sz="36" w:space="1" w:color="548DD4" w:themeColor="text2" w:themeTint="99" w:shadow="1"/>
            <w:left w:val="single" w:sz="36" w:space="4" w:color="548DD4" w:themeColor="text2" w:themeTint="99" w:shadow="1"/>
            <w:bottom w:val="single" w:sz="36" w:space="1" w:color="548DD4" w:themeColor="text2" w:themeTint="99" w:shadow="1"/>
            <w:right w:val="single" w:sz="36" w:space="4" w:color="548DD4" w:themeColor="text2" w:themeTint="99" w:shadow="1"/>
          </w:pgBorders>
          <w:cols w:space="720"/>
          <w:docGrid w:linePitch="360"/>
        </w:sectPr>
      </w:pPr>
      <w:r w:rsidRPr="00573BF3">
        <w:rPr>
          <w:rFonts w:cs="Arial"/>
          <w:b/>
          <w:noProof/>
          <w:color w:val="262626"/>
          <w:sz w:val="22"/>
          <w:szCs w:val="22"/>
        </w:rPr>
        <w:drawing>
          <wp:inline distT="0" distB="0" distL="0" distR="0" wp14:anchorId="57C7B6F2" wp14:editId="3A94B6DC">
            <wp:extent cx="3428699" cy="1888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1 at 11.10.3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62" cy="19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F5E9" w14:textId="0438A1B2" w:rsidR="004D472B" w:rsidRPr="00FF07FA" w:rsidRDefault="00FD69A3" w:rsidP="009319F8">
      <w:pPr>
        <w:widowControl w:val="0"/>
        <w:autoSpaceDE w:val="0"/>
        <w:autoSpaceDN w:val="0"/>
        <w:adjustRightInd w:val="0"/>
        <w:rPr>
          <w:rFonts w:cs="Arial"/>
          <w:b/>
          <w:color w:val="262626"/>
          <w:sz w:val="16"/>
          <w:szCs w:val="16"/>
        </w:rPr>
      </w:pPr>
      <w:r>
        <w:rPr>
          <w:rFonts w:cs="Arial"/>
          <w:noProof/>
          <w:color w:val="262626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AE16F" wp14:editId="3AF8C1C0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600700" cy="2667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9B0F1" w14:textId="77777777" w:rsidR="000B6756" w:rsidRPr="00367014" w:rsidRDefault="000B6756" w:rsidP="00AA50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i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367014">
                              <w:rPr>
                                <w:rFonts w:cs="Arial"/>
                                <w:i/>
                                <w:color w:val="262626"/>
                                <w:sz w:val="18"/>
                                <w:szCs w:val="18"/>
                              </w:rPr>
                              <w:t>The Job-Driven VRTAC is funded by Rehabilitation Services Administration Grant (RSA) #H264A140002.</w:t>
                            </w:r>
                          </w:p>
                          <w:p w14:paraId="1A07EFE1" w14:textId="77777777" w:rsidR="000B6756" w:rsidRDefault="000B6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" o:spid="_x0000_s1028" type="#_x0000_t202" style="position:absolute;margin-left:0;margin-top:4.5pt;width:44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" filled="f" stroked="f">
                <v:textbox>
                  <w:txbxContent>
                    <w:p w14:paraId="52A9B0F1" w14:textId="77777777" w:rsidR="00FF07FA" w:rsidRPr="00367014" w:rsidRDefault="00FF07FA" w:rsidP="00AA50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rial"/>
                          <w:i/>
                          <w:color w:val="262626"/>
                          <w:sz w:val="18"/>
                          <w:szCs w:val="18"/>
                        </w:rPr>
                      </w:pPr>
                      <w:r w:rsidRPr="00367014">
                        <w:rPr>
                          <w:rFonts w:cs="Arial"/>
                          <w:i/>
                          <w:color w:val="262626"/>
                          <w:sz w:val="18"/>
                          <w:szCs w:val="18"/>
                        </w:rPr>
                        <w:t>The Job-Driven VRTAC is funded by Rehabilitation Services Administration Grant (RSA) #H264A140002.</w:t>
                      </w:r>
                    </w:p>
                    <w:p w14:paraId="1A07EFE1" w14:textId="77777777" w:rsidR="00FF07FA" w:rsidRDefault="00FF07FA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  <w:color w:val="262626"/>
          <w:sz w:val="16"/>
          <w:szCs w:val="16"/>
        </w:rPr>
        <w:t xml:space="preserve"> </w:t>
      </w:r>
      <w:r w:rsidR="00FF07FA">
        <w:rPr>
          <w:noProof/>
        </w:rPr>
        <w:drawing>
          <wp:inline distT="0" distB="0" distL="0" distR="0" wp14:anchorId="4DD1AAAD" wp14:editId="7F8D9B7D">
            <wp:extent cx="942498" cy="220713"/>
            <wp:effectExtent l="0" t="0" r="0" b="8255"/>
            <wp:docPr id="3" name="Picture 3" descr="Macintosh HD:Users:julisacully:Desktop:exploreVR_tagline-80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lisacully:Desktop:exploreVR_tagline-800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01" cy="22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72B" w:rsidRPr="00FF07FA" w:rsidSect="00AA50B8">
      <w:type w:val="continuous"/>
      <w:pgSz w:w="12240" w:h="15840"/>
      <w:pgMar w:top="720" w:right="720" w:bottom="720" w:left="720" w:header="720" w:footer="720" w:gutter="0"/>
      <w:pgBorders>
        <w:top w:val="single" w:sz="36" w:space="1" w:color="548DD4" w:themeColor="text2" w:themeTint="99" w:shadow="1"/>
        <w:left w:val="single" w:sz="36" w:space="4" w:color="548DD4" w:themeColor="text2" w:themeTint="99" w:shadow="1"/>
        <w:bottom w:val="single" w:sz="36" w:space="1" w:color="548DD4" w:themeColor="text2" w:themeTint="99" w:shadow="1"/>
        <w:right w:val="single" w:sz="36" w:space="4" w:color="548DD4" w:themeColor="text2" w:themeTint="99" w:shadow="1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2CA"/>
    <w:multiLevelType w:val="hybridMultilevel"/>
    <w:tmpl w:val="47723C6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84B5E45"/>
    <w:multiLevelType w:val="hybridMultilevel"/>
    <w:tmpl w:val="9602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025988"/>
    <w:multiLevelType w:val="hybridMultilevel"/>
    <w:tmpl w:val="067C3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9F3E31"/>
    <w:multiLevelType w:val="hybridMultilevel"/>
    <w:tmpl w:val="25045C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F0044E"/>
    <w:multiLevelType w:val="hybridMultilevel"/>
    <w:tmpl w:val="CB68F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F56FF"/>
    <w:multiLevelType w:val="hybridMultilevel"/>
    <w:tmpl w:val="875E8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C551A"/>
    <w:multiLevelType w:val="hybridMultilevel"/>
    <w:tmpl w:val="15B635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2E23FE6"/>
    <w:multiLevelType w:val="hybridMultilevel"/>
    <w:tmpl w:val="2D9AF1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E3626"/>
    <w:multiLevelType w:val="hybridMultilevel"/>
    <w:tmpl w:val="213421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2B"/>
    <w:rsid w:val="0000118C"/>
    <w:rsid w:val="000B6756"/>
    <w:rsid w:val="00183E46"/>
    <w:rsid w:val="0019038C"/>
    <w:rsid w:val="002B333E"/>
    <w:rsid w:val="00367014"/>
    <w:rsid w:val="003E6177"/>
    <w:rsid w:val="003E7FBC"/>
    <w:rsid w:val="00465552"/>
    <w:rsid w:val="004B131A"/>
    <w:rsid w:val="004D472B"/>
    <w:rsid w:val="0053309E"/>
    <w:rsid w:val="00547473"/>
    <w:rsid w:val="00573BF3"/>
    <w:rsid w:val="005B4661"/>
    <w:rsid w:val="006B4B05"/>
    <w:rsid w:val="00774BA2"/>
    <w:rsid w:val="00784097"/>
    <w:rsid w:val="007E4C01"/>
    <w:rsid w:val="008365EF"/>
    <w:rsid w:val="008E0962"/>
    <w:rsid w:val="0091168D"/>
    <w:rsid w:val="009319F8"/>
    <w:rsid w:val="009851B3"/>
    <w:rsid w:val="00A70A85"/>
    <w:rsid w:val="00AA50B8"/>
    <w:rsid w:val="00B75584"/>
    <w:rsid w:val="00BC454F"/>
    <w:rsid w:val="00BF4271"/>
    <w:rsid w:val="00D70213"/>
    <w:rsid w:val="00D75E21"/>
    <w:rsid w:val="00D801C7"/>
    <w:rsid w:val="00D93401"/>
    <w:rsid w:val="00E472CA"/>
    <w:rsid w:val="00F93CD5"/>
    <w:rsid w:val="00FD69A3"/>
    <w:rsid w:val="00FF07FA"/>
    <w:rsid w:val="00F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EAE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8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C7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8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7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C7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584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75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2C76"/>
    <w:rPr>
      <w:rFonts w:ascii="Arial" w:eastAsiaTheme="majorEastAsia" w:hAnsi="Arial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2C76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2C76"/>
    <w:rPr>
      <w:rFonts w:ascii="Arial" w:eastAsiaTheme="majorEastAsia" w:hAnsi="Arial" w:cstheme="majorBidi"/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2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73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93401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702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2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21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2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213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4097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8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C7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8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7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C7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584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75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2C76"/>
    <w:rPr>
      <w:rFonts w:ascii="Arial" w:eastAsiaTheme="majorEastAsia" w:hAnsi="Arial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2C76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2C76"/>
    <w:rPr>
      <w:rFonts w:ascii="Arial" w:eastAsiaTheme="majorEastAsia" w:hAnsi="Arial" w:cstheme="majorBidi"/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2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73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93401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702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2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21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2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213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409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4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45319C-DB08-C149-9223-B9453524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923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Job-Driven Vocational Rehabilitation Technical Assistance Center</vt:lpstr>
      <vt:lpstr>(JD-VRTAC)</vt:lpstr>
    </vt:vector>
  </TitlesOfParts>
  <Company>ICI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Admin</dc:creator>
  <cp:keywords/>
  <dc:description/>
  <cp:lastModifiedBy>Katie Admin</cp:lastModifiedBy>
  <cp:revision>2</cp:revision>
  <cp:lastPrinted>2016-10-26T13:33:00Z</cp:lastPrinted>
  <dcterms:created xsi:type="dcterms:W3CDTF">2016-10-26T13:35:00Z</dcterms:created>
  <dcterms:modified xsi:type="dcterms:W3CDTF">2016-10-26T13:35:00Z</dcterms:modified>
</cp:coreProperties>
</file>