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B78D3" w14:textId="454234A3" w:rsidR="00B70ADB" w:rsidRDefault="00B70ADB"/>
    <w:p w14:paraId="363B9011" w14:textId="18F40C79" w:rsidR="00F25FD7" w:rsidRPr="00FB540A" w:rsidRDefault="00FB540A" w:rsidP="00FB540A">
      <w:pPr>
        <w:jc w:val="center"/>
        <w:rPr>
          <w:i/>
          <w:sz w:val="40"/>
          <w:szCs w:val="40"/>
        </w:rPr>
      </w:pPr>
      <w:r w:rsidRPr="00FB540A">
        <w:rPr>
          <w:i/>
          <w:sz w:val="40"/>
          <w:szCs w:val="40"/>
        </w:rPr>
        <w:t>Linking Learning to Careers</w:t>
      </w:r>
    </w:p>
    <w:p w14:paraId="25A51E4D" w14:textId="77777777" w:rsidR="00F25FD7" w:rsidRPr="00F25FD7" w:rsidRDefault="00F25FD7" w:rsidP="00F25FD7">
      <w:r w:rsidRPr="00F25FD7">
        <w:rPr>
          <w:b/>
          <w:bCs/>
        </w:rPr>
        <w:t>Eligibility and Enrollment:</w:t>
      </w:r>
    </w:p>
    <w:p w14:paraId="4A882F83" w14:textId="77777777" w:rsidR="00F25FD7" w:rsidRPr="00F25FD7" w:rsidRDefault="00F25FD7" w:rsidP="00F25FD7">
      <w:r w:rsidRPr="00F25FD7">
        <w:t>High school sophomores &amp; juniors on or eligible for an IEP or 504 Plan</w:t>
      </w:r>
    </w:p>
    <w:p w14:paraId="65938FA0" w14:textId="77777777" w:rsidR="00F25FD7" w:rsidRPr="00F25FD7" w:rsidRDefault="00F25FD7" w:rsidP="00F25FD7">
      <w:r w:rsidRPr="00F25FD7">
        <w:t>Enrollment target: 800 students statewide over 2 years – 400 students each in the control &amp; treatment groups</w:t>
      </w:r>
    </w:p>
    <w:p w14:paraId="0DF683F7" w14:textId="77777777" w:rsidR="00E75BFB" w:rsidRPr="00E75BFB" w:rsidRDefault="00E75BFB" w:rsidP="00E75BFB">
      <w:r w:rsidRPr="00E75BFB">
        <w:rPr>
          <w:b/>
          <w:bCs/>
        </w:rPr>
        <w:t>LLC is designed to achieve these student outcomes:</w:t>
      </w:r>
    </w:p>
    <w:p w14:paraId="453158C5" w14:textId="77777777" w:rsidR="00E56469" w:rsidRPr="00E75BFB" w:rsidRDefault="00E75BFB" w:rsidP="00E75BFB">
      <w:pPr>
        <w:numPr>
          <w:ilvl w:val="0"/>
          <w:numId w:val="1"/>
        </w:numPr>
      </w:pPr>
      <w:r w:rsidRPr="00E75BFB">
        <w:rPr>
          <w:i/>
          <w:iCs/>
        </w:rPr>
        <w:t>1. Being employed and succeeding in a paid, competitive job that is a stepping-stone to a career.</w:t>
      </w:r>
    </w:p>
    <w:p w14:paraId="112766B2" w14:textId="77777777" w:rsidR="00E56469" w:rsidRPr="00E75BFB" w:rsidRDefault="00E75BFB" w:rsidP="00E75BFB">
      <w:pPr>
        <w:numPr>
          <w:ilvl w:val="0"/>
          <w:numId w:val="1"/>
        </w:numPr>
      </w:pPr>
      <w:r w:rsidRPr="00E75BFB">
        <w:rPr>
          <w:i/>
          <w:iCs/>
        </w:rPr>
        <w:t>2. Being enrolled in &amp; succeeding in a postsecondary program that will lead to a career.</w:t>
      </w:r>
    </w:p>
    <w:p w14:paraId="2F9B6812" w14:textId="77777777" w:rsidR="00E56469" w:rsidRPr="00E75BFB" w:rsidRDefault="00E75BFB" w:rsidP="00E75BFB">
      <w:pPr>
        <w:numPr>
          <w:ilvl w:val="0"/>
          <w:numId w:val="1"/>
        </w:numPr>
      </w:pPr>
      <w:r w:rsidRPr="00E75BFB">
        <w:rPr>
          <w:i/>
          <w:iCs/>
        </w:rPr>
        <w:t>3. Having confidence, on the part of the students &amp; their families, that they will achieve their career goals.</w:t>
      </w:r>
    </w:p>
    <w:p w14:paraId="7F174AEC" w14:textId="77777777" w:rsidR="00E75BFB" w:rsidRPr="00E75BFB" w:rsidRDefault="00E75BFB" w:rsidP="00E75BFB">
      <w:r w:rsidRPr="00E75BFB">
        <w:rPr>
          <w:b/>
          <w:bCs/>
        </w:rPr>
        <w:t>To get there LLC will deliver:</w:t>
      </w:r>
    </w:p>
    <w:p w14:paraId="3BA2481B" w14:textId="77777777" w:rsidR="00E75BFB" w:rsidRPr="00E75BFB" w:rsidRDefault="00E75BFB" w:rsidP="00E75BFB">
      <w:pPr>
        <w:numPr>
          <w:ilvl w:val="0"/>
          <w:numId w:val="1"/>
        </w:numPr>
      </w:pPr>
      <w:r w:rsidRPr="00E75BFB">
        <w:rPr>
          <w:i/>
          <w:iCs/>
        </w:rPr>
        <w:t xml:space="preserve">1. Career development support via classroom, small group, &amp; one-on-one services resulting in an individual </w:t>
      </w:r>
      <w:r w:rsidRPr="00E75BFB">
        <w:rPr>
          <w:b/>
          <w:bCs/>
          <w:i/>
          <w:iCs/>
        </w:rPr>
        <w:t>LLC Plan</w:t>
      </w:r>
    </w:p>
    <w:p w14:paraId="5BB4FDC3" w14:textId="77777777" w:rsidR="00E75BFB" w:rsidRPr="00E75BFB" w:rsidRDefault="00E75BFB" w:rsidP="00E75BFB">
      <w:pPr>
        <w:numPr>
          <w:ilvl w:val="0"/>
          <w:numId w:val="1"/>
        </w:numPr>
      </w:pPr>
      <w:r w:rsidRPr="00E75BFB">
        <w:rPr>
          <w:i/>
          <w:iCs/>
        </w:rPr>
        <w:t xml:space="preserve">2. A variety of </w:t>
      </w:r>
      <w:r w:rsidRPr="00E75BFB">
        <w:rPr>
          <w:b/>
          <w:bCs/>
          <w:i/>
          <w:iCs/>
        </w:rPr>
        <w:t>work-based learning experiences</w:t>
      </w:r>
      <w:r w:rsidRPr="00E75BFB">
        <w:rPr>
          <w:i/>
          <w:iCs/>
        </w:rPr>
        <w:t xml:space="preserve"> including:</w:t>
      </w:r>
    </w:p>
    <w:p w14:paraId="49780665" w14:textId="77777777" w:rsidR="00E75BFB" w:rsidRPr="00E75BFB" w:rsidRDefault="00E75BFB" w:rsidP="00E75BFB">
      <w:pPr>
        <w:numPr>
          <w:ilvl w:val="0"/>
          <w:numId w:val="1"/>
        </w:numPr>
      </w:pPr>
      <w:r w:rsidRPr="00E75BFB">
        <w:rPr>
          <w:i/>
          <w:iCs/>
        </w:rPr>
        <w:t>a) at least one job shadow</w:t>
      </w:r>
    </w:p>
    <w:p w14:paraId="1C9A2164" w14:textId="77777777" w:rsidR="00E75BFB" w:rsidRPr="00E75BFB" w:rsidRDefault="00E75BFB" w:rsidP="00E75BFB">
      <w:pPr>
        <w:numPr>
          <w:ilvl w:val="0"/>
          <w:numId w:val="1"/>
        </w:numPr>
      </w:pPr>
      <w:r w:rsidRPr="00E75BFB">
        <w:rPr>
          <w:i/>
          <w:iCs/>
        </w:rPr>
        <w:t>b) at least one unpaid internship</w:t>
      </w:r>
    </w:p>
    <w:p w14:paraId="5FFFC4DB" w14:textId="77777777" w:rsidR="00E75BFB" w:rsidRPr="00E75BFB" w:rsidRDefault="00E75BFB" w:rsidP="00E75BFB">
      <w:pPr>
        <w:numPr>
          <w:ilvl w:val="0"/>
          <w:numId w:val="1"/>
        </w:numPr>
      </w:pPr>
      <w:r w:rsidRPr="00E75BFB">
        <w:rPr>
          <w:i/>
          <w:iCs/>
        </w:rPr>
        <w:t>c) at least one competitive, integrated, employer-paid job</w:t>
      </w:r>
    </w:p>
    <w:p w14:paraId="722FE2FE" w14:textId="77777777" w:rsidR="00E75BFB" w:rsidRPr="00E75BFB" w:rsidRDefault="00E75BFB" w:rsidP="00E75BFB">
      <w:pPr>
        <w:numPr>
          <w:ilvl w:val="0"/>
          <w:numId w:val="1"/>
        </w:numPr>
      </w:pPr>
      <w:r w:rsidRPr="00E75BFB">
        <w:rPr>
          <w:i/>
          <w:iCs/>
        </w:rPr>
        <w:t xml:space="preserve">3. Access to </w:t>
      </w:r>
      <w:r w:rsidRPr="00E75BFB">
        <w:rPr>
          <w:b/>
          <w:bCs/>
          <w:i/>
          <w:iCs/>
        </w:rPr>
        <w:t>postsecondary education</w:t>
      </w:r>
      <w:r w:rsidRPr="00E75BFB">
        <w:rPr>
          <w:i/>
          <w:iCs/>
        </w:rPr>
        <w:t>, including earning college credit while still in high school</w:t>
      </w:r>
    </w:p>
    <w:p w14:paraId="32241785" w14:textId="77777777" w:rsidR="00E75BFB" w:rsidRPr="00E75BFB" w:rsidRDefault="00E75BFB" w:rsidP="00E75BFB">
      <w:pPr>
        <w:numPr>
          <w:ilvl w:val="0"/>
          <w:numId w:val="1"/>
        </w:numPr>
      </w:pPr>
      <w:r w:rsidRPr="00E75BFB">
        <w:rPr>
          <w:i/>
          <w:iCs/>
        </w:rPr>
        <w:t xml:space="preserve">4. Intensive, individualized </w:t>
      </w:r>
      <w:r w:rsidRPr="00E75BFB">
        <w:rPr>
          <w:b/>
          <w:bCs/>
          <w:i/>
          <w:iCs/>
        </w:rPr>
        <w:t xml:space="preserve">Assistive Technology </w:t>
      </w:r>
      <w:r w:rsidRPr="00E75BFB">
        <w:rPr>
          <w:i/>
          <w:iCs/>
        </w:rPr>
        <w:t>support</w:t>
      </w:r>
    </w:p>
    <w:p w14:paraId="2DC24A8F" w14:textId="17EA3087" w:rsidR="00E75BFB" w:rsidRDefault="00E75BFB" w:rsidP="00FB540A">
      <w:pPr>
        <w:numPr>
          <w:ilvl w:val="0"/>
          <w:numId w:val="1"/>
        </w:numPr>
      </w:pPr>
      <w:r w:rsidRPr="00E75BFB">
        <w:rPr>
          <w:i/>
          <w:iCs/>
        </w:rPr>
        <w:t xml:space="preserve">5. </w:t>
      </w:r>
      <w:r w:rsidRPr="00E75BFB">
        <w:rPr>
          <w:b/>
          <w:bCs/>
          <w:i/>
          <w:iCs/>
        </w:rPr>
        <w:t>Transportation</w:t>
      </w:r>
      <w:r w:rsidRPr="00E75BFB">
        <w:rPr>
          <w:i/>
          <w:iCs/>
        </w:rPr>
        <w:t xml:space="preserve"> for WBL, employment &amp; college activities</w:t>
      </w:r>
      <w:bookmarkStart w:id="0" w:name="_GoBack"/>
      <w:bookmarkEnd w:id="0"/>
    </w:p>
    <w:sectPr w:rsidR="00E7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45B4F"/>
    <w:multiLevelType w:val="hybridMultilevel"/>
    <w:tmpl w:val="8416B6F0"/>
    <w:lvl w:ilvl="0" w:tplc="A2ECE1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0627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9A59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666B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0CBA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26DB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B499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E6C5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161C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D7"/>
    <w:rsid w:val="00B70ADB"/>
    <w:rsid w:val="00E56469"/>
    <w:rsid w:val="00E75BFB"/>
    <w:rsid w:val="00F25FD7"/>
    <w:rsid w:val="00FB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98BB"/>
  <w15:chartTrackingRefBased/>
  <w15:docId w15:val="{F6B69E04-DD7E-4101-9C6E-76141719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5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5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33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</dc:creator>
  <cp:keywords/>
  <dc:description/>
  <cp:lastModifiedBy>Kostas</cp:lastModifiedBy>
  <cp:revision>2</cp:revision>
  <dcterms:created xsi:type="dcterms:W3CDTF">2018-03-07T16:59:00Z</dcterms:created>
  <dcterms:modified xsi:type="dcterms:W3CDTF">2018-03-07T20:13:00Z</dcterms:modified>
</cp:coreProperties>
</file>