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37584" w14:textId="22EFA482" w:rsidR="00BA583C" w:rsidRDefault="00BA583C" w:rsidP="00232EFE">
      <w:pPr>
        <w:pStyle w:val="Heading1"/>
        <w:jc w:val="center"/>
      </w:pPr>
      <w:r w:rsidRPr="00BA583C">
        <w:t>PROGRAM</w:t>
      </w:r>
      <w:r w:rsidR="00EC1552">
        <w:t xml:space="preserve">: </w:t>
      </w:r>
      <w:r w:rsidRPr="00BA583C">
        <w:t>NATIONAL CONFERENCE</w:t>
      </w:r>
    </w:p>
    <w:p w14:paraId="7B603944" w14:textId="759068FF" w:rsidR="00BA583C" w:rsidRDefault="00BA583C" w:rsidP="00232EFE">
      <w:pPr>
        <w:pStyle w:val="Heading2"/>
        <w:jc w:val="center"/>
      </w:pPr>
      <w:r>
        <w:t>AUGUST 2-3, 2017</w:t>
      </w:r>
    </w:p>
    <w:p w14:paraId="3581F09F" w14:textId="77777777" w:rsidR="00BA583C" w:rsidRPr="00BA583C" w:rsidRDefault="00BA583C" w:rsidP="00232EFE">
      <w:pPr>
        <w:pStyle w:val="Heading2"/>
        <w:jc w:val="center"/>
      </w:pPr>
      <w:r>
        <w:t xml:space="preserve">HYATT REGENCY, </w:t>
      </w:r>
      <w:r w:rsidRPr="00BA583C">
        <w:t>BETHESDA, MARYLAND</w:t>
      </w:r>
    </w:p>
    <w:p w14:paraId="3E524747" w14:textId="77777777" w:rsidR="00BA583C" w:rsidRDefault="00BA583C" w:rsidP="00BA583C"/>
    <w:p w14:paraId="75853B24" w14:textId="77777777" w:rsidR="00BA583C" w:rsidRDefault="00BA583C" w:rsidP="00EC1552">
      <w:pPr>
        <w:pStyle w:val="Heading2"/>
      </w:pPr>
      <w:r w:rsidRPr="00BA583C">
        <w:t>Informing Research, Policy, and Practice</w:t>
      </w:r>
      <w:r>
        <w:t xml:space="preserve"> </w:t>
      </w:r>
      <w:r w:rsidRPr="00BA583C">
        <w:t>Meeting Employer</w:t>
      </w:r>
      <w:r>
        <w:t xml:space="preserve"> </w:t>
      </w:r>
      <w:r w:rsidRPr="00BA583C">
        <w:t>Demand in a Job-Driven</w:t>
      </w:r>
      <w:r>
        <w:t xml:space="preserve"> </w:t>
      </w:r>
      <w:r w:rsidRPr="00BA583C">
        <w:t>Economy: Diversity,</w:t>
      </w:r>
      <w:r>
        <w:t xml:space="preserve"> </w:t>
      </w:r>
      <w:r w:rsidRPr="00BA583C">
        <w:t>Inclusion, and VR’s</w:t>
      </w:r>
      <w:r>
        <w:t xml:space="preserve"> </w:t>
      </w:r>
      <w:r w:rsidRPr="00BA583C">
        <w:t>Evolving Role</w:t>
      </w:r>
      <w:r>
        <w:t xml:space="preserve"> </w:t>
      </w:r>
    </w:p>
    <w:p w14:paraId="133AD7CE" w14:textId="77777777" w:rsidR="00BA583C" w:rsidRDefault="00BA583C" w:rsidP="00BA583C"/>
    <w:p w14:paraId="5375B9E6" w14:textId="77777777" w:rsidR="00BA583C" w:rsidRPr="00BA583C" w:rsidRDefault="00BA583C" w:rsidP="00BA583C">
      <w:r w:rsidRPr="00BA583C">
        <w:t>Hosted by the Job-Driven Vocational Rehabilitation Technical Assistance Center (JD-VRTAC) and</w:t>
      </w:r>
    </w:p>
    <w:p w14:paraId="66699201" w14:textId="77777777" w:rsidR="00BA583C" w:rsidRPr="00BA583C" w:rsidRDefault="00BA583C" w:rsidP="00BA583C">
      <w:r w:rsidRPr="00BA583C">
        <w:t>Vocational Rehabilitation Research and Training Center on Demand-Side Strategies (Demand-Side RRTC)</w:t>
      </w:r>
      <w:r>
        <w:t xml:space="preserve">. </w:t>
      </w:r>
    </w:p>
    <w:p w14:paraId="7B132E51" w14:textId="77777777" w:rsidR="00BA5480" w:rsidRDefault="0000145B" w:rsidP="00BA583C"/>
    <w:p w14:paraId="4B8848CA" w14:textId="77777777" w:rsidR="00EC1552" w:rsidRPr="00EC1552" w:rsidRDefault="00EC1552" w:rsidP="00EC1552">
      <w:pPr>
        <w:rPr>
          <w:i/>
        </w:rPr>
      </w:pPr>
      <w:r w:rsidRPr="00EC1552">
        <w:rPr>
          <w:i/>
        </w:rPr>
        <w:t>The JD-VRTAC and Demand-Side VR-RRTC have partnered to host this National Conference. The JD-VRTAC is funded by the Rehabilitation Services Administration (RSA) within the US Department of Education under grant #H264A140002. The Vocational Rehabilitation Research and Training Center on Demand-Side Strategies (Demand-Side RRTC) is funded by the National Institute on Disability, Independent Living, and Rehabilitation Research (NIDILRR) Grant #</w:t>
      </w:r>
    </w:p>
    <w:p w14:paraId="465D5216" w14:textId="77777777" w:rsidR="00EC1552" w:rsidRPr="00EC1552" w:rsidRDefault="00EC1552" w:rsidP="00EC1552">
      <w:pPr>
        <w:rPr>
          <w:i/>
        </w:rPr>
      </w:pPr>
      <w:r w:rsidRPr="00EC1552">
        <w:rPr>
          <w:i/>
        </w:rPr>
        <w:t xml:space="preserve">H133B120002. The JD-VRTAC and the Demand-RRTC are national centers housed at the Institute for Community Inclusion (ICI) at the University of Massachusetts Boston. The centers are part of ExploreVR, the data hub for a group of vocational rehabilitation research projects at ICI. </w:t>
      </w:r>
    </w:p>
    <w:p w14:paraId="251902AC" w14:textId="77777777" w:rsidR="00EC1552" w:rsidRDefault="00EC1552" w:rsidP="00BA583C"/>
    <w:p w14:paraId="0522F4A1" w14:textId="1A5A9648" w:rsidR="00EC1552" w:rsidRDefault="00EC1552" w:rsidP="00EC1552">
      <w:pPr>
        <w:pStyle w:val="Heading3"/>
      </w:pPr>
      <w:r>
        <w:t xml:space="preserve">Welcome Letter: </w:t>
      </w:r>
    </w:p>
    <w:p w14:paraId="43E7D7A4" w14:textId="77777777" w:rsidR="00EC1552" w:rsidRDefault="00EC1552" w:rsidP="00BA583C"/>
    <w:p w14:paraId="29E4C03B" w14:textId="77777777" w:rsidR="00BA583C" w:rsidRPr="00BA583C" w:rsidRDefault="00BA583C" w:rsidP="00BA583C">
      <w:r w:rsidRPr="00BA583C">
        <w:t>Greetings!</w:t>
      </w:r>
    </w:p>
    <w:p w14:paraId="47AF5300" w14:textId="77777777" w:rsidR="00BA583C" w:rsidRDefault="00BA583C" w:rsidP="00BA583C"/>
    <w:p w14:paraId="2C10105A" w14:textId="77777777" w:rsidR="00BA583C" w:rsidRPr="00BA583C" w:rsidRDefault="00BA583C" w:rsidP="00BA583C">
      <w:r w:rsidRPr="00BA583C">
        <w:t>Welcome to our conference: Meeting Employer Demand in a</w:t>
      </w:r>
      <w:r w:rsidR="007D632A">
        <w:t xml:space="preserve"> </w:t>
      </w:r>
      <w:r w:rsidRPr="00BA583C">
        <w:t>Job-Driven Economy: Diversity, Inclusion, and VR’s Evolving Role.</w:t>
      </w:r>
      <w:r w:rsidR="007D632A">
        <w:t xml:space="preserve"> </w:t>
      </w:r>
      <w:r w:rsidRPr="00BA583C">
        <w:t>I’m looking forward to the two days we’ll be spending together.</w:t>
      </w:r>
      <w:r w:rsidR="007D632A">
        <w:t xml:space="preserve"> </w:t>
      </w:r>
      <w:r w:rsidRPr="00BA583C">
        <w:t>During the conference, we’ll highlight the achievements of two</w:t>
      </w:r>
      <w:r w:rsidR="007D632A">
        <w:t xml:space="preserve"> national centers </w:t>
      </w:r>
      <w:r w:rsidRPr="00BA583C">
        <w:t>housed at the Institute for Community Inclusion:</w:t>
      </w:r>
      <w:r w:rsidR="007D632A">
        <w:t xml:space="preserve"> </w:t>
      </w:r>
      <w:r w:rsidRPr="00BA583C">
        <w:t>the Job-Driven Vocational Rehabilitation Technical Assistance</w:t>
      </w:r>
      <w:r w:rsidR="007D632A">
        <w:t xml:space="preserve"> </w:t>
      </w:r>
      <w:r w:rsidRPr="00BA583C">
        <w:t>Center (JD-VRTAC), and the Demand-Side Rehabilitation</w:t>
      </w:r>
      <w:r w:rsidR="007D632A">
        <w:t xml:space="preserve"> </w:t>
      </w:r>
      <w:r w:rsidRPr="00BA583C">
        <w:t>Research and Training Center (Demand-Side RRTC). We’ll also</w:t>
      </w:r>
      <w:r w:rsidR="007D632A">
        <w:t xml:space="preserve"> </w:t>
      </w:r>
      <w:r w:rsidRPr="00BA583C">
        <w:t>look at successful job-driven research and practices from a</w:t>
      </w:r>
      <w:r w:rsidR="007D632A">
        <w:t xml:space="preserve"> </w:t>
      </w:r>
      <w:r w:rsidRPr="00BA583C">
        <w:t>variety of state VR and partner agencies in the field.</w:t>
      </w:r>
    </w:p>
    <w:p w14:paraId="7F500F01" w14:textId="77777777" w:rsidR="00BA583C" w:rsidRDefault="00BA583C" w:rsidP="00BA583C"/>
    <w:p w14:paraId="3D5C900D" w14:textId="77777777" w:rsidR="00BA583C" w:rsidRPr="00BA583C" w:rsidRDefault="00BA583C" w:rsidP="00BA583C">
      <w:r w:rsidRPr="00BA583C">
        <w:t>The ICI and our partners are dedicated to advancing the full inclusion of people with disabilities in their</w:t>
      </w:r>
      <w:r>
        <w:t xml:space="preserve"> </w:t>
      </w:r>
      <w:r w:rsidRPr="00BA583C">
        <w:t>communities. As such, the JD-VRTAC and Demand-Side RRTC are key players in our mission. Over the next two</w:t>
      </w:r>
      <w:r>
        <w:t xml:space="preserve"> </w:t>
      </w:r>
      <w:r w:rsidRPr="00BA583C">
        <w:t>days, you’ll be learning more about what these two projects do, and how they fit in with your work in this field.</w:t>
      </w:r>
      <w:r>
        <w:t xml:space="preserve"> </w:t>
      </w:r>
      <w:r w:rsidRPr="00BA583C">
        <w:t>Thank you for joining us at this conference. I look forward to meeting you, and chatting about how we can work</w:t>
      </w:r>
      <w:r>
        <w:t xml:space="preserve"> </w:t>
      </w:r>
      <w:r w:rsidRPr="00BA583C">
        <w:t>together to help shape the future of VR.</w:t>
      </w:r>
    </w:p>
    <w:p w14:paraId="230F11C6" w14:textId="77777777" w:rsidR="00BA583C" w:rsidRDefault="00BA583C" w:rsidP="00BA583C"/>
    <w:p w14:paraId="1429A49C" w14:textId="77777777" w:rsidR="005E7C59" w:rsidRPr="005E7C59" w:rsidRDefault="005E7C59" w:rsidP="005E7C59">
      <w:r w:rsidRPr="005E7C59">
        <w:t>Tom Sannicandro</w:t>
      </w:r>
    </w:p>
    <w:p w14:paraId="1C9CB9AF" w14:textId="77777777" w:rsidR="005E7C59" w:rsidRPr="005E7C59" w:rsidRDefault="005E7C59" w:rsidP="005E7C59">
      <w:r w:rsidRPr="005E7C59">
        <w:t>Director, Institute for Community Inclusion</w:t>
      </w:r>
    </w:p>
    <w:p w14:paraId="438C2D37" w14:textId="77777777" w:rsidR="005E7C59" w:rsidRPr="005E7C59" w:rsidRDefault="005E7C59" w:rsidP="005E7C59">
      <w:r w:rsidRPr="005E7C59">
        <w:t>University of Massachusetts Boston</w:t>
      </w:r>
    </w:p>
    <w:p w14:paraId="73AF6B1F" w14:textId="77777777" w:rsidR="005E7C59" w:rsidRDefault="005E7C59" w:rsidP="00BA583C"/>
    <w:p w14:paraId="2BAD83CB" w14:textId="77777777" w:rsidR="007D632A" w:rsidRDefault="007D632A" w:rsidP="00BA583C"/>
    <w:p w14:paraId="30488F29" w14:textId="6AA8F6E7" w:rsidR="00EC1552" w:rsidRDefault="00EC1552" w:rsidP="00EC1552">
      <w:pPr>
        <w:pStyle w:val="Heading3"/>
      </w:pPr>
      <w:r>
        <w:t>Social Media</w:t>
      </w:r>
    </w:p>
    <w:p w14:paraId="3AA5BC37" w14:textId="77777777" w:rsidR="007D632A" w:rsidRPr="007D632A" w:rsidRDefault="007D632A" w:rsidP="007D632A">
      <w:r w:rsidRPr="007D632A">
        <w:t>#ExploreVR</w:t>
      </w:r>
    </w:p>
    <w:p w14:paraId="03327009" w14:textId="77777777" w:rsidR="007D632A" w:rsidRPr="007D632A" w:rsidRDefault="007D632A" w:rsidP="007D632A">
      <w:r w:rsidRPr="007D632A">
        <w:t>Let’s continue our conversation</w:t>
      </w:r>
      <w:r>
        <w:t xml:space="preserve"> </w:t>
      </w:r>
      <w:r w:rsidRPr="007D632A">
        <w:t>about business and client needs</w:t>
      </w:r>
      <w:r>
        <w:t xml:space="preserve"> </w:t>
      </w:r>
      <w:r w:rsidRPr="007D632A">
        <w:t>in VR!</w:t>
      </w:r>
      <w:r>
        <w:t xml:space="preserve"> </w:t>
      </w:r>
      <w:r w:rsidRPr="007D632A">
        <w:t>Share interesting information,</w:t>
      </w:r>
      <w:r>
        <w:t xml:space="preserve"> </w:t>
      </w:r>
      <w:r w:rsidRPr="007D632A">
        <w:t>new ideas, and helpful hints you</w:t>
      </w:r>
      <w:r>
        <w:t xml:space="preserve"> </w:t>
      </w:r>
      <w:r w:rsidRPr="007D632A">
        <w:t>learn on social media. Don’t</w:t>
      </w:r>
      <w:r>
        <w:t xml:space="preserve"> </w:t>
      </w:r>
      <w:r w:rsidRPr="007D632A">
        <w:t>forget to include #ExploreVR</w:t>
      </w:r>
      <w:r>
        <w:t xml:space="preserve"> </w:t>
      </w:r>
      <w:r w:rsidRPr="007D632A">
        <w:t>with your tweets, photos and</w:t>
      </w:r>
      <w:r>
        <w:t xml:space="preserve"> </w:t>
      </w:r>
      <w:r w:rsidRPr="007D632A">
        <w:t>posts. And remember to follow</w:t>
      </w:r>
      <w:r>
        <w:t xml:space="preserve"> </w:t>
      </w:r>
      <w:r w:rsidRPr="007D632A">
        <w:t>@ICInclusion</w:t>
      </w:r>
      <w:r>
        <w:t xml:space="preserve"> </w:t>
      </w:r>
      <w:r w:rsidRPr="007D632A">
        <w:t>Facebook.com/</w:t>
      </w:r>
    </w:p>
    <w:p w14:paraId="4100CBE2" w14:textId="77777777" w:rsidR="007D632A" w:rsidRDefault="007D632A" w:rsidP="00BA583C"/>
    <w:p w14:paraId="569A62F0" w14:textId="77777777" w:rsidR="007D632A" w:rsidRDefault="007D632A" w:rsidP="00EC1552">
      <w:pPr>
        <w:pStyle w:val="Heading3"/>
      </w:pPr>
      <w:r>
        <w:t>TABLE OF CONTENTS</w:t>
      </w:r>
    </w:p>
    <w:p w14:paraId="51BCE496" w14:textId="77777777" w:rsidR="007D632A" w:rsidRDefault="007D632A" w:rsidP="007D632A">
      <w:pPr>
        <w:pStyle w:val="ListParagraph"/>
        <w:numPr>
          <w:ilvl w:val="0"/>
          <w:numId w:val="1"/>
        </w:numPr>
      </w:pPr>
      <w:r>
        <w:t xml:space="preserve">Conference Schedule Day 1 </w:t>
      </w:r>
    </w:p>
    <w:p w14:paraId="569A2CAD" w14:textId="77777777" w:rsidR="007D632A" w:rsidRDefault="007D632A" w:rsidP="007D632A">
      <w:pPr>
        <w:pStyle w:val="ListParagraph"/>
        <w:numPr>
          <w:ilvl w:val="0"/>
          <w:numId w:val="1"/>
        </w:numPr>
      </w:pPr>
      <w:r>
        <w:t xml:space="preserve">Conference Schedule Day 2 </w:t>
      </w:r>
    </w:p>
    <w:p w14:paraId="73B0CF0C" w14:textId="77777777" w:rsidR="007D632A" w:rsidRDefault="007D632A" w:rsidP="007D632A">
      <w:pPr>
        <w:pStyle w:val="ListParagraph"/>
        <w:numPr>
          <w:ilvl w:val="0"/>
          <w:numId w:val="1"/>
        </w:numPr>
      </w:pPr>
      <w:r>
        <w:t xml:space="preserve">Presenters </w:t>
      </w:r>
    </w:p>
    <w:p w14:paraId="700B9918" w14:textId="77777777" w:rsidR="005D457E" w:rsidRDefault="005D457E" w:rsidP="005D457E"/>
    <w:p w14:paraId="6C723800" w14:textId="77777777" w:rsidR="00AF062A" w:rsidRDefault="00AF06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3E198" w14:textId="204404A0" w:rsidR="00EC1552" w:rsidRDefault="00EC1552" w:rsidP="00EC1552">
      <w:pPr>
        <w:pStyle w:val="Heading2"/>
      </w:pPr>
      <w:r>
        <w:t>Day 1: August 2, 2017</w:t>
      </w:r>
    </w:p>
    <w:p w14:paraId="3EA27A88" w14:textId="77777777" w:rsidR="00EC1552" w:rsidRDefault="00EC1552" w:rsidP="006E2D57"/>
    <w:p w14:paraId="07FD1A5E" w14:textId="77777777" w:rsidR="006E2D57" w:rsidRPr="006E2D57" w:rsidRDefault="006E2D57" w:rsidP="006E2D57">
      <w:r w:rsidRPr="006E2D57">
        <w:t>9:00–9:20am</w:t>
      </w:r>
    </w:p>
    <w:p w14:paraId="59DA7269" w14:textId="7497CEAA" w:rsidR="00EC1552" w:rsidRDefault="006E2D57" w:rsidP="00EC1552">
      <w:pPr>
        <w:pStyle w:val="Heading3"/>
      </w:pPr>
      <w:r>
        <w:t xml:space="preserve">WELCOME: </w:t>
      </w:r>
      <w:r w:rsidRPr="006E2D57">
        <w:t>REGENCY BALLROOM</w:t>
      </w:r>
    </w:p>
    <w:p w14:paraId="172EAC61" w14:textId="77777777" w:rsidR="00EC1552" w:rsidRDefault="00EC1552" w:rsidP="006E2D57"/>
    <w:p w14:paraId="77D4A172" w14:textId="2C641963" w:rsidR="006E2D57" w:rsidRPr="006E2D57" w:rsidRDefault="00EC1552" w:rsidP="006E2D57">
      <w:r>
        <w:t xml:space="preserve"> </w:t>
      </w:r>
      <w:r w:rsidR="006E2D57" w:rsidRPr="006E2D57">
        <w:t>Tom Sannicandro, Julisa Cully, and Cecilia Gandolfo, JD-VRTAC</w:t>
      </w:r>
    </w:p>
    <w:p w14:paraId="33429012" w14:textId="77777777" w:rsidR="006E2D57" w:rsidRDefault="006E2D57" w:rsidP="006E2D57"/>
    <w:p w14:paraId="1B9DCD8B" w14:textId="77777777" w:rsidR="006E2D57" w:rsidRPr="006E2D57" w:rsidRDefault="006E2D57" w:rsidP="006E2D57">
      <w:r w:rsidRPr="006E2D57">
        <w:t>9:20–10:20am</w:t>
      </w:r>
    </w:p>
    <w:p w14:paraId="0FE32085" w14:textId="77777777" w:rsidR="006E2D57" w:rsidRPr="006E2D57" w:rsidRDefault="006E2D57" w:rsidP="006E2D57">
      <w:r w:rsidRPr="006E2D57">
        <w:t>OPENING PANEL: HOW VR MEETS THE</w:t>
      </w:r>
      <w:r>
        <w:t xml:space="preserve"> NEEDS OF BUSINESS AND CLIENTS: </w:t>
      </w:r>
      <w:r w:rsidRPr="006E2D57">
        <w:t xml:space="preserve"> REGENCY BALLROOM</w:t>
      </w:r>
    </w:p>
    <w:p w14:paraId="17634BAF" w14:textId="77777777" w:rsidR="006E2D57" w:rsidRPr="006E2D57" w:rsidRDefault="006E2D57" w:rsidP="006E2D57">
      <w:r w:rsidRPr="006E2D57">
        <w:t>Moderator: DeBrittany Mitchell, JD-VRTAC &amp; Demand-Side RRTC</w:t>
      </w:r>
    </w:p>
    <w:p w14:paraId="575B4959" w14:textId="77777777" w:rsidR="006E2D57" w:rsidRPr="006E2D57" w:rsidRDefault="006E2D57" w:rsidP="006E2D57">
      <w:pPr>
        <w:pStyle w:val="ListParagraph"/>
        <w:numPr>
          <w:ilvl w:val="0"/>
          <w:numId w:val="2"/>
        </w:numPr>
      </w:pPr>
      <w:r w:rsidRPr="006E2D57">
        <w:t>Dr. Susan Foley, Institute for Community Inclusion (ICI)</w:t>
      </w:r>
    </w:p>
    <w:p w14:paraId="6419ADD4" w14:textId="77777777" w:rsidR="006E2D57" w:rsidRPr="006E2D57" w:rsidRDefault="006E2D57" w:rsidP="006E2D57">
      <w:pPr>
        <w:pStyle w:val="ListParagraph"/>
        <w:numPr>
          <w:ilvl w:val="0"/>
          <w:numId w:val="2"/>
        </w:numPr>
      </w:pPr>
      <w:r w:rsidRPr="006E2D57">
        <w:t>Mark Schultz, Nebraska Vocational Rehabilitation</w:t>
      </w:r>
    </w:p>
    <w:p w14:paraId="482E7754" w14:textId="77777777" w:rsidR="006E2D57" w:rsidRPr="006E2D57" w:rsidRDefault="006E2D57" w:rsidP="006E2D57">
      <w:pPr>
        <w:pStyle w:val="ListParagraph"/>
        <w:numPr>
          <w:ilvl w:val="0"/>
          <w:numId w:val="2"/>
        </w:numPr>
      </w:pPr>
      <w:r w:rsidRPr="006E2D57">
        <w:t>Daniel Frye, New Jersey Commission for the Blind and Visually Impaired</w:t>
      </w:r>
    </w:p>
    <w:p w14:paraId="39A4BF23" w14:textId="77777777" w:rsidR="006E2D57" w:rsidRPr="006E2D57" w:rsidRDefault="006E2D57" w:rsidP="006E2D57">
      <w:pPr>
        <w:pStyle w:val="ListParagraph"/>
        <w:numPr>
          <w:ilvl w:val="0"/>
          <w:numId w:val="2"/>
        </w:numPr>
      </w:pPr>
      <w:r w:rsidRPr="006E2D57">
        <w:t>Emily Malsch, United States Business Leadership Network (USBLN)</w:t>
      </w:r>
    </w:p>
    <w:p w14:paraId="00457198" w14:textId="77777777" w:rsidR="006E2D57" w:rsidRDefault="006E2D57" w:rsidP="006E2D57"/>
    <w:p w14:paraId="03237976" w14:textId="77777777" w:rsidR="006E2D57" w:rsidRPr="006E2D57" w:rsidRDefault="006E2D57" w:rsidP="00EC1552">
      <w:pPr>
        <w:pStyle w:val="Heading3"/>
      </w:pPr>
      <w:r w:rsidRPr="006E2D57">
        <w:t>SESSION 1: BUSINESS AS A CUSTOMER</w:t>
      </w:r>
    </w:p>
    <w:p w14:paraId="02F761EA" w14:textId="77777777" w:rsidR="006E2D57" w:rsidRDefault="006E2D57" w:rsidP="006E2D57"/>
    <w:p w14:paraId="6773F8C7" w14:textId="77777777" w:rsidR="006E2D57" w:rsidRPr="006E2D57" w:rsidRDefault="006E2D57" w:rsidP="006E2D57">
      <w:r w:rsidRPr="006E2D57">
        <w:t>10:25–11:05am</w:t>
      </w:r>
    </w:p>
    <w:p w14:paraId="671BDFBE" w14:textId="77777777" w:rsidR="006E2D57" w:rsidRPr="006E2D57" w:rsidRDefault="006E2D57" w:rsidP="006E2D57">
      <w:r w:rsidRPr="006E2D57">
        <w:t>GENERAL SESSION PANEL:</w:t>
      </w:r>
      <w:r>
        <w:t xml:space="preserve"> RESEARCH, POLICY, AND PRACTICE: </w:t>
      </w:r>
      <w:r w:rsidRPr="006E2D57">
        <w:t>REGENCY BALLROOM</w:t>
      </w:r>
    </w:p>
    <w:p w14:paraId="33635E55" w14:textId="77777777" w:rsidR="006E2D57" w:rsidRPr="006E2D57" w:rsidRDefault="006E2D57" w:rsidP="006E2D57">
      <w:r w:rsidRPr="006E2D57">
        <w:t>Moderator: Dr. Dana Jefferson, JD-VRTAC</w:t>
      </w:r>
    </w:p>
    <w:p w14:paraId="0626A259" w14:textId="77777777" w:rsidR="006E2D57" w:rsidRPr="006E2D57" w:rsidRDefault="006E2D57" w:rsidP="006E2D57">
      <w:pPr>
        <w:pStyle w:val="ListParagraph"/>
        <w:numPr>
          <w:ilvl w:val="0"/>
          <w:numId w:val="3"/>
        </w:numPr>
      </w:pPr>
      <w:r w:rsidRPr="006E2D57">
        <w:t>Research: Dr. Susan Foley, JD-VRTAC &amp; Demand-Side RRTC</w:t>
      </w:r>
    </w:p>
    <w:p w14:paraId="132EDE0B" w14:textId="77777777" w:rsidR="006E2D57" w:rsidRPr="006E2D57" w:rsidRDefault="006E2D57" w:rsidP="006E2D57">
      <w:pPr>
        <w:pStyle w:val="ListParagraph"/>
        <w:numPr>
          <w:ilvl w:val="0"/>
          <w:numId w:val="3"/>
        </w:numPr>
      </w:pPr>
      <w:r w:rsidRPr="006E2D57">
        <w:t>Policy: Mary Wright, Jobs for the Future</w:t>
      </w:r>
    </w:p>
    <w:p w14:paraId="0808F7D5" w14:textId="77777777" w:rsidR="006E2D57" w:rsidRPr="006E2D57" w:rsidRDefault="006E2D57" w:rsidP="006E2D57">
      <w:pPr>
        <w:pStyle w:val="ListParagraph"/>
        <w:numPr>
          <w:ilvl w:val="0"/>
          <w:numId w:val="3"/>
        </w:numPr>
      </w:pPr>
      <w:r w:rsidRPr="006E2D57">
        <w:t>Practice: Kathy West-Evans, Council of State Administrators of Vocational Rehabilitation (CSAVR) National Employment</w:t>
      </w:r>
      <w:r>
        <w:t xml:space="preserve"> </w:t>
      </w:r>
      <w:r w:rsidRPr="006E2D57">
        <w:t>Team (NET), JD-VRTAC &amp; Demand-Side RRTC</w:t>
      </w:r>
    </w:p>
    <w:p w14:paraId="5B1863D2" w14:textId="77777777" w:rsidR="005D457E" w:rsidRDefault="005D457E" w:rsidP="005D457E"/>
    <w:p w14:paraId="51BA4708" w14:textId="77777777" w:rsidR="006E2D57" w:rsidRPr="006E2D57" w:rsidRDefault="006E2D57" w:rsidP="006E2D57">
      <w:r w:rsidRPr="006E2D57">
        <w:t>11:05–11:15am BREAK</w:t>
      </w:r>
    </w:p>
    <w:p w14:paraId="7243CC47" w14:textId="77777777" w:rsidR="006E2D57" w:rsidRDefault="006E2D57" w:rsidP="006E2D57"/>
    <w:p w14:paraId="2E00BFD9" w14:textId="77777777" w:rsidR="006E2D57" w:rsidRPr="006E2D57" w:rsidRDefault="006E2D57" w:rsidP="006E2D57">
      <w:r w:rsidRPr="006E2D57">
        <w:t>11:15am–12:00pm</w:t>
      </w:r>
    </w:p>
    <w:p w14:paraId="6DCCABA4" w14:textId="77777777" w:rsidR="006E2D57" w:rsidRPr="006E2D57" w:rsidRDefault="006E2D57" w:rsidP="006E2D57">
      <w:r w:rsidRPr="006E2D57">
        <w:t>GENERAL SESSION PANEL: BUSINESS ENGAGEMENT AT THE NATIONAL, STATE, &amp; LOCAL LEVELS</w:t>
      </w:r>
      <w:r>
        <w:t xml:space="preserve">: </w:t>
      </w:r>
      <w:r w:rsidRPr="006E2D57">
        <w:t>REGENCY BALLROOM</w:t>
      </w:r>
    </w:p>
    <w:p w14:paraId="5FE19B2D" w14:textId="77777777" w:rsidR="006E2D57" w:rsidRPr="006E2D57" w:rsidRDefault="006E2D57" w:rsidP="006E2D57">
      <w:r w:rsidRPr="006E2D57">
        <w:t>Moderator: Linda Mock, JD-VRTAC &amp; Demand-Side RRTC</w:t>
      </w:r>
    </w:p>
    <w:p w14:paraId="6D0AFD10" w14:textId="77777777" w:rsidR="006E2D57" w:rsidRPr="006E2D57" w:rsidRDefault="006E2D57" w:rsidP="006E2D57">
      <w:pPr>
        <w:pStyle w:val="ListParagraph"/>
        <w:numPr>
          <w:ilvl w:val="0"/>
          <w:numId w:val="4"/>
        </w:numPr>
      </w:pPr>
      <w:r w:rsidRPr="006E2D57">
        <w:t>Jeanne Miller, JD-VRTAC: Business engagement practices in the field</w:t>
      </w:r>
    </w:p>
    <w:p w14:paraId="599B4858" w14:textId="77777777" w:rsidR="006E2D57" w:rsidRPr="006E2D57" w:rsidRDefault="006E2D57" w:rsidP="006E2D57">
      <w:pPr>
        <w:pStyle w:val="ListParagraph"/>
        <w:numPr>
          <w:ilvl w:val="0"/>
          <w:numId w:val="4"/>
        </w:numPr>
      </w:pPr>
      <w:r w:rsidRPr="006E2D57">
        <w:t>Yvonne Wright, Missouri Vocational Rehabilitation: State-level business engagement and partnerships</w:t>
      </w:r>
    </w:p>
    <w:p w14:paraId="353349C9" w14:textId="77777777" w:rsidR="006E2D57" w:rsidRPr="006E2D57" w:rsidRDefault="006E2D57" w:rsidP="006E2D57">
      <w:pPr>
        <w:pStyle w:val="ListParagraph"/>
        <w:numPr>
          <w:ilvl w:val="0"/>
          <w:numId w:val="4"/>
        </w:numPr>
      </w:pPr>
      <w:r w:rsidRPr="006E2D57">
        <w:t>John Marchioro, Illinois Department of Rehabilitation Services: Regional business engagement and partnerships</w:t>
      </w:r>
    </w:p>
    <w:p w14:paraId="0BA27A7E" w14:textId="77777777" w:rsidR="006E2D57" w:rsidRPr="006E2D57" w:rsidRDefault="006E2D57" w:rsidP="006E2D57">
      <w:pPr>
        <w:pStyle w:val="ListParagraph"/>
        <w:numPr>
          <w:ilvl w:val="0"/>
          <w:numId w:val="4"/>
        </w:numPr>
      </w:pPr>
      <w:r w:rsidRPr="006E2D57">
        <w:t>Morgan Rincon, Oregon Commission for the Blind: Engaging businesses statewide while ensuring blind and visually</w:t>
      </w:r>
      <w:r>
        <w:t xml:space="preserve"> </w:t>
      </w:r>
      <w:r w:rsidRPr="006E2D57">
        <w:t>impaired individuals find competitive, integrated employment</w:t>
      </w:r>
    </w:p>
    <w:p w14:paraId="7341D869" w14:textId="77777777" w:rsidR="006E2D57" w:rsidRDefault="006E2D57" w:rsidP="006E2D57"/>
    <w:p w14:paraId="40182D87" w14:textId="77777777" w:rsidR="006E2D57" w:rsidRPr="006E2D57" w:rsidRDefault="006E2D57" w:rsidP="00EC1552">
      <w:pPr>
        <w:pStyle w:val="Heading3"/>
      </w:pPr>
      <w:r w:rsidRPr="006E2D57">
        <w:t>12:00–1:15pm LUNCH (ON YOUR OWN)</w:t>
      </w:r>
    </w:p>
    <w:p w14:paraId="7A9777C5" w14:textId="77777777" w:rsidR="006E2D57" w:rsidRDefault="006E2D57" w:rsidP="006E2D57"/>
    <w:p w14:paraId="1FDAB7B4" w14:textId="77777777" w:rsidR="006E2D57" w:rsidRPr="006E2D57" w:rsidRDefault="006E2D57" w:rsidP="006E2D57">
      <w:r w:rsidRPr="006E2D57">
        <w:t>1:15–2:05pm</w:t>
      </w:r>
    </w:p>
    <w:p w14:paraId="24C6470A" w14:textId="77777777" w:rsidR="006E2D57" w:rsidRPr="006E2D57" w:rsidRDefault="006E2D57" w:rsidP="006E2D57">
      <w:r w:rsidRPr="006E2D57">
        <w:t>BREAKOUT SESSIONS: LABOR MARKET INFORMATION, SECTOR STRATEGIES, AND COMMUNITY</w:t>
      </w:r>
    </w:p>
    <w:p w14:paraId="65A00B85" w14:textId="77777777" w:rsidR="006E2D57" w:rsidRPr="006E2D57" w:rsidRDefault="006E2D57" w:rsidP="006E2D57">
      <w:r w:rsidRPr="006E2D57">
        <w:t>REHABILITATION PROVIDERS (CRPS)</w:t>
      </w:r>
    </w:p>
    <w:p w14:paraId="47E6D2B2" w14:textId="77777777" w:rsidR="006E2D57" w:rsidRDefault="006E2D57" w:rsidP="006E2D57"/>
    <w:p w14:paraId="7D2DC749" w14:textId="77777777" w:rsidR="006E2D57" w:rsidRPr="006E2D57" w:rsidRDefault="006E2D57" w:rsidP="006E2D57">
      <w:r w:rsidRPr="006E2D57">
        <w:t>BREAKOUT ROOM: HOW CAN</w:t>
      </w:r>
      <w:r>
        <w:t xml:space="preserve"> VR USE LMI TO ENGAGE BUSINESS?: </w:t>
      </w:r>
      <w:r w:rsidRPr="006E2D57">
        <w:t>SUSQUEHANNA/SEVERN</w:t>
      </w:r>
    </w:p>
    <w:p w14:paraId="60432671" w14:textId="77777777" w:rsidR="006E2D57" w:rsidRPr="006E2D57" w:rsidRDefault="006E2D57" w:rsidP="006E2D57">
      <w:r w:rsidRPr="006E2D57">
        <w:t>Moderator: Paula Pottenger, JD-VRTAC</w:t>
      </w:r>
    </w:p>
    <w:p w14:paraId="0B269EB0" w14:textId="77777777" w:rsidR="006E2D57" w:rsidRPr="006E2D57" w:rsidRDefault="006E2D57" w:rsidP="006E2D57">
      <w:pPr>
        <w:pStyle w:val="ListParagraph"/>
        <w:numPr>
          <w:ilvl w:val="0"/>
          <w:numId w:val="5"/>
        </w:numPr>
      </w:pPr>
      <w:r w:rsidRPr="006E2D57">
        <w:t>Amanda Gerson, New Jersey Commission for the Blind and Visually Impaired:</w:t>
      </w:r>
      <w:r>
        <w:t xml:space="preserve"> </w:t>
      </w:r>
      <w:r w:rsidRPr="006E2D57">
        <w:t>Labor Market Information Training and Implementation</w:t>
      </w:r>
    </w:p>
    <w:p w14:paraId="63A26D0C" w14:textId="77777777" w:rsidR="006E2D57" w:rsidRPr="006E2D57" w:rsidRDefault="006E2D57" w:rsidP="006E2D57">
      <w:pPr>
        <w:pStyle w:val="ListParagraph"/>
        <w:numPr>
          <w:ilvl w:val="0"/>
          <w:numId w:val="5"/>
        </w:numPr>
      </w:pPr>
      <w:r w:rsidRPr="006E2D57">
        <w:t>Michael Quinn &amp; Milton Moats, Alabama Department of Rehabilitation Services;</w:t>
      </w:r>
    </w:p>
    <w:p w14:paraId="693E5E84" w14:textId="77777777" w:rsidR="006E2D57" w:rsidRPr="006E2D57" w:rsidRDefault="006E2D57" w:rsidP="006E2D57">
      <w:pPr>
        <w:pStyle w:val="ListParagraph"/>
      </w:pPr>
      <w:r>
        <w:t xml:space="preserve">Susan Foley &amp; May-Lorie Saint Laurent, </w:t>
      </w:r>
      <w:r w:rsidRPr="006E2D57">
        <w:t>Demand-Side RRTC:</w:t>
      </w:r>
      <w:r>
        <w:t xml:space="preserve"> </w:t>
      </w:r>
      <w:r w:rsidRPr="006E2D57">
        <w:t>The Creation, Implementation, and Challenges of Rolling Out an LMI Dashboard in Alabama and Preliminary</w:t>
      </w:r>
      <w:r>
        <w:t xml:space="preserve"> </w:t>
      </w:r>
      <w:r w:rsidRPr="006E2D57">
        <w:t>Perspectives of Users</w:t>
      </w:r>
    </w:p>
    <w:p w14:paraId="18BCE325" w14:textId="77777777" w:rsidR="006E2D57" w:rsidRDefault="006E2D57" w:rsidP="006E2D57"/>
    <w:p w14:paraId="2162B937" w14:textId="77777777" w:rsidR="006E2D57" w:rsidRPr="006E2D57" w:rsidRDefault="006E2D57" w:rsidP="006E2D57">
      <w:r w:rsidRPr="006E2D57">
        <w:t>B</w:t>
      </w:r>
      <w:r>
        <w:t xml:space="preserve">REAKOUT ROOM: SECTOR STRATEGIES: </w:t>
      </w:r>
      <w:r w:rsidRPr="006E2D57">
        <w:t>DIPLOMAT/AMBASSADOR</w:t>
      </w:r>
    </w:p>
    <w:p w14:paraId="6368445A" w14:textId="77777777" w:rsidR="006E2D57" w:rsidRPr="006E2D57" w:rsidRDefault="006E2D57" w:rsidP="006E2D57">
      <w:r w:rsidRPr="006E2D57">
        <w:t>Moderator: Russ Thelin, JD-VRTAC</w:t>
      </w:r>
    </w:p>
    <w:p w14:paraId="32131493" w14:textId="77777777" w:rsidR="006E2D57" w:rsidRPr="006E2D57" w:rsidRDefault="006E2D57" w:rsidP="006E2D57">
      <w:pPr>
        <w:pStyle w:val="ListParagraph"/>
        <w:numPr>
          <w:ilvl w:val="0"/>
          <w:numId w:val="6"/>
        </w:numPr>
      </w:pPr>
      <w:r w:rsidRPr="006E2D57">
        <w:t>Kartik Trivedi, JD-VRTAC &amp; Demand-Side RRTC; Mark Schultz &amp; Janet Drudik, Nebraska Vocational Rehabilitation:</w:t>
      </w:r>
      <w:r>
        <w:t xml:space="preserve"> </w:t>
      </w:r>
      <w:r w:rsidRPr="006E2D57">
        <w:t>“On the Origin of Species”: Evolution of Middle Skills Training by Natural Selection</w:t>
      </w:r>
    </w:p>
    <w:p w14:paraId="21092A1D" w14:textId="77777777" w:rsidR="006E2D57" w:rsidRPr="006E2D57" w:rsidRDefault="006E2D57" w:rsidP="006E2D57">
      <w:pPr>
        <w:pStyle w:val="ListParagraph"/>
        <w:numPr>
          <w:ilvl w:val="0"/>
          <w:numId w:val="6"/>
        </w:numPr>
      </w:pPr>
      <w:r w:rsidRPr="006E2D57">
        <w:t>Steve Marshall, South Carolina Vocational Rehabilitation Department:</w:t>
      </w:r>
      <w:r>
        <w:t xml:space="preserve"> </w:t>
      </w:r>
      <w:r w:rsidRPr="006E2D57">
        <w:t>How South Carolina VR uses sector strategies to serve the dual customer</w:t>
      </w:r>
    </w:p>
    <w:p w14:paraId="77A164C9" w14:textId="77777777" w:rsidR="006E2D57" w:rsidRPr="006E2D57" w:rsidRDefault="006E2D57" w:rsidP="006E2D57">
      <w:pPr>
        <w:pStyle w:val="ListParagraph"/>
        <w:numPr>
          <w:ilvl w:val="0"/>
          <w:numId w:val="6"/>
        </w:numPr>
      </w:pPr>
      <w:r w:rsidRPr="006E2D57">
        <w:t>Jennifer Scilacci, Colorado Division of Vocational Rehabilitation:</w:t>
      </w:r>
      <w:r>
        <w:t xml:space="preserve"> </w:t>
      </w:r>
      <w:r w:rsidRPr="006E2D57">
        <w:t>How Colorado VR uses sector strategies to serve the dual customer</w:t>
      </w:r>
    </w:p>
    <w:p w14:paraId="05A47373" w14:textId="77777777" w:rsidR="006E2D57" w:rsidRPr="006E2D57" w:rsidRDefault="006E2D57" w:rsidP="006E2D57"/>
    <w:p w14:paraId="10EDC325" w14:textId="77777777" w:rsidR="00D1369B" w:rsidRPr="00D1369B" w:rsidRDefault="00D1369B" w:rsidP="00D1369B">
      <w:r w:rsidRPr="00D1369B">
        <w:t>BREAKOUT ROO</w:t>
      </w:r>
      <w:r>
        <w:t xml:space="preserve">M: CRPS AND BUSINESS ENGAGEMENT: </w:t>
      </w:r>
      <w:r w:rsidRPr="00D1369B">
        <w:t xml:space="preserve"> POTOMAC/PATUYENT</w:t>
      </w:r>
    </w:p>
    <w:p w14:paraId="0C64170B" w14:textId="77777777" w:rsidR="00D1369B" w:rsidRPr="00D1369B" w:rsidRDefault="00D1369B" w:rsidP="00D1369B">
      <w:r w:rsidRPr="00D1369B">
        <w:t>Moderator: Laurie Ford, JD-VRTAC</w:t>
      </w:r>
    </w:p>
    <w:p w14:paraId="76D4C81A" w14:textId="77777777" w:rsidR="00D1369B" w:rsidRPr="00D1369B" w:rsidRDefault="00D1369B" w:rsidP="00D1369B">
      <w:pPr>
        <w:pStyle w:val="ListParagraph"/>
        <w:numPr>
          <w:ilvl w:val="0"/>
          <w:numId w:val="7"/>
        </w:numPr>
      </w:pPr>
      <w:r w:rsidRPr="00D1369B">
        <w:t>Betsy Hopkins, Maine Division of Vocational Rehabilitation:</w:t>
      </w:r>
      <w:r>
        <w:t xml:space="preserve"> </w:t>
      </w:r>
      <w:r w:rsidRPr="00D1369B">
        <w:t>How Maine DVR partners with CRPs to engage business</w:t>
      </w:r>
    </w:p>
    <w:p w14:paraId="5C0D75BE" w14:textId="77777777" w:rsidR="00D1369B" w:rsidRPr="00D1369B" w:rsidRDefault="00D1369B" w:rsidP="00D1369B">
      <w:pPr>
        <w:pStyle w:val="ListParagraph"/>
        <w:numPr>
          <w:ilvl w:val="0"/>
          <w:numId w:val="7"/>
        </w:numPr>
      </w:pPr>
      <w:r w:rsidRPr="00D1369B">
        <w:t>Shannon Myers: Iowa Department for the Blind:</w:t>
      </w:r>
      <w:r>
        <w:t xml:space="preserve"> </w:t>
      </w:r>
      <w:r w:rsidRPr="00D1369B">
        <w:t>How Iowa Dept. for the Blind partners with CRPs to engage business</w:t>
      </w:r>
    </w:p>
    <w:p w14:paraId="0B6AF43C" w14:textId="77777777" w:rsidR="00D1369B" w:rsidRDefault="00D1369B" w:rsidP="00D1369B"/>
    <w:p w14:paraId="5AEF4EB4" w14:textId="77777777" w:rsidR="00346240" w:rsidRDefault="00D1369B" w:rsidP="00D1369B">
      <w:r w:rsidRPr="00D1369B">
        <w:t>2:15–3:00pm</w:t>
      </w:r>
    </w:p>
    <w:p w14:paraId="24D4BF29" w14:textId="29AB343F" w:rsidR="00D1369B" w:rsidRPr="00D1369B" w:rsidRDefault="00D1369B" w:rsidP="00D1369B">
      <w:r w:rsidRPr="00D1369B">
        <w:t>GENERAL SESSION PANEL: BUSINESS PANEL - BUSINESS PERSPECTIVE ON</w:t>
      </w:r>
      <w:r>
        <w:t xml:space="preserve"> WORKING RELATIONSHIPS WITH VR: </w:t>
      </w:r>
      <w:r w:rsidRPr="00D1369B">
        <w:t>REGENCY BALLROOM</w:t>
      </w:r>
    </w:p>
    <w:p w14:paraId="10B65E84" w14:textId="77777777" w:rsidR="00D1369B" w:rsidRPr="00D1369B" w:rsidRDefault="00D1369B" w:rsidP="00D1369B">
      <w:r w:rsidRPr="00D1369B">
        <w:t>Moderator: Kathy West-Evans, Council of State Administrators of Vocational Rehabilitation (CSAVR) National Employment</w:t>
      </w:r>
      <w:r>
        <w:t xml:space="preserve"> </w:t>
      </w:r>
      <w:r w:rsidRPr="00D1369B">
        <w:t>Team (NET), JD-VRTAC &amp; Demand-Side RRTC</w:t>
      </w:r>
    </w:p>
    <w:p w14:paraId="3F54A088" w14:textId="77777777" w:rsidR="00D1369B" w:rsidRPr="00D1369B" w:rsidRDefault="00D1369B" w:rsidP="00D1369B">
      <w:pPr>
        <w:pStyle w:val="ListParagraph"/>
        <w:numPr>
          <w:ilvl w:val="0"/>
          <w:numId w:val="8"/>
        </w:numPr>
      </w:pPr>
      <w:r w:rsidRPr="00D1369B">
        <w:t>Kathy Burris, Workforce Initiatives Manager, Focus Group Lead - Abilities and Abundance, CVSHealth</w:t>
      </w:r>
    </w:p>
    <w:p w14:paraId="2C9F4C30" w14:textId="6C00F645" w:rsidR="00D1369B" w:rsidRPr="00D1369B" w:rsidRDefault="00074869" w:rsidP="00B05FBD">
      <w:pPr>
        <w:pStyle w:val="ListParagraph"/>
        <w:numPr>
          <w:ilvl w:val="0"/>
          <w:numId w:val="8"/>
        </w:numPr>
      </w:pPr>
      <w:r>
        <w:t>Al</w:t>
      </w:r>
      <w:r w:rsidR="00410CDD">
        <w:t xml:space="preserve">ison Levy, </w:t>
      </w:r>
      <w:r w:rsidR="00B05FBD" w:rsidRPr="00B05FBD">
        <w:t>Disability Employment Program Manager</w:t>
      </w:r>
      <w:r w:rsidR="00B05FBD">
        <w:t xml:space="preserve">, </w:t>
      </w:r>
      <w:r w:rsidR="00B05FBD" w:rsidRPr="00B05FBD">
        <w:t>Recruitment, Diversity &amp; Work/Life</w:t>
      </w:r>
      <w:r>
        <w:t xml:space="preserve"> - </w:t>
      </w:r>
      <w:r w:rsidR="00B05FBD">
        <w:t xml:space="preserve"> </w:t>
      </w:r>
      <w:r w:rsidR="00B05FBD" w:rsidRPr="00B05FBD">
        <w:t>Office of Human Resources Management</w:t>
      </w:r>
      <w:r w:rsidR="00B05FBD">
        <w:t xml:space="preserve">, </w:t>
      </w:r>
      <w:r w:rsidR="00B05FBD" w:rsidRPr="00B05FBD">
        <w:t>U.S. Department of Agriculture</w:t>
      </w:r>
    </w:p>
    <w:p w14:paraId="763A8B8D" w14:textId="77777777" w:rsidR="00D1369B" w:rsidRDefault="00D1369B" w:rsidP="00D1369B"/>
    <w:p w14:paraId="3F089051" w14:textId="77777777" w:rsidR="00D1369B" w:rsidRPr="00D1369B" w:rsidRDefault="00D1369B" w:rsidP="00D1369B">
      <w:r w:rsidRPr="00D1369B">
        <w:t>3:05–3:50pm</w:t>
      </w:r>
    </w:p>
    <w:p w14:paraId="46954313" w14:textId="77777777" w:rsidR="00D1369B" w:rsidRPr="00D1369B" w:rsidRDefault="00D1369B" w:rsidP="00D1369B">
      <w:r w:rsidRPr="00D1369B">
        <w:t>GENERAL SESSION PANEL: WORK-BASED LEARNING EXPERIENCES – STARBUCKS IN MARYLAND</w:t>
      </w:r>
      <w:r>
        <w:t xml:space="preserve">: </w:t>
      </w:r>
      <w:r w:rsidRPr="00D1369B">
        <w:t>REGENCY BALLROOM</w:t>
      </w:r>
    </w:p>
    <w:p w14:paraId="673B0CF6" w14:textId="77777777" w:rsidR="00D1369B" w:rsidRPr="00D1369B" w:rsidRDefault="00D1369B" w:rsidP="00D1369B">
      <w:r w:rsidRPr="00D1369B">
        <w:t>Moderator: Neil McNeil, JD-VRTAC &amp; Demand-Side RRTC</w:t>
      </w:r>
    </w:p>
    <w:p w14:paraId="5F6D2A22" w14:textId="77777777" w:rsidR="00D1369B" w:rsidRPr="00D1369B" w:rsidRDefault="00D1369B" w:rsidP="00D1369B">
      <w:pPr>
        <w:pStyle w:val="ListParagraph"/>
        <w:numPr>
          <w:ilvl w:val="0"/>
          <w:numId w:val="9"/>
        </w:numPr>
      </w:pPr>
      <w:r w:rsidRPr="00D1369B">
        <w:t>Jim Evans, Jessica Hawes, Jonathan Barad, Khristopher Bailey - Maryland DORS</w:t>
      </w:r>
    </w:p>
    <w:p w14:paraId="79F64259" w14:textId="77777777" w:rsidR="00D1369B" w:rsidRPr="00D1369B" w:rsidRDefault="00D1369B" w:rsidP="00D1369B">
      <w:pPr>
        <w:pStyle w:val="ListParagraph"/>
        <w:numPr>
          <w:ilvl w:val="0"/>
          <w:numId w:val="9"/>
        </w:numPr>
      </w:pPr>
      <w:r w:rsidRPr="00D1369B">
        <w:t>Melanie Hood-Wilson, Community College of Baltimore County</w:t>
      </w:r>
    </w:p>
    <w:p w14:paraId="775C5507" w14:textId="77777777" w:rsidR="00D1369B" w:rsidRPr="00D1369B" w:rsidRDefault="00D1369B" w:rsidP="00D1369B">
      <w:pPr>
        <w:pStyle w:val="ListParagraph"/>
        <w:numPr>
          <w:ilvl w:val="0"/>
          <w:numId w:val="9"/>
        </w:numPr>
      </w:pPr>
      <w:r w:rsidRPr="00D1369B">
        <w:t>Aaron Thompson &amp; Denise Jameson, Starbucks</w:t>
      </w:r>
    </w:p>
    <w:p w14:paraId="2C36E1C2" w14:textId="77777777" w:rsidR="006E2D57" w:rsidRDefault="006E2D57" w:rsidP="005D457E"/>
    <w:p w14:paraId="507F9ED3" w14:textId="77777777" w:rsidR="00D1369B" w:rsidRPr="00D1369B" w:rsidRDefault="00D1369B" w:rsidP="00D1369B">
      <w:r w:rsidRPr="00D1369B">
        <w:t>3:50–4:00pm BREAK</w:t>
      </w:r>
    </w:p>
    <w:p w14:paraId="0185FA23" w14:textId="77777777" w:rsidR="00346240" w:rsidRDefault="00346240" w:rsidP="00D1369B"/>
    <w:p w14:paraId="118FF05D" w14:textId="0BD9BE20" w:rsidR="00346240" w:rsidRDefault="00D1369B" w:rsidP="00D1369B">
      <w:r w:rsidRPr="00D1369B">
        <w:t>4:00–5:00pm</w:t>
      </w:r>
    </w:p>
    <w:p w14:paraId="63FE61C7" w14:textId="033BAA2E" w:rsidR="00D1369B" w:rsidRPr="00D1369B" w:rsidRDefault="00D1369B" w:rsidP="00D1369B">
      <w:r w:rsidRPr="00D1369B">
        <w:t>POSTER SESSION</w:t>
      </w:r>
      <w:r w:rsidR="00346240">
        <w:t xml:space="preserve">: </w:t>
      </w:r>
      <w:r w:rsidRPr="00D1369B">
        <w:t>REGENCY BALLROOM</w:t>
      </w:r>
    </w:p>
    <w:p w14:paraId="20E2D175" w14:textId="77777777" w:rsidR="00ED3EE7" w:rsidRDefault="00ED3EE7" w:rsidP="00ED3EE7"/>
    <w:p w14:paraId="30F9F5CC" w14:textId="77777777" w:rsidR="00D1369B" w:rsidRPr="00D1369B" w:rsidRDefault="00D1369B" w:rsidP="00ED3EE7">
      <w:r w:rsidRPr="00D1369B">
        <w:t>LMI and the Demand Side RRTC Projects: Dashboards, Surveys, Interviews, and Sample Analysis</w:t>
      </w:r>
    </w:p>
    <w:p w14:paraId="32049A18" w14:textId="2C5AFBB1" w:rsidR="00D1369B" w:rsidRPr="00D1369B" w:rsidRDefault="00D1369B" w:rsidP="00346240">
      <w:pPr>
        <w:pStyle w:val="ListParagraph"/>
        <w:numPr>
          <w:ilvl w:val="0"/>
          <w:numId w:val="10"/>
        </w:numPr>
      </w:pPr>
      <w:r w:rsidRPr="00D1369B">
        <w:t>Interactive demonstra</w:t>
      </w:r>
      <w:r w:rsidR="00346240">
        <w:t>tion of the ADRS LMI Dashboard</w:t>
      </w:r>
      <w:r w:rsidRPr="00D1369B">
        <w:t xml:space="preserve"> </w:t>
      </w:r>
      <w:r w:rsidR="00346240">
        <w:t xml:space="preserve">Michael Quinn and Milton Moats, </w:t>
      </w:r>
      <w:r w:rsidRPr="00D1369B">
        <w:t>Alabama Department of</w:t>
      </w:r>
      <w:r w:rsidR="00346240">
        <w:t xml:space="preserve"> </w:t>
      </w:r>
      <w:r w:rsidRPr="00D1369B">
        <w:t>Rehabilitation Services</w:t>
      </w:r>
    </w:p>
    <w:p w14:paraId="75984B88" w14:textId="13A0724A" w:rsidR="00D1369B" w:rsidRPr="00346240" w:rsidRDefault="00D1369B" w:rsidP="00346240">
      <w:pPr>
        <w:pStyle w:val="ListParagraph"/>
        <w:numPr>
          <w:ilvl w:val="0"/>
          <w:numId w:val="10"/>
        </w:numPr>
      </w:pPr>
      <w:r w:rsidRPr="00D1369B">
        <w:t>Key survey findings from</w:t>
      </w:r>
      <w:r w:rsidR="00346240">
        <w:t xml:space="preserve"> the Business Relations Survey: </w:t>
      </w:r>
      <w:r w:rsidRPr="00D1369B">
        <w:t>May-Lorie Saint Laurent, JD-</w:t>
      </w:r>
      <w:r w:rsidRPr="00346240">
        <w:t>VRTAC &amp; Demand-Side RRTC</w:t>
      </w:r>
    </w:p>
    <w:p w14:paraId="6E968D33" w14:textId="665179EB" w:rsidR="00D1369B" w:rsidRPr="00346240" w:rsidRDefault="00D1369B" w:rsidP="00346240">
      <w:pPr>
        <w:pStyle w:val="ListParagraph"/>
        <w:numPr>
          <w:ilvl w:val="0"/>
          <w:numId w:val="10"/>
        </w:numPr>
      </w:pPr>
      <w:r w:rsidRPr="00346240">
        <w:t>Qualitative Interviews of VR co</w:t>
      </w:r>
      <w:r w:rsidR="00346240" w:rsidRPr="00346240">
        <w:t xml:space="preserve">unselors using LMI in Alabama: </w:t>
      </w:r>
      <w:r w:rsidRPr="00346240">
        <w:t>Melissa Alford, Demand-Side RRTC</w:t>
      </w:r>
    </w:p>
    <w:p w14:paraId="20B3D3D7" w14:textId="1DB9E8C1" w:rsidR="00D1369B" w:rsidRPr="00346240" w:rsidRDefault="00346240" w:rsidP="00346240">
      <w:pPr>
        <w:pStyle w:val="p1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346240">
        <w:rPr>
          <w:rFonts w:asciiTheme="minorHAnsi" w:hAnsiTheme="minorHAnsi"/>
          <w:sz w:val="24"/>
          <w:szCs w:val="24"/>
        </w:rPr>
        <w:t>LMI Catalog: U</w:t>
      </w:r>
      <w:r w:rsidR="00074869">
        <w:rPr>
          <w:rFonts w:asciiTheme="minorHAnsi" w:hAnsiTheme="minorHAnsi"/>
          <w:sz w:val="24"/>
          <w:szCs w:val="24"/>
        </w:rPr>
        <w:t>sing LMI in VR:</w:t>
      </w:r>
      <w:r>
        <w:rPr>
          <w:rFonts w:asciiTheme="minorHAnsi" w:hAnsiTheme="minorHAnsi"/>
          <w:sz w:val="24"/>
          <w:szCs w:val="24"/>
        </w:rPr>
        <w:t xml:space="preserve"> Kartik Trivedi &amp; May-Lorie Saint </w:t>
      </w:r>
      <w:r w:rsidR="00074869">
        <w:rPr>
          <w:rFonts w:asciiTheme="minorHAnsi" w:hAnsiTheme="minorHAnsi"/>
          <w:sz w:val="24"/>
          <w:szCs w:val="24"/>
        </w:rPr>
        <w:t xml:space="preserve">Laurent, </w:t>
      </w:r>
      <w:r w:rsidR="00074869" w:rsidRPr="00346240">
        <w:rPr>
          <w:rFonts w:asciiTheme="minorHAnsi" w:hAnsiTheme="minorHAnsi"/>
          <w:sz w:val="24"/>
          <w:szCs w:val="24"/>
        </w:rPr>
        <w:t>JD</w:t>
      </w:r>
      <w:r w:rsidR="00D1369B" w:rsidRPr="00346240">
        <w:rPr>
          <w:rFonts w:asciiTheme="minorHAnsi" w:hAnsiTheme="minorHAnsi"/>
          <w:sz w:val="24"/>
          <w:szCs w:val="24"/>
        </w:rPr>
        <w:t>-VRTAC &amp; Demand-Side RRTC</w:t>
      </w:r>
    </w:p>
    <w:p w14:paraId="52993E7D" w14:textId="77777777" w:rsidR="00346240" w:rsidRDefault="00D1369B" w:rsidP="00D1369B">
      <w:r w:rsidRPr="00D1369B">
        <w:t>LMI &amp; the JD-V</w:t>
      </w:r>
      <w:r w:rsidR="00346240">
        <w:t>RTAC:</w:t>
      </w:r>
    </w:p>
    <w:p w14:paraId="06F9FA01" w14:textId="5BFF2FB4" w:rsidR="00D1369B" w:rsidRPr="00D1369B" w:rsidRDefault="00D1369B" w:rsidP="00346240">
      <w:pPr>
        <w:pStyle w:val="ListParagraph"/>
        <w:numPr>
          <w:ilvl w:val="0"/>
          <w:numId w:val="11"/>
        </w:numPr>
      </w:pPr>
      <w:r w:rsidRPr="00D1369B">
        <w:t>Integrating LMI into VR Practice at the Connecticut Bureau of Educ</w:t>
      </w:r>
      <w:r w:rsidR="00346240">
        <w:t xml:space="preserve">ation &amp; Services for the Blind: </w:t>
      </w:r>
      <w:r w:rsidRPr="00D1369B">
        <w:t>Jonathan Richmond, Connecticut Bureau of Education and Services for the Blind</w:t>
      </w:r>
    </w:p>
    <w:p w14:paraId="72D30E20" w14:textId="77777777" w:rsidR="00346240" w:rsidRDefault="00346240" w:rsidP="00D1369B"/>
    <w:p w14:paraId="3EF8B761" w14:textId="77777777" w:rsidR="00D1369B" w:rsidRPr="00D1369B" w:rsidRDefault="00D1369B" w:rsidP="00D1369B">
      <w:r w:rsidRPr="00D1369B">
        <w:t>Apprenticeships</w:t>
      </w:r>
    </w:p>
    <w:p w14:paraId="669FD4DC" w14:textId="48D00984" w:rsidR="00D1369B" w:rsidRPr="00D1369B" w:rsidRDefault="00D1369B" w:rsidP="00346240">
      <w:pPr>
        <w:pStyle w:val="ListParagraph"/>
        <w:numPr>
          <w:ilvl w:val="0"/>
          <w:numId w:val="11"/>
        </w:numPr>
      </w:pPr>
      <w:r w:rsidRPr="00D1369B">
        <w:t>Apprentice</w:t>
      </w:r>
      <w:r w:rsidR="00346240">
        <w:t>ship programs with Arkansas VR:</w:t>
      </w:r>
      <w:r w:rsidRPr="00D1369B">
        <w:t xml:space="preserve"> Jonathan Bibb, Arkansas Rehabilitation Services</w:t>
      </w:r>
    </w:p>
    <w:p w14:paraId="1CB5E6D9" w14:textId="47ED5FA6" w:rsidR="00D1369B" w:rsidRPr="00D1369B" w:rsidRDefault="00D1369B" w:rsidP="00346240">
      <w:pPr>
        <w:pStyle w:val="ListParagraph"/>
        <w:numPr>
          <w:ilvl w:val="0"/>
          <w:numId w:val="11"/>
        </w:numPr>
      </w:pPr>
      <w:r w:rsidRPr="00D1369B">
        <w:t>Apprentic</w:t>
      </w:r>
      <w:r w:rsidR="00346240">
        <w:t xml:space="preserve">eship Programs and Disability: </w:t>
      </w:r>
      <w:r w:rsidRPr="00D1369B">
        <w:t>Tom Hooper, Jobs for the Future, JD-VRTAC</w:t>
      </w:r>
    </w:p>
    <w:p w14:paraId="23F58350" w14:textId="77777777" w:rsidR="00ED3EE7" w:rsidRDefault="00ED3EE7" w:rsidP="005D457E"/>
    <w:p w14:paraId="5B4118D5" w14:textId="77777777" w:rsidR="00ED3EE7" w:rsidRPr="00ED3EE7" w:rsidRDefault="00ED3EE7" w:rsidP="00ED3EE7">
      <w:r w:rsidRPr="00ED3EE7">
        <w:t>Internships and Business Partnerships</w:t>
      </w:r>
    </w:p>
    <w:p w14:paraId="6B627DAA" w14:textId="5BD7C314" w:rsidR="00ED3EE7" w:rsidRPr="00ED3EE7" w:rsidRDefault="00ED3EE7" w:rsidP="00ED3EE7">
      <w:pPr>
        <w:pStyle w:val="ListParagraph"/>
        <w:numPr>
          <w:ilvl w:val="0"/>
          <w:numId w:val="12"/>
        </w:numPr>
      </w:pPr>
      <w:r w:rsidRPr="00ED3EE7">
        <w:t>Internships and VR Business Partnerships</w:t>
      </w:r>
      <w:r>
        <w:t xml:space="preserve">: </w:t>
      </w:r>
      <w:r w:rsidRPr="00ED3EE7">
        <w:t>Mary Otiato &amp; Joey Buizon, Massachusetts Commission for the Blind</w:t>
      </w:r>
    </w:p>
    <w:p w14:paraId="3C7BDE3D" w14:textId="75EFD33A" w:rsidR="00ED3EE7" w:rsidRPr="00ED3EE7" w:rsidRDefault="00ED3EE7" w:rsidP="00ED3EE7">
      <w:pPr>
        <w:pStyle w:val="ListParagraph"/>
        <w:numPr>
          <w:ilvl w:val="0"/>
          <w:numId w:val="12"/>
        </w:numPr>
      </w:pPr>
      <w:r>
        <w:t>USBLN Mentoring Program:</w:t>
      </w:r>
      <w:r w:rsidRPr="00ED3EE7">
        <w:t xml:space="preserve"> Keri Gray, USBLN</w:t>
      </w:r>
    </w:p>
    <w:p w14:paraId="7709B12F" w14:textId="40A297F8" w:rsidR="00ED3EE7" w:rsidRPr="00ED3EE7" w:rsidRDefault="00ED3EE7" w:rsidP="00ED3EE7">
      <w:pPr>
        <w:pStyle w:val="ListParagraph"/>
        <w:numPr>
          <w:ilvl w:val="0"/>
          <w:numId w:val="12"/>
        </w:numPr>
      </w:pPr>
      <w:r w:rsidRPr="00ED3EE7">
        <w:t>Pennsylvania’s Tr</w:t>
      </w:r>
      <w:r>
        <w:t xml:space="preserve">aining Program with Starbucks: </w:t>
      </w:r>
      <w:r w:rsidRPr="00ED3EE7">
        <w:t>Ralph Roach, Pennsylvania Office of Vocational Rehabilitation</w:t>
      </w:r>
    </w:p>
    <w:p w14:paraId="6984CD13" w14:textId="77777777" w:rsidR="00ED3EE7" w:rsidRDefault="00ED3EE7" w:rsidP="00ED3EE7"/>
    <w:p w14:paraId="49DF4EE9" w14:textId="77777777" w:rsidR="00ED3EE7" w:rsidRPr="00ED3EE7" w:rsidRDefault="00ED3EE7" w:rsidP="00ED3EE7">
      <w:r w:rsidRPr="00ED3EE7">
        <w:t>Customized Training Programs and Partnerships</w:t>
      </w:r>
    </w:p>
    <w:p w14:paraId="16E31DC9" w14:textId="38ACEF0B" w:rsidR="00ED3EE7" w:rsidRPr="00ED3EE7" w:rsidRDefault="00ED3EE7" w:rsidP="00ED3EE7">
      <w:pPr>
        <w:pStyle w:val="ListParagraph"/>
        <w:numPr>
          <w:ilvl w:val="0"/>
          <w:numId w:val="13"/>
        </w:numPr>
      </w:pPr>
      <w:r w:rsidRPr="00ED3EE7">
        <w:t>Customized Training Partnerships with Business and the technical college system | Steve Marshall, South Carolina</w:t>
      </w:r>
    </w:p>
    <w:p w14:paraId="21FA5308" w14:textId="77777777" w:rsidR="00ED3EE7" w:rsidRPr="00ED3EE7" w:rsidRDefault="00ED3EE7" w:rsidP="00ED3EE7">
      <w:pPr>
        <w:pStyle w:val="ListParagraph"/>
        <w:numPr>
          <w:ilvl w:val="0"/>
          <w:numId w:val="13"/>
        </w:numPr>
      </w:pPr>
      <w:r w:rsidRPr="00ED3EE7">
        <w:t>Vocational Rehabilitation Department</w:t>
      </w:r>
    </w:p>
    <w:p w14:paraId="1B50176D" w14:textId="5D48DFB6" w:rsidR="00ED3EE7" w:rsidRPr="00ED3EE7" w:rsidRDefault="00ED3EE7" w:rsidP="00ED3EE7">
      <w:pPr>
        <w:pStyle w:val="ListParagraph"/>
        <w:numPr>
          <w:ilvl w:val="0"/>
          <w:numId w:val="13"/>
        </w:numPr>
      </w:pPr>
      <w:r w:rsidRPr="00ED3EE7">
        <w:t>Customized Trai</w:t>
      </w:r>
      <w:r>
        <w:t>ning Partnerships with Deltech:</w:t>
      </w:r>
      <w:r w:rsidRPr="00ED3EE7">
        <w:t xml:space="preserve"> Ashley Kavanagh, Delaware Division of Vocational Rehabilitation</w:t>
      </w:r>
    </w:p>
    <w:p w14:paraId="4C720D27" w14:textId="73849197" w:rsidR="00ED3EE7" w:rsidRDefault="00ED3EE7" w:rsidP="00ED3EE7">
      <w:pPr>
        <w:pStyle w:val="ListParagraph"/>
        <w:numPr>
          <w:ilvl w:val="0"/>
          <w:numId w:val="13"/>
        </w:numPr>
      </w:pPr>
      <w:r w:rsidRPr="00ED3EE7">
        <w:t>Partnership Training Programs with VR</w:t>
      </w:r>
      <w:r>
        <w:t xml:space="preserve">: </w:t>
      </w:r>
      <w:r w:rsidRPr="00ED3EE7">
        <w:t>Melanie Hood-Wilson, Community College of Baltimore County</w:t>
      </w:r>
    </w:p>
    <w:p w14:paraId="2A82DFA4" w14:textId="77777777" w:rsidR="00B36444" w:rsidRDefault="00ED3EE7" w:rsidP="00B36444">
      <w:pPr>
        <w:pStyle w:val="ListParagraph"/>
        <w:numPr>
          <w:ilvl w:val="0"/>
          <w:numId w:val="13"/>
        </w:numPr>
      </w:pPr>
      <w:r w:rsidRPr="00ED3EE7">
        <w:t>Customized Train</w:t>
      </w:r>
      <w:r>
        <w:t xml:space="preserve">ing Partnerships with Business: </w:t>
      </w:r>
      <w:r w:rsidRPr="00ED3EE7">
        <w:t xml:space="preserve"> Jim Evans, Maryland Department of Rehabilitation Services</w:t>
      </w:r>
    </w:p>
    <w:p w14:paraId="4F5EA995" w14:textId="22A51E09" w:rsidR="00B36444" w:rsidRPr="00B36444" w:rsidRDefault="00B36444" w:rsidP="00B36444">
      <w:pPr>
        <w:pStyle w:val="ListParagraph"/>
        <w:numPr>
          <w:ilvl w:val="0"/>
          <w:numId w:val="13"/>
        </w:numPr>
      </w:pPr>
      <w:r>
        <w:t>Middle Skills Training Program in Healthcare: Kartik Trivedi, JD-VRTAC &amp; Demand Side RRTC</w:t>
      </w:r>
    </w:p>
    <w:p w14:paraId="2194727B" w14:textId="77777777" w:rsidR="00ED3EE7" w:rsidRDefault="00ED3EE7" w:rsidP="00B36444">
      <w:pPr>
        <w:ind w:left="360"/>
      </w:pPr>
    </w:p>
    <w:p w14:paraId="42EA09AF" w14:textId="77777777" w:rsidR="00ED3EE7" w:rsidRPr="00ED3EE7" w:rsidRDefault="00ED3EE7" w:rsidP="00ED3EE7">
      <w:r w:rsidRPr="00ED3EE7">
        <w:t>The Progressive Employment Model Learning Collaborative</w:t>
      </w:r>
    </w:p>
    <w:p w14:paraId="506F61A8" w14:textId="1D2F0D9F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Progressive Employment Research Findings (Progressive Emp</w:t>
      </w:r>
      <w:r>
        <w:t xml:space="preserve">loyment vs. Business as usual): </w:t>
      </w:r>
      <w:r w:rsidRPr="00ED3EE7">
        <w:t>Susan Foley &amp; Dennis Moore,</w:t>
      </w:r>
      <w:r>
        <w:t xml:space="preserve"> </w:t>
      </w:r>
      <w:r w:rsidRPr="00ED3EE7">
        <w:t>Demand-Side RRTC</w:t>
      </w:r>
    </w:p>
    <w:p w14:paraId="5C0257BA" w14:textId="00C775AF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Progressive Employment Video Series</w:t>
      </w:r>
    </w:p>
    <w:p w14:paraId="60EC5169" w14:textId="77777777" w:rsidR="00ED3EE7" w:rsidRPr="00ED3EE7" w:rsidRDefault="00ED3EE7" w:rsidP="00B604DF">
      <w:pPr>
        <w:pStyle w:val="ListParagraph"/>
        <w:numPr>
          <w:ilvl w:val="1"/>
          <w:numId w:val="14"/>
        </w:numPr>
      </w:pPr>
      <w:r w:rsidRPr="00ED3EE7">
        <w:t>DeBrittany Mitchell, JD-VRTAC &amp; Demand-Side RRTC</w:t>
      </w:r>
    </w:p>
    <w:p w14:paraId="64FC16FD" w14:textId="77777777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Hugh Bradshaw, Vermont Vocational Rehabilitation</w:t>
      </w:r>
    </w:p>
    <w:p w14:paraId="360ACCB1" w14:textId="77777777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Libby Stone-Sterling, Maine Division of Vocational Rehabilitation</w:t>
      </w:r>
    </w:p>
    <w:p w14:paraId="575B618A" w14:textId="77777777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Morgan Rincon, Oregon Commission for the Blind</w:t>
      </w:r>
    </w:p>
    <w:p w14:paraId="67B9D0A9" w14:textId="77777777" w:rsidR="00ED3EE7" w:rsidRPr="00ED3EE7" w:rsidRDefault="00ED3EE7" w:rsidP="00B604DF">
      <w:pPr>
        <w:pStyle w:val="ListParagraph"/>
        <w:numPr>
          <w:ilvl w:val="0"/>
          <w:numId w:val="14"/>
        </w:numPr>
      </w:pPr>
      <w:r w:rsidRPr="00ED3EE7">
        <w:t>Mark Shultz, Nebraska Vocational Rehabilitation</w:t>
      </w:r>
    </w:p>
    <w:p w14:paraId="1CBB5CD2" w14:textId="77777777" w:rsidR="00ED3EE7" w:rsidRDefault="00ED3EE7" w:rsidP="005D457E"/>
    <w:p w14:paraId="741C1C15" w14:textId="77777777" w:rsidR="00ED3EE7" w:rsidRPr="00ED3EE7" w:rsidRDefault="00ED3EE7" w:rsidP="00ED3EE7">
      <w:r w:rsidRPr="00ED3EE7">
        <w:t>Career Pathways</w:t>
      </w:r>
    </w:p>
    <w:p w14:paraId="20736633" w14:textId="7B39261A" w:rsidR="00ED3EE7" w:rsidRPr="00ED3EE7" w:rsidRDefault="00ED3EE7" w:rsidP="00B604DF">
      <w:pPr>
        <w:pStyle w:val="ListParagraph"/>
        <w:numPr>
          <w:ilvl w:val="0"/>
          <w:numId w:val="16"/>
        </w:numPr>
      </w:pPr>
      <w:r w:rsidRPr="00ED3EE7">
        <w:t>Advanced Manufacturing Supplement Career Pathways</w:t>
      </w:r>
      <w:r>
        <w:t xml:space="preserve">: </w:t>
      </w:r>
      <w:r w:rsidRPr="00ED3EE7">
        <w:t>Tish Harris, Virginia Department for the Blind and Visually Impaired</w:t>
      </w:r>
    </w:p>
    <w:p w14:paraId="423E0E6D" w14:textId="72041F7E" w:rsidR="00ED3EE7" w:rsidRPr="00ED3EE7" w:rsidRDefault="00ED3EE7" w:rsidP="00B604DF">
      <w:pPr>
        <w:pStyle w:val="ListParagraph"/>
        <w:numPr>
          <w:ilvl w:val="0"/>
          <w:numId w:val="16"/>
        </w:numPr>
      </w:pPr>
      <w:r w:rsidRPr="00ED3EE7">
        <w:t>UpSkill/Backfill Model Career Pathways Project</w:t>
      </w:r>
      <w:r>
        <w:t xml:space="preserve">: </w:t>
      </w:r>
      <w:r w:rsidRPr="00ED3EE7">
        <w:t>Janet Drudik, Nebraska Vocational Rehabilitation</w:t>
      </w:r>
    </w:p>
    <w:p w14:paraId="0D95B8D0" w14:textId="7166A4AA" w:rsidR="00ED3EE7" w:rsidRPr="00ED3EE7" w:rsidRDefault="00ED3EE7" w:rsidP="00B604DF">
      <w:pPr>
        <w:pStyle w:val="ListParagraph"/>
        <w:numPr>
          <w:ilvl w:val="0"/>
          <w:numId w:val="16"/>
        </w:numPr>
      </w:pPr>
      <w:r>
        <w:t>Job</w:t>
      </w:r>
      <w:r w:rsidRPr="00ED3EE7">
        <w:t>-Driven Career Lattices Project</w:t>
      </w:r>
      <w:r>
        <w:t xml:space="preserve">: </w:t>
      </w:r>
      <w:r w:rsidRPr="00ED3EE7">
        <w:t>Ashley Kavanagh, Delaware Division of Vocational Rehabilitation</w:t>
      </w:r>
    </w:p>
    <w:p w14:paraId="21DAF064" w14:textId="77777777" w:rsidR="00ED3EE7" w:rsidRDefault="00ED3EE7" w:rsidP="00ED3EE7"/>
    <w:p w14:paraId="43DFBD2F" w14:textId="77777777" w:rsidR="00ED3EE7" w:rsidRPr="00ED3EE7" w:rsidRDefault="00ED3EE7" w:rsidP="00ED3EE7">
      <w:r w:rsidRPr="00ED3EE7">
        <w:t>Assistive Technology Strategies with Business and Work-Based Learning</w:t>
      </w:r>
    </w:p>
    <w:p w14:paraId="796981B2" w14:textId="325FD77F" w:rsidR="00ED3EE7" w:rsidRPr="00ED3EE7" w:rsidRDefault="00ED3EE7" w:rsidP="00B604DF">
      <w:pPr>
        <w:pStyle w:val="ListParagraph"/>
        <w:numPr>
          <w:ilvl w:val="0"/>
          <w:numId w:val="15"/>
        </w:numPr>
      </w:pPr>
      <w:r w:rsidRPr="00ED3EE7">
        <w:t>Mary Otiato &amp; Joey Buizon, Massachusetts Commission for the Blind</w:t>
      </w:r>
    </w:p>
    <w:p w14:paraId="5FA190C2" w14:textId="6744EA38" w:rsidR="00ED3EE7" w:rsidRPr="00ED3EE7" w:rsidRDefault="00ED3EE7" w:rsidP="00B604DF">
      <w:pPr>
        <w:pStyle w:val="ListParagraph"/>
        <w:numPr>
          <w:ilvl w:val="0"/>
          <w:numId w:val="15"/>
        </w:numPr>
      </w:pPr>
      <w:r w:rsidRPr="00ED3EE7">
        <w:t>Amanda Gerson, New Jersey Commission for the Blind and Visually Impaired</w:t>
      </w:r>
    </w:p>
    <w:p w14:paraId="02659FFF" w14:textId="2510DA6C" w:rsidR="00ED3EE7" w:rsidRPr="00ED3EE7" w:rsidRDefault="00ED3EE7" w:rsidP="00B604DF">
      <w:pPr>
        <w:pStyle w:val="ListParagraph"/>
        <w:numPr>
          <w:ilvl w:val="0"/>
          <w:numId w:val="15"/>
        </w:numPr>
      </w:pPr>
      <w:r w:rsidRPr="00ED3EE7">
        <w:t>Jason Clary, Oregon Commission for the Blind</w:t>
      </w:r>
    </w:p>
    <w:p w14:paraId="0FB7997C" w14:textId="129816D0" w:rsidR="00ED3EE7" w:rsidRPr="00ED3EE7" w:rsidRDefault="00ED3EE7" w:rsidP="00B604DF">
      <w:pPr>
        <w:pStyle w:val="ListParagraph"/>
        <w:numPr>
          <w:ilvl w:val="0"/>
          <w:numId w:val="15"/>
        </w:numPr>
      </w:pPr>
      <w:r w:rsidRPr="00ED3EE7">
        <w:t>Kevin Markel, Texas Workforce Commission - Blind Services Division</w:t>
      </w:r>
    </w:p>
    <w:p w14:paraId="6FAFD82A" w14:textId="77777777" w:rsidR="00ED3EE7" w:rsidRDefault="00ED3EE7" w:rsidP="00ED3EE7"/>
    <w:p w14:paraId="1187E519" w14:textId="77777777" w:rsidR="00ED3EE7" w:rsidRPr="00ED3EE7" w:rsidRDefault="00ED3EE7" w:rsidP="00ED3EE7">
      <w:r w:rsidRPr="00ED3EE7">
        <w:t>5:00pm</w:t>
      </w:r>
    </w:p>
    <w:p w14:paraId="256C994B" w14:textId="77777777" w:rsidR="00ED3EE7" w:rsidRPr="00ED3EE7" w:rsidRDefault="00ED3EE7" w:rsidP="00EC1552">
      <w:pPr>
        <w:pStyle w:val="Heading3"/>
      </w:pPr>
      <w:r w:rsidRPr="00ED3EE7">
        <w:t>ADJOURN</w:t>
      </w:r>
    </w:p>
    <w:p w14:paraId="03E77FB2" w14:textId="77777777" w:rsidR="00ED3EE7" w:rsidRDefault="00ED3EE7" w:rsidP="00ED3EE7"/>
    <w:p w14:paraId="1E634E2C" w14:textId="77777777" w:rsidR="00AF062A" w:rsidRDefault="00AF06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1A88FB" w14:textId="74DB5BF2" w:rsidR="00ED3EE7" w:rsidRDefault="00ED3EE7" w:rsidP="00EC1552">
      <w:pPr>
        <w:pStyle w:val="Heading2"/>
      </w:pPr>
      <w:r>
        <w:t>Day 2: August 3, 2017</w:t>
      </w:r>
    </w:p>
    <w:p w14:paraId="0F3E79E0" w14:textId="77777777" w:rsidR="00ED3EE7" w:rsidRDefault="00ED3EE7" w:rsidP="00ED3EE7"/>
    <w:p w14:paraId="05BD0720" w14:textId="77777777" w:rsidR="00ED3EE7" w:rsidRPr="00ED3EE7" w:rsidRDefault="00ED3EE7" w:rsidP="00ED3EE7">
      <w:r w:rsidRPr="00ED3EE7">
        <w:t>8:45–9:00am</w:t>
      </w:r>
    </w:p>
    <w:p w14:paraId="7B74F223" w14:textId="77777777" w:rsidR="00EC1552" w:rsidRDefault="00ED3EE7" w:rsidP="00EC1552">
      <w:pPr>
        <w:pStyle w:val="Heading3"/>
      </w:pPr>
      <w:r>
        <w:t>WELCOME:</w:t>
      </w:r>
      <w:r w:rsidRPr="00ED3EE7">
        <w:t xml:space="preserve"> REGENCY BALLROOM</w:t>
      </w:r>
    </w:p>
    <w:p w14:paraId="7A58277D" w14:textId="77777777" w:rsidR="00EC1552" w:rsidRDefault="00EC1552" w:rsidP="00ED3EE7"/>
    <w:p w14:paraId="526B12A6" w14:textId="507A2E89" w:rsidR="00ED3EE7" w:rsidRPr="00ED3EE7" w:rsidRDefault="00E41AB9" w:rsidP="00ED3EE7">
      <w:r>
        <w:t xml:space="preserve"> </w:t>
      </w:r>
      <w:r w:rsidR="00ED3EE7" w:rsidRPr="00ED3EE7">
        <w:t>Julisa Cully and Cecilia Gandolfo, JD-VRTAC</w:t>
      </w:r>
    </w:p>
    <w:p w14:paraId="68BE661A" w14:textId="77777777" w:rsidR="00E41AB9" w:rsidRDefault="00E41AB9" w:rsidP="00ED3EE7"/>
    <w:p w14:paraId="70B75BD2" w14:textId="77777777" w:rsidR="00ED3EE7" w:rsidRPr="00ED3EE7" w:rsidRDefault="00ED3EE7" w:rsidP="00232EFE">
      <w:pPr>
        <w:pStyle w:val="Heading3"/>
      </w:pPr>
      <w:r w:rsidRPr="00ED3EE7">
        <w:t>SESSION 2: ADVANCING HUMAN CAPITAL</w:t>
      </w:r>
    </w:p>
    <w:p w14:paraId="00AD7510" w14:textId="77777777" w:rsidR="00E41AB9" w:rsidRDefault="00E41AB9" w:rsidP="00ED3EE7"/>
    <w:p w14:paraId="6B5FEABB" w14:textId="1970A3CF" w:rsidR="00E41AB9" w:rsidRDefault="00ED3EE7" w:rsidP="00ED3EE7">
      <w:r w:rsidRPr="00ED3EE7">
        <w:t>9:00–9:35am</w:t>
      </w:r>
    </w:p>
    <w:p w14:paraId="528E1486" w14:textId="59BCE85D" w:rsidR="00ED3EE7" w:rsidRPr="00ED3EE7" w:rsidRDefault="00ED3EE7" w:rsidP="00ED3EE7">
      <w:r w:rsidRPr="00ED3EE7">
        <w:t xml:space="preserve">GENERAL SESSION PANEL: JOB-DRIVEN TRAINING </w:t>
      </w:r>
    </w:p>
    <w:p w14:paraId="2FB63824" w14:textId="77777777" w:rsidR="00ED3EE7" w:rsidRPr="00ED3EE7" w:rsidRDefault="00ED3EE7" w:rsidP="00ED3EE7">
      <w:r w:rsidRPr="00ED3EE7">
        <w:t>Moderator: Cecilia Gandolfo, JD-VRTAC</w:t>
      </w:r>
    </w:p>
    <w:p w14:paraId="680A6E19" w14:textId="15F45034" w:rsidR="00ED3EE7" w:rsidRPr="00ED3EE7" w:rsidRDefault="00ED3EE7" w:rsidP="00B604DF">
      <w:pPr>
        <w:pStyle w:val="ListParagraph"/>
        <w:numPr>
          <w:ilvl w:val="0"/>
          <w:numId w:val="18"/>
        </w:numPr>
      </w:pPr>
      <w:r w:rsidRPr="00ED3EE7">
        <w:t>VR: Training from the VR Perspective</w:t>
      </w:r>
      <w:r w:rsidR="00E41AB9">
        <w:t xml:space="preserve">: </w:t>
      </w:r>
      <w:r w:rsidRPr="00ED3EE7">
        <w:t>Joe Marrone, JD-VRTAC</w:t>
      </w:r>
    </w:p>
    <w:p w14:paraId="732E9F67" w14:textId="58B5A418" w:rsidR="00ED3EE7" w:rsidRPr="00ED3EE7" w:rsidRDefault="00ED3EE7" w:rsidP="00ED3EE7">
      <w:r w:rsidRPr="00ED3EE7">
        <w:t>Business: Training from the Vendor &amp; Business Perspective</w:t>
      </w:r>
    </w:p>
    <w:p w14:paraId="5EA628F4" w14:textId="77777777" w:rsidR="00ED3EE7" w:rsidRPr="00ED3EE7" w:rsidRDefault="00ED3EE7" w:rsidP="00B604DF">
      <w:pPr>
        <w:pStyle w:val="ListParagraph"/>
        <w:numPr>
          <w:ilvl w:val="0"/>
          <w:numId w:val="17"/>
        </w:numPr>
      </w:pPr>
      <w:r w:rsidRPr="00ED3EE7">
        <w:t>John Ficca, Hands on Education Services</w:t>
      </w:r>
    </w:p>
    <w:p w14:paraId="277E0045" w14:textId="77777777" w:rsidR="00ED3EE7" w:rsidRPr="00ED3EE7" w:rsidRDefault="00ED3EE7" w:rsidP="00B604DF">
      <w:pPr>
        <w:pStyle w:val="ListParagraph"/>
        <w:numPr>
          <w:ilvl w:val="0"/>
          <w:numId w:val="17"/>
        </w:numPr>
      </w:pPr>
      <w:r w:rsidRPr="00ED3EE7">
        <w:t>Lori Nairne, HR Director at Grand Hyatt Washington</w:t>
      </w:r>
    </w:p>
    <w:p w14:paraId="09C7F8C2" w14:textId="77777777" w:rsidR="00ED3EE7" w:rsidRDefault="00ED3EE7" w:rsidP="005D457E"/>
    <w:p w14:paraId="59D4D816" w14:textId="77777777" w:rsidR="00E41AB9" w:rsidRPr="00E41AB9" w:rsidRDefault="00E41AB9" w:rsidP="00E41AB9">
      <w:r w:rsidRPr="00E41AB9">
        <w:t>9:40–10:25am</w:t>
      </w:r>
    </w:p>
    <w:p w14:paraId="5572B79B" w14:textId="7B86AE82" w:rsidR="00E41AB9" w:rsidRPr="00E41AB9" w:rsidRDefault="00E41AB9" w:rsidP="00E41AB9">
      <w:r w:rsidRPr="00E41AB9">
        <w:t>GENERAL SESSION PANEL: DEMAND-SIDE RESEARCH FINDINGS ON BUSINESS RELATIONS</w:t>
      </w:r>
      <w:r w:rsidR="00853EF2">
        <w:t>:</w:t>
      </w:r>
      <w:r w:rsidRPr="00E41AB9">
        <w:t xml:space="preserve"> REGENCY BALLROOM</w:t>
      </w:r>
    </w:p>
    <w:p w14:paraId="2CFA9990" w14:textId="77777777" w:rsidR="00E41AB9" w:rsidRPr="00E41AB9" w:rsidRDefault="00E41AB9" w:rsidP="00E41AB9">
      <w:r w:rsidRPr="00E41AB9">
        <w:t>Moderator: Kartik Trivedi, JD-VRTAC &amp; Demand-Side RRTC</w:t>
      </w:r>
    </w:p>
    <w:p w14:paraId="0DD37E84" w14:textId="37042FD1" w:rsidR="00E41AB9" w:rsidRPr="00E41AB9" w:rsidRDefault="00E41AB9" w:rsidP="00B604DF">
      <w:pPr>
        <w:pStyle w:val="ListParagraph"/>
        <w:numPr>
          <w:ilvl w:val="0"/>
          <w:numId w:val="19"/>
        </w:numPr>
      </w:pPr>
      <w:r w:rsidRPr="00E41AB9">
        <w:t>Vermont Progressive Employment: Model Replication and Evaluation:</w:t>
      </w:r>
      <w:r w:rsidR="00853EF2">
        <w:t xml:space="preserve"> </w:t>
      </w:r>
      <w:r w:rsidRPr="00E41AB9">
        <w:t>Dennis Moore, Demand-Side RRTC; Hugh Bradshaw, Vermont Vocational Rehabilitation</w:t>
      </w:r>
    </w:p>
    <w:p w14:paraId="43CCB72E" w14:textId="19102F9B" w:rsidR="00E41AB9" w:rsidRPr="00E41AB9" w:rsidRDefault="00E41AB9" w:rsidP="00B604DF">
      <w:pPr>
        <w:pStyle w:val="ListParagraph"/>
        <w:numPr>
          <w:ilvl w:val="0"/>
          <w:numId w:val="19"/>
        </w:numPr>
      </w:pPr>
      <w:r w:rsidRPr="00E41AB9">
        <w:t>VR and Business Relations: National Survey</w:t>
      </w:r>
      <w:r w:rsidR="00853EF2">
        <w:t xml:space="preserve">: </w:t>
      </w:r>
      <w:r w:rsidRPr="00E41AB9">
        <w:t>Kathy West Evans, May-Lorie Saint Laurent, and Melissa Alford Demand-Side RRTC</w:t>
      </w:r>
      <w:r w:rsidR="00853EF2">
        <w:t xml:space="preserve">, </w:t>
      </w:r>
      <w:r w:rsidRPr="00E41AB9">
        <w:t>Linda Mock, JD-VRTAC &amp; Demand-Side RRTC</w:t>
      </w:r>
    </w:p>
    <w:p w14:paraId="235DD954" w14:textId="77777777" w:rsidR="00853EF2" w:rsidRDefault="00853EF2" w:rsidP="00E41AB9"/>
    <w:p w14:paraId="1F9C386E" w14:textId="77777777" w:rsidR="00E41AB9" w:rsidRPr="00E41AB9" w:rsidRDefault="00E41AB9" w:rsidP="00E41AB9">
      <w:r w:rsidRPr="00E41AB9">
        <w:t>10:25–10:40am BREAK</w:t>
      </w:r>
    </w:p>
    <w:p w14:paraId="62673A7D" w14:textId="77777777" w:rsidR="00853EF2" w:rsidRDefault="00853EF2" w:rsidP="00E41AB9"/>
    <w:p w14:paraId="472D89D6" w14:textId="77777777" w:rsidR="00E41AB9" w:rsidRPr="00E41AB9" w:rsidRDefault="00E41AB9" w:rsidP="00232EFE">
      <w:pPr>
        <w:pStyle w:val="Heading3"/>
      </w:pPr>
      <w:r w:rsidRPr="00E41AB9">
        <w:t>SESSION 3: YOUTH AND EARLY CAREER</w:t>
      </w:r>
    </w:p>
    <w:p w14:paraId="2D3BB87C" w14:textId="77777777" w:rsidR="00853EF2" w:rsidRDefault="00853EF2" w:rsidP="00E41AB9"/>
    <w:p w14:paraId="390DA139" w14:textId="77777777" w:rsidR="00E41AB9" w:rsidRPr="00E41AB9" w:rsidRDefault="00E41AB9" w:rsidP="00E41AB9">
      <w:r w:rsidRPr="00E41AB9">
        <w:t>10:40–11:20am</w:t>
      </w:r>
    </w:p>
    <w:p w14:paraId="5AEED050" w14:textId="65CFC774" w:rsidR="00E41AB9" w:rsidRPr="00E41AB9" w:rsidRDefault="00E41AB9" w:rsidP="00E41AB9">
      <w:r w:rsidRPr="00E41AB9">
        <w:t>GENERAL SESSION PANEL: BUSINESS ENGAGEMENT ST</w:t>
      </w:r>
      <w:r w:rsidR="00853EF2">
        <w:t xml:space="preserve">RATEGIES FOR WORKING WITH YOUTH: </w:t>
      </w:r>
      <w:r w:rsidRPr="00E41AB9">
        <w:t>REGENCY BALLROOM</w:t>
      </w:r>
    </w:p>
    <w:p w14:paraId="16BA6747" w14:textId="77777777" w:rsidR="00E41AB9" w:rsidRPr="00E41AB9" w:rsidRDefault="00E41AB9" w:rsidP="00E41AB9">
      <w:r w:rsidRPr="00E41AB9">
        <w:t>Moderator: Joe Marrone, JD-VRTAC &amp; Demand-Side RRTC</w:t>
      </w:r>
    </w:p>
    <w:p w14:paraId="3CE0F4B3" w14:textId="3CA28257" w:rsidR="00E41AB9" w:rsidRPr="00E41AB9" w:rsidRDefault="00E41AB9" w:rsidP="00B604DF">
      <w:pPr>
        <w:pStyle w:val="ListParagraph"/>
        <w:numPr>
          <w:ilvl w:val="0"/>
          <w:numId w:val="20"/>
        </w:numPr>
      </w:pPr>
      <w:r w:rsidRPr="00E41AB9">
        <w:t>Progressive Employment and Work-Based Learning with Jobs for Maine’s Graduates</w:t>
      </w:r>
      <w:r w:rsidR="00853EF2">
        <w:t xml:space="preserve">: </w:t>
      </w:r>
      <w:r w:rsidR="00853EF2" w:rsidRPr="00E41AB9">
        <w:t>Betsy Hopkins and Libby Stone-Sterling, Maine Division of Vocational Rehabilitation</w:t>
      </w:r>
    </w:p>
    <w:p w14:paraId="1D184721" w14:textId="405A247E" w:rsidR="00E41AB9" w:rsidRDefault="00E41AB9" w:rsidP="00B604DF">
      <w:pPr>
        <w:pStyle w:val="ListParagraph"/>
        <w:numPr>
          <w:ilvl w:val="0"/>
          <w:numId w:val="20"/>
        </w:numPr>
      </w:pPr>
      <w:r w:rsidRPr="00E41AB9">
        <w:t>Engaging business to Hire Minors</w:t>
      </w:r>
      <w:r w:rsidR="00853EF2">
        <w:t xml:space="preserve">: </w:t>
      </w:r>
      <w:r w:rsidR="00853EF2" w:rsidRPr="00E41AB9">
        <w:t>Ralph Roach, Pennsylvania Offi</w:t>
      </w:r>
      <w:r w:rsidR="00853EF2">
        <w:t>ce of Vocational Rehabilitation</w:t>
      </w:r>
    </w:p>
    <w:p w14:paraId="4B7AC811" w14:textId="77777777" w:rsidR="00853EF2" w:rsidRDefault="00853EF2" w:rsidP="00853EF2"/>
    <w:p w14:paraId="2DFB26E5" w14:textId="77777777" w:rsidR="00853EF2" w:rsidRPr="00853EF2" w:rsidRDefault="00853EF2" w:rsidP="00853EF2">
      <w:r w:rsidRPr="00853EF2">
        <w:t>11:25am–12:15pm</w:t>
      </w:r>
    </w:p>
    <w:p w14:paraId="170FEA1F" w14:textId="77777777" w:rsidR="00853EF2" w:rsidRPr="00853EF2" w:rsidRDefault="00853EF2" w:rsidP="00853EF2">
      <w:r w:rsidRPr="00853EF2">
        <w:t>BREAKOUT ROOM ROUNDTABLES ON WORK-BASED LEARNING FOR YOUTH</w:t>
      </w:r>
    </w:p>
    <w:p w14:paraId="62DD8D0A" w14:textId="77777777" w:rsidR="00853EF2" w:rsidRDefault="00853EF2" w:rsidP="00853EF2"/>
    <w:p w14:paraId="58957350" w14:textId="295D0F19" w:rsidR="00853EF2" w:rsidRPr="00853EF2" w:rsidRDefault="00853EF2" w:rsidP="00853EF2">
      <w:r w:rsidRPr="00853EF2">
        <w:t>ROUNDTABLE 1: YOUTH-FOCUSED APPRENTICESHIPS</w:t>
      </w:r>
      <w:r>
        <w:t xml:space="preserve">: </w:t>
      </w:r>
      <w:r w:rsidRPr="00853EF2">
        <w:t>DIPLOMAT/AMBASSADOR</w:t>
      </w:r>
    </w:p>
    <w:p w14:paraId="7875ABE9" w14:textId="77777777" w:rsidR="00853EF2" w:rsidRPr="00853EF2" w:rsidRDefault="00853EF2" w:rsidP="00853EF2">
      <w:r w:rsidRPr="00853EF2">
        <w:t>Facilitator: Jeanne Miller, JD-VRTAC</w:t>
      </w:r>
    </w:p>
    <w:p w14:paraId="68A135B2" w14:textId="77777777" w:rsidR="00853EF2" w:rsidRDefault="00853EF2" w:rsidP="00B604DF">
      <w:pPr>
        <w:pStyle w:val="ListParagraph"/>
        <w:numPr>
          <w:ilvl w:val="0"/>
          <w:numId w:val="23"/>
        </w:numPr>
      </w:pPr>
      <w:r w:rsidRPr="00853EF2">
        <w:t>Steve Marshall, South Carolina Vocational Rehabilitation Department</w:t>
      </w:r>
    </w:p>
    <w:p w14:paraId="1F896BE0" w14:textId="0B95D9A4" w:rsidR="00853EF2" w:rsidRPr="00853EF2" w:rsidRDefault="00853EF2" w:rsidP="00B604DF">
      <w:pPr>
        <w:pStyle w:val="ListParagraph"/>
        <w:numPr>
          <w:ilvl w:val="0"/>
          <w:numId w:val="23"/>
        </w:numPr>
      </w:pPr>
      <w:r w:rsidRPr="00853EF2">
        <w:t>Kim Osmani, Oklahoma Department of Rehabilitation Services</w:t>
      </w:r>
    </w:p>
    <w:p w14:paraId="0ECB123E" w14:textId="77777777" w:rsidR="00853EF2" w:rsidRDefault="00853EF2" w:rsidP="00853EF2"/>
    <w:p w14:paraId="75FC3EE6" w14:textId="658CAD4F" w:rsidR="00853EF2" w:rsidRPr="00853EF2" w:rsidRDefault="00853EF2" w:rsidP="00853EF2">
      <w:r w:rsidRPr="00853EF2">
        <w:t>ROUNDTAB</w:t>
      </w:r>
      <w:r>
        <w:t>LE 2: YOUTH-FOCUSED INTERNSHIPS:</w:t>
      </w:r>
      <w:r w:rsidRPr="00853EF2">
        <w:t xml:space="preserve"> SUSQUEHANNA/SEVERN</w:t>
      </w:r>
    </w:p>
    <w:p w14:paraId="6905E52E" w14:textId="77777777" w:rsidR="00853EF2" w:rsidRPr="00853EF2" w:rsidRDefault="00853EF2" w:rsidP="00853EF2">
      <w:r w:rsidRPr="00853EF2">
        <w:t>Facilitator: Vito DeSantis, JD-VRTAC &amp; Demand-Side RRTC</w:t>
      </w:r>
    </w:p>
    <w:p w14:paraId="2235F7A5" w14:textId="60E1A2CA" w:rsidR="00853EF2" w:rsidRPr="00853EF2" w:rsidRDefault="00853EF2" w:rsidP="00B604DF">
      <w:pPr>
        <w:pStyle w:val="ListParagraph"/>
        <w:numPr>
          <w:ilvl w:val="0"/>
          <w:numId w:val="22"/>
        </w:numPr>
      </w:pPr>
      <w:r w:rsidRPr="00853EF2">
        <w:t>Joey Buizon &amp; Mary Otiato, Massachusetts Commission for the Blind</w:t>
      </w:r>
    </w:p>
    <w:p w14:paraId="4B2EF939" w14:textId="77777777" w:rsidR="00853EF2" w:rsidRDefault="00853EF2" w:rsidP="00853EF2"/>
    <w:p w14:paraId="0B6A37EE" w14:textId="16C7A1B7" w:rsidR="00853EF2" w:rsidRPr="00853EF2" w:rsidRDefault="00853EF2" w:rsidP="00853EF2">
      <w:r w:rsidRPr="00853EF2">
        <w:t>ROUNDTABLE 3: YOUTH-FOCUS</w:t>
      </w:r>
      <w:r>
        <w:t xml:space="preserve">ED CUSTOMIZED TRAINING PROGRAMS: </w:t>
      </w:r>
      <w:r w:rsidRPr="00853EF2">
        <w:t>POTOMAC/PATUYENT</w:t>
      </w:r>
    </w:p>
    <w:p w14:paraId="04F067C7" w14:textId="77777777" w:rsidR="00853EF2" w:rsidRPr="00853EF2" w:rsidRDefault="00853EF2" w:rsidP="00853EF2">
      <w:r w:rsidRPr="00853EF2">
        <w:t>Facilitator: Mary Ann Bedick, JD-VRTAC</w:t>
      </w:r>
    </w:p>
    <w:p w14:paraId="15C9E741" w14:textId="23AEA8CF" w:rsidR="00853EF2" w:rsidRPr="00853EF2" w:rsidRDefault="00853EF2" w:rsidP="00B604DF">
      <w:pPr>
        <w:pStyle w:val="ListParagraph"/>
        <w:numPr>
          <w:ilvl w:val="0"/>
          <w:numId w:val="21"/>
        </w:numPr>
      </w:pPr>
      <w:r>
        <w:t xml:space="preserve">Jocelyn </w:t>
      </w:r>
      <w:r w:rsidR="00074869">
        <w:t>Langre</w:t>
      </w:r>
      <w:r>
        <w:t>hr</w:t>
      </w:r>
      <w:r w:rsidRPr="00853EF2">
        <w:t xml:space="preserve"> &amp; Ashley Kavanagh, Delaware Division of Vocational Rehabilitation</w:t>
      </w:r>
    </w:p>
    <w:p w14:paraId="69D28396" w14:textId="77777777" w:rsidR="00853EF2" w:rsidRDefault="00853EF2" w:rsidP="00853EF2"/>
    <w:p w14:paraId="41333615" w14:textId="4C0F0901" w:rsidR="00853EF2" w:rsidRDefault="00853EF2" w:rsidP="00853EF2">
      <w:r w:rsidRPr="00853EF2">
        <w:t>12:20–12:40pm</w:t>
      </w:r>
    </w:p>
    <w:p w14:paraId="4F30806F" w14:textId="02509E38" w:rsidR="00853EF2" w:rsidRPr="00853EF2" w:rsidRDefault="00853EF2" w:rsidP="00232EFE">
      <w:pPr>
        <w:pStyle w:val="Heading3"/>
      </w:pPr>
      <w:r>
        <w:t>FINAL REMARKS AND ADJ</w:t>
      </w:r>
      <w:bookmarkStart w:id="0" w:name="_GoBack"/>
      <w:bookmarkEnd w:id="0"/>
      <w:r>
        <w:t xml:space="preserve">OURN: </w:t>
      </w:r>
      <w:r w:rsidRPr="00853EF2">
        <w:t>REGENCY BALLROOM</w:t>
      </w:r>
    </w:p>
    <w:p w14:paraId="5466D4F9" w14:textId="77777777" w:rsidR="00853EF2" w:rsidRPr="00E41AB9" w:rsidRDefault="00853EF2" w:rsidP="00853EF2"/>
    <w:p w14:paraId="316B8884" w14:textId="77777777" w:rsidR="00AF062A" w:rsidRDefault="00AF06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48EA22" w14:textId="62BAC02E" w:rsidR="00E41AB9" w:rsidRDefault="00B604DF" w:rsidP="00B604DF">
      <w:pPr>
        <w:pStyle w:val="Heading2"/>
        <w:jc w:val="center"/>
      </w:pPr>
      <w:r>
        <w:t>Presenter List</w:t>
      </w:r>
    </w:p>
    <w:p w14:paraId="285063C0" w14:textId="77777777" w:rsidR="00B604DF" w:rsidRDefault="00B604DF" w:rsidP="00B604DF"/>
    <w:p w14:paraId="138C67C7" w14:textId="2DFC87E2" w:rsidR="00B604DF" w:rsidRPr="00B604DF" w:rsidRDefault="00B604DF" w:rsidP="00B604DF"/>
    <w:p w14:paraId="0C75E77B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Melissa Alford, Research Study Coordinator, Institute for Community Inclusion, Demand-Side RRTC </w:t>
      </w:r>
    </w:p>
    <w:p w14:paraId="223E1747" w14:textId="4BF5B574" w:rsidR="00B604DF" w:rsidRPr="00B604DF" w:rsidRDefault="00B604DF" w:rsidP="00B604DF">
      <w:pPr>
        <w:ind w:firstLine="60"/>
      </w:pPr>
    </w:p>
    <w:p w14:paraId="430FBE1C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Jonathan Bibb, Director, Arkansas Career and Training Institute, Arkansas Rehabilitation Services  </w:t>
      </w:r>
    </w:p>
    <w:p w14:paraId="4DFCFE4E" w14:textId="2C3F0081" w:rsidR="00B604DF" w:rsidRPr="00B604DF" w:rsidRDefault="00B604DF" w:rsidP="00B604DF">
      <w:pPr>
        <w:ind w:firstLine="60"/>
      </w:pPr>
    </w:p>
    <w:p w14:paraId="7DB4D0C5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Hugh Bradshaw, Employment Services Manager, Vermont Vocational Rehabilitation, Demand-Side RRTC </w:t>
      </w:r>
    </w:p>
    <w:p w14:paraId="1CBA1EFD" w14:textId="080314C8" w:rsidR="00B604DF" w:rsidRPr="00B604DF" w:rsidRDefault="00B604DF" w:rsidP="00B604DF">
      <w:pPr>
        <w:ind w:firstLine="60"/>
      </w:pPr>
    </w:p>
    <w:p w14:paraId="2B43887C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Joey Buizon, Supervisor of Employment Services, Massachusetts Commission for the Blind </w:t>
      </w:r>
    </w:p>
    <w:p w14:paraId="58D7B5D7" w14:textId="7940EDCE" w:rsidR="00B604DF" w:rsidRPr="00B604DF" w:rsidRDefault="00B604DF" w:rsidP="00B604DF">
      <w:pPr>
        <w:ind w:firstLine="60"/>
      </w:pPr>
    </w:p>
    <w:p w14:paraId="6667ED2B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Kathy Burris, Workforce Initiatives Manager, Focus Group Lead, Abilities and Abundance, CVSHealth </w:t>
      </w:r>
    </w:p>
    <w:p w14:paraId="3C027253" w14:textId="4AEFFE08" w:rsidR="00B604DF" w:rsidRPr="00B604DF" w:rsidRDefault="00B604DF" w:rsidP="00B604DF">
      <w:pPr>
        <w:ind w:firstLine="60"/>
      </w:pPr>
    </w:p>
    <w:p w14:paraId="44E89C9D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Jason Clary, Director of Orientation and Career Center, Oregon Commission for the Blind  </w:t>
      </w:r>
    </w:p>
    <w:p w14:paraId="2ACD114C" w14:textId="73F15F08" w:rsidR="00B604DF" w:rsidRPr="00B604DF" w:rsidRDefault="00B604DF" w:rsidP="00B604DF">
      <w:pPr>
        <w:ind w:firstLine="60"/>
      </w:pPr>
    </w:p>
    <w:p w14:paraId="181D576B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Janet Drudik, Program Director, Nebraska Vocational Rehabilitation </w:t>
      </w:r>
    </w:p>
    <w:p w14:paraId="38AF704C" w14:textId="0DD7A5DA" w:rsidR="00B604DF" w:rsidRPr="00B604DF" w:rsidRDefault="00B604DF" w:rsidP="00B604DF">
      <w:pPr>
        <w:ind w:firstLine="60"/>
      </w:pPr>
    </w:p>
    <w:p w14:paraId="3D73F7F0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Jim Evans, Assistant Director at the Workforce &amp; Technology Center, Maryland Division of Rehabilitation Services  </w:t>
      </w:r>
    </w:p>
    <w:p w14:paraId="24FB9458" w14:textId="25025E0F" w:rsidR="00B604DF" w:rsidRPr="00B604DF" w:rsidRDefault="00B604DF" w:rsidP="00B604DF">
      <w:pPr>
        <w:ind w:firstLine="60"/>
      </w:pPr>
    </w:p>
    <w:p w14:paraId="6276CBDC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John Ficca, Director, Hands on Education, Hands on Hyatt </w:t>
      </w:r>
    </w:p>
    <w:p w14:paraId="0277933D" w14:textId="66DF3253" w:rsidR="00B604DF" w:rsidRPr="00B604DF" w:rsidRDefault="00B604DF" w:rsidP="00B604DF">
      <w:pPr>
        <w:ind w:firstLine="60"/>
      </w:pPr>
    </w:p>
    <w:p w14:paraId="4058363F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Dr. Susan Foley, </w:t>
      </w:r>
      <w:r w:rsidRPr="00B604DF">
        <w:rPr>
          <w:lang w:val="en"/>
        </w:rPr>
        <w:t>Senior Research Fellow,</w:t>
      </w:r>
      <w:r w:rsidRPr="00B604DF">
        <w:t> Institute for Community Inclusion, Demand-Side RRTC </w:t>
      </w:r>
    </w:p>
    <w:p w14:paraId="1325D360" w14:textId="1B9A81EE" w:rsidR="00B604DF" w:rsidRPr="00B604DF" w:rsidRDefault="00B604DF" w:rsidP="00B604DF">
      <w:pPr>
        <w:ind w:firstLine="60"/>
      </w:pPr>
    </w:p>
    <w:p w14:paraId="2D2AD51B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Daniel Frye, Executive Director, New Jersey Commission for the Blind and Visually Impaired  </w:t>
      </w:r>
    </w:p>
    <w:p w14:paraId="5F3E2E5F" w14:textId="117750E5" w:rsidR="00B604DF" w:rsidRPr="00B604DF" w:rsidRDefault="00B604DF" w:rsidP="00B604DF">
      <w:pPr>
        <w:ind w:firstLine="60"/>
      </w:pPr>
    </w:p>
    <w:p w14:paraId="6F85C9E0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Amanda Gerson, Coordinator of Vocational Rehabilitation and Transition Services, New Jersey Commission for the Blind and Visually Impaired </w:t>
      </w:r>
    </w:p>
    <w:p w14:paraId="7A9E8EA2" w14:textId="296714F8" w:rsidR="00B604DF" w:rsidRPr="00B604DF" w:rsidRDefault="00B604DF" w:rsidP="00B604DF">
      <w:pPr>
        <w:ind w:firstLine="60"/>
      </w:pPr>
    </w:p>
    <w:p w14:paraId="2FD2CB39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Keri Gray, Program Manager, Rising Leaders Initiatives, United States Business Leadership Network, USBLN  </w:t>
      </w:r>
    </w:p>
    <w:p w14:paraId="44CB129D" w14:textId="729C3546" w:rsidR="00B604DF" w:rsidRPr="00B604DF" w:rsidRDefault="00B604DF" w:rsidP="00B604DF">
      <w:pPr>
        <w:ind w:firstLine="60"/>
      </w:pPr>
    </w:p>
    <w:p w14:paraId="3D95E0C2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Tish Harris, Career Pathways for Individuals with Disabilities Project Coordinator, Virginia Department for the Blind and Visually Impaired </w:t>
      </w:r>
    </w:p>
    <w:p w14:paraId="39DC5682" w14:textId="6DB4ADB2" w:rsidR="00B604DF" w:rsidRPr="00B604DF" w:rsidRDefault="00B604DF" w:rsidP="00B604DF">
      <w:pPr>
        <w:ind w:firstLine="60"/>
      </w:pPr>
    </w:p>
    <w:p w14:paraId="54EF7F82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Jessica Hawes, Employment Specialist Supervisor, Maryland Department of Rehabilitation Services Workforce and Technology Center </w:t>
      </w:r>
    </w:p>
    <w:p w14:paraId="02FB869B" w14:textId="47787BD3" w:rsidR="00B604DF" w:rsidRPr="00B604DF" w:rsidRDefault="00B604DF" w:rsidP="00B604DF">
      <w:pPr>
        <w:ind w:firstLine="60"/>
      </w:pPr>
    </w:p>
    <w:p w14:paraId="06679CC3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Melanie Hood-Wilson, Program Director, Community College of Baltimore County  </w:t>
      </w:r>
    </w:p>
    <w:p w14:paraId="4FF59E03" w14:textId="743338B9" w:rsidR="00B604DF" w:rsidRPr="00B604DF" w:rsidRDefault="00B604DF" w:rsidP="00B604DF">
      <w:pPr>
        <w:ind w:firstLine="60"/>
      </w:pPr>
    </w:p>
    <w:p w14:paraId="1CBBBA44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Tom Hooper, Associate Vice President, Jobs for the Future, JD-VRTAC </w:t>
      </w:r>
    </w:p>
    <w:p w14:paraId="68E57D72" w14:textId="6C1400B3" w:rsidR="00B604DF" w:rsidRPr="00B604DF" w:rsidRDefault="00B604DF" w:rsidP="00B604DF">
      <w:pPr>
        <w:ind w:firstLine="60"/>
      </w:pPr>
    </w:p>
    <w:p w14:paraId="470A67D7" w14:textId="77777777" w:rsidR="00B604DF" w:rsidRDefault="00B604DF" w:rsidP="00B604DF">
      <w:pPr>
        <w:numPr>
          <w:ilvl w:val="0"/>
          <w:numId w:val="68"/>
        </w:numPr>
      </w:pPr>
      <w:r w:rsidRPr="00B604DF">
        <w:t>Betsy Hopkins, Director, Maine Division of Vocational Rehabilitation </w:t>
      </w:r>
    </w:p>
    <w:p w14:paraId="2CB5EB65" w14:textId="77777777" w:rsidR="00B604DF" w:rsidRDefault="00B604DF" w:rsidP="00B604DF">
      <w:pPr>
        <w:ind w:left="720"/>
      </w:pPr>
    </w:p>
    <w:p w14:paraId="60AECB30" w14:textId="5A145E4D" w:rsidR="00B604DF" w:rsidRPr="00B604DF" w:rsidRDefault="00B604DF" w:rsidP="00B604DF">
      <w:pPr>
        <w:numPr>
          <w:ilvl w:val="0"/>
          <w:numId w:val="68"/>
        </w:numPr>
      </w:pPr>
      <w:r>
        <w:t>Denise Jameson, Starbucks</w:t>
      </w:r>
    </w:p>
    <w:p w14:paraId="753E6C62" w14:textId="566BB7A8" w:rsidR="00B604DF" w:rsidRPr="00B604DF" w:rsidRDefault="00B604DF" w:rsidP="00B604DF">
      <w:pPr>
        <w:ind w:firstLine="60"/>
      </w:pPr>
    </w:p>
    <w:p w14:paraId="76D0DE2A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Ashley Kavanagh, Social Services Administrator, Delaware Division of Vocational Rehabilitation </w:t>
      </w:r>
    </w:p>
    <w:p w14:paraId="45E7E71F" w14:textId="7D717FC5" w:rsidR="00B604DF" w:rsidRPr="00B604DF" w:rsidRDefault="00B604DF" w:rsidP="00B604DF">
      <w:pPr>
        <w:ind w:firstLine="60"/>
      </w:pPr>
    </w:p>
    <w:p w14:paraId="6C9A5F75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Jocelyn Langrehr, Deputy Director, Delaware Division of Vocational Rehabilitation </w:t>
      </w:r>
    </w:p>
    <w:p w14:paraId="794D0B7A" w14:textId="063F9D4F" w:rsidR="00B604DF" w:rsidRPr="00B604DF" w:rsidRDefault="00B604DF" w:rsidP="00B604DF">
      <w:pPr>
        <w:ind w:firstLine="60"/>
      </w:pPr>
    </w:p>
    <w:p w14:paraId="1BBE50D1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Emily Malsch, Sourcing and Community Outreach Consultant, Going for the Gold Program, United States Business Leadership Network (USBLN) </w:t>
      </w:r>
    </w:p>
    <w:p w14:paraId="6F2F2163" w14:textId="5182932D" w:rsidR="00B604DF" w:rsidRPr="00B604DF" w:rsidRDefault="00B604DF" w:rsidP="00B604DF">
      <w:pPr>
        <w:ind w:firstLine="60"/>
      </w:pPr>
    </w:p>
    <w:p w14:paraId="7E20CD65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John Marchioro, Director of Training, Illinois Department of Rehabilitation Services </w:t>
      </w:r>
    </w:p>
    <w:p w14:paraId="4B749467" w14:textId="1954F706" w:rsidR="00B604DF" w:rsidRPr="00B604DF" w:rsidRDefault="00B604DF" w:rsidP="00B604DF">
      <w:pPr>
        <w:ind w:firstLine="60"/>
      </w:pPr>
    </w:p>
    <w:p w14:paraId="526DFEDF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Kevin Markel, Transition Program Specialist, Texas Workforce Commission - Blind Services Division </w:t>
      </w:r>
    </w:p>
    <w:p w14:paraId="60D7877A" w14:textId="6B955434" w:rsidR="00B604DF" w:rsidRPr="00B604DF" w:rsidRDefault="00B604DF" w:rsidP="00B604DF">
      <w:pPr>
        <w:ind w:firstLine="60"/>
      </w:pPr>
    </w:p>
    <w:p w14:paraId="477544B0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Joe Marrone, Senior Program Manager of Public Policy, Institute for Community Inclusion, JD-VRTAC </w:t>
      </w:r>
    </w:p>
    <w:p w14:paraId="78D8E6F4" w14:textId="5ACC437A" w:rsidR="00B604DF" w:rsidRPr="00B604DF" w:rsidRDefault="00B604DF" w:rsidP="00B604DF">
      <w:pPr>
        <w:ind w:firstLine="60"/>
      </w:pPr>
    </w:p>
    <w:p w14:paraId="342128BC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Steve Marshall, Business Services Coordinator, South Carolina Vocational Rehabilitation Department </w:t>
      </w:r>
    </w:p>
    <w:p w14:paraId="77248524" w14:textId="6945916F" w:rsidR="00B604DF" w:rsidRPr="00B604DF" w:rsidRDefault="00B604DF" w:rsidP="00B604DF">
      <w:pPr>
        <w:ind w:firstLine="60"/>
      </w:pPr>
    </w:p>
    <w:p w14:paraId="4F14B5E8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Jeanne Miller, University of Arkansas, CURRENTS, JD-VRTAC </w:t>
      </w:r>
    </w:p>
    <w:p w14:paraId="68935A9F" w14:textId="2CE941AB" w:rsidR="00B604DF" w:rsidRPr="00B604DF" w:rsidRDefault="00B604DF" w:rsidP="00B604DF">
      <w:pPr>
        <w:ind w:firstLine="60"/>
      </w:pPr>
    </w:p>
    <w:p w14:paraId="780881B1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DeBrittany Mitchell, Knowledge Translation Associate, Institute for Community Inclusion, JD-VRTAC &amp; Demand-Side RRTC </w:t>
      </w:r>
    </w:p>
    <w:p w14:paraId="79644DC5" w14:textId="0B88F7A5" w:rsidR="00B604DF" w:rsidRPr="00B604DF" w:rsidRDefault="00B604DF" w:rsidP="00B604DF">
      <w:pPr>
        <w:ind w:firstLine="60"/>
      </w:pPr>
    </w:p>
    <w:p w14:paraId="1808831E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Milton Moats, Rehabilitation Specialist, Alabama Department of Rehabilitation Services, Demand-Side RRTC  </w:t>
      </w:r>
    </w:p>
    <w:p w14:paraId="199AD5D1" w14:textId="20912319" w:rsidR="00B604DF" w:rsidRPr="00B604DF" w:rsidRDefault="00B604DF" w:rsidP="00B604DF">
      <w:pPr>
        <w:ind w:firstLine="60"/>
      </w:pPr>
    </w:p>
    <w:p w14:paraId="64096414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Linda Mock, Senior Policy Fellow and Program Specialist, Institute for Community Inclusion, JD-VRTAC &amp; Demand-Side RRTC </w:t>
      </w:r>
    </w:p>
    <w:p w14:paraId="57513319" w14:textId="7AFC4BB9" w:rsidR="00B604DF" w:rsidRPr="00B604DF" w:rsidRDefault="00B604DF" w:rsidP="00B604DF">
      <w:pPr>
        <w:ind w:firstLine="60"/>
      </w:pPr>
    </w:p>
    <w:p w14:paraId="61222C22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Dr. Dennis Moore, Professor Emeritus, Population &amp; Public Health, Wright State University; Consultant, Demand-Side RRTC </w:t>
      </w:r>
    </w:p>
    <w:p w14:paraId="7703FD53" w14:textId="3BF1E9A6" w:rsidR="00B604DF" w:rsidRPr="00B604DF" w:rsidRDefault="00B604DF" w:rsidP="00B604DF">
      <w:pPr>
        <w:ind w:firstLine="60"/>
      </w:pPr>
    </w:p>
    <w:p w14:paraId="6F1A4559" w14:textId="77777777" w:rsidR="00B604DF" w:rsidRDefault="00B604DF" w:rsidP="00B604DF">
      <w:pPr>
        <w:numPr>
          <w:ilvl w:val="0"/>
          <w:numId w:val="68"/>
        </w:numPr>
      </w:pPr>
      <w:r w:rsidRPr="00B604DF">
        <w:t>Shannon Myers, Employment Specialist, Iowa Department for the Blind  </w:t>
      </w:r>
    </w:p>
    <w:p w14:paraId="146A96A8" w14:textId="77777777" w:rsidR="00B604DF" w:rsidRDefault="00B604DF" w:rsidP="00B604DF">
      <w:pPr>
        <w:ind w:left="720"/>
      </w:pPr>
    </w:p>
    <w:p w14:paraId="7AA25123" w14:textId="77777777" w:rsidR="00B604DF" w:rsidRDefault="00B604DF" w:rsidP="00B604DF">
      <w:pPr>
        <w:pStyle w:val="ListParagraph"/>
        <w:numPr>
          <w:ilvl w:val="0"/>
          <w:numId w:val="68"/>
        </w:numPr>
      </w:pPr>
      <w:r w:rsidRPr="00ED3EE7">
        <w:t>Lori Nairne, HR Director at Grand Hyatt Washington</w:t>
      </w:r>
    </w:p>
    <w:p w14:paraId="3476E5CB" w14:textId="77777777" w:rsidR="00B604DF" w:rsidRDefault="00B604DF" w:rsidP="00B604DF">
      <w:pPr>
        <w:pStyle w:val="ListParagraph"/>
      </w:pPr>
    </w:p>
    <w:p w14:paraId="73F17397" w14:textId="400FAD44" w:rsidR="00B604DF" w:rsidRPr="00B604DF" w:rsidRDefault="00B604DF" w:rsidP="00B604DF">
      <w:pPr>
        <w:pStyle w:val="ListParagraph"/>
        <w:numPr>
          <w:ilvl w:val="0"/>
          <w:numId w:val="68"/>
        </w:numPr>
      </w:pPr>
      <w:r w:rsidRPr="00B604DF">
        <w:t>Kim Osmani, Transition Coordinator, Oklahoma Department of Rehabilitation Services </w:t>
      </w:r>
    </w:p>
    <w:p w14:paraId="10EC4C1D" w14:textId="4A9D5F71" w:rsidR="00B604DF" w:rsidRPr="00B604DF" w:rsidRDefault="00B604DF" w:rsidP="00B604DF">
      <w:pPr>
        <w:ind w:firstLine="60"/>
      </w:pPr>
    </w:p>
    <w:p w14:paraId="5430A982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Mary Otiato, Chief of Staff and Director of Policy, Massachusetts Commission for the Blind </w:t>
      </w:r>
    </w:p>
    <w:p w14:paraId="69E3CA2C" w14:textId="12635F99" w:rsidR="00B604DF" w:rsidRPr="00B604DF" w:rsidRDefault="00B604DF" w:rsidP="00B604DF">
      <w:pPr>
        <w:ind w:firstLine="60"/>
      </w:pPr>
    </w:p>
    <w:p w14:paraId="62CFF40A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Michael Quinn, Program Evaluation Coordinator and Functional Business Intelligence Lead at Alabama Department of Rehabilitation Services, Demand-Side RRTC </w:t>
      </w:r>
    </w:p>
    <w:p w14:paraId="5ED21FB6" w14:textId="0957397E" w:rsidR="00B604DF" w:rsidRPr="00B604DF" w:rsidRDefault="00B604DF" w:rsidP="00B604DF">
      <w:pPr>
        <w:ind w:firstLine="60"/>
      </w:pPr>
    </w:p>
    <w:p w14:paraId="3E178187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Jonathan Richmond, Vocational Rehabilitation Counselor Coordinator, Connecticut Bureau of Education and Blind Services  </w:t>
      </w:r>
    </w:p>
    <w:p w14:paraId="26D0EDEA" w14:textId="72454022" w:rsidR="00B604DF" w:rsidRPr="00B604DF" w:rsidRDefault="00B604DF" w:rsidP="00B604DF">
      <w:pPr>
        <w:ind w:firstLine="60"/>
      </w:pPr>
    </w:p>
    <w:p w14:paraId="3843E3A1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Morgan Rincon, Business Relations Coordinator, Oregon Commission for the Blind </w:t>
      </w:r>
    </w:p>
    <w:p w14:paraId="1F80651E" w14:textId="65BA3C61" w:rsidR="00B604DF" w:rsidRPr="00B604DF" w:rsidRDefault="00B604DF" w:rsidP="00B604DF">
      <w:pPr>
        <w:ind w:firstLine="60"/>
      </w:pPr>
    </w:p>
    <w:p w14:paraId="1BB3EA45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Ralph Roach, Business Services and Outreach Division Chief, Pennsylvania Office of Vocational Rehabilitation </w:t>
      </w:r>
    </w:p>
    <w:p w14:paraId="602F1FA6" w14:textId="34AB41F6" w:rsidR="00B604DF" w:rsidRPr="00B604DF" w:rsidRDefault="00B604DF" w:rsidP="00B604DF">
      <w:pPr>
        <w:ind w:firstLine="60"/>
      </w:pPr>
    </w:p>
    <w:p w14:paraId="0ADE0132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May-Lorie Saint Laurent, Research Study Coordinator, Institute for Community Inclusion, JD-VRTAC &amp; Demand-Side RRTC </w:t>
      </w:r>
    </w:p>
    <w:p w14:paraId="01E07F22" w14:textId="290E4359" w:rsidR="00B604DF" w:rsidRPr="00B604DF" w:rsidRDefault="00B604DF" w:rsidP="00B604DF">
      <w:pPr>
        <w:ind w:firstLine="60"/>
      </w:pPr>
    </w:p>
    <w:p w14:paraId="1C79F606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Mark Schultz, Deputy Commissioner, Nebraska Vocational Rehabilitation, Demand-Side RRTC  </w:t>
      </w:r>
    </w:p>
    <w:p w14:paraId="0DE00047" w14:textId="233A8407" w:rsidR="00B604DF" w:rsidRPr="00B604DF" w:rsidRDefault="00B604DF" w:rsidP="00B604DF">
      <w:pPr>
        <w:ind w:firstLine="60"/>
      </w:pPr>
    </w:p>
    <w:p w14:paraId="657761D5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Jennifer Scilacci, Business Outreach Team and Self-Employment and Supported Employment Programs Manager, Colorado Division of Vocational Rehabilitation </w:t>
      </w:r>
    </w:p>
    <w:p w14:paraId="2FF11181" w14:textId="16E7BA17" w:rsidR="00B604DF" w:rsidRPr="00B604DF" w:rsidRDefault="00B604DF" w:rsidP="00B604DF">
      <w:pPr>
        <w:ind w:firstLine="60"/>
      </w:pPr>
    </w:p>
    <w:p w14:paraId="5A729D4B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Libby Stone-Sterling, </w:t>
      </w:r>
      <w:r w:rsidRPr="00B604DF">
        <w:rPr>
          <w:lang w:val="en"/>
        </w:rPr>
        <w:t>Assistant Director, Maine Department of Labor, Division of Vocational Rehabilitation </w:t>
      </w:r>
    </w:p>
    <w:p w14:paraId="4B34DCC2" w14:textId="77777777" w:rsidR="00B604DF" w:rsidRPr="00B604DF" w:rsidRDefault="00B604DF" w:rsidP="00B604DF">
      <w:pPr>
        <w:ind w:left="720"/>
      </w:pPr>
    </w:p>
    <w:p w14:paraId="4E3955A2" w14:textId="4605E175" w:rsidR="00B604DF" w:rsidRPr="00B604DF" w:rsidRDefault="00B604DF" w:rsidP="00B604DF">
      <w:pPr>
        <w:numPr>
          <w:ilvl w:val="0"/>
          <w:numId w:val="68"/>
        </w:numPr>
      </w:pPr>
      <w:r>
        <w:t>Aaron Thompson, Starbucks</w:t>
      </w:r>
      <w:r w:rsidRPr="00B604DF">
        <w:t>  </w:t>
      </w:r>
    </w:p>
    <w:p w14:paraId="0897048B" w14:textId="52DACB03" w:rsidR="00B604DF" w:rsidRPr="00B604DF" w:rsidRDefault="00B604DF" w:rsidP="00B604DF">
      <w:pPr>
        <w:ind w:firstLine="60"/>
      </w:pPr>
    </w:p>
    <w:p w14:paraId="2495F00F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Kartik Trivedi, Research Associate, Institute for Community Inclusion, JD-VRTAC &amp; Demand-Side RRTC </w:t>
      </w:r>
    </w:p>
    <w:p w14:paraId="272745B2" w14:textId="2EAB16F2" w:rsidR="00B604DF" w:rsidRPr="00B604DF" w:rsidRDefault="00B604DF" w:rsidP="00B604DF">
      <w:pPr>
        <w:ind w:firstLine="60"/>
      </w:pPr>
    </w:p>
    <w:p w14:paraId="28A973C4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Kathy West-Evans, Council of State Administrators of Vocational Rehabilitation (CSAVR), JD-VRTAC &amp; Demand-Side RRTC </w:t>
      </w:r>
    </w:p>
    <w:p w14:paraId="07CADF3A" w14:textId="749C081E" w:rsidR="00B604DF" w:rsidRPr="00B604DF" w:rsidRDefault="00B604DF" w:rsidP="00B604DF">
      <w:pPr>
        <w:ind w:firstLine="60"/>
      </w:pPr>
    </w:p>
    <w:p w14:paraId="0CE27051" w14:textId="77777777" w:rsidR="00B604DF" w:rsidRPr="00B604DF" w:rsidRDefault="00B604DF" w:rsidP="00B604DF">
      <w:pPr>
        <w:numPr>
          <w:ilvl w:val="0"/>
          <w:numId w:val="68"/>
        </w:numPr>
      </w:pPr>
      <w:r w:rsidRPr="00B604DF">
        <w:t>Mary Wright, Director, Employer Alliances, Jobs for the Future, JD-VRTAC  </w:t>
      </w:r>
    </w:p>
    <w:p w14:paraId="65FB8866" w14:textId="20F06EAC" w:rsidR="00B604DF" w:rsidRPr="00B604DF" w:rsidRDefault="00B604DF" w:rsidP="00B604DF">
      <w:pPr>
        <w:ind w:firstLine="60"/>
      </w:pPr>
    </w:p>
    <w:p w14:paraId="2F0F7612" w14:textId="1C8CFBB2" w:rsidR="00B604DF" w:rsidRPr="00B604DF" w:rsidRDefault="00B604DF" w:rsidP="00B604DF">
      <w:pPr>
        <w:numPr>
          <w:ilvl w:val="0"/>
          <w:numId w:val="68"/>
        </w:numPr>
      </w:pPr>
      <w:r w:rsidRPr="00B604DF">
        <w:t>Yvonne </w:t>
      </w:r>
      <w:r w:rsidR="00074869" w:rsidRPr="00B604DF">
        <w:t>Wright, Director</w:t>
      </w:r>
      <w:r w:rsidRPr="00B604DF">
        <w:t xml:space="preserve"> of Workforce Development and Business Outreach, Missouri Vocational Rehabilitation </w:t>
      </w:r>
    </w:p>
    <w:sectPr w:rsidR="00B604DF" w:rsidRPr="00B604DF" w:rsidSect="00562B9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9EB11" w14:textId="77777777" w:rsidR="0000145B" w:rsidRDefault="0000145B" w:rsidP="00B36444">
      <w:r>
        <w:separator/>
      </w:r>
    </w:p>
  </w:endnote>
  <w:endnote w:type="continuationSeparator" w:id="0">
    <w:p w14:paraId="3859926D" w14:textId="77777777" w:rsidR="0000145B" w:rsidRDefault="0000145B" w:rsidP="00B3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07493" w14:textId="77777777" w:rsidR="00B36444" w:rsidRDefault="00B36444" w:rsidP="00696C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81953" w14:textId="77777777" w:rsidR="00B36444" w:rsidRDefault="00B36444" w:rsidP="00B364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02AD9" w14:textId="77777777" w:rsidR="00B36444" w:rsidRDefault="00B36444" w:rsidP="00696C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4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ACA8B0" w14:textId="77777777" w:rsidR="00B36444" w:rsidRDefault="00B36444" w:rsidP="00B364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5B39" w14:textId="77777777" w:rsidR="0000145B" w:rsidRDefault="0000145B" w:rsidP="00B36444">
      <w:r>
        <w:separator/>
      </w:r>
    </w:p>
  </w:footnote>
  <w:footnote w:type="continuationSeparator" w:id="0">
    <w:p w14:paraId="5BE9C963" w14:textId="77777777" w:rsidR="0000145B" w:rsidRDefault="0000145B" w:rsidP="00B3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4DA"/>
    <w:multiLevelType w:val="multilevel"/>
    <w:tmpl w:val="11AEB4C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D3411"/>
    <w:multiLevelType w:val="hybridMultilevel"/>
    <w:tmpl w:val="3F34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D7B69"/>
    <w:multiLevelType w:val="multilevel"/>
    <w:tmpl w:val="7F9C05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541BC"/>
    <w:multiLevelType w:val="multilevel"/>
    <w:tmpl w:val="3ADC8D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17CA6"/>
    <w:multiLevelType w:val="hybridMultilevel"/>
    <w:tmpl w:val="9D98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B49FE"/>
    <w:multiLevelType w:val="multilevel"/>
    <w:tmpl w:val="C22CA0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C67A8"/>
    <w:multiLevelType w:val="multilevel"/>
    <w:tmpl w:val="D3C6EB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A217B"/>
    <w:multiLevelType w:val="multilevel"/>
    <w:tmpl w:val="6DF4C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B176E9"/>
    <w:multiLevelType w:val="multilevel"/>
    <w:tmpl w:val="2B1C24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040AC7"/>
    <w:multiLevelType w:val="hybridMultilevel"/>
    <w:tmpl w:val="6E02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8189D"/>
    <w:multiLevelType w:val="hybridMultilevel"/>
    <w:tmpl w:val="D3B6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37214"/>
    <w:multiLevelType w:val="hybridMultilevel"/>
    <w:tmpl w:val="726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1261E"/>
    <w:multiLevelType w:val="multilevel"/>
    <w:tmpl w:val="11D464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D17E74"/>
    <w:multiLevelType w:val="hybridMultilevel"/>
    <w:tmpl w:val="FA8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87BA1"/>
    <w:multiLevelType w:val="hybridMultilevel"/>
    <w:tmpl w:val="470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1202D"/>
    <w:multiLevelType w:val="multilevel"/>
    <w:tmpl w:val="14DCBA0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F3541B"/>
    <w:multiLevelType w:val="multilevel"/>
    <w:tmpl w:val="8FCC205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2D0712"/>
    <w:multiLevelType w:val="multilevel"/>
    <w:tmpl w:val="C95A3AD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6132BD"/>
    <w:multiLevelType w:val="multilevel"/>
    <w:tmpl w:val="622804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E24AEE"/>
    <w:multiLevelType w:val="multilevel"/>
    <w:tmpl w:val="A47CAE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E809F9"/>
    <w:multiLevelType w:val="multilevel"/>
    <w:tmpl w:val="A9E0679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9A36D9"/>
    <w:multiLevelType w:val="hybridMultilevel"/>
    <w:tmpl w:val="E7F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5C381C"/>
    <w:multiLevelType w:val="multilevel"/>
    <w:tmpl w:val="74F2EE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0B318E"/>
    <w:multiLevelType w:val="multilevel"/>
    <w:tmpl w:val="898A12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325E6B"/>
    <w:multiLevelType w:val="multilevel"/>
    <w:tmpl w:val="F0269BA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4909D8"/>
    <w:multiLevelType w:val="hybridMultilevel"/>
    <w:tmpl w:val="9218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479AD"/>
    <w:multiLevelType w:val="hybridMultilevel"/>
    <w:tmpl w:val="7458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F2C9E"/>
    <w:multiLevelType w:val="multilevel"/>
    <w:tmpl w:val="EDAC7EB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6206F0"/>
    <w:multiLevelType w:val="multilevel"/>
    <w:tmpl w:val="B9E4DD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101E78"/>
    <w:multiLevelType w:val="multilevel"/>
    <w:tmpl w:val="1BBC4E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640062"/>
    <w:multiLevelType w:val="hybridMultilevel"/>
    <w:tmpl w:val="C9B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915F77"/>
    <w:multiLevelType w:val="multilevel"/>
    <w:tmpl w:val="28D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974051"/>
    <w:multiLevelType w:val="multilevel"/>
    <w:tmpl w:val="3ACAE75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59351F"/>
    <w:multiLevelType w:val="hybridMultilevel"/>
    <w:tmpl w:val="618C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D9693C"/>
    <w:multiLevelType w:val="hybridMultilevel"/>
    <w:tmpl w:val="C5DE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020192"/>
    <w:multiLevelType w:val="multilevel"/>
    <w:tmpl w:val="F8A6A47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2356AB"/>
    <w:multiLevelType w:val="multilevel"/>
    <w:tmpl w:val="4028D0E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5E32585"/>
    <w:multiLevelType w:val="hybridMultilevel"/>
    <w:tmpl w:val="12FE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B02"/>
    <w:multiLevelType w:val="hybridMultilevel"/>
    <w:tmpl w:val="AC5C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410094"/>
    <w:multiLevelType w:val="multilevel"/>
    <w:tmpl w:val="B21E9E2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F01577"/>
    <w:multiLevelType w:val="multilevel"/>
    <w:tmpl w:val="68282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A5E0163"/>
    <w:multiLevelType w:val="multilevel"/>
    <w:tmpl w:val="C7746AF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B3A0490"/>
    <w:multiLevelType w:val="multilevel"/>
    <w:tmpl w:val="8C5E98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C8E6ABF"/>
    <w:multiLevelType w:val="hybridMultilevel"/>
    <w:tmpl w:val="C502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F5755C2"/>
    <w:multiLevelType w:val="multilevel"/>
    <w:tmpl w:val="5A12EAB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03F1B35"/>
    <w:multiLevelType w:val="hybridMultilevel"/>
    <w:tmpl w:val="E646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4A445F"/>
    <w:multiLevelType w:val="hybridMultilevel"/>
    <w:tmpl w:val="40F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4E46FB"/>
    <w:multiLevelType w:val="multilevel"/>
    <w:tmpl w:val="86F4D0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4666812"/>
    <w:multiLevelType w:val="multilevel"/>
    <w:tmpl w:val="8B607D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5640981"/>
    <w:multiLevelType w:val="hybridMultilevel"/>
    <w:tmpl w:val="B88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71E2BA7"/>
    <w:multiLevelType w:val="multilevel"/>
    <w:tmpl w:val="B91613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7200028"/>
    <w:multiLevelType w:val="hybridMultilevel"/>
    <w:tmpl w:val="46A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5A3B3C"/>
    <w:multiLevelType w:val="multilevel"/>
    <w:tmpl w:val="49EC4D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7D51615"/>
    <w:multiLevelType w:val="hybridMultilevel"/>
    <w:tmpl w:val="4FFE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662A41"/>
    <w:multiLevelType w:val="multilevel"/>
    <w:tmpl w:val="86CCA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EB1524A"/>
    <w:multiLevelType w:val="multilevel"/>
    <w:tmpl w:val="336E82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4716CD3"/>
    <w:multiLevelType w:val="multilevel"/>
    <w:tmpl w:val="7040D8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4A57F8"/>
    <w:multiLevelType w:val="multilevel"/>
    <w:tmpl w:val="0C185A7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7D86711"/>
    <w:multiLevelType w:val="hybridMultilevel"/>
    <w:tmpl w:val="8BB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047FEB"/>
    <w:multiLevelType w:val="multilevel"/>
    <w:tmpl w:val="7B5289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ACE048C"/>
    <w:multiLevelType w:val="multilevel"/>
    <w:tmpl w:val="257C47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B1A604C"/>
    <w:multiLevelType w:val="multilevel"/>
    <w:tmpl w:val="31AE2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B96703B"/>
    <w:multiLevelType w:val="multilevel"/>
    <w:tmpl w:val="9C4801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BA7025D"/>
    <w:multiLevelType w:val="multilevel"/>
    <w:tmpl w:val="BF385C1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061B3C"/>
    <w:multiLevelType w:val="multilevel"/>
    <w:tmpl w:val="E4EA7C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D493EFE"/>
    <w:multiLevelType w:val="multilevel"/>
    <w:tmpl w:val="BC9EB0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F8A1414"/>
    <w:multiLevelType w:val="hybridMultilevel"/>
    <w:tmpl w:val="F8B4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FD60285"/>
    <w:multiLevelType w:val="hybridMultilevel"/>
    <w:tmpl w:val="C114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6"/>
  </w:num>
  <w:num w:numId="3">
    <w:abstractNumId w:val="66"/>
  </w:num>
  <w:num w:numId="4">
    <w:abstractNumId w:val="10"/>
  </w:num>
  <w:num w:numId="5">
    <w:abstractNumId w:val="43"/>
  </w:num>
  <w:num w:numId="6">
    <w:abstractNumId w:val="21"/>
  </w:num>
  <w:num w:numId="7">
    <w:abstractNumId w:val="14"/>
  </w:num>
  <w:num w:numId="8">
    <w:abstractNumId w:val="67"/>
  </w:num>
  <w:num w:numId="9">
    <w:abstractNumId w:val="49"/>
  </w:num>
  <w:num w:numId="10">
    <w:abstractNumId w:val="13"/>
  </w:num>
  <w:num w:numId="11">
    <w:abstractNumId w:val="53"/>
  </w:num>
  <w:num w:numId="12">
    <w:abstractNumId w:val="34"/>
  </w:num>
  <w:num w:numId="13">
    <w:abstractNumId w:val="38"/>
  </w:num>
  <w:num w:numId="14">
    <w:abstractNumId w:val="37"/>
  </w:num>
  <w:num w:numId="15">
    <w:abstractNumId w:val="26"/>
  </w:num>
  <w:num w:numId="16">
    <w:abstractNumId w:val="4"/>
  </w:num>
  <w:num w:numId="17">
    <w:abstractNumId w:val="30"/>
  </w:num>
  <w:num w:numId="18">
    <w:abstractNumId w:val="1"/>
  </w:num>
  <w:num w:numId="19">
    <w:abstractNumId w:val="51"/>
  </w:num>
  <w:num w:numId="20">
    <w:abstractNumId w:val="11"/>
  </w:num>
  <w:num w:numId="21">
    <w:abstractNumId w:val="58"/>
  </w:num>
  <w:num w:numId="22">
    <w:abstractNumId w:val="45"/>
  </w:num>
  <w:num w:numId="23">
    <w:abstractNumId w:val="9"/>
  </w:num>
  <w:num w:numId="24">
    <w:abstractNumId w:val="31"/>
  </w:num>
  <w:num w:numId="25">
    <w:abstractNumId w:val="54"/>
  </w:num>
  <w:num w:numId="26">
    <w:abstractNumId w:val="40"/>
  </w:num>
  <w:num w:numId="27">
    <w:abstractNumId w:val="61"/>
  </w:num>
  <w:num w:numId="28">
    <w:abstractNumId w:val="7"/>
  </w:num>
  <w:num w:numId="29">
    <w:abstractNumId w:val="12"/>
  </w:num>
  <w:num w:numId="30">
    <w:abstractNumId w:val="55"/>
  </w:num>
  <w:num w:numId="31">
    <w:abstractNumId w:val="23"/>
  </w:num>
  <w:num w:numId="32">
    <w:abstractNumId w:val="56"/>
  </w:num>
  <w:num w:numId="33">
    <w:abstractNumId w:val="65"/>
  </w:num>
  <w:num w:numId="34">
    <w:abstractNumId w:val="48"/>
  </w:num>
  <w:num w:numId="35">
    <w:abstractNumId w:val="22"/>
  </w:num>
  <w:num w:numId="36">
    <w:abstractNumId w:val="64"/>
  </w:num>
  <w:num w:numId="37">
    <w:abstractNumId w:val="59"/>
  </w:num>
  <w:num w:numId="38">
    <w:abstractNumId w:val="42"/>
  </w:num>
  <w:num w:numId="39">
    <w:abstractNumId w:val="6"/>
  </w:num>
  <w:num w:numId="40">
    <w:abstractNumId w:val="47"/>
  </w:num>
  <w:num w:numId="41">
    <w:abstractNumId w:val="60"/>
  </w:num>
  <w:num w:numId="42">
    <w:abstractNumId w:val="28"/>
  </w:num>
  <w:num w:numId="43">
    <w:abstractNumId w:val="3"/>
  </w:num>
  <w:num w:numId="44">
    <w:abstractNumId w:val="5"/>
  </w:num>
  <w:num w:numId="45">
    <w:abstractNumId w:val="63"/>
  </w:num>
  <w:num w:numId="46">
    <w:abstractNumId w:val="2"/>
  </w:num>
  <w:num w:numId="47">
    <w:abstractNumId w:val="8"/>
  </w:num>
  <w:num w:numId="48">
    <w:abstractNumId w:val="44"/>
  </w:num>
  <w:num w:numId="49">
    <w:abstractNumId w:val="18"/>
  </w:num>
  <w:num w:numId="50">
    <w:abstractNumId w:val="50"/>
  </w:num>
  <w:num w:numId="51">
    <w:abstractNumId w:val="62"/>
  </w:num>
  <w:num w:numId="52">
    <w:abstractNumId w:val="29"/>
  </w:num>
  <w:num w:numId="53">
    <w:abstractNumId w:val="19"/>
  </w:num>
  <w:num w:numId="54">
    <w:abstractNumId w:val="39"/>
  </w:num>
  <w:num w:numId="55">
    <w:abstractNumId w:val="24"/>
  </w:num>
  <w:num w:numId="56">
    <w:abstractNumId w:val="20"/>
  </w:num>
  <w:num w:numId="57">
    <w:abstractNumId w:val="27"/>
  </w:num>
  <w:num w:numId="58">
    <w:abstractNumId w:val="36"/>
  </w:num>
  <w:num w:numId="59">
    <w:abstractNumId w:val="0"/>
  </w:num>
  <w:num w:numId="60">
    <w:abstractNumId w:val="57"/>
  </w:num>
  <w:num w:numId="61">
    <w:abstractNumId w:val="32"/>
  </w:num>
  <w:num w:numId="62">
    <w:abstractNumId w:val="15"/>
  </w:num>
  <w:num w:numId="63">
    <w:abstractNumId w:val="52"/>
  </w:num>
  <w:num w:numId="64">
    <w:abstractNumId w:val="16"/>
  </w:num>
  <w:num w:numId="65">
    <w:abstractNumId w:val="17"/>
  </w:num>
  <w:num w:numId="66">
    <w:abstractNumId w:val="35"/>
  </w:num>
  <w:num w:numId="67">
    <w:abstractNumId w:val="41"/>
  </w:num>
  <w:num w:numId="68">
    <w:abstractNumId w:val="3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3C"/>
    <w:rsid w:val="0000145B"/>
    <w:rsid w:val="00074869"/>
    <w:rsid w:val="00232EFE"/>
    <w:rsid w:val="00346240"/>
    <w:rsid w:val="00410CDD"/>
    <w:rsid w:val="00562B9F"/>
    <w:rsid w:val="005D457E"/>
    <w:rsid w:val="005E7C59"/>
    <w:rsid w:val="006E2D57"/>
    <w:rsid w:val="007D632A"/>
    <w:rsid w:val="00853EF2"/>
    <w:rsid w:val="00A60EC3"/>
    <w:rsid w:val="00AF062A"/>
    <w:rsid w:val="00B05FBD"/>
    <w:rsid w:val="00B36444"/>
    <w:rsid w:val="00B604DF"/>
    <w:rsid w:val="00BA583C"/>
    <w:rsid w:val="00C91471"/>
    <w:rsid w:val="00D1369B"/>
    <w:rsid w:val="00E41AB9"/>
    <w:rsid w:val="00EC1552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F3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5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2A"/>
    <w:pPr>
      <w:ind w:left="720"/>
      <w:contextualSpacing/>
    </w:pPr>
  </w:style>
  <w:style w:type="paragraph" w:customStyle="1" w:styleId="p1">
    <w:name w:val="p1"/>
    <w:basedOn w:val="Normal"/>
    <w:rsid w:val="00346240"/>
    <w:rPr>
      <w:rFonts w:ascii="Helvetica" w:hAnsi="Helvetica" w:cs="Times New Roman"/>
      <w:color w:val="000000"/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9"/>
    <w:rsid w:val="00EC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5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B36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444"/>
  </w:style>
  <w:style w:type="character" w:styleId="PageNumber">
    <w:name w:val="page number"/>
    <w:basedOn w:val="DefaultParagraphFont"/>
    <w:uiPriority w:val="99"/>
    <w:semiHidden/>
    <w:unhideWhenUsed/>
    <w:rsid w:val="00B3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2483</Words>
  <Characters>14155</Characters>
  <Application>Microsoft Macintosh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PROGRAM: NATIONAL CONFERENCE</vt:lpstr>
      <vt:lpstr>    AUGUST 2-3, 2017</vt:lpstr>
      <vt:lpstr>    HYATT REGENCY, BETHESDA, MARYLAND</vt:lpstr>
      <vt:lpstr>    Informing Research, Policy, and Practice Meeting Employer Demand in a Job-Driven</vt:lpstr>
      <vt:lpstr>        Welcome Letter: </vt:lpstr>
      <vt:lpstr>        Social Media</vt:lpstr>
      <vt:lpstr>        TABLE OF CONTENTS</vt:lpstr>
      <vt:lpstr>    Day 1: August 2, 2017</vt:lpstr>
      <vt:lpstr>        WELCOME: REGENCY BALLROOM</vt:lpstr>
      <vt:lpstr>        SESSION 1: BUSINESS AS A CUSTOMER</vt:lpstr>
      <vt:lpstr>        12:00–1:15pm LUNCH (ON YOUR OWN)</vt:lpstr>
      <vt:lpstr>        ADJOURN</vt:lpstr>
      <vt:lpstr>    Day 2: August 3, 2017</vt:lpstr>
      <vt:lpstr>        WELCOME: REGENCY BALLROOM</vt:lpstr>
      <vt:lpstr>        SESSION 2: ADVANCING HUMAN CAPITAL</vt:lpstr>
      <vt:lpstr>        SESSION 3: YOUTH AND EARLY CAREER</vt:lpstr>
      <vt:lpstr>        FINAL REMARKS AND ADJOURN: REGENCY BALLROOM</vt:lpstr>
      <vt:lpstr>    Presenter List</vt:lpstr>
    </vt:vector>
  </TitlesOfParts>
  <LinksUpToDate>false</LinksUpToDate>
  <CharactersWithSpaces>16605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2</cp:revision>
  <dcterms:created xsi:type="dcterms:W3CDTF">2017-07-25T19:52:00Z</dcterms:created>
  <dcterms:modified xsi:type="dcterms:W3CDTF">2017-07-25T19:52:00Z</dcterms:modified>
</cp:coreProperties>
</file>