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97" w:rsidRPr="00741852" w:rsidRDefault="00BB0472" w:rsidP="00741852">
      <w:pPr>
        <w:pStyle w:val="PlainText"/>
        <w:rPr>
          <w:rFonts w:ascii="Courier New" w:hAnsi="Courier New" w:cs="Courier New"/>
        </w:rPr>
      </w:pPr>
      <w:bookmarkStart w:id="0" w:name="_GoBack"/>
      <w:bookmarkEnd w:id="0"/>
      <w:r w:rsidRPr="00741852">
        <w:rPr>
          <w:rFonts w:ascii="Courier New" w:hAnsi="Courier New" w:cs="Courier New"/>
        </w:rPr>
        <w:t xml:space="preserve">Please stand by for  realtime captions. Good afternoon everyone and welcome to the Explorer VRE webinar. Customize training and inclusive  employment training option of vocational  rehabilitation practice. I am a knowledge translation associate  at the Institute for  community inclusion. Before we introduce  the speakers, there are a few things  to keep in mind. As with all Explorer  VR   webinars we ask that you listen  for your computer speakers. If you  must go into the webinar today, please mute your phones  to avoid broadcasting and recording  any background noise in your employment. -- Environment.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If you experience any connection  issues during this webinar, first  try closing all other Internet applications  and logging out and logging back  in. If you continue to experience  technical difficulties, please email  me  or type in the chat box . We have reserved time at the end  of today's presentation to answer  an address any questions or comments  about the webinar. There is a question  or comment box in the upper right  corner of your screen. We encourage  you to type all questions and comments  in this box throughout the presentation,  and we will address them at the  end of the webinar. If you would  like a copy of the PowerPoint presentation  and list of links, you can download  that now from the files box. You  can also find these documents on  Explorer VR .org. There  will be a link to an evaluation  that will. At the end of the question and answer session at the end of  today's presentation. Please follow  this link to complete the evaluation. If you are a certified rehabilitation  Counselor requesting credit for  this webinar, you must complete the evaluation  in order to receive credit. This  webinar is worth one credit.  The webinar is be recorded and will  be archived on www. Explorer  VR  www.ExplorerTran1.org . [ Indiscernible ] will be your  host for today's webinar. I  will pass it on to you to begin.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Thank you all for joining us today.  Before we begin, I would like to say a little bit  about the job driven vocational  rehabilitation technical assistance  Center which we have been running  here for nearly 3 years at the Institute for community  inclusion University of Massachusetts  Boston. The goals of the center are to improve the  skills of state VR agency staff  another rehab professionals and  providers of VR services. The focus  is on  job driven VR services trying  to meet  the requirements of the  businesses that we are engaging  with. To improve the quality and  quantity of employment outcomes. The technical assistance Center has four topic areas. Business engagement, employer supports, labor market information and customize training. Today's focus will be on customized  training.  We do have a number of partners  with this technical assistance Center. Jobs for the future , who we will hear from today , University of Arkansas, University  of Washington, state  administrators of vocational rehabilitation,  United States business leadership  network, association of the University  centers on disabilities. And we  are also collaborating with the  national Council of state agencies  for the blind and the technical  assistance Center collaborative. I would now like  to introduce [ Indiscernible ]  of Langston University.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He is currently a research associate  professor and research capacity  building director at the [  Indiscernible ] research and capacity  building for my know the entities  Langston University. He  is currently co-principal investigator  of several federally sponsored research  projects  and technical assistance efforts  focused on research capacity building  for minorities serving institutions  and empowering to additionally  underserved populations.'s  primary areas of research include  research capacity building , mentor ship, disability policy  and developing countries, and rehabilitation  outcomes.  &gt;&gt; You can un-mute  your phone.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Okay. Sorry about that. At  this training , as you mocha Monday  represents a collaborative effort  between the Institute for community  inclusion and the Langston University  research and training center.  I just [ Indiscernible ] funded through the national Institute  on disability independent living and [ Indiscernible ] research. The mission is to improve minority entities disability and research capacity and the infrastructure by conducting a programmatic line of research  examining experiences and outcomes of persons  with disabilities from traditionally  underserved populations in the communities . [  Indiscernible -- heavy accent ]  and universities, [ Indiscernible -- heavy accent  ] and American Indian tribal colleges  and universities. Again, Langston  University is a center of national excellent in rehabilitation research  [ Indiscernible ] research infrastructure. So if you have any questions, feel free to  call us.  Thank you.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very much. I  would now like to introduce Tiffani  Smith of jobs for the future. She is a  director of jobs of the future where  she delivers workforce development  solutions to improve the employment  success of target populations by providing  labor market information to internal  and external clients for demand  driven programs. Tiffani is also working as a policy  divisor -- advisor for the employment  training administration where she  focused on implementation of data  and performance related aspects of workforce innovation and opportunity.  And at the New Jersey Department  of Labor where she served as director  of workforce research  and analytics overseeing analysis  of labor market data , workforce program performance,  and evaluations of program outcomes in support of the states talent  development efforts.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Good afternoon everyone. We have three objectives for  today's webinar. First, I will identify  and explore barriers to employment by people with  disabilities, racial and ethnic  minorities as well as other diverse  populations. Second, we will present customized training practices programs that show the benefit  of customized training for employment  success. And lastly, we will identify outreach  efforts that support the development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of customized training programs  as well as the inclusion of the  diverse range of people with disabilities and customize training. The title of my presentation is  employment disability status and  intersection identities. I thought it would  be helpful to first tell you a little  bit more about jobs for the future. Jobs for the future is a national nonprofit at the intersection  of policy and practice in education,  workforce and economic development  systems to guide the impact and  outcomes for people being left behind  in our economy.  Our mission is to ensure that all  lower income people and workers  have both the skills and credentials  that they need to succeed in our  economy. And we work to make sure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that the promise of education and  economic mobility in America is  achieved for everyone. In order to do this important work,  we focus on three goals. First, that all lower income people graduate  high school on a clear path to both  college completion and career success. Second, that  these students gain the skills they  need to earn postsecondary  credentials with market value , and for all lower skilled workers to get the education  and training needed to  move into family supporting careers  that have clear paths for advancement. The next  slide has a few initiatives that  demonstrate how we at  JFF pursue our goals along with  some links to websites where you  can learn more.  I am going to touch  a little bit on them and leave additional information as needed.  When it comes to preparing for college  and career it would be helpful to  highlight the past -- the  pathways to prosperity network. A team works with states and regions  to re-envision how our education  system partners with employers in  order to build systems or career  pathways that like high school, work and  community college and also work  to increase the number of use who  got -- youths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to complete high school. Of course  there is also the second category for the postsecondary credentials. Here I  highlight two additional programs.  One is the student success in  the network. And the second is accelerating opportunities. That is a  multistate effort that provides  embedded support services to help  provide students assistance for completion will  deliver a consistent and coherent  professional development to faculty  and staff at participating institutions.  The last example is in the category of advancing career  and economic growth. In this case, apprenticeships for  the future focuses on apprenticeships  which are a proven strategy that meet employer needs and provide  access to training that enables  workers to earn family supporting  wages while they learn.  JFF works on multiple projects  and we bring decades  of implementation experience and  technical knowledge to increase  the reach and impact of these programs  throughout the nation.  You can explore more on your own.  Next we will transition to some  of the data and context. Data on the next slide comes with the  American community survey which  is administered by the US Census  Bureau. It is currently the largest  survey in the United States and  offers broad comprehensive [ Indiscernible ] of social, economic  and housing data, including data  on disability status. This  slide shows 2015  employment rates for working  age people which is defined as  people between the ages of 21  and 64. As you can see,  about 35% of people  with disabilities in the survey  were employed. That is less than half or more  than 40% less than  the employment rate for their peers  without disabilities. The employment  rate for people without disabilities in that age range  was a little over 78%. Let's go  to the next slide which looks at  additional characteristics. This  slide, when you look  more deeply into the [ Indiscernible  ] and how it varies at the intersection of race or ethnicity and disability status,  you can see that 35% employment  rate is not the reality  for people of color in the United  States. Especially for blacks and  Native Americans. These groups have  the lowest employment rate for people  with disabilities, and that stands  that 30% for Native  Americans and 28%  for non-Hispanic blacks. For comparison, Native Americans  actually also have the lowest employment  rate among workers who  are not disabled as well. On the next slide another way to look at the data  is at the intersection of disability  status and race and gender. Here again, you see  variations in the  employment rates for people who are disabled in these categories. The chart shows men in the dark blue bar  and women in the light blue bar. There is not national data available of people who do not  identify with these two groups you  might identify as transgender or  gender [ NULL ] non-binary. We're  only disguising  -- discussing men and women. What  we do know from this data  is that men with disabilities are  in the workforce at higher rates than women with disabilities. And  that is true for  all but one of the racial ethnic  categories. African-Americans , it is the case that women are actually  catch  -- have an employment rate of three  percentage rates -- points higher  than men, which is a difference compared  to the others. Although, among nondisabled African-Americans,  the difference between men and women  is actually just one point higher  for men. That  is for comparison. We  have one last slide that shows data related to this issue. This  data is disability status and sexual  orientation. The chart comes from 2012 national Institute  of health study that analyzed data to get a sense  of the prevalence and risk factors  for disability status among lesbian, gay and bisexual adults. Despite the  lack of protections in some states,  one can imagine that employment  rates for the LGBT community could  also be disproportionately low when  compared to people with disabilities who identify as heterosexual.  If used -- as you  see here, the disability  rate among adults  women out -- who are heterosexual is 25% and the disability rate for women who are  homosexual or bisexual  is higher  at 36%. For men, the rates are staggered again with heterosexual men having  about a 22% rate of disability,  slightly higher at 26% for gay  men and then 40% among bisexual men.  While at the national level the federal  government does not gather data  about employment rates for sexual orientation, this data does  suggest that people from the LGBT  community are more likely to have  a disability than their heterosexual  counterparts.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So why do you think this will be  helpful? Really just to show that  intersectionality matters. Intersectionality  is a framework that helps social identities overlap and  create interdependent types of discrimination. In this context, for VR specifically,  it means that  vocational rehab  clients walk into the door for services with disadvantages they  might experience not just from the disabled, but also from  the other identities that they hold in combination with her  disability status.  However, through customized to training the agencies are uniquely positioned to help the most vulnerable  clients overcome the overlapping  and interdependency barriers they  face when trying to enter -- reenter  the workforce. With that context and data, we're going to transition to learning  more about [ Indiscernible ] training program.  I would like to introduce Neil .  Is from the Institute for community  inclusion. He develops and provides  training and technical assistance  for VR agency and is been with  [ Indiscernible ] since 2010.  Prior to joining ICI he spent his career as a travel  professional at the Massachusetts  rehabilitation commission and his  roles include Council, manager,  supervisor and [ Indiscernible ]  director. He will provide more  information on customized training  initiatives.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very much Tiffani. What is going  to be vocational  rehabilitation response to the challenges  you just presented. I'm going to  try to talk about that from a legislative  point of view and then from a service  point of view by outlining customized  training and given you promising  practices. The term traditionally  underserved has specific legislative  meeting in the rehabilitation act and subsequent reauthorization  of that. Before the 1992 amendments to the  rehab act, Congress found evidence  of inequitable treatment, many would  say unfair and unjust treatment,  of ethnic groups such as African-Americans,  Hispanics, Native Americans or American  Indians and Asian-Americans within  the vocational rehabilitation system. Therefore, and section 21 of the 92  amendments, you will find language  about traditionally underserved  VR clients. You will also find language  about traditionally underserved  VR clients  in section 409 of the recently passed in 2014  workforce innovation  and opportunity act. The vocational rehab system is  attempting to address the challenges faced by these underserved clients. One of the  ways that VR  is attempting to resolve these  problems was best articulated in the 38  Institute are rehabilitation issues. Institute are rehabilitation issues  are  study groups composed of academics,  researchers, vocational rehabilitation  professionals, gather  together over a period of time to  study a specific topic or issue that is important to the VR system.  In the 38  IRI on rehabilitation issues the focus  was underserved populations. It  is very relevant because it was  done in 2014. They made  specific recommendations about how VR agencies can address   the needs of  underserved populations. One of  the most  obvious ways that they can do that  is to use the comprehensive statewide  needs assessment otherwise known as the [ Indiscernible ] to assess the needs and issues  of these populations.  The comprehensive statewide needs  assessment is a very comprehensive address men of the needs  of the population served in a given  state. I believe it is done every  two years. It is  an effort to really focus in on  the needs of a certain population. Some of the  recommendations -- let's get a few specifics about  what they recommend. In the areas  of staffing, this Institute recommended strategies to increase the number  of minority students who go on to  rehabilitation degrees and ultimately  to positions as VR counselors.  They also talked about providing  minority mentorship programs so  that staff retention could be  achieved when new minority counselors and administrators  are hired. Given the guidance that  they need to be successful. Also in the area of staffing committee  talk about establishing a VR diversity  state program manager position   that has access to the director. In the areas of training,  the Institute recommended including annual state plan steps to  enhance that person's levels of  cultural humility. Training specialist would develop  and implement curriculum for VR  staff on understanding diversity.  They  also talked about offering training  for VR staff to acquire  cultural competencies relevant  to target populations in these would  be underserved populations. Other recommendations were in the  areas of community involvement. They recommended establishing a  Council on employment for minorities  with disabilities. They also talked  about identifying reasons for  unsuccessful closures among minority VR program  participants  and developing strategies  to address those reasons.  For any traditionally  underserved consumers who  are refer to job placement services  that are consistently found to lead  to extended program participation  and six possible outcomes. -- Successful employment outcomes.  The Institute also suggested targeting  job development activities to communities  of color. Many consumers continue to express  a desire to work with and received  training within their communities.  Those are just a few of the recommendations of the 38 Institute on rehabilitation  issues. The workforce innovation and  opportunity act created improvement  and services to low-income workers and those  with barriers to employment. It  increases the focus on training  and career pathways and effectively improves the VR  program's ability to meet the needs  of underserved  -- underserved populations. The effect of these  recommendations is to assure that  the VR program  is achieving better and more high quality and more outcomes  for their clients. Now let's talk about customized  training. Some of the benefits of  customized training. It's very responsive to the needs of businesses. We found that businesses need middle  school workers and they -- skilled workers I want  to have full content of the training. -- And want  to have full content of the 20.  It leads to quality employment outcomes. An example is Nebraska has an  electrician program where graduates enter apprenticeships  often leading to a journeyman license.  Which is a real career pathway. It enhances the visibility of VR within  businesses.  It offers the opportunity  for creative partnerships . Oftentimes, we see the customized  training programs create new roles for community rehabilitation providers and work-based learning programs and  community colleges can also be a  partner that can supplement with  former -- formal coursework when  necessary. Customized training also  connects the  client directly with the employer,  with the business. The more opportunities  the clients to interact directly with businesses  which has the effect of reducing  negative perceptions and attitudes  towards hiring persons with disabilities. These are just a few  of the benefits of customized training. Here are some examples  that we at the Institute for  community inclusion have studied. The  Connecticut peer of rehabilitation  services really combines  a business ,  VR agency in community rehabilitation  provider and did some  rethinking about a traditional model  of service delivery. At the Mohegan  Sun resort and casino  the Connecticut VR program established customized  training in all phases of the hospitality  sector.  They partnered with the  community rehabilitation provider called community enterprises and  staffed -- staff of community enterprises  were embedded into the company to  provide support for hundreds of  clients who participate in this  program everyday. The community  enterprise  staff are indistinguishable from  the Mohegan Sun staff. So it is a completely integrated  program. Since the program has begun,  over 125 clients  have been placed in competitive  employment. It is a very successful  program. On a smaller scale  come up --, a small manufacturer of precision  machined parts for medical has provided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a very unique customized training  program. They bring in vocational rehabilitation clients  from Connecticut and provide them  with working interviews, give these clients an opportunity  to demonstrate the ability to perform  various jobs within the company, they do work-based assessments  and provide permanent jobs and community rehabilitation provider provide  on-site support. Also a very successful  program and virtually everyone who  completes this training program  is hired. In Maryland, the division  of vocational rehabilitation services transformed  a comprehensive state operated rehabilitation  center called the VR  workforce  and training center into a  job development program that is been very successful. They have partnered with a community  college and businesses to create  their customized training programs. These are  called partnership programs.  Three of the most notable are professional  animal care worker, warehousing  technician, and certified childcare  provider. In addition,  Maryland has business based customized training  where they partner with a business  in the community. They  have achieved partnerships with  Safeway auto glass, CVS  Parviz a, Hyatt Regency hotels, auto collision companies and auto  detailing companies. In these cases, the VR agency  provides  on-the-job training and the  company hires the client upon completion  of that training. If you visit explore VR,   you will see a number of videos detailing and providing more detail on these very successful  training programs. We have interviews  on video with staff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of the VR agency, business owners,  supervisors,  and clients. The Nebraska vocational rehabilitation  agency  focused their customized training  on responding to the demand for  middle skilled  jobs. They create a business driven  partnerships involving a business ,  a VR agency and local community  college.  They have a number of  certificate programs, HVAC, [ Indiscernible ] auto technician  and electrician helper. Again, you can see  a lot more detail and a number of videos on Nebraska's  programs on  our explore VR website which we  invite you to visit.  At this point, I would invite comments or questions.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&gt;&gt; Thank you Neil  and Tiffany.   I did see one question come in earlier  about the employment qualifications in the report that  Tiffany discussed for what it means  to be employed. What are the qualifications  for that? Tiffany, do  you have a response to that  question?  &gt;&gt; I do not have it at my fingertips.  But if other people have questions, I will get  it and have a response in a minute  or two.  &gt;&gt;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It looks like some people might  be typing a few questions. Feel  free to type any questions or comments  you have for any of the presenters  in the questions and comments box  in the upper right-hand side of  your screen.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I am going to go ahead  and answer the employment question. This is taken  straight from the description of the American community survey.  A person is considered employed  if he or she is either  at work , those who  did any work during the reference  week as a paid employee, and this is working in your own  business are working on a farm or working 15 or hours or more  as an unpaid worker in a family  farmer business. Or people who were with a job that did  not work. So  you had a job but temporarily did  not work at that job due to illness  come about whether, vacation  or other personal reasons.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The reference week is defined as  the week preceding the date that  the questionnaire was completed.  I hope that answers the question.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Tiffany.  It looks like we have another question . Looking for a description of what  a customized training program might  look like. Some components of the  training.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If you want to go into that Neil  and describe a little more detail  about one or two of those customized  training programs you presented.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Sure.  A customized training  program usually begins with a negotiation  between the VR agency and a business  owner.  The business is going to  describe their needs for a particular type of skilled worker. I will  give you an example. In Nebraska, there was a company called [  Indiscernible ] steel company. The  owner needed very specific kind of welding  jobs done. They do not have to be  trained very long. They do not have to have all kinds  of extensive one or two-year certificate  training. But he just wanted to be able to  teach these individuals some very  basic welding skills. So they negotiated that with the  Nebraska VR agency. They agreed  on a number of hours that would  take to do this type of training.  The amount of money that the VR  agency would pay  the company to  train these individuals and the  training took place in the steel  company after normal work hours. The training was done by a supervisor and after  probably about 6 to 8 weeks,  these individuals acquired enough skill to be hired  immediately by this company. To do this very specific kind  of welding. So that is an example  of what we would call a middle skills  training program with the VR agency  partnering with a business and  agreed to pay for the training and the client get tired  at the end. That is how it works.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Neil.  Have you had any  good experiences with the provision  of coaches like employers coaches, and what  has worked best at different agencies?  &gt;&gt; I showed you the Mohegan Sun Casino . That is one of the best uses of a  community rehabilitation provider  job coach set up that I  have seen. In that case, the job coaches from that CRP were completely integrated into  the company. They were not seen  as very separate . So it was impossible  to tell whether or not they were  simply supervisory staff or job  coaches. They were present . The CRP actually had an office  in the casino. So it was a beautiful  set up and worked out excellent in terms of training and support  for the VR clients  who were being trained in that  particular customized training program.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&gt;&gt; I think you answered this in  your reply. Another question related, in  the Mohegan Sun where the CRP employees  pay by the -- were the CRP employees paid  by the employer or by VR? Petabyte  -- they were paid by VR.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Can anyone comment on how  the apprenticeship programs are structured to better  include individuals with disabilities?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Many consumers are not prepared  to step directly into an already  existing program. If you have any information or insight  into how apprenticeships programs are more inclusive for  people with disabilities.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Unfortunately, I don't have an answer  but I will defer to Neil.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  am aware of one particular state, Arkansas, that has a number of pre-apprenticeship programs with  the VR agency. I am not completely  aware of the details.  But I know there are states beginning to develop  programs like  pre-apprenticeship programs to get VR clients ready  for either more formal  apprenticeship programs or direct  job development. But that is about  as much as I know on that.  &gt;&gt; I am going to share  the presenter information at the  end of the presentation with the email address for each  presenter. If you do have a question  that does not get answer today,  you can email the presenters and  they can find out the answer and  respond.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One more thing  on apprenticeships, we hear at ICI are working on a supplemental project that  focuses on apprenticeships.  I think at a point in  the future we will have  some information on apprenticeships and I assume  pre-apprenticeships on our explore  VR website.  But we're working on  that right now and you will see  something in the not-too-distant  future.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for mentioning that Neil.  The next  question,  do you have any information specifically  about ideas for poverty-stricken or highly depressed rural for  people who identify as having intellectual development disabilities?  &gt;&gt; Test question. -- Tough question. The only thing I can say is that, those kinds  of challenges really can best be responded by some type  of creative partnership ,  collaborative relationship with  the VR agency and those communities  . Where those clients are. Customized employment may be an option.  There are resources that we certainly have  about customized employment where  we can -- you can talk about  job carving and very  highly skilled job development activities. But  I think it is a type of thing where  you have to have a strong partnership  between your [ Indiscernible ] agency  and the community. The other thing  I would mention is that  another one of the technical assistance  centers funded by the rehabilitation  services administration is called [ Indiscernible ]. That technical  assistance Center is  focused on customized employment.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One of their topical areas. So they  would probably have additional information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around the topic you requested.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The third  thing I would recommend is looking  at Vermont progressive employment  model. Vermont being a very Rural  state has found  this model to be  very effective where the essence  of the model is partnering with  businesses to provide an  array of work experiences from short-term information interviews  and job shadows to very  comprehensive on the job training  programs and everything in between.  That is become a very valuable resource in Rural parts of  Vermont.  So that might be  another area where you want to look  into.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Thank you Neil.  The next question is  for -- is asking are there examples  of programs addressing specific  underserved populations? If either  presenter knows about specific training  programs  that specifically address underserved  populations.  &gt;&gt; I am not aware of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programs that serve a specific underserved  population. I think the focus , what we're trying to show today  with customized training, is it that is a program that can  be responsive to that population  for the needs. But I do not know  of a program that focuses right  and on a specific underserved population.  &gt;&gt; Trash -- when I talked about the Institute  of rehabilitation issues in a variety of areas, staffing,  community of all become a cultural  competency etc. But I don't know  a specific program that is targeted.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Next question, with the emphasis on postsecondary  training or certificate or degree , is there any focus on amelioration  of education deficits prior to graduation?  &gt;&gt;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 am not aware that that -- I think Neil will be more likely  to have  possible examples.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&gt;&gt;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If you are talking about helping  VR clients become  more ready for  postsecondary education,  I would think that -- I know that agencies help clients  with things like GED programs and those kinds of things.  And are able to provide services  to help individual  clients become better candidates for postsecondary  education. That  can be within the scope of services  of a VR agency.  What specific  services those would be would vary  from state to state and  area to area. But that is something -- those kinds  of services could be put into an  individual plan for employment under  VR.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The next question is a follow-up  to an earlier question about the  Mohegan Sun and the CRP. What resources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does VR use in Connecticut to pay  for the training?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They pay for the training with  the basic client service funds.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They work out a contract with the  community rehab provider and agree  on a set of rates like  they normally would and they use  their basic client service dollars to pay for  that training.  &gt;&gt; This might be another question  for you Neil. What methods were  used to persuade businesses to participate  in these programs or how does VR  engage businesses to participate  ?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Many VR agencies are now developing  fairly large systems for business engagement. In  fact, that's another area that we've  been providing technical assistance  around here. So states  have hired  business relations specialist, a  job development specialists. They call them different names,  employment services specialist.  Some states have as many as 25 or  30 of these staff . I know Massachusetts has at least  that number. Their primary job is  to talk to  businesses about vocational rehabilitation,  persons with disabilities and about  being a resource to businesses. As those relationships have been  built with the businesses, it is  a natural to talk about customized  training. So the more VR agencies building business engagement  relationships, the more opportunities  they have to create these customized  training and other kinds of service  opportunities for the businesses. That is really how it has been  working.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We have a question , can you talk about what Langston does to help students  with disabilities as a prepared  to leave school and enter the workplace?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&gt;&gt; Langston University does not work with [ Indiscernible -- heavy accent  ] preparing , but what we do is work with several minority [  Indiscernible ]  serving institutions  to Hispanic serving institutions  and to tribal colleges.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On those campuses we have members  engaged in different types of research.  Some of them are looking at  transition programs. Because the confidentiality, I  cannot identify those  at this particular time. But that  is what we are doing. Again, another  thing we do is provide technical  assistance to programs that might want to  establish. For example, relations between minority serving institutions and  vocational agencies. So if anybody  is interested in that and want to  see how we can help. One thing we  have done specific to minority people of color , currently we have research going on in terms  of identifying [ Indiscernible -- heavy accent  ] strategies for helping veterans  of color. That research is going  on and we hope we can come up with  some good strategies  or models on how  vocational rehabilitation agencies  can develop some strategies that are specifically  targeting veterans  of color so we can provide  services to meet  their needs. So far that  is how we engage with the students  with disabilities.  &gt;&gt; [ Indiscernible ] responded earlier  about the postsecondary [ Indiscernible ]  amelioration of education and opportunity  deficits. In a Mexico there are agencies  which assist individuals with disabilities  in obtaining certificates in a variety  of areas. A nonprofit provide the  training to get client certified. We have a few more minutes for  a few more questions. Since you work for  the Massachusetts rehabilitation  commission, are you aware of any  businesses that offer customized  employment in Massachusetts? This is from a VR counselor.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Talking about  customized training?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The question is customized employment.  Wondering if maybe  she met customized training. Or  customized employment was also mentioned.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I am aware of some  individual cases where  customized employment has been a  solution for an individual client. Customized employment situations  tend to be very individualized both  in terms of the client and in terms  of the business. It usually involves  some fairly extensive analysis and assessment,  job analysis,  but I am aware and no -- and I know  a YMCA in Austin  I think did  some fairly elaborate customized  employment for an individual who  was quite significantly disabled, quadriplegic. So customized employment, it has  been done and is probably not as  common  as customized training. Another  customized training in Massachusetts  one of the most successful programs  is through CVS pharmacies where  they created a pharmacy  technician program. That has spread  throughout New England. And I think it is all over the  country now. That began I  believe here in Massachusetts some  years ago. That is one of the more  successful ones I know of. I am  sure there are others. Walgreens  also is another example  of customized training.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One  more question, is Mohegan Sun experience set up like a  project searchlight? -- Search  site?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Somewhat.  I think the way it  is similar, I know project search site individuals can try different  type -- kinds of jobs. I think that  happen sometimes if someone does  not have a specific interests. They  tried people in different jobs.  I think the difference  might be -- I know project search often has separate  classroom time for other kind of  training , that sort of thing. I'm  not sure if that happens always  at Mohegan Sun. But it does  have similarities.  &gt;&gt; </w:t>
      </w: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     Just one more question. Have you considered  researching the same -- there are  more and more employers using internships  at the way to find talent, have  you considered researching  if the same option works for students  with disabilities?  &gt;&gt; Currently we do not have that.  But we have done in the past what you're asking in  terms of how we engage students  to participate in substance abuse. But that was  not specifically about students  with disabilities. Another program that we have in terms  of internships is  where we have students with disabilities  engage in agriculture. This is one of the grants . Another grant within the department where we  have a program for students with disabilities  to have [ Indiscernible  ] and agriculture.  We connect students to farms so they learn what is happening.  But I think the question  that has been asked is great and  something we need to explore.  </w:t>
      </w:r>
    </w:p>
    <w:p w:rsidR="003B0497" w:rsidRPr="00741852" w:rsidRDefault="003B0497" w:rsidP="00741852">
      <w:pPr>
        <w:pStyle w:val="PlainText"/>
        <w:rPr>
          <w:rFonts w:ascii="Courier New" w:hAnsi="Courier New" w:cs="Courier New"/>
        </w:rPr>
      </w:pPr>
    </w:p>
    <w:p w:rsidR="003B0497" w:rsidRPr="00741852" w:rsidRDefault="00BB0472" w:rsidP="00741852">
      <w:pPr>
        <w:pStyle w:val="PlainText"/>
        <w:rPr>
          <w:rFonts w:ascii="Courier New" w:hAnsi="Courier New" w:cs="Courier New"/>
        </w:rPr>
      </w:pPr>
      <w:r w:rsidRPr="00741852">
        <w:rPr>
          <w:rFonts w:ascii="Courier New" w:hAnsi="Courier New" w:cs="Courier New"/>
        </w:rPr>
        <w:t xml:space="preserve">It looks  like we are out of time. If you  have any other questions, I have the contact information  for the presenters here on the screen  now. You  can contact them with questions  you have that you did not get answer  today. If they do not know the answers  right away, we will find out and  get back to you. Also you can visit  explore Tran1.org there is a lot  of information there as well. I am going to take you to the  next screen where you  will see a link to an evaluation.  You can copy and paste the  link from your screen into your  browser. Please take this evaluation . It will help us learn about  a webinars and what we can do to  improve. Also, if you are requesting credits, you must complete this  evaluation in order to get credit. </w:t>
      </w:r>
    </w:p>
    <w:p w:rsidR="00BB0472" w:rsidRPr="00741852" w:rsidRDefault="00BB0472" w:rsidP="00741852">
      <w:pPr>
        <w:pStyle w:val="PlainText"/>
        <w:rPr>
          <w:rFonts w:ascii="Courier New" w:hAnsi="Courier New" w:cs="Courier New"/>
        </w:rPr>
      </w:pPr>
      <w:r w:rsidRPr="00741852">
        <w:rPr>
          <w:rFonts w:ascii="Courier New" w:hAnsi="Courier New" w:cs="Courier New"/>
        </w:rPr>
        <w:t xml:space="preserve">     Thank you all so much for attending.  And thank you for your presentations. Everyone have a great day. [ Event  concluded ] </w:t>
      </w:r>
    </w:p>
    <w:sectPr w:rsidR="00BB0472" w:rsidRPr="00741852" w:rsidSect="00741852">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9F"/>
    <w:rsid w:val="00336B1B"/>
    <w:rsid w:val="003B0497"/>
    <w:rsid w:val="00562B9F"/>
    <w:rsid w:val="00741852"/>
    <w:rsid w:val="00BB0472"/>
    <w:rsid w:val="00C91471"/>
    <w:rsid w:val="00FA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1852"/>
    <w:rPr>
      <w:rFonts w:ascii="Courier" w:hAnsi="Courier"/>
      <w:sz w:val="21"/>
      <w:szCs w:val="21"/>
    </w:rPr>
  </w:style>
  <w:style w:type="character" w:customStyle="1" w:styleId="PlainTextChar">
    <w:name w:val="Plain Text Char"/>
    <w:basedOn w:val="DefaultParagraphFont"/>
    <w:link w:val="PlainText"/>
    <w:uiPriority w:val="99"/>
    <w:rsid w:val="00741852"/>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1852"/>
    <w:rPr>
      <w:rFonts w:ascii="Courier" w:hAnsi="Courier"/>
      <w:sz w:val="21"/>
      <w:szCs w:val="21"/>
    </w:rPr>
  </w:style>
  <w:style w:type="character" w:customStyle="1" w:styleId="PlainTextChar">
    <w:name w:val="Plain Text Char"/>
    <w:basedOn w:val="DefaultParagraphFont"/>
    <w:link w:val="PlainText"/>
    <w:uiPriority w:val="99"/>
    <w:rsid w:val="00741852"/>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5870</Words>
  <Characters>33460</Characters>
  <Application>Microsoft Macintosh Word</Application>
  <DocSecurity>0</DocSecurity>
  <Lines>278</Lines>
  <Paragraphs>78</Paragraphs>
  <ScaleCrop>false</ScaleCrop>
  <Company>ICI</Company>
  <LinksUpToDate>false</LinksUpToDate>
  <CharactersWithSpaces>39252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Allen</dc:creator>
  <cp:keywords/>
  <dc:description/>
  <cp:lastModifiedBy>Katie Admin</cp:lastModifiedBy>
  <cp:revision>2</cp:revision>
  <dcterms:created xsi:type="dcterms:W3CDTF">2017-04-26T20:44:00Z</dcterms:created>
  <dcterms:modified xsi:type="dcterms:W3CDTF">2017-04-26T20:44:00Z</dcterms:modified>
</cp:coreProperties>
</file>