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9C" w:rsidRDefault="0098615F">
      <w:r>
        <w:t>Loretta’s Monthly Income</w:t>
      </w:r>
    </w:p>
    <w:p w:rsidR="0098615F" w:rsidRDefault="0098615F">
      <w:r>
        <w:t>Should she return to work?</w:t>
      </w:r>
    </w:p>
    <w:p w:rsidR="0098615F" w:rsidRDefault="0098615F"/>
    <w:p w:rsidR="0098615F" w:rsidRDefault="0098615F">
      <w:r>
        <w:t>Loretta has to choose between receiving social security benefits and earning wages and tax credits.</w:t>
      </w:r>
    </w:p>
    <w:p w:rsidR="0098615F" w:rsidRDefault="0098615F"/>
    <w:p w:rsidR="0098615F" w:rsidRDefault="0098615F">
      <w:r>
        <w:t xml:space="preserve">She collects </w:t>
      </w:r>
      <w:proofErr w:type="gramStart"/>
      <w:r>
        <w:t>one-thousand</w:t>
      </w:r>
      <w:proofErr w:type="gramEnd"/>
      <w:r>
        <w:t xml:space="preserve"> and eighty-six dollars per month from Social Security benefits. Given this, Loretta would receive thirteen thousand and thirty-two dollars in a year.</w:t>
      </w:r>
    </w:p>
    <w:p w:rsidR="0098615F" w:rsidRDefault="0098615F"/>
    <w:p w:rsidR="0098615F" w:rsidRDefault="0098615F">
      <w:r>
        <w:t xml:space="preserve">With full-time employment, she would earn </w:t>
      </w:r>
      <w:proofErr w:type="gramStart"/>
      <w:r>
        <w:t>two-thousand</w:t>
      </w:r>
      <w:proofErr w:type="gramEnd"/>
      <w:r>
        <w:t>, three hundred and thirty-three dollars in wages per month and receive an additional two hundred and forty two dollars in tax credits. With these combined earnings, Loretta would make twenty-eight thousand, two hundred and thirty-eight dollars in a year.</w:t>
      </w:r>
    </w:p>
    <w:p w:rsidR="0098615F" w:rsidRDefault="0098615F"/>
    <w:p w:rsidR="0098615F" w:rsidRDefault="0098615F">
      <w:proofErr w:type="gramStart"/>
      <w:r>
        <w:t>Read Loretta’s Case Study to learn more about the choice between social security benefits and earned wages.</w:t>
      </w:r>
      <w:bookmarkStart w:id="0" w:name="_GoBack"/>
      <w:bookmarkEnd w:id="0"/>
      <w:proofErr w:type="gramEnd"/>
    </w:p>
    <w:sectPr w:rsidR="0098615F" w:rsidSect="00251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5F"/>
    <w:rsid w:val="0025130E"/>
    <w:rsid w:val="0098615F"/>
    <w:rsid w:val="00A0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DD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639</Characters>
  <Application>Microsoft Macintosh Word</Application>
  <DocSecurity>0</DocSecurity>
  <Lines>5</Lines>
  <Paragraphs>1</Paragraphs>
  <ScaleCrop>false</ScaleCrop>
  <Company>Institute for Community Inclusion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Barbour</dc:creator>
  <cp:keywords/>
  <dc:description/>
  <cp:lastModifiedBy>Quinn Barbour</cp:lastModifiedBy>
  <cp:revision>1</cp:revision>
  <dcterms:created xsi:type="dcterms:W3CDTF">2017-08-15T16:08:00Z</dcterms:created>
  <dcterms:modified xsi:type="dcterms:W3CDTF">2017-08-15T16:14:00Z</dcterms:modified>
</cp:coreProperties>
</file>