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2744" w14:textId="004FB99B" w:rsidR="00A92154" w:rsidRDefault="00A92154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2154">
        <w:rPr>
          <w:rFonts w:ascii="Times New Roman" w:hAnsi="Times New Roman" w:cs="Times New Roman"/>
          <w:b/>
          <w:bCs/>
          <w:sz w:val="32"/>
          <w:szCs w:val="32"/>
        </w:rPr>
        <w:t>Oportunidades da Descarbonização e da Transição Energética para 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92154">
        <w:rPr>
          <w:rFonts w:ascii="Times New Roman" w:hAnsi="Times New Roman" w:cs="Times New Roman"/>
          <w:b/>
          <w:bCs/>
          <w:sz w:val="32"/>
          <w:szCs w:val="32"/>
        </w:rPr>
        <w:t>Reestruturação da Indústria Naval</w:t>
      </w:r>
    </w:p>
    <w:p w14:paraId="150ACA1A" w14:textId="77777777" w:rsidR="00A92154" w:rsidRDefault="00A92154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7EC01E" w14:textId="3AB56249" w:rsidR="00A92154" w:rsidRDefault="00A92154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Relatório 1</w:t>
      </w:r>
    </w:p>
    <w:p w14:paraId="063EF469" w14:textId="77777777" w:rsidR="00605A60" w:rsidRDefault="00605A60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93725F" w14:textId="77777777" w:rsidR="003036AF" w:rsidRDefault="003036AF" w:rsidP="00605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B0C9E" w14:textId="2E0868B7" w:rsidR="003036AF" w:rsidRDefault="003036AF" w:rsidP="00605A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767FE">
        <w:rPr>
          <w:rFonts w:ascii="Times New Roman" w:hAnsi="Times New Roman" w:cs="Times New Roman"/>
          <w:b/>
          <w:bCs/>
          <w:sz w:val="36"/>
          <w:szCs w:val="36"/>
        </w:rPr>
        <w:t>Indústria Naval</w:t>
      </w:r>
      <w:r>
        <w:rPr>
          <w:rFonts w:ascii="Times New Roman" w:hAnsi="Times New Roman" w:cs="Times New Roman"/>
          <w:b/>
          <w:bCs/>
          <w:sz w:val="36"/>
          <w:szCs w:val="36"/>
        </w:rPr>
        <w:t>: Diagnóstico e Perspectivas</w:t>
      </w:r>
      <w:r w:rsidRPr="003036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00FEE7A" w14:textId="77777777" w:rsidR="003036AF" w:rsidRPr="00605A60" w:rsidRDefault="003036AF" w:rsidP="00605A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8CA43C" w14:textId="77777777" w:rsidR="00A92154" w:rsidRDefault="00A92154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9B2E8E" w14:textId="2C55CAD7" w:rsidR="00A92154" w:rsidRDefault="00A921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25357FE" w14:textId="4DB4362F" w:rsidR="00A92154" w:rsidRDefault="00605A60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Apresentação</w:t>
      </w:r>
    </w:p>
    <w:p w14:paraId="5E83DB0E" w14:textId="2B508531" w:rsidR="00605A60" w:rsidRPr="00605A60" w:rsidRDefault="00605A60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05A60">
        <w:rPr>
          <w:rFonts w:ascii="Times New Roman" w:hAnsi="Times New Roman" w:cs="Times New Roman"/>
          <w:sz w:val="24"/>
          <w:szCs w:val="24"/>
        </w:rPr>
        <w:t>Apres</w:t>
      </w:r>
      <w:r>
        <w:rPr>
          <w:rFonts w:ascii="Times New Roman" w:hAnsi="Times New Roman" w:cs="Times New Roman"/>
          <w:sz w:val="24"/>
          <w:szCs w:val="24"/>
        </w:rPr>
        <w:t xml:space="preserve">entação geral do Estudo. Descrição do objetivo, metodologia, equipe. Estrutura do Portal e do Relatório. </w:t>
      </w:r>
      <w:r w:rsidR="009A6654">
        <w:rPr>
          <w:rFonts w:ascii="Times New Roman" w:hAnsi="Times New Roman" w:cs="Times New Roman"/>
          <w:sz w:val="24"/>
          <w:szCs w:val="24"/>
        </w:rPr>
        <w:t xml:space="preserve">Banco de dados. </w:t>
      </w:r>
      <w:r w:rsidR="000767FE">
        <w:rPr>
          <w:rFonts w:ascii="Times New Roman" w:hAnsi="Times New Roman" w:cs="Times New Roman"/>
          <w:sz w:val="24"/>
          <w:szCs w:val="24"/>
        </w:rPr>
        <w:t xml:space="preserve">Audiovisual. </w:t>
      </w:r>
      <w:r w:rsidR="003036AF">
        <w:rPr>
          <w:rFonts w:ascii="Times New Roman" w:hAnsi="Times New Roman" w:cs="Times New Roman"/>
          <w:sz w:val="24"/>
          <w:szCs w:val="24"/>
        </w:rPr>
        <w:t xml:space="preserve">Sumário Executivo. </w:t>
      </w:r>
      <w:r>
        <w:rPr>
          <w:rFonts w:ascii="Times New Roman" w:hAnsi="Times New Roman" w:cs="Times New Roman"/>
          <w:sz w:val="24"/>
          <w:szCs w:val="24"/>
        </w:rPr>
        <w:t xml:space="preserve">Conteúdo dos Relatórios 1 e 2. </w:t>
      </w:r>
    </w:p>
    <w:p w14:paraId="004FBE7D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8AA63A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04A77" w14:textId="77777777" w:rsidR="00605A60" w:rsidRDefault="00605A60" w:rsidP="00A9215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4EBD14" w14:textId="77777777" w:rsidR="00605A60" w:rsidRDefault="00605A6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66D6880" w14:textId="4CA385BF" w:rsidR="00605A60" w:rsidRDefault="00965164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4D8"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 w:rsidR="00605A60">
        <w:rPr>
          <w:rFonts w:ascii="Times New Roman" w:hAnsi="Times New Roman" w:cs="Times New Roman"/>
          <w:b/>
          <w:bCs/>
          <w:sz w:val="32"/>
          <w:szCs w:val="32"/>
        </w:rPr>
        <w:t>omo I</w:t>
      </w:r>
    </w:p>
    <w:p w14:paraId="35B37925" w14:textId="77777777" w:rsidR="00001CF3" w:rsidRDefault="00001CF3" w:rsidP="00605A60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CF9232" w14:textId="77777777" w:rsidR="003036AF" w:rsidRPr="003036AF" w:rsidRDefault="003036AF" w:rsidP="003036AF"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36AF">
        <w:rPr>
          <w:rFonts w:ascii="Times New Roman" w:hAnsi="Times New Roman" w:cs="Times New Roman"/>
          <w:b/>
          <w:bCs/>
          <w:sz w:val="32"/>
          <w:szCs w:val="32"/>
        </w:rPr>
        <w:t>Economia Marítima, Mercados e Demanda para a Indústria Naval</w:t>
      </w:r>
    </w:p>
    <w:p w14:paraId="6956322B" w14:textId="77777777" w:rsidR="003036AF" w:rsidRDefault="003036AF" w:rsidP="00001CF3"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12B3DB" w14:textId="77777777" w:rsidR="00001CF3" w:rsidRDefault="00001C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3FFC012" w14:textId="0180A00E" w:rsidR="00DD7F76" w:rsidRPr="009A6654" w:rsidRDefault="009A6654" w:rsidP="009A665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0469500D" w14:textId="77777777" w:rsidR="003036AF" w:rsidRDefault="009A665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A6654">
        <w:rPr>
          <w:rFonts w:ascii="Times New Roman" w:hAnsi="Times New Roman" w:cs="Times New Roman"/>
          <w:sz w:val="24"/>
          <w:szCs w:val="24"/>
        </w:rPr>
        <w:t>Objetivos</w:t>
      </w:r>
      <w:r>
        <w:rPr>
          <w:rFonts w:ascii="Times New Roman" w:hAnsi="Times New Roman" w:cs="Times New Roman"/>
          <w:sz w:val="24"/>
          <w:szCs w:val="24"/>
        </w:rPr>
        <w:t xml:space="preserve"> do Relatório</w:t>
      </w:r>
      <w:r w:rsidR="00001CF3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: diagnósticos e cenários. Análise da evolução da indústria naval brasileira, em particular nos períodos 1970-80 e 2000-2010. Sucessos e falhas. Escopo. Construção de navios, embarcações fluviais, offshore, fabricação e integração de módulos, reparo, descomissionamento/desmantelamento. </w:t>
      </w:r>
    </w:p>
    <w:p w14:paraId="6638F2FA" w14:textId="194F42B7" w:rsidR="00DD7F76" w:rsidRDefault="009A665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Estrutura do relatório.</w:t>
      </w:r>
      <w:r w:rsidR="003036AF">
        <w:rPr>
          <w:rFonts w:ascii="Times New Roman" w:hAnsi="Times New Roman" w:cs="Times New Roman"/>
          <w:sz w:val="24"/>
          <w:szCs w:val="24"/>
        </w:rPr>
        <w:t xml:space="preserve"> </w:t>
      </w:r>
      <w:r w:rsidR="003036AF" w:rsidRPr="003036AF">
        <w:rPr>
          <w:rFonts w:ascii="Times New Roman" w:hAnsi="Times New Roman" w:cs="Times New Roman"/>
          <w:sz w:val="24"/>
          <w:szCs w:val="24"/>
        </w:rPr>
        <w:t>Os temas são examinados em diferentes capítulos segundo perspectivas complementares. O Tomo I analisa os setores geradores de demanda; o Tomo II, a capacidade de resposta da base produtiva; o Tomo III, as políticas e instituições que condicionam essa resposta; e o Tomo IV integra essas dimensões na construção dos cenários</w:t>
      </w:r>
      <w:r w:rsidR="003036AF">
        <w:rPr>
          <w:rFonts w:ascii="Times New Roman" w:hAnsi="Times New Roman" w:cs="Times New Roman"/>
          <w:sz w:val="24"/>
          <w:szCs w:val="24"/>
        </w:rPr>
        <w:t>.</w:t>
      </w:r>
    </w:p>
    <w:p w14:paraId="728208CA" w14:textId="4A423D19" w:rsidR="009A6654" w:rsidRPr="0097381B" w:rsidRDefault="00146564" w:rsidP="009A665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97381B">
        <w:rPr>
          <w:rFonts w:ascii="Times New Roman" w:hAnsi="Times New Roman" w:cs="Times New Roman"/>
          <w:b/>
          <w:bCs/>
          <w:sz w:val="24"/>
          <w:szCs w:val="24"/>
        </w:rPr>
        <w:t>Economia Marítima</w:t>
      </w:r>
    </w:p>
    <w:p w14:paraId="49EBF560" w14:textId="1489A1E3" w:rsidR="009A6654" w:rsidRDefault="00146564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Economia marítima. Indústria naval, marinha mercante, óleo e gás, geração de energia, pesca, defesa. Interrelação entre os setores. A natureza estratégica da indústria naval e da economia do mar. Aspectos econômicos dos principais segmentos geradores da demanda da indústria naval. Aspectos econômicos, tecnológicos e geopolíticos. Mudanças </w:t>
      </w:r>
      <w:r w:rsidRPr="00146564">
        <w:rPr>
          <w:rFonts w:ascii="Times New Roman" w:hAnsi="Times New Roman" w:cs="Times New Roman"/>
          <w:sz w:val="24"/>
          <w:szCs w:val="24"/>
        </w:rPr>
        <w:t>econômicas, geopolíticas, ambientais, regulatórias e tecnológicas que afetam as indústrias marítimas, e, em particular, a indústria naval. Reorganização das cadeias globais, regionalização produtiva, transição energética</w:t>
      </w:r>
      <w:r>
        <w:rPr>
          <w:rFonts w:ascii="Times New Roman" w:hAnsi="Times New Roman" w:cs="Times New Roman"/>
          <w:sz w:val="24"/>
          <w:szCs w:val="24"/>
        </w:rPr>
        <w:t xml:space="preserve">. Oportunidades e desafios para a indústria naval brasileira. </w:t>
      </w:r>
    </w:p>
    <w:p w14:paraId="2257A3D4" w14:textId="6A2B5929" w:rsidR="00146564" w:rsidRPr="009A6654" w:rsidRDefault="00180FE4" w:rsidP="00146564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Transporte Marítimo Mundial</w:t>
      </w:r>
    </w:p>
    <w:p w14:paraId="1734C00E" w14:textId="4EA6987E" w:rsidR="00146564" w:rsidRDefault="00180FE4" w:rsidP="0014656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Estrutura e organização dos mercados de transporte marítimo internacional. </w:t>
      </w:r>
      <w:r w:rsidR="00146564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Regulação. </w:t>
      </w:r>
      <w:r>
        <w:rPr>
          <w:rFonts w:ascii="Times New Roman" w:hAnsi="Times New Roman" w:cs="Times New Roman"/>
          <w:sz w:val="24"/>
          <w:szCs w:val="24"/>
        </w:rPr>
        <w:t>Comportamento dos principais segmentos do mercado: granéis líquidos, gás, químicos, granéis sólidos e contêineres</w:t>
      </w:r>
      <w:r w:rsidR="001465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Outros segmentos: veículos, cargas de projeto, carga geral, apoio marítimo e portuário. Principais fluxos.  </w:t>
      </w:r>
      <w:r w:rsidR="006958BC">
        <w:rPr>
          <w:rFonts w:ascii="Times New Roman" w:hAnsi="Times New Roman" w:cs="Times New Roman"/>
          <w:sz w:val="24"/>
          <w:szCs w:val="24"/>
        </w:rPr>
        <w:t>Análise dos mercados: tipos de navios, bandeiras, aspectos tecnológicos, fretes, preços, carteiras de encomendas.</w:t>
      </w:r>
      <w:r w:rsidR="006958BC" w:rsidRPr="006958BC">
        <w:rPr>
          <w:rFonts w:ascii="Times New Roman" w:hAnsi="Times New Roman" w:cs="Times New Roman"/>
          <w:sz w:val="24"/>
          <w:szCs w:val="24"/>
        </w:rPr>
        <w:t xml:space="preserve"> </w:t>
      </w:r>
      <w:r w:rsidR="006958BC">
        <w:rPr>
          <w:rFonts w:ascii="Times New Roman" w:hAnsi="Times New Roman" w:cs="Times New Roman"/>
          <w:sz w:val="24"/>
          <w:szCs w:val="24"/>
        </w:rPr>
        <w:t xml:space="preserve">Navegação e meio ambiente. Evolução e dinâmica recente. </w:t>
      </w:r>
      <w:r w:rsidR="006958BC" w:rsidRPr="006958BC">
        <w:rPr>
          <w:rFonts w:ascii="Times New Roman" w:hAnsi="Times New Roman" w:cs="Times New Roman"/>
          <w:sz w:val="24"/>
          <w:szCs w:val="24"/>
        </w:rPr>
        <w:t>Fatores econômicos, geopolíticos e ambientais que condicionam a expansão, renovação e transformação tecnológica das frotas.</w:t>
      </w:r>
      <w:r w:rsidR="006958BC">
        <w:rPr>
          <w:rFonts w:ascii="Times New Roman" w:hAnsi="Times New Roman" w:cs="Times New Roman"/>
          <w:sz w:val="24"/>
          <w:szCs w:val="24"/>
        </w:rPr>
        <w:t xml:space="preserve"> Tendências. Cenários de demanda para a indústria naval. Desafios e oportunidades para a marinha mercante e a indústria naval no Brasil.</w:t>
      </w:r>
    </w:p>
    <w:p w14:paraId="0B18E4A0" w14:textId="62639348" w:rsidR="009A6654" w:rsidRPr="006958BC" w:rsidRDefault="006958BC" w:rsidP="006958BC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 xml:space="preserve">Transporte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6958BC">
        <w:rPr>
          <w:rFonts w:ascii="Times New Roman" w:hAnsi="Times New Roman" w:cs="Times New Roman"/>
          <w:b/>
          <w:bCs/>
          <w:sz w:val="24"/>
          <w:szCs w:val="24"/>
        </w:rPr>
        <w:t>arítimo no Brasil</w:t>
      </w:r>
    </w:p>
    <w:p w14:paraId="1DC9EE30" w14:textId="238C52F2" w:rsidR="009A6654" w:rsidRDefault="004A2983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 marinha mercante brasileira. Principais fluxos de transporte marítimo de cabotagem e longo curso. Regulamentação. Organização dos mercados. Gargalos de infraestrutura. Empresas brasileiras de navegação. Frotas. Bandeiras. Afretamento. Integração às redes globais. Apoio portuário. Apoio marítimo</w:t>
      </w:r>
      <w:r w:rsidR="0097381B">
        <w:rPr>
          <w:rFonts w:ascii="Times New Roman" w:hAnsi="Times New Roman" w:cs="Times New Roman"/>
          <w:sz w:val="24"/>
          <w:szCs w:val="24"/>
        </w:rPr>
        <w:t xml:space="preserve"> (</w:t>
      </w:r>
      <w:r w:rsidR="0097381B" w:rsidRPr="0097381B">
        <w:rPr>
          <w:rFonts w:ascii="Times New Roman" w:hAnsi="Times New Roman" w:cs="Times New Roman"/>
          <w:sz w:val="24"/>
          <w:szCs w:val="24"/>
        </w:rPr>
        <w:t>enquadramento como segmento da navegação brasileira)</w:t>
      </w:r>
      <w:r>
        <w:rPr>
          <w:rFonts w:ascii="Times New Roman" w:hAnsi="Times New Roman" w:cs="Times New Roman"/>
          <w:sz w:val="24"/>
          <w:szCs w:val="24"/>
        </w:rPr>
        <w:t xml:space="preserve">.  Custos diferenciais da bandeira brasileira. </w:t>
      </w:r>
      <w:r w:rsidR="00282C53" w:rsidRPr="00282C53">
        <w:rPr>
          <w:rFonts w:ascii="Times New Roman" w:hAnsi="Times New Roman" w:cs="Times New Roman"/>
          <w:sz w:val="24"/>
          <w:szCs w:val="24"/>
        </w:rPr>
        <w:t>Panorama do setor pesqueiro</w:t>
      </w:r>
      <w:r w:rsidR="00282C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Cenários de demanda para construção, reparo, conversão e modernização</w:t>
      </w:r>
      <w:r w:rsidR="00282C53">
        <w:rPr>
          <w:rFonts w:ascii="Times New Roman" w:hAnsi="Times New Roman" w:cs="Times New Roman"/>
          <w:sz w:val="24"/>
          <w:szCs w:val="24"/>
        </w:rPr>
        <w:t xml:space="preserve"> de navios e embarcações de apoio.</w:t>
      </w:r>
    </w:p>
    <w:p w14:paraId="1A22395C" w14:textId="6AE8CB67" w:rsidR="003F2821" w:rsidRPr="006958BC" w:rsidRDefault="003F2821" w:rsidP="003F282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958BC">
        <w:rPr>
          <w:rFonts w:ascii="Times New Roman" w:hAnsi="Times New Roman" w:cs="Times New Roman"/>
          <w:b/>
          <w:bCs/>
          <w:sz w:val="24"/>
          <w:szCs w:val="24"/>
        </w:rPr>
        <w:t xml:space="preserve">Transporte </w:t>
      </w:r>
      <w:r>
        <w:rPr>
          <w:rFonts w:ascii="Times New Roman" w:hAnsi="Times New Roman" w:cs="Times New Roman"/>
          <w:b/>
          <w:bCs/>
          <w:sz w:val="24"/>
          <w:szCs w:val="24"/>
        </w:rPr>
        <w:t>Hidroviário Interior</w:t>
      </w:r>
    </w:p>
    <w:p w14:paraId="65C30331" w14:textId="293BACC8" w:rsidR="004A2983" w:rsidRDefault="003F2821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 principais bacias. Infraestrutura. Principais fluxos de carga. Estrutura e organização dos mercados: empresas, frotas. Transporte multimodal. Navegação fluvial de percurso internacional. Impactos ambientais. Transporte de passageiros na Região Amazônica. Transporte hidroviário urbano. Navegação e desenvolvimento regional. Cenários de demanda para construção de embarcações fluviais.</w:t>
      </w:r>
    </w:p>
    <w:p w14:paraId="3AFAD042" w14:textId="32667F0F" w:rsidR="003F2821" w:rsidRPr="006958BC" w:rsidRDefault="005230C3" w:rsidP="003F282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Indústria de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Óleo </w:t>
      </w:r>
      <w:r w:rsidR="003F2821"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Gás </w:t>
      </w:r>
      <w:r w:rsidR="003F2821"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 w:rsidR="001F3770">
        <w:rPr>
          <w:rFonts w:ascii="Times New Roman" w:hAnsi="Times New Roman" w:cs="Times New Roman"/>
          <w:b/>
          <w:bCs/>
          <w:sz w:val="24"/>
          <w:szCs w:val="24"/>
        </w:rPr>
        <w:t xml:space="preserve">de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Energia Eólica Offshore </w:t>
      </w:r>
    </w:p>
    <w:p w14:paraId="2C705DF1" w14:textId="72AADAF8" w:rsidR="003F2821" w:rsidRDefault="005230C3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230C3">
        <w:rPr>
          <w:rFonts w:ascii="Times New Roman" w:hAnsi="Times New Roman" w:cs="Times New Roman"/>
          <w:sz w:val="24"/>
          <w:szCs w:val="24"/>
        </w:rPr>
        <w:t>Evolução e perspectivas da indústria de óleo e gás offshore</w:t>
      </w:r>
      <w:r>
        <w:rPr>
          <w:rFonts w:ascii="Times New Roman" w:hAnsi="Times New Roman" w:cs="Times New Roman"/>
          <w:sz w:val="24"/>
          <w:szCs w:val="24"/>
        </w:rPr>
        <w:t xml:space="preserve">. Regiões de produção. Principais empresas e países. Marcos regulatórios nos principais polos. Tipos de unidades flutuantes de exploração e produção. Análise dos sistemas de operação em função das </w:t>
      </w:r>
      <w:r w:rsidR="00154D0A">
        <w:rPr>
          <w:rFonts w:ascii="Times New Roman" w:hAnsi="Times New Roman" w:cs="Times New Roman"/>
          <w:sz w:val="24"/>
          <w:szCs w:val="24"/>
        </w:rPr>
        <w:t>características</w:t>
      </w:r>
      <w:r>
        <w:rPr>
          <w:rFonts w:ascii="Times New Roman" w:hAnsi="Times New Roman" w:cs="Times New Roman"/>
          <w:sz w:val="24"/>
          <w:szCs w:val="24"/>
        </w:rPr>
        <w:t xml:space="preserve"> físicas e logísticas dos campos. </w:t>
      </w:r>
      <w:r w:rsidR="00154D0A">
        <w:rPr>
          <w:rFonts w:ascii="Times New Roman" w:hAnsi="Times New Roman" w:cs="Times New Roman"/>
          <w:sz w:val="24"/>
          <w:szCs w:val="24"/>
        </w:rPr>
        <w:t>Comportamento dos mercados de óleo e gás e interrelação com o mercado de unidades de E&amp;P, em particular, FPSO e Sondas. Análise dos mercados de construção e afretamento. Tendências e cenários globais de demanda</w:t>
      </w:r>
      <w:r w:rsidR="00514346">
        <w:rPr>
          <w:rFonts w:ascii="Times New Roman" w:hAnsi="Times New Roman" w:cs="Times New Roman"/>
          <w:sz w:val="24"/>
          <w:szCs w:val="24"/>
        </w:rPr>
        <w:t>: construção, fabricação e integração de módulos, conversão, descomissionamento</w:t>
      </w:r>
      <w:r w:rsidR="00154D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AA406" w14:textId="1B6D323D" w:rsidR="00154D0A" w:rsidRDefault="00154D0A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Atividade offshore no Brasil. Principais campos. Empresas e participação no mercado. Tipo de unidades em operação e perspectivas. Descomissionamento. Cenários de demanda</w:t>
      </w:r>
      <w:r w:rsidR="0051434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4346">
        <w:rPr>
          <w:rFonts w:ascii="Times New Roman" w:hAnsi="Times New Roman" w:cs="Times New Roman"/>
          <w:sz w:val="24"/>
          <w:szCs w:val="24"/>
        </w:rPr>
        <w:t>construção, fabricação e integração de módulos, conversão, descomissionamento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BF1A9A" w14:textId="2A30E7CF" w:rsidR="00154D0A" w:rsidRDefault="00154D0A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Mercado mundial de navios aliviadores e embarcações de apoio offshore.  Tipos de embarcações e padrões de operação. Participação do Brasil no mercado mundial. Estrutura do mercado brasileiro. Comparação do mercado brasileiro com </w:t>
      </w:r>
      <w:r w:rsidR="00514346">
        <w:rPr>
          <w:rFonts w:ascii="Times New Roman" w:hAnsi="Times New Roman" w:cs="Times New Roman"/>
          <w:sz w:val="24"/>
          <w:szCs w:val="24"/>
        </w:rPr>
        <w:t>as principais regiões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14346">
        <w:rPr>
          <w:rFonts w:ascii="Times New Roman" w:hAnsi="Times New Roman" w:cs="Times New Roman"/>
          <w:sz w:val="24"/>
          <w:szCs w:val="24"/>
        </w:rPr>
        <w:t>modos de operação, tipos de afretamento, preços. regulamentação</w:t>
      </w:r>
      <w:r>
        <w:rPr>
          <w:rFonts w:ascii="Times New Roman" w:hAnsi="Times New Roman" w:cs="Times New Roman"/>
          <w:sz w:val="24"/>
          <w:szCs w:val="24"/>
        </w:rPr>
        <w:t>. Empresas, frotas, verticalização. Cenários de demanda por aliviadores e OSV</w:t>
      </w:r>
      <w:r w:rsidR="00514346">
        <w:rPr>
          <w:rFonts w:ascii="Times New Roman" w:hAnsi="Times New Roman" w:cs="Times New Roman"/>
          <w:sz w:val="24"/>
          <w:szCs w:val="24"/>
        </w:rPr>
        <w:t xml:space="preserve"> no Brasil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B836EE" w14:textId="15FAADB8" w:rsidR="00514346" w:rsidRDefault="0051434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setor de geração eólica no Brasil. Tipos de instalações e embarcações de apoio. Evolução e perspectivas. Cenários de demanda por </w:t>
      </w:r>
      <w:r w:rsidR="00551E38">
        <w:rPr>
          <w:rFonts w:ascii="Times New Roman" w:hAnsi="Times New Roman" w:cs="Times New Roman"/>
          <w:sz w:val="24"/>
          <w:szCs w:val="24"/>
        </w:rPr>
        <w:t>e</w:t>
      </w:r>
      <w:r w:rsidR="00551E38" w:rsidRPr="00551E38">
        <w:rPr>
          <w:rFonts w:ascii="Times New Roman" w:hAnsi="Times New Roman" w:cs="Times New Roman"/>
          <w:sz w:val="24"/>
          <w:szCs w:val="24"/>
        </w:rPr>
        <w:t>mbarcações de apoio especializadas e construção de instalações de geração eólica offshore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AA04A7" w14:textId="4B16248C" w:rsidR="00A4465F" w:rsidRPr="00551E38" w:rsidRDefault="00EB5E39" w:rsidP="00A4465F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EB5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Construção naval militar</w:t>
      </w:r>
      <w:r w:rsidRPr="00551E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7E656B" w14:textId="77777777" w:rsidR="00EB5E39" w:rsidRPr="00EB5E39" w:rsidRDefault="00EB5E39" w:rsidP="00EB5E3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B5E39">
        <w:rPr>
          <w:rFonts w:ascii="Times New Roman" w:hAnsi="Times New Roman" w:cs="Times New Roman"/>
          <w:sz w:val="24"/>
          <w:szCs w:val="24"/>
        </w:rPr>
        <w:t>Evolução e perspectivas dos programas de construção naval militar no Brasil. Experiências internacionais relevantes de desenvolvimento da indústria naval militar. Programas de offset, conteúdo local, clusters produtivos e estratégias de capacitação tecnológica e inovação. Cenários de demanda por navios e embarcações militares.</w:t>
      </w:r>
    </w:p>
    <w:p w14:paraId="6DD154FE" w14:textId="5502BEE6" w:rsidR="00871FD1" w:rsidRPr="006958BC" w:rsidRDefault="00871FD1" w:rsidP="00871FD1">
      <w:pPr>
        <w:pStyle w:val="PargrafodaLista"/>
        <w:numPr>
          <w:ilvl w:val="0"/>
          <w:numId w:val="5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Descarbonização na Indústria Marítima </w:t>
      </w:r>
      <w:r w:rsidRPr="003F28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66858B" w14:textId="0807CF75" w:rsidR="003C2367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processo de descarbonização da indústria marítima mundial, com foco nas metas da IMO e nas principais estratégias nacionais e regionais. </w:t>
      </w:r>
      <w:r w:rsidR="003C2367" w:rsidRPr="003C2367">
        <w:rPr>
          <w:rFonts w:ascii="Times New Roman" w:hAnsi="Times New Roman" w:cs="Times New Roman"/>
          <w:sz w:val="24"/>
          <w:szCs w:val="24"/>
        </w:rPr>
        <w:t>Respostas de armadores, operadores, portos e fornecedores de energia</w:t>
      </w:r>
      <w:r w:rsidR="003C2367">
        <w:rPr>
          <w:rFonts w:ascii="Times New Roman" w:hAnsi="Times New Roman" w:cs="Times New Roman"/>
          <w:sz w:val="24"/>
          <w:szCs w:val="24"/>
        </w:rPr>
        <w:t>.</w:t>
      </w:r>
      <w:r w:rsidR="003C2367" w:rsidRPr="008A310C">
        <w:rPr>
          <w:rFonts w:ascii="Times New Roman" w:hAnsi="Times New Roman" w:cs="Times New Roman"/>
          <w:sz w:val="24"/>
          <w:szCs w:val="24"/>
        </w:rPr>
        <w:t xml:space="preserve"> </w:t>
      </w:r>
      <w:r w:rsidRPr="008A310C">
        <w:rPr>
          <w:rFonts w:ascii="Times New Roman" w:hAnsi="Times New Roman" w:cs="Times New Roman"/>
          <w:sz w:val="24"/>
          <w:szCs w:val="24"/>
        </w:rPr>
        <w:t xml:space="preserve">Identificação e classificação das tecnologias emergentes voltadas à descarbonização e à melhoria da eficiência energética de embarcações e unidades offshore, abrangendo soluções de projeto, propulsão, operação e digitalização. </w:t>
      </w:r>
      <w:r w:rsidR="003C2367">
        <w:rPr>
          <w:rFonts w:ascii="Times New Roman" w:hAnsi="Times New Roman" w:cs="Times New Roman"/>
          <w:sz w:val="24"/>
          <w:szCs w:val="24"/>
        </w:rPr>
        <w:t xml:space="preserve">Infraestrutura de abastecimento. </w:t>
      </w:r>
    </w:p>
    <w:p w14:paraId="60D9BEAE" w14:textId="77777777" w:rsidR="008A310C" w:rsidRDefault="008A310C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310C">
        <w:rPr>
          <w:rFonts w:ascii="Times New Roman" w:hAnsi="Times New Roman" w:cs="Times New Roman"/>
          <w:sz w:val="24"/>
          <w:szCs w:val="24"/>
        </w:rPr>
        <w:t xml:space="preserve">Análise do estado atual da frota global e brasileira em relação ao uso de combustíveis alternativos e de tecnologias de eficiência energética. </w:t>
      </w:r>
    </w:p>
    <w:p w14:paraId="726EE12D" w14:textId="3F68021E" w:rsidR="003C2367" w:rsidRDefault="003C2367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efeito da transição energética sobre mercados, frotas e demanda por embarcações novas e </w:t>
      </w:r>
      <w:proofErr w:type="spellStart"/>
      <w:r w:rsidRPr="0015047E">
        <w:rPr>
          <w:rFonts w:ascii="Times New Roman" w:hAnsi="Times New Roman" w:cs="Times New Roman"/>
          <w:sz w:val="24"/>
          <w:szCs w:val="24"/>
        </w:rPr>
        <w:t>retrofitting</w:t>
      </w:r>
      <w:proofErr w:type="spellEnd"/>
      <w:r w:rsidRPr="003C2367">
        <w:rPr>
          <w:rFonts w:ascii="Times New Roman" w:hAnsi="Times New Roman" w:cs="Times New Roman"/>
          <w:sz w:val="24"/>
          <w:szCs w:val="24"/>
        </w:rPr>
        <w:t>.</w:t>
      </w:r>
    </w:p>
    <w:p w14:paraId="789BB9BB" w14:textId="29CF26AE" w:rsidR="0015047E" w:rsidRPr="008A310C" w:rsidRDefault="0015047E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 xml:space="preserve">Análise do </w:t>
      </w:r>
      <w:r w:rsidRPr="0015047E">
        <w:rPr>
          <w:rFonts w:ascii="Times New Roman" w:hAnsi="Times New Roman" w:cs="Times New Roman"/>
          <w:sz w:val="24"/>
          <w:szCs w:val="24"/>
        </w:rPr>
        <w:t>potencial competitivo do Brasil na produção e uso de combustíveis renováveis para o transporte marítimo e identificação das necessidades de infraestrutura portuária e logística verde.</w:t>
      </w:r>
    </w:p>
    <w:p w14:paraId="35748071" w14:textId="77777777" w:rsidR="00DD7F76" w:rsidRPr="009A6654" w:rsidRDefault="00DD7F7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A1F5637" w14:textId="77777777" w:rsidR="00DD7F76" w:rsidRPr="009A6654" w:rsidRDefault="00DD7F76" w:rsidP="00605A6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BE141BA" w14:textId="77777777" w:rsidR="00605A60" w:rsidRPr="009A6654" w:rsidRDefault="00605A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6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969EA4" w14:textId="12EFB896" w:rsidR="00001CF3" w:rsidRDefault="00001CF3" w:rsidP="00001CF3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4D8"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>
        <w:rPr>
          <w:rFonts w:ascii="Times New Roman" w:hAnsi="Times New Roman" w:cs="Times New Roman"/>
          <w:b/>
          <w:bCs/>
          <w:sz w:val="32"/>
          <w:szCs w:val="32"/>
        </w:rPr>
        <w:t>omo II</w:t>
      </w:r>
    </w:p>
    <w:p w14:paraId="4850D178" w14:textId="77777777" w:rsidR="00001CF3" w:rsidRDefault="00001CF3" w:rsidP="00001CF3">
      <w:pPr>
        <w:spacing w:before="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80C4E7" w14:textId="412D8912" w:rsidR="00001CF3" w:rsidRDefault="00001CF3" w:rsidP="00001CF3"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Indústria Naval: Base Produtiva, Tecnologia e Competitividade</w:t>
      </w:r>
    </w:p>
    <w:p w14:paraId="62AA0D6A" w14:textId="77777777" w:rsidR="00161308" w:rsidRPr="00161308" w:rsidRDefault="00161308" w:rsidP="001613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1920658" w14:textId="77777777" w:rsidR="00161308" w:rsidRPr="00161308" w:rsidRDefault="00161308" w:rsidP="001613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FB33FCE" w14:textId="79704CD6" w:rsidR="00605A60" w:rsidRPr="00161308" w:rsidRDefault="00605A60" w:rsidP="00161308">
      <w:pPr>
        <w:rPr>
          <w:rFonts w:ascii="Times New Roman" w:hAnsi="Times New Roman" w:cs="Times New Roman"/>
          <w:sz w:val="24"/>
          <w:szCs w:val="24"/>
        </w:rPr>
      </w:pPr>
      <w:r w:rsidRPr="00161308">
        <w:rPr>
          <w:rFonts w:ascii="Times New Roman" w:hAnsi="Times New Roman" w:cs="Times New Roman"/>
          <w:sz w:val="24"/>
          <w:szCs w:val="24"/>
        </w:rPr>
        <w:br w:type="page"/>
      </w:r>
    </w:p>
    <w:p w14:paraId="27E48F10" w14:textId="18CC51F2" w:rsidR="00001CF3" w:rsidRPr="009A6654" w:rsidRDefault="003C2367" w:rsidP="00001CF3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Construção Naval Mundial</w:t>
      </w:r>
    </w:p>
    <w:p w14:paraId="7FFA0A38" w14:textId="5AAEFCA6" w:rsidR="00186F30" w:rsidRDefault="003C2367" w:rsidP="00186F3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C2367">
        <w:rPr>
          <w:rFonts w:ascii="Times New Roman" w:hAnsi="Times New Roman" w:cs="Times New Roman"/>
          <w:sz w:val="24"/>
          <w:szCs w:val="24"/>
        </w:rPr>
        <w:t>Análise da trajetória e da estrutura atual da construção naval mundial</w:t>
      </w:r>
      <w:r w:rsidR="00A445C6">
        <w:rPr>
          <w:rFonts w:ascii="Times New Roman" w:hAnsi="Times New Roman" w:cs="Times New Roman"/>
          <w:sz w:val="24"/>
          <w:szCs w:val="24"/>
        </w:rPr>
        <w:t>.</w:t>
      </w:r>
      <w:r w:rsidR="006837B8">
        <w:rPr>
          <w:rFonts w:ascii="Times New Roman" w:hAnsi="Times New Roman" w:cs="Times New Roman"/>
          <w:sz w:val="24"/>
          <w:szCs w:val="24"/>
        </w:rPr>
        <w:t xml:space="preserve"> Evolução da produção, capacidade de estaleiros, padrão tecnológico</w:t>
      </w:r>
      <w:r w:rsidR="00186F30">
        <w:rPr>
          <w:rFonts w:ascii="Times New Roman" w:hAnsi="Times New Roman" w:cs="Times New Roman"/>
          <w:sz w:val="24"/>
          <w:szCs w:val="24"/>
        </w:rPr>
        <w:t>. Capacidade instalada, por país e por classe de estaleiro/segmento do mercado. Principais grupos empresariais e principais estaleiros. Especialização e seriação. Segmentos de navios, apoio marítimo, offshore e defesa. Protecionismo. Fatores de competi</w:t>
      </w:r>
      <w:r w:rsidR="00AD4622">
        <w:rPr>
          <w:rFonts w:ascii="Times New Roman" w:hAnsi="Times New Roman" w:cs="Times New Roman"/>
          <w:sz w:val="24"/>
          <w:szCs w:val="24"/>
        </w:rPr>
        <w:t>ti</w:t>
      </w:r>
      <w:r w:rsidR="00186F30">
        <w:rPr>
          <w:rFonts w:ascii="Times New Roman" w:hAnsi="Times New Roman" w:cs="Times New Roman"/>
          <w:sz w:val="24"/>
          <w:szCs w:val="24"/>
        </w:rPr>
        <w:t xml:space="preserve">vidade. Tecnologia. Cadeia produtiva. Comportamento dos mercados. </w:t>
      </w:r>
      <w:r w:rsidR="000E4A9F">
        <w:rPr>
          <w:rFonts w:ascii="Times New Roman" w:hAnsi="Times New Roman" w:cs="Times New Roman"/>
          <w:sz w:val="24"/>
          <w:szCs w:val="24"/>
        </w:rPr>
        <w:t>Impactos recentes ambientais, tecnológicos, geopolíticos.</w:t>
      </w:r>
    </w:p>
    <w:p w14:paraId="4B123203" w14:textId="4EB0B39D" w:rsidR="00186F30" w:rsidRPr="00186F30" w:rsidRDefault="00186F30" w:rsidP="00186F30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86F30">
        <w:rPr>
          <w:rFonts w:ascii="Times New Roman" w:hAnsi="Times New Roman" w:cs="Times New Roman"/>
          <w:b/>
          <w:bCs/>
          <w:sz w:val="24"/>
          <w:szCs w:val="24"/>
        </w:rPr>
        <w:t>Experiências nacionais de desenvolvimento da construção naval</w:t>
      </w:r>
    </w:p>
    <w:p w14:paraId="442E648D" w14:textId="1F891629" w:rsidR="003C2367" w:rsidRPr="000E4A9F" w:rsidRDefault="00186F30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E4A9F">
        <w:rPr>
          <w:rFonts w:ascii="Times New Roman" w:hAnsi="Times New Roman" w:cs="Times New Roman"/>
          <w:sz w:val="24"/>
          <w:szCs w:val="24"/>
        </w:rPr>
        <w:t xml:space="preserve">Estudos dos casos de China, Coreia do Sul, Japão, </w:t>
      </w:r>
      <w:r w:rsidR="00193122">
        <w:rPr>
          <w:rFonts w:ascii="Times New Roman" w:hAnsi="Times New Roman" w:cs="Times New Roman"/>
          <w:sz w:val="24"/>
          <w:szCs w:val="24"/>
        </w:rPr>
        <w:t xml:space="preserve">Singapura, </w:t>
      </w:r>
      <w:r w:rsidRPr="000E4A9F">
        <w:rPr>
          <w:rFonts w:ascii="Times New Roman" w:hAnsi="Times New Roman" w:cs="Times New Roman"/>
          <w:sz w:val="24"/>
          <w:szCs w:val="24"/>
        </w:rPr>
        <w:t xml:space="preserve">Estados Unidos, países europeus e produtores emergentes, incluindo Índia, Vietnã e Indonésia. </w:t>
      </w:r>
      <w:r w:rsidR="000E4A9F" w:rsidRPr="000E4A9F">
        <w:rPr>
          <w:rFonts w:ascii="Times New Roman" w:hAnsi="Times New Roman" w:cs="Times New Roman"/>
          <w:sz w:val="24"/>
          <w:szCs w:val="24"/>
        </w:rPr>
        <w:t xml:space="preserve">Protecionismo. </w:t>
      </w:r>
      <w:r w:rsidRPr="000E4A9F">
        <w:rPr>
          <w:rFonts w:ascii="Times New Roman" w:hAnsi="Times New Roman" w:cs="Times New Roman"/>
          <w:sz w:val="24"/>
          <w:szCs w:val="24"/>
        </w:rPr>
        <w:t>Evolução da indústria, estrutura empresarial, especialização, qualificação tecnológica</w:t>
      </w:r>
      <w:r w:rsidR="000E4A9F" w:rsidRPr="000E4A9F">
        <w:rPr>
          <w:rFonts w:ascii="Times New Roman" w:hAnsi="Times New Roman" w:cs="Times New Roman"/>
          <w:sz w:val="24"/>
          <w:szCs w:val="24"/>
        </w:rPr>
        <w:t>, recursos humanos</w:t>
      </w:r>
      <w:r w:rsidRPr="000E4A9F">
        <w:rPr>
          <w:rFonts w:ascii="Times New Roman" w:hAnsi="Times New Roman" w:cs="Times New Roman"/>
          <w:sz w:val="24"/>
          <w:szCs w:val="24"/>
        </w:rPr>
        <w:t xml:space="preserve">, </w:t>
      </w:r>
      <w:r w:rsidR="000E4A9F" w:rsidRPr="000E4A9F">
        <w:rPr>
          <w:rFonts w:ascii="Times New Roman" w:hAnsi="Times New Roman" w:cs="Times New Roman"/>
          <w:sz w:val="24"/>
          <w:szCs w:val="24"/>
        </w:rPr>
        <w:t>c</w:t>
      </w:r>
      <w:r w:rsidRPr="000E4A9F">
        <w:rPr>
          <w:rFonts w:ascii="Times New Roman" w:hAnsi="Times New Roman" w:cs="Times New Roman"/>
          <w:sz w:val="24"/>
          <w:szCs w:val="24"/>
        </w:rPr>
        <w:t>adeia de fornecedores, inserção internacional</w:t>
      </w:r>
      <w:r w:rsidR="000E4A9F" w:rsidRPr="000E4A9F">
        <w:rPr>
          <w:rFonts w:ascii="Times New Roman" w:hAnsi="Times New Roman" w:cs="Times New Roman"/>
          <w:sz w:val="24"/>
          <w:szCs w:val="24"/>
        </w:rPr>
        <w:t>. Evolução da produtividade. Competitividade. R</w:t>
      </w:r>
      <w:r w:rsidRPr="000E4A9F">
        <w:rPr>
          <w:rFonts w:ascii="Times New Roman" w:hAnsi="Times New Roman" w:cs="Times New Roman"/>
          <w:sz w:val="24"/>
          <w:szCs w:val="24"/>
        </w:rPr>
        <w:t>esultados produtivos</w:t>
      </w:r>
      <w:r w:rsidR="000E4A9F" w:rsidRPr="000E4A9F">
        <w:rPr>
          <w:rFonts w:ascii="Times New Roman" w:hAnsi="Times New Roman" w:cs="Times New Roman"/>
          <w:sz w:val="24"/>
          <w:szCs w:val="24"/>
        </w:rPr>
        <w:t xml:space="preserve">. Estratégias de desenvolvimento tecnológico – </w:t>
      </w:r>
      <w:proofErr w:type="spellStart"/>
      <w:r w:rsidR="000E4A9F" w:rsidRPr="000E4A9F">
        <w:rPr>
          <w:rFonts w:ascii="Times New Roman" w:hAnsi="Times New Roman" w:cs="Times New Roman"/>
          <w:sz w:val="24"/>
          <w:szCs w:val="24"/>
        </w:rPr>
        <w:t>catching</w:t>
      </w:r>
      <w:proofErr w:type="spellEnd"/>
      <w:r w:rsidR="000E4A9F" w:rsidRPr="000E4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4A9F" w:rsidRPr="000E4A9F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="000E4A9F" w:rsidRPr="000E4A9F">
        <w:rPr>
          <w:rFonts w:ascii="Times New Roman" w:hAnsi="Times New Roman" w:cs="Times New Roman"/>
          <w:sz w:val="24"/>
          <w:szCs w:val="24"/>
        </w:rPr>
        <w:t xml:space="preserve">. </w:t>
      </w:r>
      <w:r w:rsidR="00F42018">
        <w:rPr>
          <w:rFonts w:ascii="Times New Roman" w:hAnsi="Times New Roman" w:cs="Times New Roman"/>
          <w:sz w:val="24"/>
          <w:szCs w:val="24"/>
        </w:rPr>
        <w:t>O trabalho inclui visitas a estaleiros e organizações relevantes na China, Coreia e Índia.</w:t>
      </w:r>
    </w:p>
    <w:p w14:paraId="67C43525" w14:textId="32455162" w:rsidR="003C2367" w:rsidRPr="00193122" w:rsidRDefault="00193122" w:rsidP="00193122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93122">
        <w:rPr>
          <w:rFonts w:ascii="Times New Roman" w:hAnsi="Times New Roman" w:cs="Times New Roman"/>
          <w:b/>
          <w:bCs/>
          <w:sz w:val="24"/>
          <w:szCs w:val="24"/>
        </w:rPr>
        <w:t>onstrução naval e offshore no Brasil</w:t>
      </w:r>
    </w:p>
    <w:p w14:paraId="0C76F85F" w14:textId="4921F7CC" w:rsidR="003C2367" w:rsidRDefault="00193122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Histórico. Evolução da indústria naval moderna brasileira. Planos e Programas de desenvolvimento. Os ciclos de 1970-1980 e 2000-2010</w:t>
      </w:r>
      <w:r w:rsidR="00D70D99">
        <w:rPr>
          <w:rFonts w:ascii="Times New Roman" w:hAnsi="Times New Roman" w:cs="Times New Roman"/>
          <w:sz w:val="24"/>
          <w:szCs w:val="24"/>
        </w:rPr>
        <w:t xml:space="preserve">: </w:t>
      </w:r>
      <w:r w:rsidR="00D70D99" w:rsidRPr="00D70D99">
        <w:rPr>
          <w:rFonts w:ascii="Times New Roman" w:hAnsi="Times New Roman" w:cs="Times New Roman"/>
          <w:sz w:val="24"/>
          <w:szCs w:val="24"/>
        </w:rPr>
        <w:t>expansão da capacidade e retração subsequente</w:t>
      </w:r>
      <w:r>
        <w:rPr>
          <w:rFonts w:ascii="Times New Roman" w:hAnsi="Times New Roman" w:cs="Times New Roman"/>
          <w:sz w:val="24"/>
          <w:szCs w:val="24"/>
        </w:rPr>
        <w:t xml:space="preserve">. Construção de unidades offshore. </w:t>
      </w:r>
      <w:r w:rsidR="00D70D99">
        <w:rPr>
          <w:rFonts w:ascii="Times New Roman" w:hAnsi="Times New Roman" w:cs="Times New Roman"/>
          <w:sz w:val="24"/>
          <w:szCs w:val="24"/>
        </w:rPr>
        <w:t xml:space="preserve">Construção militar. Embarcações fluviais. </w:t>
      </w:r>
      <w:r w:rsidR="00CE31AB" w:rsidRPr="00CE31AB">
        <w:rPr>
          <w:rFonts w:ascii="Times New Roman" w:hAnsi="Times New Roman" w:cs="Times New Roman"/>
          <w:sz w:val="24"/>
          <w:szCs w:val="24"/>
        </w:rPr>
        <w:t>Evolução da estrutura da indústria: trajetória das empresas, da capacidade produtiva e da cadeia de fornecedores.</w:t>
      </w:r>
      <w:r w:rsidR="00CE31AB">
        <w:rPr>
          <w:rFonts w:ascii="Times New Roman" w:hAnsi="Times New Roman" w:cs="Times New Roman"/>
          <w:sz w:val="24"/>
          <w:szCs w:val="24"/>
        </w:rPr>
        <w:t xml:space="preserve"> D</w:t>
      </w:r>
      <w:r w:rsidR="00D70D99">
        <w:rPr>
          <w:rFonts w:ascii="Times New Roman" w:hAnsi="Times New Roman" w:cs="Times New Roman"/>
          <w:sz w:val="24"/>
          <w:szCs w:val="24"/>
        </w:rPr>
        <w:t xml:space="preserve">esempenho. Qualificação tecnológica e recursos humanos. Contratos e produção realizada. Preços e prazos. Distribuição geográfica. </w:t>
      </w:r>
      <w:r w:rsidR="00D70D99" w:rsidRPr="00D70D99">
        <w:rPr>
          <w:rFonts w:ascii="Times New Roman" w:hAnsi="Times New Roman" w:cs="Times New Roman"/>
          <w:sz w:val="24"/>
          <w:szCs w:val="24"/>
        </w:rPr>
        <w:t>Fatores econômicos, empresariais, tecnológicos, regulatórios e institucionais que determinaram os resultados alcançados.</w:t>
      </w:r>
    </w:p>
    <w:p w14:paraId="56275E3B" w14:textId="007D2A60" w:rsidR="003C2367" w:rsidRPr="00F42018" w:rsidRDefault="00F42018" w:rsidP="00F42018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42018">
        <w:rPr>
          <w:rFonts w:ascii="Times New Roman" w:hAnsi="Times New Roman" w:cs="Times New Roman"/>
          <w:b/>
          <w:bCs/>
          <w:sz w:val="24"/>
          <w:szCs w:val="24"/>
        </w:rPr>
        <w:t>Estrutura atual e capacidade dos estaleiros brasileiros</w:t>
      </w:r>
    </w:p>
    <w:p w14:paraId="66347EE3" w14:textId="79D62CC9" w:rsidR="00653966" w:rsidRPr="00653966" w:rsidRDefault="00653966" w:rsidP="0065396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53966">
        <w:rPr>
          <w:rFonts w:ascii="Times New Roman" w:hAnsi="Times New Roman" w:cs="Times New Roman"/>
          <w:sz w:val="24"/>
          <w:szCs w:val="24"/>
        </w:rPr>
        <w:t xml:space="preserve">Diagnóstico abrangente da indústria naval brasileira, avaliando infraestrutura, capacidade produtiva, níveis de produtividade, </w:t>
      </w:r>
      <w:r>
        <w:rPr>
          <w:rFonts w:ascii="Times New Roman" w:hAnsi="Times New Roman" w:cs="Times New Roman"/>
          <w:sz w:val="24"/>
          <w:szCs w:val="24"/>
        </w:rPr>
        <w:t>capacitação</w:t>
      </w:r>
      <w:r w:rsidRPr="00653966">
        <w:rPr>
          <w:rFonts w:ascii="Times New Roman" w:hAnsi="Times New Roman" w:cs="Times New Roman"/>
          <w:sz w:val="24"/>
          <w:szCs w:val="24"/>
        </w:rPr>
        <w:t xml:space="preserve"> tecnológica, cadeia de suprimentos e potencial de modernização dos estaleiros nacionais.</w:t>
      </w:r>
    </w:p>
    <w:p w14:paraId="057B7CD7" w14:textId="7FB31BE6" w:rsidR="003C2367" w:rsidRDefault="00F42018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Levantamento de todos os estaleiros e </w:t>
      </w:r>
      <w:r w:rsidR="00653966">
        <w:rPr>
          <w:rFonts w:ascii="Times New Roman" w:hAnsi="Times New Roman" w:cs="Times New Roman"/>
          <w:sz w:val="24"/>
          <w:szCs w:val="24"/>
        </w:rPr>
        <w:t xml:space="preserve">instalações de fabricação e integração de módulos </w:t>
      </w:r>
      <w:r>
        <w:rPr>
          <w:rFonts w:ascii="Times New Roman" w:hAnsi="Times New Roman" w:cs="Times New Roman"/>
          <w:sz w:val="24"/>
          <w:szCs w:val="24"/>
        </w:rPr>
        <w:t xml:space="preserve">relevantes, em operação ou não. </w:t>
      </w:r>
      <w:r w:rsidR="00653966">
        <w:rPr>
          <w:rFonts w:ascii="Times New Roman" w:hAnsi="Times New Roman" w:cs="Times New Roman"/>
          <w:sz w:val="24"/>
          <w:szCs w:val="24"/>
        </w:rPr>
        <w:t xml:space="preserve">Análise da evolução das instalações, organização corporativa, capacidade, produção e desempenho. Estrutura e situação atuais. Carteiras, engenharia de projeto e de processos, </w:t>
      </w:r>
      <w:r w:rsidR="008A62A3">
        <w:rPr>
          <w:rFonts w:ascii="Times New Roman" w:hAnsi="Times New Roman" w:cs="Times New Roman"/>
          <w:sz w:val="24"/>
          <w:szCs w:val="24"/>
        </w:rPr>
        <w:t>infraestrutura</w:t>
      </w:r>
      <w:r w:rsidR="00653966">
        <w:rPr>
          <w:rFonts w:ascii="Times New Roman" w:hAnsi="Times New Roman" w:cs="Times New Roman"/>
          <w:sz w:val="24"/>
          <w:szCs w:val="24"/>
        </w:rPr>
        <w:t xml:space="preserve"> industrial, processos, </w:t>
      </w:r>
      <w:r w:rsidR="00653966" w:rsidRPr="008A62A3">
        <w:rPr>
          <w:rFonts w:ascii="Times New Roman" w:hAnsi="Times New Roman" w:cs="Times New Roman"/>
          <w:sz w:val="24"/>
          <w:szCs w:val="24"/>
        </w:rPr>
        <w:t>modelo de organização e gestão.</w:t>
      </w:r>
    </w:p>
    <w:p w14:paraId="402B3915" w14:textId="3130954F" w:rsidR="00032191" w:rsidRPr="008A62A3" w:rsidRDefault="00032191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Cadeia produtiva, por tipo de produto e região.</w:t>
      </w:r>
    </w:p>
    <w:p w14:paraId="7BDA1465" w14:textId="485C8F65" w:rsidR="008A62A3" w:rsidRDefault="008A62A3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A62A3">
        <w:rPr>
          <w:rFonts w:ascii="Times New Roman" w:hAnsi="Times New Roman" w:cs="Times New Roman"/>
          <w:sz w:val="24"/>
          <w:szCs w:val="24"/>
        </w:rPr>
        <w:t xml:space="preserve">Análise do potencial de reativação ou adaptação para operação sustentável e competitiva, para os segmentos </w:t>
      </w:r>
      <w:r>
        <w:rPr>
          <w:rFonts w:ascii="Times New Roman" w:hAnsi="Times New Roman" w:cs="Times New Roman"/>
          <w:sz w:val="24"/>
          <w:szCs w:val="24"/>
        </w:rPr>
        <w:t>de maior viabilidade.</w:t>
      </w:r>
    </w:p>
    <w:p w14:paraId="32831FF7" w14:textId="70C249B3" w:rsidR="008A62A3" w:rsidRPr="008A62A3" w:rsidRDefault="008A62A3" w:rsidP="008A62A3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Serão</w:t>
      </w:r>
      <w:r w:rsidRPr="008A62A3">
        <w:rPr>
          <w:rFonts w:ascii="Times New Roman" w:hAnsi="Times New Roman" w:cs="Times New Roman"/>
          <w:sz w:val="24"/>
          <w:szCs w:val="24"/>
        </w:rPr>
        <w:t xml:space="preserve"> considerados os estaleiros dedicados à construção de navios convencionais, embarcações fluviais, embarcações de apoio offshore, plataformas offshore e módulos de plantas de processo bem como os estaleiros de reparo, conversão e desmonte de plataformas e navios.</w:t>
      </w:r>
      <w:r>
        <w:rPr>
          <w:rFonts w:ascii="Times New Roman" w:hAnsi="Times New Roman" w:cs="Times New Roman"/>
          <w:sz w:val="24"/>
          <w:szCs w:val="24"/>
        </w:rPr>
        <w:t xml:space="preserve"> O trabalho inclui visitas às instalações para levantamento de campo.</w:t>
      </w:r>
    </w:p>
    <w:p w14:paraId="5A41E1CE" w14:textId="3D39A894" w:rsidR="003C2367" w:rsidRPr="008A62A3" w:rsidRDefault="008A62A3" w:rsidP="008A62A3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8A62A3">
        <w:rPr>
          <w:rFonts w:ascii="Times New Roman" w:hAnsi="Times New Roman" w:cs="Times New Roman"/>
          <w:b/>
          <w:bCs/>
          <w:sz w:val="24"/>
          <w:szCs w:val="24"/>
        </w:rPr>
        <w:t>Reparo, conversão, desmantelamento e descomissionamento</w:t>
      </w:r>
    </w:p>
    <w:p w14:paraId="578B3B61" w14:textId="2C2E6BA8" w:rsidR="003C2367" w:rsidRDefault="008A62A3" w:rsidP="003C236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Situação atual e tendências do mercado mundial. Regulação internacional e nacional. </w:t>
      </w:r>
      <w:r w:rsidR="00032191" w:rsidRPr="008A62A3">
        <w:rPr>
          <w:rFonts w:ascii="Times New Roman" w:hAnsi="Times New Roman" w:cs="Times New Roman"/>
          <w:sz w:val="24"/>
          <w:szCs w:val="24"/>
        </w:rPr>
        <w:t>Análise comparativa entre estaleiros de reparo e construção</w:t>
      </w:r>
      <w:r w:rsidR="00032191">
        <w:rPr>
          <w:rFonts w:ascii="Times New Roman" w:hAnsi="Times New Roman" w:cs="Times New Roman"/>
          <w:sz w:val="24"/>
          <w:szCs w:val="24"/>
        </w:rPr>
        <w:t xml:space="preserve"> e instalações de descomissionamento.</w:t>
      </w:r>
    </w:p>
    <w:p w14:paraId="11873DA5" w14:textId="1221282C" w:rsidR="008A62A3" w:rsidRDefault="008A62A3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32191">
        <w:rPr>
          <w:rFonts w:ascii="Times New Roman" w:hAnsi="Times New Roman" w:cs="Times New Roman"/>
          <w:sz w:val="24"/>
          <w:szCs w:val="24"/>
        </w:rPr>
        <w:t>Diagnóstico da demanda, da infraestrutura, das empresas e da capacidade nacional para reparo, docagem, conversão e modernização de embarcações e unidades offshore, considerando a competição internacional.</w:t>
      </w:r>
    </w:p>
    <w:p w14:paraId="4906CAE3" w14:textId="27FFA4A7" w:rsidR="00032191" w:rsidRDefault="00032191" w:rsidP="00032191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Desafios e oportunidades em reparo, conversão, </w:t>
      </w:r>
      <w:r w:rsidRPr="00032191">
        <w:rPr>
          <w:rFonts w:ascii="Times New Roman" w:hAnsi="Times New Roman" w:cs="Times New Roman"/>
          <w:sz w:val="24"/>
          <w:szCs w:val="24"/>
          <w:lang w:val="en-US"/>
        </w:rPr>
        <w:t>retrofitting</w:t>
      </w:r>
      <w:r>
        <w:rPr>
          <w:rFonts w:ascii="Times New Roman" w:hAnsi="Times New Roman" w:cs="Times New Roman"/>
          <w:sz w:val="24"/>
          <w:szCs w:val="24"/>
        </w:rPr>
        <w:t xml:space="preserve"> e desmantelamento.</w:t>
      </w:r>
    </w:p>
    <w:p w14:paraId="22E8921F" w14:textId="38AD1A30" w:rsidR="007F04AC" w:rsidRPr="007141C1" w:rsidRDefault="007F04AC" w:rsidP="007141C1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141C1">
        <w:rPr>
          <w:rFonts w:ascii="Times New Roman" w:hAnsi="Times New Roman" w:cs="Times New Roman"/>
          <w:b/>
          <w:bCs/>
          <w:sz w:val="24"/>
          <w:szCs w:val="24"/>
        </w:rPr>
        <w:t>Cadeia produtiva da indústria de construção naval</w:t>
      </w:r>
    </w:p>
    <w:p w14:paraId="4E0FFCE5" w14:textId="2278D70A" w:rsidR="007141C1" w:rsidRDefault="007141C1" w:rsidP="007141C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141C1">
        <w:rPr>
          <w:rFonts w:ascii="Times New Roman" w:hAnsi="Times New Roman" w:cs="Times New Roman"/>
          <w:sz w:val="24"/>
          <w:szCs w:val="24"/>
        </w:rPr>
        <w:t>Perfil de nacionalização de componentes na indústria de construção naval nos</w:t>
      </w:r>
      <w:r w:rsidR="00C85355"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principais países produtores. Importância da</w:t>
      </w:r>
      <w:r w:rsidR="00A16F8C">
        <w:rPr>
          <w:rFonts w:ascii="Times New Roman" w:hAnsi="Times New Roman" w:cs="Times New Roman"/>
          <w:sz w:val="24"/>
          <w:szCs w:val="24"/>
        </w:rPr>
        <w:t>s</w:t>
      </w:r>
      <w:r w:rsidRPr="007141C1">
        <w:rPr>
          <w:rFonts w:ascii="Times New Roman" w:hAnsi="Times New Roman" w:cs="Times New Roman"/>
          <w:sz w:val="24"/>
          <w:szCs w:val="24"/>
        </w:rPr>
        <w:t xml:space="preserve"> indústria</w:t>
      </w:r>
      <w:r w:rsidR="00A16F8C">
        <w:rPr>
          <w:rFonts w:ascii="Times New Roman" w:hAnsi="Times New Roman" w:cs="Times New Roman"/>
          <w:sz w:val="24"/>
          <w:szCs w:val="24"/>
        </w:rPr>
        <w:t>s</w:t>
      </w:r>
      <w:r w:rsidRPr="007141C1">
        <w:rPr>
          <w:rFonts w:ascii="Times New Roman" w:hAnsi="Times New Roman" w:cs="Times New Roman"/>
          <w:sz w:val="24"/>
          <w:szCs w:val="24"/>
        </w:rPr>
        <w:t xml:space="preserve"> siderúrgica e de </w:t>
      </w:r>
      <w:r w:rsidR="00A16F8C" w:rsidRPr="00A16F8C">
        <w:rPr>
          <w:rFonts w:ascii="Times New Roman" w:hAnsi="Times New Roman" w:cs="Times New Roman"/>
          <w:sz w:val="24"/>
          <w:szCs w:val="24"/>
        </w:rPr>
        <w:t>materiais, equipamentos e sistemas navais</w:t>
      </w:r>
      <w:r w:rsidR="00A16F8C"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para a indústria de construção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1C1">
        <w:rPr>
          <w:rFonts w:ascii="Times New Roman" w:hAnsi="Times New Roman" w:cs="Times New Roman"/>
          <w:sz w:val="24"/>
          <w:szCs w:val="24"/>
        </w:rPr>
        <w:t>naval dos países selecionados</w:t>
      </w:r>
      <w:r w:rsidR="00C853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0AE9DE" w14:textId="0B0A1B97" w:rsidR="00C85355" w:rsidRPr="00C85355" w:rsidRDefault="00C85355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5355">
        <w:rPr>
          <w:rFonts w:ascii="Times New Roman" w:hAnsi="Times New Roman" w:cs="Times New Roman"/>
          <w:sz w:val="24"/>
          <w:szCs w:val="24"/>
        </w:rPr>
        <w:t xml:space="preserve">Evolução do índice de nacionalização nas diferentes fases da indústria naval brasileira. </w:t>
      </w:r>
    </w:p>
    <w:p w14:paraId="7A3DE566" w14:textId="12F53217" w:rsidR="00C85355" w:rsidRPr="00C85355" w:rsidRDefault="00EF4F07" w:rsidP="00C8535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Levantamento e análise da cadeia de suprimentos no</w:t>
      </w:r>
      <w:r w:rsidR="00C85355">
        <w:rPr>
          <w:rFonts w:ascii="Times New Roman" w:hAnsi="Times New Roman" w:cs="Times New Roman"/>
          <w:sz w:val="24"/>
          <w:szCs w:val="24"/>
        </w:rPr>
        <w:t xml:space="preserve"> cenário atual, para </w:t>
      </w:r>
      <w:r>
        <w:rPr>
          <w:rFonts w:ascii="Times New Roman" w:hAnsi="Times New Roman" w:cs="Times New Roman"/>
          <w:sz w:val="24"/>
          <w:szCs w:val="24"/>
        </w:rPr>
        <w:t xml:space="preserve">as principais classes de </w:t>
      </w:r>
      <w:r w:rsidR="00C85355">
        <w:rPr>
          <w:rFonts w:ascii="Times New Roman" w:hAnsi="Times New Roman" w:cs="Times New Roman"/>
          <w:sz w:val="24"/>
          <w:szCs w:val="24"/>
        </w:rPr>
        <w:t>estaleiros</w:t>
      </w:r>
      <w:r>
        <w:rPr>
          <w:rFonts w:ascii="Times New Roman" w:hAnsi="Times New Roman" w:cs="Times New Roman"/>
          <w:sz w:val="24"/>
          <w:szCs w:val="24"/>
        </w:rPr>
        <w:t xml:space="preserve">, regiões </w:t>
      </w:r>
      <w:r w:rsidR="00C85355">
        <w:rPr>
          <w:rFonts w:ascii="Times New Roman" w:hAnsi="Times New Roman" w:cs="Times New Roman"/>
          <w:sz w:val="24"/>
          <w:szCs w:val="24"/>
        </w:rPr>
        <w:t>e tipos de produtos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85355" w:rsidRPr="00C85355">
        <w:rPr>
          <w:rFonts w:ascii="Times New Roman" w:hAnsi="Times New Roman" w:cs="Times New Roman"/>
          <w:sz w:val="24"/>
          <w:szCs w:val="24"/>
        </w:rPr>
        <w:t>Serão examinadas localização, capacidade, conteúdo nacional, dependências externas, lacunas produtivas e tecnológicas, relações entre estaleiros e fornecedores e diferenças entre as cadeias civil, fluvial, offshore e militar.</w:t>
      </w:r>
    </w:p>
    <w:p w14:paraId="7E0CA26A" w14:textId="679583BF" w:rsidR="00EF4F07" w:rsidRPr="00EF4F07" w:rsidRDefault="00BD6FFA" w:rsidP="00EF4F07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Padrão</w:t>
      </w:r>
      <w:r w:rsidR="00EF4F07" w:rsidRPr="00EF4F07">
        <w:rPr>
          <w:rFonts w:ascii="Times New Roman" w:hAnsi="Times New Roman" w:cs="Times New Roman"/>
          <w:b/>
          <w:bCs/>
          <w:sz w:val="24"/>
          <w:szCs w:val="24"/>
        </w:rPr>
        <w:t xml:space="preserve"> tecnológic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e </w:t>
      </w:r>
      <w:r w:rsidR="00EF4F07" w:rsidRPr="00EF4F07">
        <w:rPr>
          <w:rFonts w:ascii="Times New Roman" w:hAnsi="Times New Roman" w:cs="Times New Roman"/>
          <w:b/>
          <w:bCs/>
          <w:sz w:val="24"/>
          <w:szCs w:val="24"/>
        </w:rPr>
        <w:t>recursos humanos</w:t>
      </w:r>
    </w:p>
    <w:p w14:paraId="491D8F96" w14:textId="2B1CD53F" w:rsidR="009632C0" w:rsidRPr="00086CE4" w:rsidRDefault="00BD6FFA" w:rsidP="009632C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86CE4">
        <w:rPr>
          <w:rFonts w:ascii="Times New Roman" w:hAnsi="Times New Roman" w:cs="Times New Roman"/>
          <w:sz w:val="24"/>
          <w:szCs w:val="24"/>
        </w:rPr>
        <w:t xml:space="preserve">Análise da </w:t>
      </w:r>
      <w:r w:rsidR="009632C0" w:rsidRPr="00086CE4">
        <w:rPr>
          <w:rFonts w:ascii="Times New Roman" w:hAnsi="Times New Roman" w:cs="Times New Roman"/>
          <w:sz w:val="24"/>
          <w:szCs w:val="24"/>
        </w:rPr>
        <w:t xml:space="preserve">capacitação dos estaleiros brasileiros em engenharia de produtos e de processos e </w:t>
      </w:r>
      <w:r w:rsidR="00A16F8C" w:rsidRPr="00086CE4">
        <w:rPr>
          <w:rFonts w:ascii="Times New Roman" w:hAnsi="Times New Roman" w:cs="Times New Roman"/>
          <w:sz w:val="24"/>
          <w:szCs w:val="24"/>
        </w:rPr>
        <w:t xml:space="preserve">de </w:t>
      </w:r>
      <w:r w:rsidR="009632C0" w:rsidRPr="00086CE4">
        <w:rPr>
          <w:rFonts w:ascii="Times New Roman" w:hAnsi="Times New Roman" w:cs="Times New Roman"/>
          <w:sz w:val="24"/>
          <w:szCs w:val="24"/>
        </w:rPr>
        <w:t xml:space="preserve">gestão da produção. Perfil da força de trabalho </w:t>
      </w:r>
      <w:r w:rsidR="00E547B8" w:rsidRPr="00086CE4">
        <w:rPr>
          <w:rFonts w:ascii="Times New Roman" w:hAnsi="Times New Roman" w:cs="Times New Roman"/>
          <w:sz w:val="24"/>
          <w:szCs w:val="24"/>
        </w:rPr>
        <w:t xml:space="preserve">empregada nos </w:t>
      </w:r>
      <w:proofErr w:type="gramStart"/>
      <w:r w:rsidR="00E547B8" w:rsidRPr="00086CE4">
        <w:rPr>
          <w:rFonts w:ascii="Times New Roman" w:hAnsi="Times New Roman" w:cs="Times New Roman"/>
          <w:sz w:val="24"/>
          <w:szCs w:val="24"/>
        </w:rPr>
        <w:t>estaleiros ,</w:t>
      </w:r>
      <w:proofErr w:type="gramEnd"/>
      <w:r w:rsidR="00E547B8" w:rsidRPr="00086CE4">
        <w:rPr>
          <w:rFonts w:ascii="Times New Roman" w:hAnsi="Times New Roman" w:cs="Times New Roman"/>
          <w:sz w:val="24"/>
          <w:szCs w:val="24"/>
        </w:rPr>
        <w:t xml:space="preserve"> nos </w:t>
      </w:r>
      <w:r w:rsidR="009632C0" w:rsidRPr="00086CE4">
        <w:rPr>
          <w:rFonts w:ascii="Times New Roman" w:hAnsi="Times New Roman" w:cs="Times New Roman"/>
          <w:sz w:val="24"/>
          <w:szCs w:val="24"/>
        </w:rPr>
        <w:t>níve</w:t>
      </w:r>
      <w:r w:rsidR="00E547B8" w:rsidRPr="00086CE4">
        <w:rPr>
          <w:rFonts w:ascii="Times New Roman" w:hAnsi="Times New Roman" w:cs="Times New Roman"/>
          <w:sz w:val="24"/>
          <w:szCs w:val="24"/>
        </w:rPr>
        <w:t>is</w:t>
      </w:r>
      <w:r w:rsidR="009632C0" w:rsidRPr="00086CE4">
        <w:rPr>
          <w:rFonts w:ascii="Times New Roman" w:hAnsi="Times New Roman" w:cs="Times New Roman"/>
          <w:sz w:val="24"/>
          <w:szCs w:val="24"/>
        </w:rPr>
        <w:t xml:space="preserve"> básico, técnico e gerencial. </w:t>
      </w:r>
    </w:p>
    <w:p w14:paraId="578683F1" w14:textId="77777777" w:rsidR="00A16F8C" w:rsidRPr="00086CE4" w:rsidRDefault="00A16F8C" w:rsidP="00A16F8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86CE4">
        <w:rPr>
          <w:rFonts w:ascii="Times New Roman" w:hAnsi="Times New Roman" w:cs="Times New Roman"/>
          <w:sz w:val="24"/>
          <w:szCs w:val="24"/>
        </w:rPr>
        <w:t>Análise das capacidades de pesquisa, desenvolvimento e inovação disponíveis em empresas, universidades e centros de pesquisa nas áreas relevantes para a indústria naval. Avaliação das relações entre essas instituições e a base produtiva.</w:t>
      </w:r>
    </w:p>
    <w:p w14:paraId="1DE0BAAF" w14:textId="585370F1" w:rsidR="00086CE4" w:rsidRPr="00086CE4" w:rsidRDefault="00086CE4" w:rsidP="00A16F8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86CE4">
        <w:rPr>
          <w:rFonts w:ascii="Times New Roman" w:hAnsi="Times New Roman" w:cs="Times New Roman"/>
          <w:sz w:val="24"/>
          <w:szCs w:val="24"/>
        </w:rPr>
        <w:t>Análise da disponibilidade de força de trabalho no Brasil nos níveis operacional, técnico, de engenharia e gerencial, bem como dos sistemas de formação e qualificação de recursos humanos nos níveis básico, técnico e superior.</w:t>
      </w:r>
    </w:p>
    <w:p w14:paraId="4AF5A9E6" w14:textId="2EEF89B8" w:rsidR="005F097F" w:rsidRPr="005F097F" w:rsidRDefault="005F097F" w:rsidP="005F097F">
      <w:pPr>
        <w:pStyle w:val="PargrafodaLista"/>
        <w:numPr>
          <w:ilvl w:val="0"/>
          <w:numId w:val="6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5F097F">
        <w:rPr>
          <w:rFonts w:ascii="Times New Roman" w:hAnsi="Times New Roman" w:cs="Times New Roman"/>
          <w:b/>
          <w:bCs/>
          <w:sz w:val="24"/>
          <w:szCs w:val="24"/>
        </w:rPr>
        <w:t>Produtividade e competitividade</w:t>
      </w:r>
    </w:p>
    <w:p w14:paraId="4095663E" w14:textId="69B0BB22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Metodologia para avaliação tecnológica de estaleiros. Proposição de indicadores simplificados para </w:t>
      </w:r>
      <w:r w:rsidR="00FB107F">
        <w:rPr>
          <w:rFonts w:ascii="Times New Roman" w:hAnsi="Times New Roman" w:cs="Times New Roman"/>
          <w:sz w:val="24"/>
          <w:szCs w:val="24"/>
        </w:rPr>
        <w:t>avaliação</w:t>
      </w:r>
      <w:r>
        <w:rPr>
          <w:rFonts w:ascii="Times New Roman" w:hAnsi="Times New Roman" w:cs="Times New Roman"/>
          <w:sz w:val="24"/>
          <w:szCs w:val="24"/>
        </w:rPr>
        <w:t xml:space="preserve"> de desempenho e benchmarking.</w:t>
      </w:r>
    </w:p>
    <w:p w14:paraId="7FA3F61B" w14:textId="2D134EA7" w:rsidR="00BE5B46" w:rsidRDefault="00BE5B46" w:rsidP="00BE5B4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padrões tecnológicos</w:t>
      </w:r>
      <w:r w:rsidR="00FB107F">
        <w:rPr>
          <w:rFonts w:ascii="Times New Roman" w:hAnsi="Times New Roman" w:cs="Times New Roman"/>
          <w:sz w:val="24"/>
          <w:szCs w:val="24"/>
        </w:rPr>
        <w:t>, produtividade e desempenho para as principais classes de estaleiros mundiais, em função da capacidade produtiva, especialização e seriação.</w:t>
      </w:r>
    </w:p>
    <w:p w14:paraId="2FC60908" w14:textId="249C4CCA" w:rsidR="00B5000C" w:rsidRDefault="00B5000C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Análise </w:t>
      </w:r>
      <w:r w:rsidR="002B2B69">
        <w:rPr>
          <w:rFonts w:ascii="Times New Roman" w:hAnsi="Times New Roman" w:cs="Times New Roman"/>
          <w:sz w:val="24"/>
          <w:szCs w:val="24"/>
        </w:rPr>
        <w:t>dos padrões</w:t>
      </w:r>
      <w:r>
        <w:rPr>
          <w:rFonts w:ascii="Times New Roman" w:hAnsi="Times New Roman" w:cs="Times New Roman"/>
          <w:sz w:val="24"/>
          <w:szCs w:val="24"/>
        </w:rPr>
        <w:t xml:space="preserve"> tecnológicos, produtividade e desempenho dos estaleiros brasileiros, em comparação com as classes relevantes</w:t>
      </w:r>
      <w:r w:rsidR="002B2B69">
        <w:rPr>
          <w:rFonts w:ascii="Times New Roman" w:hAnsi="Times New Roman" w:cs="Times New Roman"/>
          <w:sz w:val="24"/>
          <w:szCs w:val="24"/>
        </w:rPr>
        <w:t xml:space="preserve">. Serão considerados os últimos períodos de operação contínua, a situação atual e o potencial de cada estaleiro. </w:t>
      </w:r>
    </w:p>
    <w:p w14:paraId="39D7A050" w14:textId="77777777" w:rsidR="00C175E3" w:rsidRPr="00C175E3" w:rsidRDefault="00C175E3" w:rsidP="00C175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5E3">
        <w:rPr>
          <w:rFonts w:ascii="Times New Roman" w:hAnsi="Times New Roman" w:cs="Times New Roman"/>
          <w:sz w:val="24"/>
          <w:szCs w:val="24"/>
        </w:rPr>
        <w:t>Análise das possibilidades de inserção competitiva de cada estaleiro, com identificação de potencialidades, limitações e gargalos e proposição de metas de produtividade e desempenho.</w:t>
      </w:r>
    </w:p>
    <w:p w14:paraId="3A32A683" w14:textId="77777777" w:rsidR="00636DAB" w:rsidRPr="00636DAB" w:rsidRDefault="002B2B69" w:rsidP="002B2B69">
      <w:pPr>
        <w:pStyle w:val="PargrafodaLista"/>
        <w:keepLines/>
        <w:numPr>
          <w:ilvl w:val="0"/>
          <w:numId w:val="6"/>
        </w:numPr>
        <w:spacing w:before="240" w:after="120"/>
        <w:ind w:left="357" w:hanging="357"/>
        <w:contextualSpacing w:val="0"/>
      </w:pPr>
      <w:r w:rsidRPr="00636DAB">
        <w:rPr>
          <w:rFonts w:ascii="Times New Roman" w:hAnsi="Times New Roman" w:cs="Times New Roman"/>
          <w:b/>
          <w:bCs/>
          <w:sz w:val="24"/>
          <w:szCs w:val="24"/>
        </w:rPr>
        <w:t>Descarbonização</w:t>
      </w:r>
      <w:r w:rsidR="00636DAB" w:rsidRPr="00636DAB">
        <w:rPr>
          <w:rFonts w:ascii="Times New Roman" w:hAnsi="Times New Roman" w:cs="Times New Roman"/>
          <w:b/>
          <w:bCs/>
          <w:sz w:val="24"/>
          <w:szCs w:val="24"/>
        </w:rPr>
        <w:t>: oportunidades e desafios para a indústria</w:t>
      </w:r>
      <w:r w:rsidRPr="00636DAB">
        <w:rPr>
          <w:rFonts w:ascii="Times New Roman" w:hAnsi="Times New Roman" w:cs="Times New Roman"/>
          <w:b/>
          <w:bCs/>
          <w:sz w:val="24"/>
          <w:szCs w:val="24"/>
        </w:rPr>
        <w:t xml:space="preserve"> naval</w:t>
      </w:r>
    </w:p>
    <w:p w14:paraId="0B9081E2" w14:textId="77777777" w:rsidR="00D416D4" w:rsidRPr="00D416D4" w:rsidRDefault="00D416D4" w:rsidP="00D416D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416D4">
        <w:rPr>
          <w:rFonts w:ascii="Times New Roman" w:hAnsi="Times New Roman" w:cs="Times New Roman"/>
          <w:sz w:val="24"/>
          <w:szCs w:val="24"/>
        </w:rPr>
        <w:lastRenderedPageBreak/>
        <w:t>Síntese das mudanças de mercado e das tendências tecnológicas associadas à descarbonização, analisadas no Tomo I, e impactos sobre o projeto, construção, conversão e reparo de embarcações e unidades offshore.</w:t>
      </w:r>
    </w:p>
    <w:p w14:paraId="3D3B4805" w14:textId="4C55DCC2" w:rsidR="002B2B69" w:rsidRDefault="00C175E3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das</w:t>
      </w:r>
      <w:r w:rsidR="002B2B69" w:rsidRPr="00636DAB">
        <w:rPr>
          <w:rFonts w:ascii="Times New Roman" w:hAnsi="Times New Roman" w:cs="Times New Roman"/>
          <w:sz w:val="24"/>
          <w:szCs w:val="24"/>
        </w:rPr>
        <w:t xml:space="preserve"> competências requeridas para</w:t>
      </w:r>
      <w:r w:rsidR="0015047E">
        <w:rPr>
          <w:rFonts w:ascii="Times New Roman" w:hAnsi="Times New Roman" w:cs="Times New Roman"/>
          <w:sz w:val="24"/>
          <w:szCs w:val="24"/>
        </w:rPr>
        <w:t xml:space="preserve"> projeto e construção</w:t>
      </w:r>
      <w:r w:rsidR="002B2B69" w:rsidRPr="00636DAB">
        <w:rPr>
          <w:rFonts w:ascii="Times New Roman" w:hAnsi="Times New Roman" w:cs="Times New Roman"/>
          <w:sz w:val="24"/>
          <w:szCs w:val="24"/>
        </w:rPr>
        <w:t xml:space="preserve"> </w:t>
      </w:r>
      <w:r w:rsidR="00D416D4">
        <w:rPr>
          <w:rFonts w:ascii="Times New Roman" w:hAnsi="Times New Roman" w:cs="Times New Roman"/>
          <w:sz w:val="24"/>
          <w:szCs w:val="24"/>
        </w:rPr>
        <w:t xml:space="preserve">de </w:t>
      </w:r>
      <w:r w:rsidR="002B2B69" w:rsidRPr="00636DAB">
        <w:rPr>
          <w:rFonts w:ascii="Times New Roman" w:hAnsi="Times New Roman" w:cs="Times New Roman"/>
          <w:sz w:val="24"/>
          <w:szCs w:val="24"/>
        </w:rPr>
        <w:t>navios capazes ou preparados para</w:t>
      </w:r>
      <w:r w:rsidR="00D416D4">
        <w:rPr>
          <w:rFonts w:ascii="Times New Roman" w:hAnsi="Times New Roman" w:cs="Times New Roman"/>
          <w:sz w:val="24"/>
          <w:szCs w:val="24"/>
        </w:rPr>
        <w:t xml:space="preserve"> utilização de </w:t>
      </w:r>
      <w:r w:rsidR="002B2B69" w:rsidRPr="00636DAB">
        <w:rPr>
          <w:rFonts w:ascii="Times New Roman" w:hAnsi="Times New Roman" w:cs="Times New Roman"/>
          <w:sz w:val="24"/>
          <w:szCs w:val="24"/>
        </w:rPr>
        <w:t xml:space="preserve">novos combustíveis, </w:t>
      </w:r>
      <w:r w:rsidR="00D416D4">
        <w:rPr>
          <w:rFonts w:ascii="Times New Roman" w:hAnsi="Times New Roman" w:cs="Times New Roman"/>
          <w:sz w:val="24"/>
          <w:szCs w:val="24"/>
        </w:rPr>
        <w:t xml:space="preserve">e para desenvolvimento e aplicação de </w:t>
      </w:r>
      <w:r w:rsidR="002B2B69" w:rsidRPr="00636DAB">
        <w:rPr>
          <w:rFonts w:ascii="Times New Roman" w:hAnsi="Times New Roman" w:cs="Times New Roman"/>
          <w:sz w:val="24"/>
          <w:szCs w:val="24"/>
        </w:rPr>
        <w:t>sistemas de eficiência energética, captura de carbono e tecnologias correlatas.</w:t>
      </w:r>
      <w:r w:rsidR="001504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B2654" w14:textId="77777777" w:rsidR="00D416D4" w:rsidRDefault="00D416D4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5E3">
        <w:rPr>
          <w:rFonts w:ascii="Times New Roman" w:hAnsi="Times New Roman" w:cs="Times New Roman"/>
          <w:sz w:val="24"/>
          <w:szCs w:val="24"/>
        </w:rPr>
        <w:t xml:space="preserve">Avaliação das capacidades e deficiências da indústria naval brasileira para inserção competitiva nesses mercados. </w:t>
      </w:r>
    </w:p>
    <w:p w14:paraId="173EB98C" w14:textId="77777777" w:rsidR="00D416D4" w:rsidRPr="00C175E3" w:rsidRDefault="00D416D4" w:rsidP="00D416D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5E3">
        <w:rPr>
          <w:rFonts w:ascii="Times New Roman" w:hAnsi="Times New Roman" w:cs="Times New Roman"/>
          <w:sz w:val="24"/>
          <w:szCs w:val="24"/>
        </w:rPr>
        <w:t>Análise da descarbonização dos próprios processos de construção naval.</w:t>
      </w:r>
    </w:p>
    <w:p w14:paraId="1E52D85C" w14:textId="77777777" w:rsidR="00C175E3" w:rsidRPr="00C175E3" w:rsidRDefault="00C175E3" w:rsidP="00C175E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5E3">
        <w:rPr>
          <w:rFonts w:ascii="Times New Roman" w:hAnsi="Times New Roman" w:cs="Times New Roman"/>
          <w:sz w:val="24"/>
          <w:szCs w:val="24"/>
        </w:rPr>
        <w:t>Identificação dos desafios e das oportunidades para estaleiros, empresas de engenharia e fornecedores brasileiros.</w:t>
      </w:r>
    </w:p>
    <w:p w14:paraId="70EA3765" w14:textId="77777777" w:rsidR="00C175E3" w:rsidRDefault="00C175E3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427B410F" w14:textId="77777777" w:rsidR="003B57BE" w:rsidRPr="00636DAB" w:rsidRDefault="003B57BE" w:rsidP="00636DAB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DA7E2F3" w14:textId="77777777" w:rsidR="002B2B69" w:rsidRDefault="002B2B69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4E1B4C2" w14:textId="77777777" w:rsidR="002B2B69" w:rsidRPr="002B2B69" w:rsidRDefault="002B2B69" w:rsidP="002B2B69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2950223" w14:textId="638F5AFE" w:rsidR="00605A60" w:rsidRPr="007F04AC" w:rsidRDefault="00605A60" w:rsidP="007F04AC">
      <w:pPr>
        <w:ind w:firstLine="709"/>
        <w:rPr>
          <w:rFonts w:ascii="Times New Roman" w:hAnsi="Times New Roman" w:cs="Times New Roman"/>
          <w:sz w:val="14"/>
          <w:szCs w:val="14"/>
        </w:rPr>
      </w:pPr>
      <w:r w:rsidRPr="007F04AC">
        <w:rPr>
          <w:rFonts w:ascii="Times New Roman" w:hAnsi="Times New Roman" w:cs="Times New Roman"/>
          <w:sz w:val="14"/>
          <w:szCs w:val="14"/>
        </w:rPr>
        <w:br w:type="page"/>
      </w:r>
    </w:p>
    <w:p w14:paraId="25D2DE6B" w14:textId="397FE716" w:rsidR="00965164" w:rsidRDefault="00605A60" w:rsidP="00A921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 w:rsidR="00965164" w:rsidRPr="00A144D8">
        <w:rPr>
          <w:rFonts w:ascii="Times New Roman" w:hAnsi="Times New Roman" w:cs="Times New Roman"/>
          <w:b/>
          <w:bCs/>
          <w:sz w:val="32"/>
          <w:szCs w:val="32"/>
        </w:rPr>
        <w:t xml:space="preserve">omo </w:t>
      </w:r>
      <w:r w:rsidR="00965164">
        <w:rPr>
          <w:rFonts w:ascii="Times New Roman" w:hAnsi="Times New Roman" w:cs="Times New Roman"/>
          <w:b/>
          <w:bCs/>
          <w:sz w:val="32"/>
          <w:szCs w:val="32"/>
        </w:rPr>
        <w:t>III</w:t>
      </w:r>
      <w:r w:rsidR="00965164">
        <w:rPr>
          <w:rFonts w:ascii="Times New Roman" w:hAnsi="Times New Roman" w:cs="Times New Roman"/>
          <w:b/>
          <w:bCs/>
        </w:rPr>
        <w:t xml:space="preserve"> </w:t>
      </w:r>
    </w:p>
    <w:p w14:paraId="210F05C4" w14:textId="77777777" w:rsidR="00855061" w:rsidRPr="00A92154" w:rsidRDefault="00855061" w:rsidP="00A921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49710C" w14:textId="7BE3EED4" w:rsidR="00A144D8" w:rsidRDefault="00A92154" w:rsidP="009651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Política </w:t>
      </w:r>
      <w:r w:rsidR="00965164">
        <w:rPr>
          <w:rFonts w:ascii="Times New Roman" w:hAnsi="Times New Roman" w:cs="Times New Roman"/>
          <w:b/>
          <w:bCs/>
          <w:sz w:val="32"/>
          <w:szCs w:val="32"/>
        </w:rPr>
        <w:t>Industrial e Política Marítima</w:t>
      </w:r>
    </w:p>
    <w:p w14:paraId="6A71EDEA" w14:textId="77777777" w:rsidR="00CD76A1" w:rsidRDefault="00CD76A1" w:rsidP="009651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321F2B" w14:textId="29E2B4D3" w:rsidR="00855061" w:rsidRDefault="008550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C44F8F" w14:textId="5998E5FF" w:rsidR="00B23AA7" w:rsidRPr="00F044E2" w:rsidRDefault="00B23AA7" w:rsidP="00B23AA7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F044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Fundamentos e tendências </w:t>
      </w:r>
    </w:p>
    <w:p w14:paraId="4F6454DB" w14:textId="7946546E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A6FE3">
        <w:rPr>
          <w:rFonts w:ascii="Times New Roman" w:hAnsi="Times New Roman" w:cs="Times New Roman"/>
          <w:sz w:val="24"/>
          <w:szCs w:val="24"/>
        </w:rPr>
        <w:t xml:space="preserve">Política </w:t>
      </w:r>
      <w:r w:rsidR="00B17B0A">
        <w:rPr>
          <w:rFonts w:ascii="Times New Roman" w:hAnsi="Times New Roman" w:cs="Times New Roman"/>
          <w:sz w:val="24"/>
          <w:szCs w:val="24"/>
        </w:rPr>
        <w:t>i</w:t>
      </w:r>
      <w:r w:rsidRPr="00AA6FE3">
        <w:rPr>
          <w:rFonts w:ascii="Times New Roman" w:hAnsi="Times New Roman" w:cs="Times New Roman"/>
          <w:sz w:val="24"/>
          <w:szCs w:val="24"/>
        </w:rPr>
        <w:t>ndustrial</w:t>
      </w:r>
      <w:r>
        <w:rPr>
          <w:rFonts w:ascii="Times New Roman" w:hAnsi="Times New Roman" w:cs="Times New Roman"/>
          <w:sz w:val="24"/>
          <w:szCs w:val="24"/>
        </w:rPr>
        <w:t>: Revisão da literatura</w:t>
      </w:r>
      <w:r w:rsidR="00F044E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conceitos teóricos</w:t>
      </w:r>
      <w:r w:rsidR="00B31C1B">
        <w:rPr>
          <w:rFonts w:ascii="Times New Roman" w:hAnsi="Times New Roman" w:cs="Times New Roman"/>
          <w:sz w:val="24"/>
          <w:szCs w:val="24"/>
        </w:rPr>
        <w:t xml:space="preserve"> e</w:t>
      </w:r>
      <w:r w:rsidR="00F044E2">
        <w:rPr>
          <w:rFonts w:ascii="Times New Roman" w:hAnsi="Times New Roman" w:cs="Times New Roman"/>
          <w:sz w:val="24"/>
          <w:szCs w:val="24"/>
        </w:rPr>
        <w:t xml:space="preserve"> </w:t>
      </w:r>
      <w:r w:rsidR="00B31C1B" w:rsidRPr="00B31C1B">
        <w:rPr>
          <w:rFonts w:ascii="Times New Roman" w:hAnsi="Times New Roman" w:cs="Times New Roman"/>
          <w:sz w:val="24"/>
          <w:szCs w:val="24"/>
        </w:rPr>
        <w:t>justificativas econômicas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31C1B">
        <w:rPr>
          <w:rFonts w:ascii="Times New Roman" w:hAnsi="Times New Roman" w:cs="Times New Roman"/>
          <w:sz w:val="24"/>
          <w:szCs w:val="24"/>
        </w:rPr>
        <w:t xml:space="preserve">Políticas horizontais e setoriais. </w:t>
      </w:r>
      <w:r>
        <w:rPr>
          <w:rFonts w:ascii="Times New Roman" w:hAnsi="Times New Roman" w:cs="Times New Roman"/>
          <w:sz w:val="24"/>
          <w:szCs w:val="24"/>
        </w:rPr>
        <w:t>Transformações ambientais e geopolíticas em curso e tendências. O papel das organizações multilaterais.</w:t>
      </w:r>
    </w:p>
    <w:p w14:paraId="0FE17EF7" w14:textId="65A47946" w:rsidR="00302BBD" w:rsidRDefault="00302BBD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das políticas industriais praticadas no Brasil.</w:t>
      </w:r>
    </w:p>
    <w:p w14:paraId="1ED70DA2" w14:textId="5BE60A60" w:rsidR="00E33184" w:rsidRDefault="00E33184" w:rsidP="00E331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Políticas maríti</w:t>
      </w:r>
      <w:r w:rsidR="00FC6D6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as e políticas de construção naval</w:t>
      </w:r>
      <w:r w:rsidR="003A73CE">
        <w:rPr>
          <w:rFonts w:ascii="Times New Roman" w:hAnsi="Times New Roman" w:cs="Times New Roman"/>
          <w:sz w:val="24"/>
          <w:szCs w:val="24"/>
        </w:rPr>
        <w:t xml:space="preserve">. </w:t>
      </w:r>
      <w:r w:rsidR="00FC6D66">
        <w:rPr>
          <w:rFonts w:ascii="Times New Roman" w:hAnsi="Times New Roman" w:cs="Times New Roman"/>
          <w:sz w:val="24"/>
          <w:szCs w:val="24"/>
        </w:rPr>
        <w:t>Justificativas econômicas, estratégicas e geopolíticas. Cenário atual e tendências.</w:t>
      </w:r>
    </w:p>
    <w:p w14:paraId="23EC3E0F" w14:textId="7EAF116E" w:rsidR="00986A96" w:rsidRDefault="00986A96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33184">
        <w:rPr>
          <w:rFonts w:ascii="Times New Roman" w:hAnsi="Times New Roman" w:cs="Times New Roman"/>
          <w:sz w:val="24"/>
          <w:szCs w:val="24"/>
        </w:rPr>
        <w:t xml:space="preserve">Desenvolvimento de </w:t>
      </w:r>
      <w:r w:rsidR="00CC3E0B" w:rsidRPr="00E33184">
        <w:rPr>
          <w:rFonts w:ascii="Times New Roman" w:hAnsi="Times New Roman" w:cs="Times New Roman"/>
          <w:sz w:val="24"/>
          <w:szCs w:val="24"/>
        </w:rPr>
        <w:t xml:space="preserve">metodologia de análise da evolução das políticas setoriais voltadas para a indústria naval </w:t>
      </w:r>
      <w:r w:rsidR="00B17B0A">
        <w:rPr>
          <w:rFonts w:ascii="Times New Roman" w:hAnsi="Times New Roman" w:cs="Times New Roman"/>
          <w:sz w:val="24"/>
          <w:szCs w:val="24"/>
        </w:rPr>
        <w:t>aplicadas</w:t>
      </w:r>
      <w:r w:rsidRPr="00E33184">
        <w:rPr>
          <w:rFonts w:ascii="Times New Roman" w:hAnsi="Times New Roman" w:cs="Times New Roman"/>
          <w:sz w:val="24"/>
          <w:szCs w:val="24"/>
        </w:rPr>
        <w:t xml:space="preserve"> no Brasil e no mundo nos períodos relevantes</w:t>
      </w:r>
      <w:r w:rsidR="00B31C1B">
        <w:rPr>
          <w:rFonts w:ascii="Times New Roman" w:hAnsi="Times New Roman" w:cs="Times New Roman"/>
          <w:sz w:val="24"/>
          <w:szCs w:val="24"/>
        </w:rPr>
        <w:t>.</w:t>
      </w:r>
    </w:p>
    <w:p w14:paraId="09E27375" w14:textId="79DF1F3D" w:rsidR="006B4547" w:rsidRPr="006B4547" w:rsidRDefault="006B4547" w:rsidP="006B45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B4547">
        <w:rPr>
          <w:rFonts w:ascii="Times New Roman" w:hAnsi="Times New Roman" w:cs="Times New Roman"/>
          <w:sz w:val="24"/>
          <w:szCs w:val="24"/>
        </w:rPr>
        <w:t>Relevância de instrumentos horizontais existentes para impulsionar a indústria naval, como os propostos na Nova Indústria Brasil (NIB) e em outras políticas</w:t>
      </w:r>
      <w:r w:rsidR="00150AAB">
        <w:rPr>
          <w:rFonts w:ascii="Times New Roman" w:hAnsi="Times New Roman" w:cs="Times New Roman"/>
          <w:sz w:val="24"/>
          <w:szCs w:val="24"/>
        </w:rPr>
        <w:t>.</w:t>
      </w:r>
    </w:p>
    <w:p w14:paraId="036A455D" w14:textId="4CD63630" w:rsidR="00FC6D66" w:rsidRPr="004226DE" w:rsidRDefault="00B31C1B" w:rsidP="004226DE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olíticas públicas e mecanismos de fomento </w:t>
      </w:r>
      <w:r>
        <w:rPr>
          <w:rFonts w:ascii="Times New Roman" w:hAnsi="Times New Roman" w:cs="Times New Roman"/>
          <w:sz w:val="24"/>
          <w:szCs w:val="24"/>
        </w:rPr>
        <w:t>à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 descarbonização marítima. Avaliação de sua aplicabilidade ao contexto brasileiro.</w:t>
      </w:r>
      <w:r w:rsidR="004226DE" w:rsidRPr="004226DE">
        <w:rPr>
          <w:rFonts w:ascii="Times New Roman" w:hAnsi="Times New Roman" w:cs="Times New Roman"/>
          <w:sz w:val="24"/>
          <w:szCs w:val="24"/>
        </w:rPr>
        <w:t xml:space="preserve"> 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FC6D66" w:rsidRPr="004226DE">
        <w:rPr>
          <w:rFonts w:ascii="Times New Roman" w:hAnsi="Times New Roman" w:cs="Times New Roman"/>
          <w:sz w:val="24"/>
          <w:szCs w:val="24"/>
        </w:rPr>
        <w:t>esafios regulatórios nacionais e internacionais para a introdução de novos combustíveis marítimos</w:t>
      </w:r>
      <w:r>
        <w:rPr>
          <w:rFonts w:ascii="Times New Roman" w:hAnsi="Times New Roman" w:cs="Times New Roman"/>
          <w:sz w:val="24"/>
          <w:szCs w:val="24"/>
        </w:rPr>
        <w:t xml:space="preserve">. Possibilidades para </w:t>
      </w:r>
      <w:r w:rsidR="00FC6D66" w:rsidRPr="004226DE">
        <w:rPr>
          <w:rFonts w:ascii="Times New Roman" w:hAnsi="Times New Roman" w:cs="Times New Roman"/>
          <w:sz w:val="24"/>
          <w:szCs w:val="24"/>
        </w:rPr>
        <w:t xml:space="preserve">o Brasil na transição energética marítima global. </w:t>
      </w:r>
    </w:p>
    <w:p w14:paraId="5F149BAF" w14:textId="40DE6F09" w:rsidR="00783C82" w:rsidRPr="00783C82" w:rsidRDefault="00783C82" w:rsidP="00783C82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83C82">
        <w:rPr>
          <w:rFonts w:ascii="Times New Roman" w:hAnsi="Times New Roman" w:cs="Times New Roman"/>
          <w:b/>
          <w:bCs/>
          <w:sz w:val="24"/>
          <w:szCs w:val="24"/>
        </w:rPr>
        <w:t>Políticas de marinha mercante no mundo</w:t>
      </w:r>
    </w:p>
    <w:p w14:paraId="5F2A01C8" w14:textId="3F1A6CAA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C21E5">
        <w:rPr>
          <w:rFonts w:ascii="Times New Roman" w:hAnsi="Times New Roman" w:cs="Times New Roman"/>
          <w:sz w:val="24"/>
          <w:szCs w:val="24"/>
        </w:rPr>
        <w:t>Justificativas econômicas, estratégicas e geopolíticas para políticas setoriais de marinha mercante – evolução desde o pós-guerra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C21E5">
        <w:rPr>
          <w:rFonts w:ascii="Times New Roman" w:hAnsi="Times New Roman" w:cs="Times New Roman"/>
          <w:sz w:val="24"/>
          <w:szCs w:val="24"/>
        </w:rPr>
        <w:t>Histórico (modelos e instrumentos de proteção e incentivo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C21E5">
        <w:rPr>
          <w:rFonts w:ascii="Times New Roman" w:hAnsi="Times New Roman" w:cs="Times New Roman"/>
          <w:sz w:val="24"/>
          <w:szCs w:val="24"/>
        </w:rPr>
        <w:t xml:space="preserve"> nos principais países marítimos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C21E5">
        <w:rPr>
          <w:rFonts w:ascii="Times New Roman" w:hAnsi="Times New Roman" w:cs="Times New Roman"/>
          <w:sz w:val="24"/>
          <w:szCs w:val="24"/>
        </w:rPr>
        <w:t xml:space="preserve">Regulação nacional e </w:t>
      </w:r>
      <w:r w:rsidR="00D72231">
        <w:rPr>
          <w:rFonts w:ascii="Times New Roman" w:hAnsi="Times New Roman" w:cs="Times New Roman"/>
          <w:sz w:val="24"/>
          <w:szCs w:val="24"/>
        </w:rPr>
        <w:t>internacional e</w:t>
      </w:r>
      <w:r w:rsidRPr="00AC21E5">
        <w:rPr>
          <w:rFonts w:ascii="Times New Roman" w:hAnsi="Times New Roman" w:cs="Times New Roman"/>
          <w:sz w:val="24"/>
          <w:szCs w:val="24"/>
        </w:rPr>
        <w:t xml:space="preserve"> acordos bilaterais e multilaterais</w:t>
      </w:r>
      <w:r w:rsidR="00D72231">
        <w:rPr>
          <w:rFonts w:ascii="Times New Roman" w:hAnsi="Times New Roman" w:cs="Times New Roman"/>
          <w:sz w:val="24"/>
          <w:szCs w:val="24"/>
        </w:rPr>
        <w:t>.</w:t>
      </w:r>
    </w:p>
    <w:p w14:paraId="699337CF" w14:textId="167ADCDB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C21E5">
        <w:rPr>
          <w:rFonts w:ascii="Times New Roman" w:hAnsi="Times New Roman" w:cs="Times New Roman"/>
          <w:sz w:val="24"/>
          <w:szCs w:val="24"/>
        </w:rPr>
        <w:t>Análise de casos relevantes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21E5">
        <w:rPr>
          <w:rFonts w:ascii="Times New Roman" w:hAnsi="Times New Roman" w:cs="Times New Roman"/>
          <w:sz w:val="24"/>
          <w:szCs w:val="24"/>
        </w:rPr>
        <w:t xml:space="preserve"> Europa Ocidental, China, Coreia, Japão, EUA, Austrália, Nova Zelândia, Singapura, Europa Oriental, Turquia, Índia</w:t>
      </w:r>
      <w:r>
        <w:rPr>
          <w:rFonts w:ascii="Times New Roman" w:hAnsi="Times New Roman" w:cs="Times New Roman"/>
          <w:sz w:val="24"/>
          <w:szCs w:val="24"/>
        </w:rPr>
        <w:t xml:space="preserve">, com foco nas últimas décadas. </w:t>
      </w:r>
    </w:p>
    <w:p w14:paraId="4FD0FE74" w14:textId="3C0C8C6B" w:rsidR="00AC21E5" w:rsidRPr="00AC21E5" w:rsidRDefault="00AC21E5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dos principais m</w:t>
      </w:r>
      <w:r w:rsidRPr="00AC21E5">
        <w:rPr>
          <w:rFonts w:ascii="Times New Roman" w:hAnsi="Times New Roman" w:cs="Times New Roman"/>
          <w:sz w:val="24"/>
          <w:szCs w:val="24"/>
        </w:rPr>
        <w:t>ecanismos de proteção e incentivo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21E5">
        <w:rPr>
          <w:rFonts w:ascii="Times New Roman" w:hAnsi="Times New Roman" w:cs="Times New Roman"/>
          <w:sz w:val="24"/>
          <w:szCs w:val="24"/>
        </w:rPr>
        <w:t xml:space="preserve"> regist</w:t>
      </w:r>
      <w:r w:rsidR="00D72231">
        <w:rPr>
          <w:rFonts w:ascii="Times New Roman" w:hAnsi="Times New Roman" w:cs="Times New Roman"/>
          <w:sz w:val="24"/>
          <w:szCs w:val="24"/>
        </w:rPr>
        <w:t>r</w:t>
      </w:r>
      <w:r w:rsidRPr="00AC21E5">
        <w:rPr>
          <w:rFonts w:ascii="Times New Roman" w:hAnsi="Times New Roman" w:cs="Times New Roman"/>
          <w:sz w:val="24"/>
          <w:szCs w:val="24"/>
        </w:rPr>
        <w:t xml:space="preserve">os alternativos, financiamento e outros instrumentos financeiros, subsídios, incentivos fiscais, reserva de mercado e de carga, </w:t>
      </w:r>
      <w:r w:rsidR="00D72231">
        <w:rPr>
          <w:rFonts w:ascii="Times New Roman" w:hAnsi="Times New Roman" w:cs="Times New Roman"/>
          <w:sz w:val="24"/>
          <w:szCs w:val="24"/>
        </w:rPr>
        <w:t xml:space="preserve">preferência de bandeira, </w:t>
      </w:r>
      <w:r w:rsidRPr="00AC21E5">
        <w:rPr>
          <w:rFonts w:ascii="Times New Roman" w:hAnsi="Times New Roman" w:cs="Times New Roman"/>
          <w:sz w:val="24"/>
          <w:szCs w:val="24"/>
        </w:rPr>
        <w:t>políticas de tripulação e de desenvolvimento tecnológico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BD9EA" w14:textId="303204F5" w:rsidR="00FC6D66" w:rsidRPr="00AC21E5" w:rsidRDefault="00D72231" w:rsidP="00AC21E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72231">
        <w:rPr>
          <w:rFonts w:ascii="Times New Roman" w:hAnsi="Times New Roman" w:cs="Times New Roman"/>
          <w:sz w:val="24"/>
          <w:szCs w:val="24"/>
        </w:rPr>
        <w:t>Identificação dos casos mais expressivos de sucesso e falha e dos resultados sobre frota, participação no mercado e competitividade</w:t>
      </w:r>
      <w:r w:rsidR="00AC21E5" w:rsidRPr="00AC21E5">
        <w:rPr>
          <w:rFonts w:ascii="Times New Roman" w:hAnsi="Times New Roman" w:cs="Times New Roman"/>
          <w:sz w:val="24"/>
          <w:szCs w:val="24"/>
        </w:rPr>
        <w:t>.</w:t>
      </w:r>
    </w:p>
    <w:p w14:paraId="5C34A9D5" w14:textId="47A7D635" w:rsidR="00DC03E0" w:rsidRPr="00DC03E0" w:rsidRDefault="00DC03E0" w:rsidP="00DC03E0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C03E0">
        <w:rPr>
          <w:rFonts w:ascii="Times New Roman" w:hAnsi="Times New Roman" w:cs="Times New Roman"/>
          <w:b/>
          <w:bCs/>
          <w:sz w:val="24"/>
          <w:szCs w:val="24"/>
        </w:rPr>
        <w:t xml:space="preserve">Políticas de construção naval no mundo </w:t>
      </w:r>
    </w:p>
    <w:p w14:paraId="6B643CA6" w14:textId="1EDC3EF6" w:rsidR="00DC03E0" w:rsidRPr="00B049BA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>Inter</w:t>
      </w:r>
      <w:r w:rsidR="004475F9">
        <w:rPr>
          <w:rFonts w:ascii="Times New Roman" w:hAnsi="Times New Roman" w:cs="Times New Roman"/>
          <w:sz w:val="24"/>
          <w:szCs w:val="24"/>
        </w:rPr>
        <w:t>-</w:t>
      </w:r>
      <w:r w:rsidRPr="00B049BA">
        <w:rPr>
          <w:rFonts w:ascii="Times New Roman" w:hAnsi="Times New Roman" w:cs="Times New Roman"/>
          <w:sz w:val="24"/>
          <w:szCs w:val="24"/>
        </w:rPr>
        <w:t xml:space="preserve">relação entre políticas de construção naval e de </w:t>
      </w:r>
      <w:r w:rsidR="00B049BA" w:rsidRPr="00B049BA">
        <w:rPr>
          <w:rFonts w:ascii="Times New Roman" w:hAnsi="Times New Roman" w:cs="Times New Roman"/>
          <w:sz w:val="24"/>
          <w:szCs w:val="24"/>
        </w:rPr>
        <w:t>transport</w:t>
      </w:r>
      <w:r w:rsidR="00B049BA">
        <w:rPr>
          <w:rFonts w:ascii="Times New Roman" w:hAnsi="Times New Roman" w:cs="Times New Roman"/>
          <w:sz w:val="24"/>
          <w:szCs w:val="24"/>
        </w:rPr>
        <w:t>e</w:t>
      </w:r>
      <w:r w:rsidRPr="00B049BA">
        <w:rPr>
          <w:rFonts w:ascii="Times New Roman" w:hAnsi="Times New Roman" w:cs="Times New Roman"/>
          <w:sz w:val="24"/>
          <w:szCs w:val="24"/>
        </w:rPr>
        <w:t xml:space="preserve"> marítimo.</w:t>
      </w:r>
    </w:p>
    <w:p w14:paraId="6BCE8CBD" w14:textId="55E3F9C9" w:rsidR="004F4DE2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811D2">
        <w:rPr>
          <w:rFonts w:ascii="Times New Roman" w:hAnsi="Times New Roman" w:cs="Times New Roman"/>
          <w:sz w:val="24"/>
          <w:szCs w:val="24"/>
        </w:rPr>
        <w:t xml:space="preserve">Justificativas econômicas, estratégicas e geopolíticas para políticas setoriais de construção naval – evolução desde o pós-guerra. </w:t>
      </w:r>
      <w:r w:rsidR="004F4DE2" w:rsidRPr="00B811D2">
        <w:rPr>
          <w:rFonts w:ascii="Times New Roman" w:hAnsi="Times New Roman" w:cs="Times New Roman"/>
          <w:sz w:val="24"/>
          <w:szCs w:val="24"/>
        </w:rPr>
        <w:t xml:space="preserve">Regulamentação nacional e </w:t>
      </w:r>
      <w:r w:rsidR="004475F9" w:rsidRPr="00B811D2">
        <w:rPr>
          <w:rFonts w:ascii="Times New Roman" w:hAnsi="Times New Roman" w:cs="Times New Roman"/>
          <w:sz w:val="24"/>
          <w:szCs w:val="24"/>
        </w:rPr>
        <w:t>internacional. O</w:t>
      </w:r>
      <w:r w:rsidR="004F4DE2" w:rsidRPr="00B811D2">
        <w:rPr>
          <w:rFonts w:ascii="Times New Roman" w:hAnsi="Times New Roman" w:cs="Times New Roman"/>
          <w:sz w:val="24"/>
          <w:szCs w:val="24"/>
        </w:rPr>
        <w:t>rganismos internacionais e acordos bilaterais e multilaterais.</w:t>
      </w:r>
      <w:r w:rsidR="004F4D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81609" w14:textId="4FB86EA0" w:rsidR="00B049BA" w:rsidRDefault="00DC03E0" w:rsidP="00B049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>Histórico nos principais países produtores</w:t>
      </w:r>
      <w:r w:rsidR="00996CDE">
        <w:rPr>
          <w:rFonts w:ascii="Times New Roman" w:hAnsi="Times New Roman" w:cs="Times New Roman"/>
          <w:sz w:val="24"/>
          <w:szCs w:val="24"/>
        </w:rPr>
        <w:t>,</w:t>
      </w:r>
      <w:r w:rsidR="00B049BA">
        <w:rPr>
          <w:rFonts w:ascii="Times New Roman" w:hAnsi="Times New Roman" w:cs="Times New Roman"/>
          <w:sz w:val="24"/>
          <w:szCs w:val="24"/>
        </w:rPr>
        <w:t xml:space="preserve"> </w:t>
      </w:r>
      <w:r w:rsidRPr="00B049BA">
        <w:rPr>
          <w:rFonts w:ascii="Times New Roman" w:hAnsi="Times New Roman" w:cs="Times New Roman"/>
          <w:sz w:val="24"/>
          <w:szCs w:val="24"/>
        </w:rPr>
        <w:t>principais ciclos de industrialização</w:t>
      </w:r>
      <w:r w:rsidR="00996CDE">
        <w:rPr>
          <w:rFonts w:ascii="Times New Roman" w:hAnsi="Times New Roman" w:cs="Times New Roman"/>
          <w:sz w:val="24"/>
          <w:szCs w:val="24"/>
        </w:rPr>
        <w:t xml:space="preserve"> </w:t>
      </w:r>
      <w:r w:rsidRPr="00B049BA">
        <w:rPr>
          <w:rFonts w:ascii="Times New Roman" w:hAnsi="Times New Roman" w:cs="Times New Roman"/>
          <w:sz w:val="24"/>
          <w:szCs w:val="24"/>
        </w:rPr>
        <w:t>e</w:t>
      </w:r>
      <w:r w:rsidR="00996CDE">
        <w:rPr>
          <w:rFonts w:ascii="Times New Roman" w:hAnsi="Times New Roman" w:cs="Times New Roman"/>
          <w:sz w:val="24"/>
          <w:szCs w:val="24"/>
        </w:rPr>
        <w:t xml:space="preserve"> processos de</w:t>
      </w:r>
      <w:r w:rsidRPr="00B049BA">
        <w:rPr>
          <w:rFonts w:ascii="Times New Roman" w:hAnsi="Times New Roman" w:cs="Times New Roman"/>
          <w:sz w:val="24"/>
          <w:szCs w:val="24"/>
        </w:rPr>
        <w:t xml:space="preserve"> realocação geográfica. Impacto da</w:t>
      </w:r>
      <w:r w:rsidR="00B049BA" w:rsidRPr="00B049BA">
        <w:rPr>
          <w:rFonts w:ascii="Times New Roman" w:hAnsi="Times New Roman" w:cs="Times New Roman"/>
          <w:sz w:val="24"/>
          <w:szCs w:val="24"/>
        </w:rPr>
        <w:t>s</w:t>
      </w:r>
      <w:r w:rsidRPr="00B049BA">
        <w:rPr>
          <w:rFonts w:ascii="Times New Roman" w:hAnsi="Times New Roman" w:cs="Times New Roman"/>
          <w:sz w:val="24"/>
          <w:szCs w:val="24"/>
        </w:rPr>
        <w:t xml:space="preserve"> </w:t>
      </w:r>
      <w:r w:rsidR="004475F9" w:rsidRPr="00B049BA">
        <w:rPr>
          <w:rFonts w:ascii="Times New Roman" w:hAnsi="Times New Roman" w:cs="Times New Roman"/>
          <w:sz w:val="24"/>
          <w:szCs w:val="24"/>
        </w:rPr>
        <w:t>políticas</w:t>
      </w:r>
      <w:r w:rsidRPr="00B049BA">
        <w:rPr>
          <w:rFonts w:ascii="Times New Roman" w:hAnsi="Times New Roman" w:cs="Times New Roman"/>
          <w:sz w:val="24"/>
          <w:szCs w:val="24"/>
        </w:rPr>
        <w:t xml:space="preserve"> setoriais e horizontais na </w:t>
      </w:r>
      <w:r w:rsidR="00B049BA" w:rsidRPr="00B049BA">
        <w:rPr>
          <w:rFonts w:ascii="Times New Roman" w:hAnsi="Times New Roman" w:cs="Times New Roman"/>
          <w:sz w:val="24"/>
          <w:szCs w:val="24"/>
        </w:rPr>
        <w:t>consolidação</w:t>
      </w:r>
      <w:r w:rsidRPr="00B049BA">
        <w:rPr>
          <w:rFonts w:ascii="Times New Roman" w:hAnsi="Times New Roman" w:cs="Times New Roman"/>
          <w:sz w:val="24"/>
          <w:szCs w:val="24"/>
        </w:rPr>
        <w:t xml:space="preserve"> das indústrias nacionais e na </w:t>
      </w:r>
      <w:r w:rsidR="004475F9">
        <w:rPr>
          <w:rFonts w:ascii="Times New Roman" w:hAnsi="Times New Roman" w:cs="Times New Roman"/>
          <w:sz w:val="24"/>
          <w:szCs w:val="24"/>
        </w:rPr>
        <w:t>distribuição geográfica da produção</w:t>
      </w:r>
      <w:r w:rsidRPr="00B049BA">
        <w:rPr>
          <w:rFonts w:ascii="Times New Roman" w:hAnsi="Times New Roman" w:cs="Times New Roman"/>
          <w:sz w:val="24"/>
          <w:szCs w:val="24"/>
        </w:rPr>
        <w:t>.</w:t>
      </w:r>
      <w:r w:rsidR="00B049BA" w:rsidRPr="00B049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A92310" w14:textId="79053865" w:rsidR="00DC03E0" w:rsidRPr="004F4DE2" w:rsidRDefault="00B049BA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049BA">
        <w:rPr>
          <w:rFonts w:ascii="Times New Roman" w:hAnsi="Times New Roman" w:cs="Times New Roman"/>
          <w:sz w:val="24"/>
          <w:szCs w:val="24"/>
        </w:rPr>
        <w:t>Análise de casos relevantes: Europa, EUA, Japão, Coreia, China, Singapura, Europa Oriental, Turquia, Índia, Indonésia e Vietn</w:t>
      </w:r>
      <w:r w:rsidR="004475F9">
        <w:rPr>
          <w:rFonts w:ascii="Times New Roman" w:hAnsi="Times New Roman" w:cs="Times New Roman"/>
          <w:sz w:val="24"/>
          <w:szCs w:val="24"/>
        </w:rPr>
        <w:t>ã</w:t>
      </w:r>
      <w:r w:rsidRPr="00B049BA">
        <w:rPr>
          <w:rFonts w:ascii="Times New Roman" w:hAnsi="Times New Roman" w:cs="Times New Roman"/>
          <w:sz w:val="24"/>
          <w:szCs w:val="24"/>
        </w:rPr>
        <w:t>.</w:t>
      </w:r>
      <w:r w:rsidR="00B811D2">
        <w:rPr>
          <w:rFonts w:ascii="Times New Roman" w:hAnsi="Times New Roman" w:cs="Times New Roman"/>
          <w:sz w:val="24"/>
          <w:szCs w:val="24"/>
        </w:rPr>
        <w:t xml:space="preserve"> </w:t>
      </w:r>
      <w:r w:rsidR="00B811D2" w:rsidRPr="00B811D2">
        <w:rPr>
          <w:rFonts w:ascii="Times New Roman" w:hAnsi="Times New Roman" w:cs="Times New Roman"/>
          <w:sz w:val="24"/>
          <w:szCs w:val="24"/>
        </w:rPr>
        <w:t>Síntese dos resultados das políticas, com base na evolução das indústrias nacionais analisada no Tomo II.</w:t>
      </w:r>
    </w:p>
    <w:p w14:paraId="42B2DFB9" w14:textId="512D94CC" w:rsidR="00DC03E0" w:rsidRPr="004F4DE2" w:rsidRDefault="00DC03E0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F4DE2">
        <w:rPr>
          <w:rFonts w:ascii="Times New Roman" w:hAnsi="Times New Roman" w:cs="Times New Roman"/>
          <w:sz w:val="24"/>
          <w:szCs w:val="24"/>
        </w:rPr>
        <w:lastRenderedPageBreak/>
        <w:t>Mecanismos de proteção e incentivo</w:t>
      </w:r>
      <w:r w:rsidR="004F4DE2">
        <w:rPr>
          <w:rFonts w:ascii="Times New Roman" w:hAnsi="Times New Roman" w:cs="Times New Roman"/>
          <w:sz w:val="24"/>
          <w:szCs w:val="24"/>
        </w:rPr>
        <w:t>:</w:t>
      </w:r>
      <w:r w:rsidRPr="004F4DE2">
        <w:rPr>
          <w:rFonts w:ascii="Times New Roman" w:hAnsi="Times New Roman" w:cs="Times New Roman"/>
          <w:sz w:val="24"/>
          <w:szCs w:val="24"/>
        </w:rPr>
        <w:t xml:space="preserve"> </w:t>
      </w:r>
      <w:r w:rsidR="004F4DE2" w:rsidRPr="004F4DE2">
        <w:rPr>
          <w:rFonts w:ascii="Times New Roman" w:hAnsi="Times New Roman" w:cs="Times New Roman"/>
          <w:sz w:val="24"/>
          <w:szCs w:val="24"/>
        </w:rPr>
        <w:t xml:space="preserve">planejamento governamental, estatização, </w:t>
      </w:r>
      <w:r w:rsidRPr="004F4DE2">
        <w:rPr>
          <w:rFonts w:ascii="Times New Roman" w:hAnsi="Times New Roman" w:cs="Times New Roman"/>
          <w:sz w:val="24"/>
          <w:szCs w:val="24"/>
        </w:rPr>
        <w:t xml:space="preserve">restrições de mercado, subsídios, incentivos fiscais, instrumentos financeiros, </w:t>
      </w:r>
      <w:r w:rsidR="004475F9">
        <w:rPr>
          <w:rFonts w:ascii="Times New Roman" w:hAnsi="Times New Roman" w:cs="Times New Roman"/>
          <w:sz w:val="24"/>
          <w:szCs w:val="24"/>
        </w:rPr>
        <w:t>garantia</w:t>
      </w:r>
      <w:r w:rsidR="00BD172A">
        <w:rPr>
          <w:rFonts w:ascii="Times New Roman" w:hAnsi="Times New Roman" w:cs="Times New Roman"/>
          <w:sz w:val="24"/>
          <w:szCs w:val="24"/>
        </w:rPr>
        <w:t>s</w:t>
      </w:r>
      <w:r w:rsidR="004475F9">
        <w:rPr>
          <w:rFonts w:ascii="Times New Roman" w:hAnsi="Times New Roman" w:cs="Times New Roman"/>
          <w:sz w:val="24"/>
          <w:szCs w:val="24"/>
        </w:rPr>
        <w:t xml:space="preserve"> e </w:t>
      </w:r>
      <w:r w:rsidRPr="004F4DE2">
        <w:rPr>
          <w:rFonts w:ascii="Times New Roman" w:hAnsi="Times New Roman" w:cs="Times New Roman"/>
          <w:sz w:val="24"/>
          <w:szCs w:val="24"/>
        </w:rPr>
        <w:t>crédito</w:t>
      </w:r>
      <w:r w:rsidR="00BD172A">
        <w:rPr>
          <w:rFonts w:ascii="Times New Roman" w:hAnsi="Times New Roman" w:cs="Times New Roman"/>
          <w:sz w:val="24"/>
          <w:szCs w:val="24"/>
        </w:rPr>
        <w:t>s</w:t>
      </w:r>
      <w:r w:rsidRPr="004F4DE2">
        <w:rPr>
          <w:rFonts w:ascii="Times New Roman" w:hAnsi="Times New Roman" w:cs="Times New Roman"/>
          <w:sz w:val="24"/>
          <w:szCs w:val="24"/>
        </w:rPr>
        <w:t xml:space="preserve"> </w:t>
      </w:r>
      <w:r w:rsidR="00B811D2">
        <w:rPr>
          <w:rFonts w:ascii="Times New Roman" w:hAnsi="Times New Roman" w:cs="Times New Roman"/>
          <w:sz w:val="24"/>
          <w:szCs w:val="24"/>
        </w:rPr>
        <w:t>para</w:t>
      </w:r>
      <w:r w:rsidRPr="004F4DE2">
        <w:rPr>
          <w:rFonts w:ascii="Times New Roman" w:hAnsi="Times New Roman" w:cs="Times New Roman"/>
          <w:sz w:val="24"/>
          <w:szCs w:val="24"/>
        </w:rPr>
        <w:t xml:space="preserve"> exportação</w:t>
      </w:r>
      <w:r w:rsidR="004475F9">
        <w:rPr>
          <w:rFonts w:ascii="Times New Roman" w:hAnsi="Times New Roman" w:cs="Times New Roman"/>
          <w:sz w:val="24"/>
          <w:szCs w:val="24"/>
        </w:rPr>
        <w:t xml:space="preserve"> e</w:t>
      </w:r>
      <w:r w:rsidRPr="004F4DE2">
        <w:rPr>
          <w:rFonts w:ascii="Times New Roman" w:hAnsi="Times New Roman" w:cs="Times New Roman"/>
          <w:sz w:val="24"/>
          <w:szCs w:val="24"/>
        </w:rPr>
        <w:t xml:space="preserve"> compras governamentais</w:t>
      </w:r>
      <w:r w:rsidR="004F4DE2">
        <w:rPr>
          <w:rFonts w:ascii="Times New Roman" w:hAnsi="Times New Roman" w:cs="Times New Roman"/>
          <w:sz w:val="24"/>
          <w:szCs w:val="24"/>
        </w:rPr>
        <w:t>.</w:t>
      </w:r>
    </w:p>
    <w:p w14:paraId="633D9DE9" w14:textId="3FFC38FE" w:rsidR="00DC03E0" w:rsidRDefault="004F4DE2" w:rsidP="004F4DE2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Cooperação </w:t>
      </w:r>
      <w:r w:rsidR="00D215A1">
        <w:rPr>
          <w:rFonts w:ascii="Times New Roman" w:hAnsi="Times New Roman" w:cs="Times New Roman"/>
          <w:sz w:val="24"/>
          <w:szCs w:val="24"/>
        </w:rPr>
        <w:t>internacional</w:t>
      </w:r>
      <w:r>
        <w:rPr>
          <w:rFonts w:ascii="Times New Roman" w:hAnsi="Times New Roman" w:cs="Times New Roman"/>
          <w:sz w:val="24"/>
          <w:szCs w:val="24"/>
        </w:rPr>
        <w:t xml:space="preserve">. Integração das estratégias de catching-up tecnológico nas políticas do Japão, </w:t>
      </w:r>
      <w:r w:rsidR="00B811D2"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sz w:val="24"/>
          <w:szCs w:val="24"/>
        </w:rPr>
        <w:t>Coreia e</w:t>
      </w:r>
      <w:r w:rsidR="00B811D2">
        <w:rPr>
          <w:rFonts w:ascii="Times New Roman" w:hAnsi="Times New Roman" w:cs="Times New Roman"/>
          <w:sz w:val="24"/>
          <w:szCs w:val="24"/>
        </w:rPr>
        <w:t xml:space="preserve"> da</w:t>
      </w:r>
      <w:r>
        <w:rPr>
          <w:rFonts w:ascii="Times New Roman" w:hAnsi="Times New Roman" w:cs="Times New Roman"/>
          <w:sz w:val="24"/>
          <w:szCs w:val="24"/>
        </w:rPr>
        <w:t xml:space="preserve"> China.</w:t>
      </w:r>
    </w:p>
    <w:p w14:paraId="1CD6B035" w14:textId="77777777" w:rsidR="00725BDB" w:rsidRDefault="00D215A1" w:rsidP="00725BDB">
      <w:pPr>
        <w:ind w:firstLine="709"/>
        <w:rPr>
          <w:rFonts w:ascii="CIDFont+F3" w:hAnsi="CIDFont+F3" w:cs="CIDFont+F3"/>
          <w:kern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Impactos das transformações em curso e tendências.</w:t>
      </w:r>
      <w:r w:rsidR="00725BDB" w:rsidRPr="00725BDB">
        <w:rPr>
          <w:rFonts w:ascii="CIDFont+F3" w:hAnsi="CIDFont+F3" w:cs="CIDFont+F3"/>
          <w:kern w:val="0"/>
          <w:sz w:val="24"/>
          <w:szCs w:val="24"/>
        </w:rPr>
        <w:t xml:space="preserve"> </w:t>
      </w:r>
    </w:p>
    <w:p w14:paraId="565E8130" w14:textId="3659FE19" w:rsidR="00725BDB" w:rsidRPr="00EA1D5D" w:rsidRDefault="00725BDB" w:rsidP="00EA1D5D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EA1D5D">
        <w:rPr>
          <w:rFonts w:ascii="Times New Roman" w:hAnsi="Times New Roman" w:cs="Times New Roman"/>
          <w:b/>
          <w:bCs/>
          <w:sz w:val="24"/>
          <w:szCs w:val="24"/>
        </w:rPr>
        <w:t>Políticas brasileiras de marinha mercante e construção naval</w:t>
      </w:r>
    </w:p>
    <w:p w14:paraId="1396C9A1" w14:textId="4C50895A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Evolução das políticas marítimas no Brasil – marinha mercante, construção naval, </w:t>
      </w:r>
      <w:r w:rsidR="00C27B45">
        <w:rPr>
          <w:rFonts w:ascii="Times New Roman" w:hAnsi="Times New Roman" w:cs="Times New Roman"/>
          <w:sz w:val="24"/>
          <w:szCs w:val="24"/>
        </w:rPr>
        <w:t>navegação</w:t>
      </w:r>
      <w:r>
        <w:rPr>
          <w:rFonts w:ascii="Times New Roman" w:hAnsi="Times New Roman" w:cs="Times New Roman"/>
          <w:sz w:val="24"/>
          <w:szCs w:val="24"/>
        </w:rPr>
        <w:t xml:space="preserve"> interior, óleo e gás offshore, energias oceânicas e defesa.</w:t>
      </w:r>
      <w:r w:rsidR="00C27B45" w:rsidRPr="00C27B45">
        <w:t xml:space="preserve"> </w:t>
      </w:r>
      <w:r w:rsidR="00C27B45" w:rsidRPr="00C27B45">
        <w:rPr>
          <w:rFonts w:ascii="Times New Roman" w:hAnsi="Times New Roman" w:cs="Times New Roman"/>
          <w:sz w:val="24"/>
          <w:szCs w:val="24"/>
        </w:rPr>
        <w:t>Inter-relações entre as políticas dos diferentes setores.</w:t>
      </w:r>
    </w:p>
    <w:p w14:paraId="47405F20" w14:textId="0CC58AFA" w:rsidR="00F335D0" w:rsidRDefault="00F335D0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Planos de Desenvolvimento e os Planos de Construção Naval. Os ciclos de expansão e queda de 1970-1980 e 2000-2010.</w:t>
      </w:r>
      <w:r w:rsidR="005A28E7" w:rsidRPr="005A28E7">
        <w:t xml:space="preserve"> </w:t>
      </w:r>
      <w:r w:rsidR="005A28E7" w:rsidRPr="005A28E7">
        <w:rPr>
          <w:rFonts w:ascii="Times New Roman" w:hAnsi="Times New Roman" w:cs="Times New Roman"/>
          <w:sz w:val="24"/>
          <w:szCs w:val="24"/>
        </w:rPr>
        <w:t xml:space="preserve">Principais mecanismos de intervenção: reserva de mercado e de carga, preferência de bandeira, políticas de tripulação, financiamento, incentivos fiscais, conteúdo local e compras governamentais. O FMM como principal instrumento de financiamento </w:t>
      </w:r>
      <w:r w:rsidR="005A28E7">
        <w:rPr>
          <w:rFonts w:ascii="Times New Roman" w:hAnsi="Times New Roman" w:cs="Times New Roman"/>
          <w:sz w:val="24"/>
          <w:szCs w:val="24"/>
        </w:rPr>
        <w:t>(</w:t>
      </w:r>
      <w:r w:rsidR="005A28E7" w:rsidRPr="005A28E7">
        <w:rPr>
          <w:rFonts w:ascii="Times New Roman" w:hAnsi="Times New Roman" w:cs="Times New Roman"/>
          <w:sz w:val="24"/>
          <w:szCs w:val="24"/>
        </w:rPr>
        <w:t>analisado detalhadamente no Capítulo 5</w:t>
      </w:r>
      <w:r w:rsidR="005A28E7">
        <w:rPr>
          <w:rFonts w:ascii="Times New Roman" w:hAnsi="Times New Roman" w:cs="Times New Roman"/>
          <w:sz w:val="24"/>
          <w:szCs w:val="24"/>
        </w:rPr>
        <w:t>)</w:t>
      </w:r>
      <w:r w:rsidR="005A28E7" w:rsidRPr="005A28E7">
        <w:rPr>
          <w:rFonts w:ascii="Times New Roman" w:hAnsi="Times New Roman" w:cs="Times New Roman"/>
          <w:sz w:val="24"/>
          <w:szCs w:val="24"/>
        </w:rPr>
        <w:t>.</w:t>
      </w:r>
    </w:p>
    <w:p w14:paraId="40EDC3C6" w14:textId="6EAAD025" w:rsidR="005A28E7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A28E7">
        <w:rPr>
          <w:rFonts w:ascii="Times New Roman" w:hAnsi="Times New Roman" w:cs="Times New Roman"/>
          <w:sz w:val="24"/>
          <w:szCs w:val="24"/>
        </w:rPr>
        <w:t>Síntese dos resultados alcançados, deixando a análise de sucessos e falhas para o Capítulo 7.</w:t>
      </w:r>
    </w:p>
    <w:p w14:paraId="64808228" w14:textId="6C7FC917" w:rsidR="00F335D0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A32A1">
        <w:rPr>
          <w:rFonts w:ascii="Times New Roman" w:hAnsi="Times New Roman" w:cs="Times New Roman"/>
          <w:sz w:val="24"/>
          <w:szCs w:val="24"/>
        </w:rPr>
        <w:t xml:space="preserve">olíticas </w:t>
      </w:r>
      <w:r>
        <w:rPr>
          <w:rFonts w:ascii="Times New Roman" w:hAnsi="Times New Roman" w:cs="Times New Roman"/>
          <w:sz w:val="24"/>
          <w:szCs w:val="24"/>
        </w:rPr>
        <w:t xml:space="preserve">para os </w:t>
      </w:r>
      <w:r w:rsidR="00EA32A1">
        <w:rPr>
          <w:rFonts w:ascii="Times New Roman" w:hAnsi="Times New Roman" w:cs="Times New Roman"/>
          <w:sz w:val="24"/>
          <w:szCs w:val="24"/>
        </w:rPr>
        <w:t>setor</w:t>
      </w:r>
      <w:r>
        <w:rPr>
          <w:rFonts w:ascii="Times New Roman" w:hAnsi="Times New Roman" w:cs="Times New Roman"/>
          <w:sz w:val="24"/>
          <w:szCs w:val="24"/>
        </w:rPr>
        <w:t>es</w:t>
      </w:r>
      <w:r w:rsidR="00EA32A1">
        <w:rPr>
          <w:rFonts w:ascii="Times New Roman" w:hAnsi="Times New Roman" w:cs="Times New Roman"/>
          <w:sz w:val="24"/>
          <w:szCs w:val="24"/>
        </w:rPr>
        <w:t xml:space="preserve"> de </w:t>
      </w:r>
      <w:r w:rsidRPr="005A28E7">
        <w:rPr>
          <w:rFonts w:ascii="Times New Roman" w:hAnsi="Times New Roman" w:cs="Times New Roman"/>
          <w:sz w:val="24"/>
          <w:szCs w:val="24"/>
        </w:rPr>
        <w:t>óleo e gás, defesa e energia e seus impactos sobre a indústria naval.</w:t>
      </w:r>
    </w:p>
    <w:p w14:paraId="377274E6" w14:textId="365582A0" w:rsidR="00EA32A1" w:rsidRDefault="005A28E7" w:rsidP="00F335D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A28E7">
        <w:rPr>
          <w:rFonts w:ascii="Times New Roman" w:hAnsi="Times New Roman" w:cs="Times New Roman"/>
          <w:sz w:val="24"/>
          <w:szCs w:val="24"/>
        </w:rPr>
        <w:t>Cenário atual: Lei nº 14.301/2022 (BR do Mar), conteúdo local, legislação tributária e demais instrumentos em vigor.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3A40B" w14:textId="77777777" w:rsidR="00DB770B" w:rsidRPr="00DB770B" w:rsidRDefault="00DB770B" w:rsidP="00DB770B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B770B">
        <w:rPr>
          <w:rFonts w:ascii="Times New Roman" w:hAnsi="Times New Roman" w:cs="Times New Roman"/>
          <w:b/>
          <w:bCs/>
          <w:sz w:val="24"/>
          <w:szCs w:val="24"/>
        </w:rPr>
        <w:t>O Fundo da Marinha Mercante</w:t>
      </w:r>
    </w:p>
    <w:p w14:paraId="57DE787C" w14:textId="2010849B" w:rsidR="00F440D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Histórico e relevância para a indústria marítima brasileira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B770B">
        <w:rPr>
          <w:rFonts w:ascii="Times New Roman" w:hAnsi="Times New Roman" w:cs="Times New Roman"/>
          <w:sz w:val="24"/>
          <w:szCs w:val="24"/>
        </w:rPr>
        <w:t xml:space="preserve">Evolução da regulamentação </w:t>
      </w:r>
      <w:r w:rsidR="00F440DB">
        <w:rPr>
          <w:rFonts w:ascii="Times New Roman" w:hAnsi="Times New Roman" w:cs="Times New Roman"/>
          <w:sz w:val="24"/>
          <w:szCs w:val="24"/>
        </w:rPr>
        <w:t>do</w:t>
      </w:r>
      <w:r w:rsidRPr="00DB770B">
        <w:rPr>
          <w:rFonts w:ascii="Times New Roman" w:hAnsi="Times New Roman" w:cs="Times New Roman"/>
          <w:sz w:val="24"/>
          <w:szCs w:val="24"/>
        </w:rPr>
        <w:t xml:space="preserve"> AFRMM e</w:t>
      </w:r>
      <w:r w:rsidR="00F440DB">
        <w:rPr>
          <w:rFonts w:ascii="Times New Roman" w:hAnsi="Times New Roman" w:cs="Times New Roman"/>
          <w:sz w:val="24"/>
          <w:szCs w:val="24"/>
        </w:rPr>
        <w:t xml:space="preserve"> do</w:t>
      </w:r>
      <w:r w:rsidRPr="00DB770B">
        <w:rPr>
          <w:rFonts w:ascii="Times New Roman" w:hAnsi="Times New Roman" w:cs="Times New Roman"/>
          <w:sz w:val="24"/>
          <w:szCs w:val="24"/>
        </w:rPr>
        <w:t xml:space="preserve"> FMM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</w:t>
      </w:r>
      <w:r w:rsidR="00F440DB" w:rsidRPr="00F440DB">
        <w:rPr>
          <w:rFonts w:ascii="Times New Roman" w:hAnsi="Times New Roman" w:cs="Times New Roman"/>
          <w:sz w:val="24"/>
          <w:szCs w:val="24"/>
        </w:rPr>
        <w:t>Estrutura institucional, agentes financeiros e processo de aprovação e concessão dos financiamentos.</w:t>
      </w:r>
    </w:p>
    <w:p w14:paraId="624D6A52" w14:textId="785045F2" w:rsid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Evolução da arrecadação, distribuição e aplicação</w:t>
      </w:r>
      <w:r>
        <w:rPr>
          <w:rFonts w:ascii="Times New Roman" w:hAnsi="Times New Roman" w:cs="Times New Roman"/>
          <w:sz w:val="24"/>
          <w:szCs w:val="24"/>
        </w:rPr>
        <w:t xml:space="preserve"> dos recursos. </w:t>
      </w:r>
      <w:r w:rsidRPr="00DB770B">
        <w:rPr>
          <w:rFonts w:ascii="Times New Roman" w:hAnsi="Times New Roman" w:cs="Times New Roman"/>
          <w:sz w:val="24"/>
          <w:szCs w:val="24"/>
        </w:rPr>
        <w:t xml:space="preserve">Eficiência dos projetos financiados (obras concluídas, </w:t>
      </w:r>
      <w:r w:rsidR="00F440DB">
        <w:rPr>
          <w:rFonts w:ascii="Times New Roman" w:hAnsi="Times New Roman" w:cs="Times New Roman"/>
          <w:sz w:val="24"/>
          <w:szCs w:val="24"/>
        </w:rPr>
        <w:t xml:space="preserve">custos e </w:t>
      </w:r>
      <w:r w:rsidRPr="00DB770B">
        <w:rPr>
          <w:rFonts w:ascii="Times New Roman" w:hAnsi="Times New Roman" w:cs="Times New Roman"/>
          <w:sz w:val="24"/>
          <w:szCs w:val="24"/>
        </w:rPr>
        <w:t>prazos)</w:t>
      </w:r>
      <w:r w:rsidR="00B51131">
        <w:rPr>
          <w:rFonts w:ascii="Times New Roman" w:hAnsi="Times New Roman" w:cs="Times New Roman"/>
          <w:sz w:val="24"/>
          <w:szCs w:val="24"/>
        </w:rPr>
        <w:t>.</w:t>
      </w:r>
      <w:r w:rsidRPr="00DB770B">
        <w:rPr>
          <w:rFonts w:ascii="Times New Roman" w:hAnsi="Times New Roman" w:cs="Times New Roman"/>
          <w:sz w:val="24"/>
          <w:szCs w:val="24"/>
        </w:rPr>
        <w:t xml:space="preserve"> Eficácia do sistema (consolidação de empresas e evolução da competitividade)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BD113E" w14:textId="46D11A6F" w:rsidR="00B51131" w:rsidRDefault="00B51131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do efeito</w:t>
      </w:r>
      <w:r w:rsidR="00F440DB">
        <w:rPr>
          <w:rFonts w:ascii="Times New Roman" w:hAnsi="Times New Roman" w:cs="Times New Roman"/>
          <w:sz w:val="24"/>
          <w:szCs w:val="24"/>
        </w:rPr>
        <w:t xml:space="preserve"> do financiamento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0DB" w:rsidRPr="00F440DB">
        <w:rPr>
          <w:rFonts w:ascii="Times New Roman" w:hAnsi="Times New Roman" w:cs="Times New Roman"/>
          <w:sz w:val="24"/>
          <w:szCs w:val="24"/>
        </w:rPr>
        <w:t>e do emprego das contas vinculadas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032C">
        <w:rPr>
          <w:rFonts w:ascii="Times New Roman" w:hAnsi="Times New Roman" w:cs="Times New Roman"/>
          <w:sz w:val="24"/>
          <w:szCs w:val="24"/>
        </w:rPr>
        <w:t>sobre o</w:t>
      </w:r>
      <w:r w:rsidR="00F440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custo efetivo de capital. Simulação para </w:t>
      </w:r>
      <w:r w:rsidR="00AF540D">
        <w:rPr>
          <w:rFonts w:ascii="Times New Roman" w:hAnsi="Times New Roman" w:cs="Times New Roman"/>
          <w:sz w:val="24"/>
          <w:szCs w:val="24"/>
        </w:rPr>
        <w:t>situações representativas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540D">
        <w:rPr>
          <w:rFonts w:ascii="Times New Roman" w:hAnsi="Times New Roman" w:cs="Times New Roman"/>
          <w:sz w:val="24"/>
          <w:szCs w:val="24"/>
        </w:rPr>
        <w:t>relevantes. Riscos, garantias e custo</w:t>
      </w:r>
      <w:r w:rsidR="00F440DB">
        <w:rPr>
          <w:rFonts w:ascii="Times New Roman" w:hAnsi="Times New Roman" w:cs="Times New Roman"/>
          <w:sz w:val="24"/>
          <w:szCs w:val="24"/>
        </w:rPr>
        <w:t>s</w:t>
      </w:r>
      <w:r w:rsidR="00AF540D">
        <w:rPr>
          <w:rFonts w:ascii="Times New Roman" w:hAnsi="Times New Roman" w:cs="Times New Roman"/>
          <w:sz w:val="24"/>
          <w:szCs w:val="24"/>
        </w:rPr>
        <w:t xml:space="preserve"> financeiro</w:t>
      </w:r>
      <w:r w:rsidR="00F440DB">
        <w:rPr>
          <w:rFonts w:ascii="Times New Roman" w:hAnsi="Times New Roman" w:cs="Times New Roman"/>
          <w:sz w:val="24"/>
          <w:szCs w:val="24"/>
        </w:rPr>
        <w:t>s</w:t>
      </w:r>
      <w:r w:rsidR="00AF540D">
        <w:rPr>
          <w:rFonts w:ascii="Times New Roman" w:hAnsi="Times New Roman" w:cs="Times New Roman"/>
          <w:sz w:val="24"/>
          <w:szCs w:val="24"/>
        </w:rPr>
        <w:t>.</w:t>
      </w:r>
    </w:p>
    <w:p w14:paraId="4EF4A9C0" w14:textId="6BD15CBF" w:rsidR="00DB770B" w:rsidRDefault="00DB770B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770B">
        <w:rPr>
          <w:rFonts w:ascii="Times New Roman" w:hAnsi="Times New Roman" w:cs="Times New Roman"/>
          <w:sz w:val="24"/>
          <w:szCs w:val="24"/>
        </w:rPr>
        <w:t>Alocação de custos e benefícios</w:t>
      </w:r>
      <w:r w:rsidR="00886D81">
        <w:rPr>
          <w:rFonts w:ascii="Times New Roman" w:hAnsi="Times New Roman" w:cs="Times New Roman"/>
          <w:sz w:val="24"/>
          <w:szCs w:val="24"/>
        </w:rPr>
        <w:t>. E</w:t>
      </w:r>
      <w:r w:rsidRPr="00DB770B">
        <w:rPr>
          <w:rFonts w:ascii="Times New Roman" w:hAnsi="Times New Roman" w:cs="Times New Roman"/>
          <w:sz w:val="24"/>
          <w:szCs w:val="24"/>
        </w:rPr>
        <w:t xml:space="preserve">feitos distributivos intersetoriais e </w:t>
      </w:r>
      <w:r w:rsidR="00B51131" w:rsidRPr="00DB770B">
        <w:rPr>
          <w:rFonts w:ascii="Times New Roman" w:hAnsi="Times New Roman" w:cs="Times New Roman"/>
          <w:sz w:val="24"/>
          <w:szCs w:val="24"/>
        </w:rPr>
        <w:t>inter-regionais</w:t>
      </w:r>
      <w:r w:rsidR="00B51131">
        <w:rPr>
          <w:rFonts w:ascii="Times New Roman" w:hAnsi="Times New Roman" w:cs="Times New Roman"/>
          <w:sz w:val="24"/>
          <w:szCs w:val="24"/>
        </w:rPr>
        <w:t xml:space="preserve">. </w:t>
      </w:r>
      <w:r w:rsidR="00AF540D">
        <w:rPr>
          <w:rFonts w:ascii="Times New Roman" w:hAnsi="Times New Roman" w:cs="Times New Roman"/>
          <w:sz w:val="24"/>
          <w:szCs w:val="24"/>
        </w:rPr>
        <w:t xml:space="preserve">Impacto </w:t>
      </w:r>
      <w:r w:rsidR="00F440DB">
        <w:rPr>
          <w:rFonts w:ascii="Times New Roman" w:hAnsi="Times New Roman" w:cs="Times New Roman"/>
          <w:sz w:val="24"/>
          <w:szCs w:val="24"/>
        </w:rPr>
        <w:t>sobre</w:t>
      </w:r>
      <w:r w:rsidR="00AF540D">
        <w:rPr>
          <w:rFonts w:ascii="Times New Roman" w:hAnsi="Times New Roman" w:cs="Times New Roman"/>
          <w:sz w:val="24"/>
          <w:szCs w:val="24"/>
        </w:rPr>
        <w:t xml:space="preserve"> </w:t>
      </w:r>
      <w:r w:rsidR="00F440DB">
        <w:rPr>
          <w:rFonts w:ascii="Times New Roman" w:hAnsi="Times New Roman" w:cs="Times New Roman"/>
          <w:sz w:val="24"/>
          <w:szCs w:val="24"/>
        </w:rPr>
        <w:t>a</w:t>
      </w:r>
      <w:r w:rsidR="00AF540D">
        <w:rPr>
          <w:rFonts w:ascii="Times New Roman" w:hAnsi="Times New Roman" w:cs="Times New Roman"/>
          <w:sz w:val="24"/>
          <w:szCs w:val="24"/>
        </w:rPr>
        <w:t xml:space="preserve"> navegação interior e o desenvolvimento regional.</w:t>
      </w:r>
    </w:p>
    <w:p w14:paraId="0DC43315" w14:textId="77777777" w:rsidR="008C032C" w:rsidRDefault="008C032C" w:rsidP="008C032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Análise da racionalidade econômica e estratégica do sistema.</w:t>
      </w:r>
    </w:p>
    <w:p w14:paraId="533CC45A" w14:textId="0D1AE0EC" w:rsidR="00725BDB" w:rsidRDefault="008C032C" w:rsidP="00DB770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032C">
        <w:rPr>
          <w:rFonts w:ascii="Times New Roman" w:hAnsi="Times New Roman" w:cs="Times New Roman"/>
          <w:sz w:val="24"/>
          <w:szCs w:val="24"/>
        </w:rPr>
        <w:t>Alterações introduzidas pela Lei nº 14.301/2022 (BR do Mar) e avaliação do modelo atual.</w:t>
      </w:r>
    </w:p>
    <w:p w14:paraId="50B25200" w14:textId="7D9B4664" w:rsidR="00725BDB" w:rsidRPr="00DB6345" w:rsidRDefault="00DB6345" w:rsidP="00DB6345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DB6345">
        <w:rPr>
          <w:rFonts w:ascii="Times New Roman" w:hAnsi="Times New Roman" w:cs="Times New Roman"/>
          <w:b/>
          <w:bCs/>
          <w:sz w:val="24"/>
          <w:szCs w:val="24"/>
        </w:rPr>
        <w:t>Setores críticos da cadeia de suprimentos: siderurgia e materiais e equipamentos navais</w:t>
      </w:r>
    </w:p>
    <w:p w14:paraId="0871D715" w14:textId="713F16E2" w:rsidR="00725BDB" w:rsidRDefault="00DB6345" w:rsidP="00725BD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B6345">
        <w:rPr>
          <w:rFonts w:ascii="Times New Roman" w:hAnsi="Times New Roman" w:cs="Times New Roman"/>
          <w:sz w:val="24"/>
          <w:szCs w:val="24"/>
        </w:rPr>
        <w:t xml:space="preserve">Políticas industriais e perfil de nacionalização de componentes na indústria de construção naval nos </w:t>
      </w:r>
      <w:r>
        <w:rPr>
          <w:rFonts w:ascii="Times New Roman" w:hAnsi="Times New Roman" w:cs="Times New Roman"/>
          <w:sz w:val="24"/>
          <w:szCs w:val="24"/>
        </w:rPr>
        <w:t xml:space="preserve">principais </w:t>
      </w:r>
      <w:r w:rsidRPr="00DB6345">
        <w:rPr>
          <w:rFonts w:ascii="Times New Roman" w:hAnsi="Times New Roman" w:cs="Times New Roman"/>
          <w:sz w:val="24"/>
          <w:szCs w:val="24"/>
        </w:rPr>
        <w:t xml:space="preserve">países </w:t>
      </w:r>
      <w:r>
        <w:rPr>
          <w:rFonts w:ascii="Times New Roman" w:hAnsi="Times New Roman" w:cs="Times New Roman"/>
          <w:sz w:val="24"/>
          <w:szCs w:val="24"/>
        </w:rPr>
        <w:t xml:space="preserve">produtores. </w:t>
      </w:r>
    </w:p>
    <w:p w14:paraId="31487999" w14:textId="3A179090" w:rsidR="002B58F1" w:rsidRPr="00D760A1" w:rsidRDefault="002B58F1" w:rsidP="00D760A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760A1">
        <w:rPr>
          <w:rFonts w:ascii="Times New Roman" w:hAnsi="Times New Roman" w:cs="Times New Roman"/>
          <w:sz w:val="24"/>
          <w:szCs w:val="24"/>
        </w:rPr>
        <w:lastRenderedPageBreak/>
        <w:t>Política</w:t>
      </w:r>
      <w:r w:rsidR="00D760A1">
        <w:rPr>
          <w:rFonts w:ascii="Times New Roman" w:hAnsi="Times New Roman" w:cs="Times New Roman"/>
          <w:sz w:val="24"/>
          <w:szCs w:val="24"/>
        </w:rPr>
        <w:t>s</w:t>
      </w:r>
      <w:r w:rsidRPr="00D760A1">
        <w:rPr>
          <w:rFonts w:ascii="Times New Roman" w:hAnsi="Times New Roman" w:cs="Times New Roman"/>
          <w:sz w:val="24"/>
          <w:szCs w:val="24"/>
        </w:rPr>
        <w:t xml:space="preserve"> de </w:t>
      </w:r>
      <w:r w:rsidR="005C4FD5" w:rsidRPr="00D760A1">
        <w:rPr>
          <w:rFonts w:ascii="Times New Roman" w:hAnsi="Times New Roman" w:cs="Times New Roman"/>
          <w:sz w:val="24"/>
          <w:szCs w:val="24"/>
        </w:rPr>
        <w:t>conteúdo local como instrumento de política industrial</w:t>
      </w:r>
      <w:r w:rsidR="00D760A1">
        <w:rPr>
          <w:rFonts w:ascii="Times New Roman" w:hAnsi="Times New Roman" w:cs="Times New Roman"/>
          <w:sz w:val="24"/>
          <w:szCs w:val="24"/>
        </w:rPr>
        <w:t>. Efeito sobre os índices de nacionalização e sobre o desempenho da indústria naval.</w:t>
      </w:r>
    </w:p>
    <w:p w14:paraId="0C40D05A" w14:textId="70F40E65" w:rsidR="002B58F1" w:rsidRDefault="002B58F1" w:rsidP="00CD2279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D2279">
        <w:rPr>
          <w:rFonts w:ascii="Times New Roman" w:hAnsi="Times New Roman" w:cs="Times New Roman"/>
          <w:sz w:val="24"/>
          <w:szCs w:val="24"/>
        </w:rPr>
        <w:t>Importância da indústria siderúrgica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 e da indústria de </w:t>
      </w:r>
      <w:r w:rsidR="00CD2279" w:rsidRPr="00CD2279">
        <w:rPr>
          <w:rFonts w:ascii="Times New Roman" w:hAnsi="Times New Roman" w:cs="Times New Roman"/>
          <w:sz w:val="24"/>
          <w:szCs w:val="24"/>
        </w:rPr>
        <w:t>materiais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 e equipamentos navais</w:t>
      </w:r>
      <w:r w:rsidRPr="00CD2279">
        <w:rPr>
          <w:rFonts w:ascii="Times New Roman" w:hAnsi="Times New Roman" w:cs="Times New Roman"/>
          <w:sz w:val="24"/>
          <w:szCs w:val="24"/>
        </w:rPr>
        <w:t xml:space="preserve"> para a indústria de construção </w:t>
      </w:r>
      <w:r w:rsidRPr="00617201">
        <w:rPr>
          <w:rFonts w:ascii="Times New Roman" w:hAnsi="Times New Roman" w:cs="Times New Roman"/>
          <w:sz w:val="24"/>
          <w:szCs w:val="24"/>
        </w:rPr>
        <w:t xml:space="preserve">naval dos países </w:t>
      </w:r>
      <w:r w:rsidR="00D760A1" w:rsidRPr="00617201">
        <w:rPr>
          <w:rFonts w:ascii="Times New Roman" w:hAnsi="Times New Roman" w:cs="Times New Roman"/>
          <w:sz w:val="24"/>
          <w:szCs w:val="24"/>
        </w:rPr>
        <w:t>relevantes</w:t>
      </w:r>
      <w:r w:rsidR="00D760A1" w:rsidRPr="00CD2279">
        <w:rPr>
          <w:rFonts w:ascii="Times New Roman" w:hAnsi="Times New Roman" w:cs="Times New Roman"/>
          <w:sz w:val="24"/>
          <w:szCs w:val="24"/>
        </w:rPr>
        <w:t xml:space="preserve">. </w:t>
      </w:r>
      <w:r w:rsidRPr="00CD2279">
        <w:rPr>
          <w:rFonts w:ascii="Times New Roman" w:hAnsi="Times New Roman" w:cs="Times New Roman"/>
          <w:sz w:val="24"/>
          <w:szCs w:val="24"/>
        </w:rPr>
        <w:t xml:space="preserve">Políticas </w:t>
      </w:r>
      <w:r w:rsidR="005C4FD5">
        <w:rPr>
          <w:rFonts w:ascii="Times New Roman" w:hAnsi="Times New Roman" w:cs="Times New Roman"/>
          <w:sz w:val="24"/>
          <w:szCs w:val="24"/>
        </w:rPr>
        <w:t>i</w:t>
      </w:r>
      <w:r w:rsidRPr="00CD2279">
        <w:rPr>
          <w:rFonts w:ascii="Times New Roman" w:hAnsi="Times New Roman" w:cs="Times New Roman"/>
          <w:sz w:val="24"/>
          <w:szCs w:val="24"/>
        </w:rPr>
        <w:t xml:space="preserve">ndustriais voltadas para </w:t>
      </w:r>
      <w:r w:rsidR="005C4FD5">
        <w:rPr>
          <w:rFonts w:ascii="Times New Roman" w:hAnsi="Times New Roman" w:cs="Times New Roman"/>
          <w:sz w:val="24"/>
          <w:szCs w:val="24"/>
        </w:rPr>
        <w:t>esses setores</w:t>
      </w:r>
      <w:r w:rsidRPr="00CD2279">
        <w:rPr>
          <w:rFonts w:ascii="Times New Roman" w:hAnsi="Times New Roman" w:cs="Times New Roman"/>
          <w:sz w:val="24"/>
          <w:szCs w:val="24"/>
        </w:rPr>
        <w:t xml:space="preserve"> e sua </w:t>
      </w:r>
      <w:r w:rsidR="005C4FD5">
        <w:rPr>
          <w:rFonts w:ascii="Times New Roman" w:hAnsi="Times New Roman" w:cs="Times New Roman"/>
          <w:sz w:val="24"/>
          <w:szCs w:val="24"/>
        </w:rPr>
        <w:t>articulação</w:t>
      </w:r>
      <w:r w:rsidRPr="00CD2279">
        <w:rPr>
          <w:rFonts w:ascii="Times New Roman" w:hAnsi="Times New Roman" w:cs="Times New Roman"/>
          <w:sz w:val="24"/>
          <w:szCs w:val="24"/>
        </w:rPr>
        <w:t xml:space="preserve"> com as políticas de construção naval. </w:t>
      </w:r>
    </w:p>
    <w:p w14:paraId="14187483" w14:textId="77777777" w:rsidR="00617201" w:rsidRDefault="00617201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17201">
        <w:rPr>
          <w:rFonts w:ascii="Times New Roman" w:hAnsi="Times New Roman" w:cs="Times New Roman"/>
          <w:sz w:val="24"/>
          <w:szCs w:val="24"/>
        </w:rPr>
        <w:t>Histórico e estrutura da indústria siderúrgica e da indústria de materiais e equipamentos navais no Brasil. Principais empresas, localização, capacidade produtiva, tecnologia, recursos humanos e dependência de importações. Políticas industriais adotadas e evolução dos índices de nacionalização nas diferentes fases.</w:t>
      </w:r>
    </w:p>
    <w:p w14:paraId="2D4ED20D" w14:textId="238C089B" w:rsidR="001836DC" w:rsidRPr="001836DC" w:rsidRDefault="00617201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17201">
        <w:rPr>
          <w:rFonts w:ascii="Times New Roman" w:hAnsi="Times New Roman" w:cs="Times New Roman"/>
          <w:sz w:val="24"/>
          <w:szCs w:val="24"/>
        </w:rPr>
        <w:t>Cenários prospectivos. Oportunidades e desafios para o desenvolvimento da cadeia nacional de suprimentos.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123B">
        <w:rPr>
          <w:rFonts w:ascii="Times New Roman" w:hAnsi="Times New Roman" w:cs="Times New Roman"/>
          <w:sz w:val="24"/>
          <w:szCs w:val="24"/>
        </w:rPr>
        <w:t>Importância para o desenvolvimento competitivo da indústria naval.</w:t>
      </w:r>
    </w:p>
    <w:p w14:paraId="37241F26" w14:textId="1E01D18C" w:rsidR="002B58F1" w:rsidRPr="001836DC" w:rsidRDefault="005F7D16" w:rsidP="001836DC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1836DC" w:rsidRPr="001836DC">
        <w:rPr>
          <w:rFonts w:ascii="Times New Roman" w:hAnsi="Times New Roman" w:cs="Times New Roman"/>
          <w:b/>
          <w:bCs/>
          <w:sz w:val="24"/>
          <w:szCs w:val="24"/>
        </w:rPr>
        <w:t>iclos de expansão e queda da indústria naval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brasileira:</w:t>
      </w:r>
      <w:r w:rsidR="001836DC" w:rsidRPr="001836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1836DC" w:rsidRPr="001836DC">
        <w:rPr>
          <w:rFonts w:ascii="Times New Roman" w:hAnsi="Times New Roman" w:cs="Times New Roman"/>
          <w:b/>
          <w:bCs/>
          <w:sz w:val="24"/>
          <w:szCs w:val="24"/>
        </w:rPr>
        <w:t>iagnóstico de sucessos e falhas</w:t>
      </w:r>
    </w:p>
    <w:p w14:paraId="48590666" w14:textId="65B2CB8A" w:rsidR="002B58F1" w:rsidRDefault="001836DC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836D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ciclo de expansão das décad</w:t>
      </w:r>
      <w:r w:rsidR="009479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de 1970 e </w:t>
      </w:r>
      <w:r w:rsidR="005F7D16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80 no Brasil. </w:t>
      </w:r>
      <w:r w:rsidR="005F7D16" w:rsidRPr="005F7D16">
        <w:rPr>
          <w:rFonts w:ascii="Times New Roman" w:hAnsi="Times New Roman" w:cs="Times New Roman"/>
          <w:sz w:val="24"/>
          <w:szCs w:val="24"/>
        </w:rPr>
        <w:t>Objetivos, instrumentos e resultados das políticas adotadas.</w:t>
      </w:r>
      <w:r w:rsidR="005F7D16">
        <w:rPr>
          <w:rFonts w:ascii="Times New Roman" w:hAnsi="Times New Roman" w:cs="Times New Roman"/>
          <w:sz w:val="24"/>
          <w:szCs w:val="24"/>
        </w:rPr>
        <w:t xml:space="preserve"> Fatores</w:t>
      </w:r>
      <w:r w:rsidR="00947999">
        <w:rPr>
          <w:rFonts w:ascii="Times New Roman" w:hAnsi="Times New Roman" w:cs="Times New Roman"/>
          <w:sz w:val="24"/>
          <w:szCs w:val="24"/>
        </w:rPr>
        <w:t xml:space="preserve"> endógen</w:t>
      </w:r>
      <w:r w:rsidR="005F7D16">
        <w:rPr>
          <w:rFonts w:ascii="Times New Roman" w:hAnsi="Times New Roman" w:cs="Times New Roman"/>
          <w:sz w:val="24"/>
          <w:szCs w:val="24"/>
        </w:rPr>
        <w:t>o</w:t>
      </w:r>
      <w:r w:rsidR="00947999">
        <w:rPr>
          <w:rFonts w:ascii="Times New Roman" w:hAnsi="Times New Roman" w:cs="Times New Roman"/>
          <w:sz w:val="24"/>
          <w:szCs w:val="24"/>
        </w:rPr>
        <w:t>s e exógen</w:t>
      </w:r>
      <w:r w:rsidR="005F7D16">
        <w:rPr>
          <w:rFonts w:ascii="Times New Roman" w:hAnsi="Times New Roman" w:cs="Times New Roman"/>
          <w:sz w:val="24"/>
          <w:szCs w:val="24"/>
        </w:rPr>
        <w:t>o</w:t>
      </w:r>
      <w:r w:rsidR="00947999">
        <w:rPr>
          <w:rFonts w:ascii="Times New Roman" w:hAnsi="Times New Roman" w:cs="Times New Roman"/>
          <w:sz w:val="24"/>
          <w:szCs w:val="24"/>
        </w:rPr>
        <w:t xml:space="preserve">s da </w:t>
      </w:r>
      <w:r w:rsidR="005F7D16" w:rsidRPr="005F7D16">
        <w:rPr>
          <w:rFonts w:ascii="Times New Roman" w:hAnsi="Times New Roman" w:cs="Times New Roman"/>
          <w:sz w:val="24"/>
          <w:szCs w:val="24"/>
        </w:rPr>
        <w:t>crise e da retração</w:t>
      </w:r>
      <w:r w:rsidR="00947999">
        <w:rPr>
          <w:rFonts w:ascii="Times New Roman" w:hAnsi="Times New Roman" w:cs="Times New Roman"/>
          <w:sz w:val="24"/>
          <w:szCs w:val="24"/>
        </w:rPr>
        <w:t xml:space="preserve">. Comparação com </w:t>
      </w:r>
      <w:r w:rsidR="005F7D16">
        <w:rPr>
          <w:rFonts w:ascii="Times New Roman" w:hAnsi="Times New Roman" w:cs="Times New Roman"/>
          <w:sz w:val="24"/>
          <w:szCs w:val="24"/>
        </w:rPr>
        <w:t xml:space="preserve">a trajetória </w:t>
      </w:r>
      <w:r w:rsidR="00947999">
        <w:rPr>
          <w:rFonts w:ascii="Times New Roman" w:hAnsi="Times New Roman" w:cs="Times New Roman"/>
          <w:sz w:val="24"/>
          <w:szCs w:val="24"/>
        </w:rPr>
        <w:t>da Coreia do Sul</w:t>
      </w:r>
      <w:r w:rsidR="005F7D16">
        <w:rPr>
          <w:rFonts w:ascii="Times New Roman" w:hAnsi="Times New Roman" w:cs="Times New Roman"/>
          <w:sz w:val="24"/>
          <w:szCs w:val="24"/>
        </w:rPr>
        <w:t xml:space="preserve"> no mesmo período</w:t>
      </w:r>
      <w:r w:rsidR="009479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F79EF6" w14:textId="77777777" w:rsidR="005F7D16" w:rsidRDefault="005F7D16" w:rsidP="001836D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t>O ciclo de expansão das décadas de 2000 e 2010. Objetivos, instrumentos e resultados das políticas adotadas. Fatores que determinaram a expansão e a posterior queda da atividade. Comparação com a trajetória da China.</w:t>
      </w:r>
    </w:p>
    <w:p w14:paraId="5407C43C" w14:textId="77777777" w:rsidR="005F7D16" w:rsidRPr="005F7D16" w:rsidRDefault="005F7D16" w:rsidP="005F7D1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t>Análise comparativa das políticas e de seus resultados, considerando continuidade e coordenação institucional, demanda, financiamento, escala de produção, produtividade, aprendizado tecnológico e inserção internacional.</w:t>
      </w:r>
    </w:p>
    <w:p w14:paraId="49000365" w14:textId="77777777" w:rsidR="005F7D16" w:rsidRPr="005F7D16" w:rsidRDefault="005F7D16" w:rsidP="005F7D1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5F7D16">
        <w:rPr>
          <w:rFonts w:ascii="Times New Roman" w:hAnsi="Times New Roman" w:cs="Times New Roman"/>
          <w:sz w:val="24"/>
          <w:szCs w:val="24"/>
        </w:rPr>
        <w:t>Identificação dos principais problemas sistêmicos e das lições para uma nova política de desenvolvimento da indústria naval brasileira.</w:t>
      </w:r>
    </w:p>
    <w:p w14:paraId="27C43B77" w14:textId="7B112D01" w:rsidR="00947999" w:rsidRPr="00947999" w:rsidRDefault="0014200E" w:rsidP="00947999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Fatores</w:t>
      </w:r>
      <w:r w:rsidR="00947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7999" w:rsidRPr="00947999">
        <w:rPr>
          <w:rFonts w:ascii="Times New Roman" w:hAnsi="Times New Roman" w:cs="Times New Roman"/>
          <w:b/>
          <w:bCs/>
          <w:sz w:val="24"/>
          <w:szCs w:val="24"/>
        </w:rPr>
        <w:t xml:space="preserve">geopolíticos </w:t>
      </w:r>
      <w:r w:rsidR="00947999">
        <w:rPr>
          <w:rFonts w:ascii="Times New Roman" w:hAnsi="Times New Roman" w:cs="Times New Roman"/>
          <w:b/>
          <w:bCs/>
          <w:sz w:val="24"/>
          <w:szCs w:val="24"/>
        </w:rPr>
        <w:t xml:space="preserve">e ambientais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críticos para a </w:t>
      </w:r>
      <w:r w:rsidR="002D55BE" w:rsidRPr="002D55BE">
        <w:rPr>
          <w:rFonts w:ascii="Times New Roman" w:hAnsi="Times New Roman" w:cs="Times New Roman"/>
          <w:b/>
          <w:bCs/>
          <w:sz w:val="24"/>
          <w:szCs w:val="24"/>
        </w:rPr>
        <w:t xml:space="preserve">reestruturação </w:t>
      </w:r>
      <w:r>
        <w:rPr>
          <w:rFonts w:ascii="Times New Roman" w:hAnsi="Times New Roman" w:cs="Times New Roman"/>
          <w:b/>
          <w:bCs/>
          <w:sz w:val="24"/>
          <w:szCs w:val="24"/>
        </w:rPr>
        <w:t>da indústria naval brasileira</w:t>
      </w:r>
    </w:p>
    <w:p w14:paraId="54E3F9AE" w14:textId="77777777" w:rsidR="002D55BE" w:rsidRPr="002D55BE" w:rsidRDefault="002D55BE" w:rsidP="002D55B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D55BE">
        <w:rPr>
          <w:rFonts w:ascii="Times New Roman" w:hAnsi="Times New Roman" w:cs="Times New Roman"/>
          <w:sz w:val="24"/>
          <w:szCs w:val="24"/>
        </w:rPr>
        <w:t>Síntese das transformações geopolíticas e ambientais em curso, examinadas nos Tomos I e II, que afetam os mercados internacionais e a indústria naval. Mudanças nos setores de energia, navegação e defesa. Reorganização das cadeias produtivas, segurança econômica, transição energética e novas exigências ambientais.</w:t>
      </w:r>
    </w:p>
    <w:p w14:paraId="48EE79BA" w14:textId="77777777" w:rsidR="002D55BE" w:rsidRPr="002D55BE" w:rsidRDefault="002D55BE" w:rsidP="002D55B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D55BE">
        <w:rPr>
          <w:rFonts w:ascii="Times New Roman" w:hAnsi="Times New Roman" w:cs="Times New Roman"/>
          <w:sz w:val="24"/>
          <w:szCs w:val="24"/>
        </w:rPr>
        <w:t>Impactos sobre a distribuição geográfica da produção, o acesso a mercados e tecnologias, a demanda por embarcações e a formação de parcerias internacionais.</w:t>
      </w:r>
    </w:p>
    <w:p w14:paraId="7FC0B586" w14:textId="77777777" w:rsidR="002D55BE" w:rsidRPr="002D55BE" w:rsidRDefault="002D55BE" w:rsidP="002D55B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D55BE">
        <w:rPr>
          <w:rFonts w:ascii="Times New Roman" w:hAnsi="Times New Roman" w:cs="Times New Roman"/>
          <w:sz w:val="24"/>
          <w:szCs w:val="24"/>
        </w:rPr>
        <w:t>Riscos, desafios e oportunidades para a reestruturação da indústria naval brasileira. Implicações para as políticas industriais e marítimas nacionais.</w:t>
      </w:r>
    </w:p>
    <w:p w14:paraId="2CEED884" w14:textId="095DD16A" w:rsidR="00757D6A" w:rsidRDefault="007E5877" w:rsidP="00757D6A">
      <w:pPr>
        <w:pStyle w:val="PargrafodaLista"/>
        <w:keepLines/>
        <w:numPr>
          <w:ilvl w:val="0"/>
          <w:numId w:val="8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7E5877">
        <w:rPr>
          <w:rFonts w:ascii="Times New Roman" w:hAnsi="Times New Roman" w:cs="Times New Roman"/>
          <w:b/>
          <w:bCs/>
          <w:sz w:val="24"/>
          <w:szCs w:val="24"/>
        </w:rPr>
        <w:t>Ambiente econômico e institucional da indústria marítima brasileira</w:t>
      </w:r>
    </w:p>
    <w:p w14:paraId="49072E34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t>Síntese das condições econômicas que afetam a indústria marítima brasileira. Volume e estabilidade da demanda, condições macroeconômicas, custo de capital, restrições fiscais, taxa de câmbio e ambiente de investimento.</w:t>
      </w:r>
    </w:p>
    <w:p w14:paraId="33846538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t>Organização institucional dos órgãos do Estado com atribuições sobre a indústria marítima. Formulação das políticas, regulamentação e regulação dos setores, fiscalização das atividades e gestão dos mecanismos de fomento e financiamento.</w:t>
      </w:r>
    </w:p>
    <w:p w14:paraId="792BF77F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lastRenderedPageBreak/>
        <w:t>Avaliação da racionalidade da estrutura institucional, da coordenação entre os órgãos envolvidos e dos efeitos da ausência de orientação programática estável e consolidada.</w:t>
      </w:r>
    </w:p>
    <w:p w14:paraId="26C2C165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t>Avaliação da capacitação técnica, autonomia decisória e continuidade institucional dos órgãos e agências envolvidos.</w:t>
      </w:r>
    </w:p>
    <w:p w14:paraId="1881F5B8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t>Riscos políticos, econômicos e regulatórios para a reestruturação da indústria naval.</w:t>
      </w:r>
    </w:p>
    <w:p w14:paraId="4CBC45E5" w14:textId="77777777" w:rsidR="00052676" w:rsidRPr="00052676" w:rsidRDefault="00052676" w:rsidP="000526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52676">
        <w:rPr>
          <w:rFonts w:ascii="Times New Roman" w:hAnsi="Times New Roman" w:cs="Times New Roman"/>
          <w:sz w:val="24"/>
          <w:szCs w:val="24"/>
        </w:rPr>
        <w:t>Aspectos determinantes para a reorientação das políticas industriais e a implantação de novos modelos para a indústria naval, considerando suas interfaces com a marinha mercante, o óleo e gás, a defesa e a energia. Desafios e oportunidades.</w:t>
      </w:r>
    </w:p>
    <w:p w14:paraId="1A481034" w14:textId="59A25D5A" w:rsidR="000369A3" w:rsidRDefault="0003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5390E4" w14:textId="124C43AB" w:rsidR="000369A3" w:rsidRPr="00A92154" w:rsidRDefault="000369A3" w:rsidP="000369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</w:t>
      </w:r>
      <w:r w:rsidRPr="00A144D8">
        <w:rPr>
          <w:rFonts w:ascii="Times New Roman" w:hAnsi="Times New Roman" w:cs="Times New Roman"/>
          <w:b/>
          <w:bCs/>
          <w:sz w:val="32"/>
          <w:szCs w:val="32"/>
        </w:rPr>
        <w:t xml:space="preserve">omo </w:t>
      </w:r>
      <w:r>
        <w:rPr>
          <w:rFonts w:ascii="Times New Roman" w:hAnsi="Times New Roman" w:cs="Times New Roman"/>
          <w:b/>
          <w:bCs/>
          <w:sz w:val="32"/>
          <w:szCs w:val="32"/>
        </w:rPr>
        <w:t>IV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68428E2" w14:textId="08B09BF0" w:rsidR="000369A3" w:rsidRDefault="000369A3" w:rsidP="000369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1F2D">
        <w:rPr>
          <w:rFonts w:ascii="Times New Roman" w:hAnsi="Times New Roman" w:cs="Times New Roman"/>
          <w:b/>
          <w:bCs/>
          <w:sz w:val="32"/>
          <w:szCs w:val="32"/>
        </w:rPr>
        <w:t>Diagnóstico Integrado e Cenários</w:t>
      </w:r>
    </w:p>
    <w:p w14:paraId="44E423F5" w14:textId="77777777" w:rsidR="000369A3" w:rsidRPr="004F2178" w:rsidRDefault="000369A3" w:rsidP="004F217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46CA628" w14:textId="25B04A16" w:rsidR="00CC3E0B" w:rsidRDefault="00CC3E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1E04EE" w14:textId="7ED80CC6" w:rsidR="00FA0179" w:rsidRPr="00FA0179" w:rsidRDefault="003A1F2D" w:rsidP="00FA0179">
      <w:pPr>
        <w:pStyle w:val="PargrafodaLista"/>
        <w:keepLines/>
        <w:numPr>
          <w:ilvl w:val="0"/>
          <w:numId w:val="13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3A1F2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Diagnóstico integrado da </w:t>
      </w:r>
      <w:proofErr w:type="spellStart"/>
      <w:r w:rsidR="00AD4622">
        <w:rPr>
          <w:rFonts w:ascii="Times New Roman" w:hAnsi="Times New Roman" w:cs="Times New Roman"/>
          <w:b/>
          <w:bCs/>
          <w:sz w:val="24"/>
          <w:szCs w:val="24"/>
        </w:rPr>
        <w:t>competivida</w:t>
      </w:r>
      <w:r w:rsidRPr="003A1F2D">
        <w:rPr>
          <w:rFonts w:ascii="Times New Roman" w:hAnsi="Times New Roman" w:cs="Times New Roman"/>
          <w:b/>
          <w:bCs/>
          <w:sz w:val="24"/>
          <w:szCs w:val="24"/>
        </w:rPr>
        <w:t>indústria</w:t>
      </w:r>
      <w:proofErr w:type="spellEnd"/>
      <w:r w:rsidRPr="003A1F2D">
        <w:rPr>
          <w:rFonts w:ascii="Times New Roman" w:hAnsi="Times New Roman" w:cs="Times New Roman"/>
          <w:b/>
          <w:bCs/>
          <w:sz w:val="24"/>
          <w:szCs w:val="24"/>
        </w:rPr>
        <w:t xml:space="preserve"> naval brasileira</w:t>
      </w:r>
    </w:p>
    <w:p w14:paraId="77A33FA2" w14:textId="77777777" w:rsidR="000F75CB" w:rsidRPr="000F75CB" w:rsidRDefault="000F75CB" w:rsidP="000F75C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F75CB">
        <w:rPr>
          <w:rFonts w:ascii="Times New Roman" w:hAnsi="Times New Roman" w:cs="Times New Roman"/>
          <w:sz w:val="24"/>
          <w:szCs w:val="24"/>
        </w:rPr>
        <w:t>Consolidação dos resultados dos Tomos I, II e III. Articulação entre mercados e demanda, capacidade produtiva, tecnologia, produtividade, competitividade, cadeia de suprimentos, políticas públicas e ambiente institucional.</w:t>
      </w:r>
    </w:p>
    <w:p w14:paraId="4CCD1C7E" w14:textId="77777777" w:rsidR="000F75CB" w:rsidRPr="000F75CB" w:rsidRDefault="000F75CB" w:rsidP="000F75C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F75CB">
        <w:rPr>
          <w:rFonts w:ascii="Times New Roman" w:hAnsi="Times New Roman" w:cs="Times New Roman"/>
          <w:sz w:val="24"/>
          <w:szCs w:val="24"/>
        </w:rPr>
        <w:t>Análise das relações entre volume e estabilidade da demanda, capacidade dos estaleiros, produtividade, custos, prazos, qualidade e condições de financiamento. Compatibilidade entre a demanda potencial e a capacidade de atendimento da indústria brasileira nos diferentes segmentos.</w:t>
      </w:r>
    </w:p>
    <w:p w14:paraId="73CAE450" w14:textId="77777777" w:rsidR="000F75CB" w:rsidRPr="000F75CB" w:rsidRDefault="000F75CB" w:rsidP="000F75C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F75CB">
        <w:rPr>
          <w:rFonts w:ascii="Times New Roman" w:hAnsi="Times New Roman" w:cs="Times New Roman"/>
          <w:sz w:val="24"/>
          <w:szCs w:val="24"/>
        </w:rPr>
        <w:t>Identificação das principais potencialidades, limitações, dependências e gargalos da indústria naval brasileira. Inter-relações e possíveis sinergias entre construção naval, reparo, descomissionamento, navegação interior, óleo e gás, energias oceânicas e defesa.</w:t>
      </w:r>
    </w:p>
    <w:p w14:paraId="49A5C966" w14:textId="77777777" w:rsidR="000F75CB" w:rsidRPr="000F75CB" w:rsidRDefault="000F75CB" w:rsidP="000F75C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F75CB">
        <w:rPr>
          <w:rFonts w:ascii="Times New Roman" w:hAnsi="Times New Roman" w:cs="Times New Roman"/>
          <w:sz w:val="24"/>
          <w:szCs w:val="24"/>
        </w:rPr>
        <w:t>Análise de como a descarbonização, a transição energética e as mudanças tecnológicas e geopolíticas alteram a composição da demanda, os requisitos tecnológicos e as oportunidades de inserção da indústria naval brasileira.</w:t>
      </w:r>
    </w:p>
    <w:p w14:paraId="782C1D1A" w14:textId="77777777" w:rsidR="000F75CB" w:rsidRPr="000F75CB" w:rsidRDefault="000F75CB" w:rsidP="000F75C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F75CB">
        <w:rPr>
          <w:rFonts w:ascii="Times New Roman" w:hAnsi="Times New Roman" w:cs="Times New Roman"/>
          <w:sz w:val="24"/>
          <w:szCs w:val="24"/>
        </w:rPr>
        <w:t>Identificação dos fatores críticos, das incertezas e das variáveis que deverão ser consideradas na construção dos cenários para a indústria naval brasileira.</w:t>
      </w:r>
    </w:p>
    <w:p w14:paraId="6450E292" w14:textId="057A325B" w:rsidR="00FA0179" w:rsidRPr="00FA0179" w:rsidRDefault="000F75CB" w:rsidP="00FA0179">
      <w:pPr>
        <w:pStyle w:val="PargrafodaLista"/>
        <w:keepLines/>
        <w:numPr>
          <w:ilvl w:val="0"/>
          <w:numId w:val="13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0F75CB">
        <w:rPr>
          <w:rFonts w:ascii="Times New Roman" w:hAnsi="Times New Roman" w:cs="Times New Roman"/>
          <w:b/>
          <w:bCs/>
          <w:sz w:val="24"/>
          <w:szCs w:val="24"/>
        </w:rPr>
        <w:t>Cenários para a indústria naval brasileira</w:t>
      </w:r>
    </w:p>
    <w:p w14:paraId="1B254D49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Consolidação das projeções de demanda para transporte marítimo e navegação interior, óleo e gás offshore, energias oceânicas, defesa, reparo e descomissionamento, apresentadas nos tomos anteriores.</w:t>
      </w:r>
    </w:p>
    <w:p w14:paraId="0112BBB8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Definição de cenários alternativos e das respectivas hipóteses, horizontes temporais e principais incertezas. Projeção do volume e da composição da demanda por segmento.</w:t>
      </w:r>
    </w:p>
    <w:p w14:paraId="46B83F49" w14:textId="7F97BE24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 xml:space="preserve">Simulação das condições necessárias para que a demanda por embarcações e serviços seja atendida pela indústria naval brasileira. Diferenciais de custos e prazos de entrega, qualidade e confiabilidade, condições de financiamento, tributação, regras de utilização das contas vinculadas, regras de tripulação da bandeira brasileira, regras de preferência de bandeira e afretamento, conteúdo local e demais instrumentos regulatórios e de incentivo. Efeitos sobre a competitividade da bandeira brasileira em relação às bandeiras estrangeiras e </w:t>
      </w:r>
      <w:r w:rsidR="00E547B8" w:rsidRPr="00E547B8">
        <w:rPr>
          <w:rFonts w:ascii="Times New Roman" w:hAnsi="Times New Roman" w:cs="Times New Roman"/>
          <w:sz w:val="24"/>
          <w:szCs w:val="24"/>
        </w:rPr>
        <w:t>sobre a competitividade</w:t>
      </w:r>
      <w:r w:rsidR="00E547B8">
        <w:rPr>
          <w:rFonts w:ascii="Times New Roman" w:hAnsi="Times New Roman" w:cs="Times New Roman"/>
          <w:sz w:val="24"/>
          <w:szCs w:val="24"/>
        </w:rPr>
        <w:t xml:space="preserve"> </w:t>
      </w:r>
      <w:r w:rsidRPr="00B90146">
        <w:rPr>
          <w:rFonts w:ascii="Times New Roman" w:hAnsi="Times New Roman" w:cs="Times New Roman"/>
          <w:sz w:val="24"/>
          <w:szCs w:val="24"/>
        </w:rPr>
        <w:t>dos navios construídos no Brasil em relação aos importados.</w:t>
      </w:r>
    </w:p>
    <w:p w14:paraId="2560AB44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Avaliação das possibilidades de inserção competitiva dos estaleiros brasileiros nos diferentes segmentos de mercado e classes de estaleiros. Metas e desafios de produtividade e desempenho.</w:t>
      </w:r>
    </w:p>
    <w:p w14:paraId="0897032F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Avaliação das exigências tecnológicas e de recursos humanos em cada cenário. Capacidades e deficiências em engenharia, projeto, produção, gestão, pesquisa e desenvolvimento e formação profissional. Necessidades de qualificação, desenvolvimento e transferência de tecnologia.</w:t>
      </w:r>
    </w:p>
    <w:p w14:paraId="2461CD63" w14:textId="77777777" w:rsid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Necessidades de investimento em modernização, ampliação ou implantação de instalações. Efeitos sobre a capacidade produtiva, a cadeia de suprimentos e o potencial de produção nacional em cada cenário.</w:t>
      </w:r>
    </w:p>
    <w:p w14:paraId="6AF1D473" w14:textId="394A4AA6" w:rsidR="00B90146" w:rsidRPr="00FA0179" w:rsidRDefault="00B90146" w:rsidP="00B90146">
      <w:pPr>
        <w:pStyle w:val="PargrafodaLista"/>
        <w:keepLines/>
        <w:numPr>
          <w:ilvl w:val="0"/>
          <w:numId w:val="13"/>
        </w:numPr>
        <w:spacing w:before="240" w:after="120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0146">
        <w:rPr>
          <w:rFonts w:ascii="Times New Roman" w:hAnsi="Times New Roman" w:cs="Times New Roman"/>
          <w:b/>
          <w:bCs/>
          <w:sz w:val="24"/>
          <w:szCs w:val="24"/>
        </w:rPr>
        <w:t xml:space="preserve">Conclusões do Relatório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1B4A8F1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lastRenderedPageBreak/>
        <w:t>Síntese das principais conclusões derivadas do diagnóstico integrado e dos cenários. Potencialidades, limitações, gargalos e condições necessárias para o desenvolvimento competitivo da indústria naval brasileira.</w:t>
      </w:r>
    </w:p>
    <w:p w14:paraId="5AC1E623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Explicitação do que pode ser afirmado com base nas evidências disponíveis e do que permanece condicionado por incertezas, hipóteses ou lacunas de informação.</w:t>
      </w:r>
    </w:p>
    <w:p w14:paraId="5BA6BC95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Indicação das questões que deverão orientar a identificação dos segmentos estratégicos, a formulação das políticas e a elaboração do Plano de Ação.</w:t>
      </w:r>
    </w:p>
    <w:p w14:paraId="269D813D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90146">
        <w:rPr>
          <w:rFonts w:ascii="Times New Roman" w:hAnsi="Times New Roman" w:cs="Times New Roman"/>
          <w:sz w:val="24"/>
          <w:szCs w:val="24"/>
        </w:rPr>
        <w:t>O enfrentamento dessas questões será objeto do Relatório 2.</w:t>
      </w:r>
    </w:p>
    <w:p w14:paraId="0A228FC3" w14:textId="77777777" w:rsidR="00B90146" w:rsidRPr="00B90146" w:rsidRDefault="00B9014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3674C6A" w14:textId="77777777" w:rsidR="00FC6D66" w:rsidRPr="00B90146" w:rsidRDefault="00FC6D66" w:rsidP="00B90146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FC6D66" w:rsidRPr="00B901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1A8A0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20F6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C16736"/>
    <w:multiLevelType w:val="hybridMultilevel"/>
    <w:tmpl w:val="AFC46BC0"/>
    <w:lvl w:ilvl="0" w:tplc="22B28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7D1176"/>
    <w:multiLevelType w:val="multilevel"/>
    <w:tmpl w:val="2730AF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066A02"/>
    <w:multiLevelType w:val="hybridMultilevel"/>
    <w:tmpl w:val="251C0776"/>
    <w:lvl w:ilvl="0" w:tplc="72ACB1DC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B2F67"/>
    <w:multiLevelType w:val="hybridMultilevel"/>
    <w:tmpl w:val="9780819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E156A3"/>
    <w:multiLevelType w:val="hybridMultilevel"/>
    <w:tmpl w:val="2DF8E09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090019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3B3B0766"/>
    <w:multiLevelType w:val="hybridMultilevel"/>
    <w:tmpl w:val="A2B6B868"/>
    <w:lvl w:ilvl="0" w:tplc="EE8E6BB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F13FF"/>
    <w:multiLevelType w:val="hybridMultilevel"/>
    <w:tmpl w:val="5F943E94"/>
    <w:lvl w:ilvl="0" w:tplc="A8CAE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FE5209"/>
    <w:multiLevelType w:val="hybridMultilevel"/>
    <w:tmpl w:val="6E9494E8"/>
    <w:lvl w:ilvl="0" w:tplc="C1D6A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81E3901"/>
    <w:multiLevelType w:val="hybridMultilevel"/>
    <w:tmpl w:val="196E08E8"/>
    <w:lvl w:ilvl="0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03554D"/>
    <w:multiLevelType w:val="hybridMultilevel"/>
    <w:tmpl w:val="CC682A7A"/>
    <w:lvl w:ilvl="0" w:tplc="C6181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A6E5201"/>
    <w:multiLevelType w:val="hybridMultilevel"/>
    <w:tmpl w:val="47DAD5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49643">
    <w:abstractNumId w:val="7"/>
  </w:num>
  <w:num w:numId="2" w16cid:durableId="1674529967">
    <w:abstractNumId w:val="1"/>
  </w:num>
  <w:num w:numId="3" w16cid:durableId="1185704344">
    <w:abstractNumId w:val="0"/>
  </w:num>
  <w:num w:numId="4" w16cid:durableId="1574004133">
    <w:abstractNumId w:val="3"/>
  </w:num>
  <w:num w:numId="5" w16cid:durableId="1707681901">
    <w:abstractNumId w:val="2"/>
  </w:num>
  <w:num w:numId="6" w16cid:durableId="1755467789">
    <w:abstractNumId w:val="9"/>
  </w:num>
  <w:num w:numId="7" w16cid:durableId="140199406">
    <w:abstractNumId w:val="12"/>
  </w:num>
  <w:num w:numId="8" w16cid:durableId="862092151">
    <w:abstractNumId w:val="11"/>
  </w:num>
  <w:num w:numId="9" w16cid:durableId="1043213569">
    <w:abstractNumId w:val="6"/>
  </w:num>
  <w:num w:numId="10" w16cid:durableId="2017417442">
    <w:abstractNumId w:val="4"/>
  </w:num>
  <w:num w:numId="11" w16cid:durableId="70927675">
    <w:abstractNumId w:val="5"/>
  </w:num>
  <w:num w:numId="12" w16cid:durableId="1149787946">
    <w:abstractNumId w:val="10"/>
  </w:num>
  <w:num w:numId="13" w16cid:durableId="1311250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37"/>
    <w:rsid w:val="00001CF3"/>
    <w:rsid w:val="00032191"/>
    <w:rsid w:val="000369A3"/>
    <w:rsid w:val="00052676"/>
    <w:rsid w:val="0006289B"/>
    <w:rsid w:val="00063258"/>
    <w:rsid w:val="000719D9"/>
    <w:rsid w:val="00073BEA"/>
    <w:rsid w:val="000767FE"/>
    <w:rsid w:val="00080BCB"/>
    <w:rsid w:val="0008490D"/>
    <w:rsid w:val="00086CE4"/>
    <w:rsid w:val="000D13E6"/>
    <w:rsid w:val="000E4A9F"/>
    <w:rsid w:val="000F75CB"/>
    <w:rsid w:val="0014200E"/>
    <w:rsid w:val="00146564"/>
    <w:rsid w:val="0015047E"/>
    <w:rsid w:val="00150AAB"/>
    <w:rsid w:val="00154D0A"/>
    <w:rsid w:val="001551D7"/>
    <w:rsid w:val="00157E37"/>
    <w:rsid w:val="00160AD9"/>
    <w:rsid w:val="00161308"/>
    <w:rsid w:val="00180FE4"/>
    <w:rsid w:val="001836DC"/>
    <w:rsid w:val="001866D8"/>
    <w:rsid w:val="00186F30"/>
    <w:rsid w:val="00193122"/>
    <w:rsid w:val="001A7A06"/>
    <w:rsid w:val="001B60C0"/>
    <w:rsid w:val="001F3770"/>
    <w:rsid w:val="00204A5C"/>
    <w:rsid w:val="00222C65"/>
    <w:rsid w:val="00224709"/>
    <w:rsid w:val="0023123B"/>
    <w:rsid w:val="00233822"/>
    <w:rsid w:val="00282C53"/>
    <w:rsid w:val="0029006B"/>
    <w:rsid w:val="002B2B69"/>
    <w:rsid w:val="002B479A"/>
    <w:rsid w:val="002B4C8E"/>
    <w:rsid w:val="002B58F1"/>
    <w:rsid w:val="002C268F"/>
    <w:rsid w:val="002D55BE"/>
    <w:rsid w:val="002F188D"/>
    <w:rsid w:val="00302BBD"/>
    <w:rsid w:val="003036AF"/>
    <w:rsid w:val="00352F75"/>
    <w:rsid w:val="00362B17"/>
    <w:rsid w:val="003810B3"/>
    <w:rsid w:val="00396749"/>
    <w:rsid w:val="003A1F2D"/>
    <w:rsid w:val="003A73CE"/>
    <w:rsid w:val="003B57BE"/>
    <w:rsid w:val="003C2367"/>
    <w:rsid w:val="003F2821"/>
    <w:rsid w:val="004039D4"/>
    <w:rsid w:val="004226DE"/>
    <w:rsid w:val="004475F9"/>
    <w:rsid w:val="00465F96"/>
    <w:rsid w:val="004A2983"/>
    <w:rsid w:val="004D1EEB"/>
    <w:rsid w:val="004F2178"/>
    <w:rsid w:val="004F4DE2"/>
    <w:rsid w:val="004F6C0D"/>
    <w:rsid w:val="005068FD"/>
    <w:rsid w:val="00510D57"/>
    <w:rsid w:val="00514346"/>
    <w:rsid w:val="005230C3"/>
    <w:rsid w:val="00545FBF"/>
    <w:rsid w:val="00551E38"/>
    <w:rsid w:val="00574C1D"/>
    <w:rsid w:val="005A28E7"/>
    <w:rsid w:val="005C4FD5"/>
    <w:rsid w:val="005F097F"/>
    <w:rsid w:val="005F7D16"/>
    <w:rsid w:val="00605A60"/>
    <w:rsid w:val="00616EC1"/>
    <w:rsid w:val="00617201"/>
    <w:rsid w:val="00636DAB"/>
    <w:rsid w:val="00653966"/>
    <w:rsid w:val="006837B8"/>
    <w:rsid w:val="006958BC"/>
    <w:rsid w:val="006B4547"/>
    <w:rsid w:val="006C58FF"/>
    <w:rsid w:val="006D4AC0"/>
    <w:rsid w:val="006F44FD"/>
    <w:rsid w:val="007141C1"/>
    <w:rsid w:val="00725BDB"/>
    <w:rsid w:val="0073569B"/>
    <w:rsid w:val="00757D6A"/>
    <w:rsid w:val="00783C82"/>
    <w:rsid w:val="007A369A"/>
    <w:rsid w:val="007C6571"/>
    <w:rsid w:val="007E5877"/>
    <w:rsid w:val="007F04AC"/>
    <w:rsid w:val="0081636C"/>
    <w:rsid w:val="00855061"/>
    <w:rsid w:val="00871FD1"/>
    <w:rsid w:val="00886D81"/>
    <w:rsid w:val="008A310C"/>
    <w:rsid w:val="008A62A3"/>
    <w:rsid w:val="008C032C"/>
    <w:rsid w:val="008C3881"/>
    <w:rsid w:val="008E729F"/>
    <w:rsid w:val="00946407"/>
    <w:rsid w:val="00947999"/>
    <w:rsid w:val="009632C0"/>
    <w:rsid w:val="00965164"/>
    <w:rsid w:val="0097381B"/>
    <w:rsid w:val="00986A96"/>
    <w:rsid w:val="00996CDE"/>
    <w:rsid w:val="009A3DC5"/>
    <w:rsid w:val="009A6654"/>
    <w:rsid w:val="009F23FB"/>
    <w:rsid w:val="009F7FFD"/>
    <w:rsid w:val="00A144D8"/>
    <w:rsid w:val="00A16F8C"/>
    <w:rsid w:val="00A445C6"/>
    <w:rsid w:val="00A4465F"/>
    <w:rsid w:val="00A52171"/>
    <w:rsid w:val="00A73FA7"/>
    <w:rsid w:val="00A76828"/>
    <w:rsid w:val="00A92154"/>
    <w:rsid w:val="00AA1AEE"/>
    <w:rsid w:val="00AB07F5"/>
    <w:rsid w:val="00AC21E5"/>
    <w:rsid w:val="00AD4622"/>
    <w:rsid w:val="00AF540D"/>
    <w:rsid w:val="00B049BA"/>
    <w:rsid w:val="00B17B0A"/>
    <w:rsid w:val="00B23AA7"/>
    <w:rsid w:val="00B31C1B"/>
    <w:rsid w:val="00B5000C"/>
    <w:rsid w:val="00B51131"/>
    <w:rsid w:val="00B62B20"/>
    <w:rsid w:val="00B811D2"/>
    <w:rsid w:val="00B83295"/>
    <w:rsid w:val="00B90146"/>
    <w:rsid w:val="00B96AFB"/>
    <w:rsid w:val="00BB4F24"/>
    <w:rsid w:val="00BD172A"/>
    <w:rsid w:val="00BD6FFA"/>
    <w:rsid w:val="00BE4299"/>
    <w:rsid w:val="00BE5B46"/>
    <w:rsid w:val="00C175E3"/>
    <w:rsid w:val="00C27B45"/>
    <w:rsid w:val="00C44CDC"/>
    <w:rsid w:val="00C85355"/>
    <w:rsid w:val="00CB04D4"/>
    <w:rsid w:val="00CC3E0B"/>
    <w:rsid w:val="00CD2279"/>
    <w:rsid w:val="00CD76A1"/>
    <w:rsid w:val="00CE31AB"/>
    <w:rsid w:val="00D16AF8"/>
    <w:rsid w:val="00D215A1"/>
    <w:rsid w:val="00D416D4"/>
    <w:rsid w:val="00D558C7"/>
    <w:rsid w:val="00D70C50"/>
    <w:rsid w:val="00D70D99"/>
    <w:rsid w:val="00D72231"/>
    <w:rsid w:val="00D760A1"/>
    <w:rsid w:val="00D87AEB"/>
    <w:rsid w:val="00DB6345"/>
    <w:rsid w:val="00DB770B"/>
    <w:rsid w:val="00DC03E0"/>
    <w:rsid w:val="00DD7F76"/>
    <w:rsid w:val="00DF24E5"/>
    <w:rsid w:val="00E33184"/>
    <w:rsid w:val="00E46A09"/>
    <w:rsid w:val="00E547B8"/>
    <w:rsid w:val="00EA1D5D"/>
    <w:rsid w:val="00EA32A1"/>
    <w:rsid w:val="00EB5E39"/>
    <w:rsid w:val="00EF4F07"/>
    <w:rsid w:val="00F044E2"/>
    <w:rsid w:val="00F335D0"/>
    <w:rsid w:val="00F42018"/>
    <w:rsid w:val="00F440DB"/>
    <w:rsid w:val="00F82D6B"/>
    <w:rsid w:val="00F93A73"/>
    <w:rsid w:val="00FA0179"/>
    <w:rsid w:val="00FB107F"/>
    <w:rsid w:val="00FC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BE71"/>
  <w15:chartTrackingRefBased/>
  <w15:docId w15:val="{DF891906-080F-49CA-9E97-5AD8B40D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46"/>
  </w:style>
  <w:style w:type="paragraph" w:styleId="Ttulo1">
    <w:name w:val="heading 1"/>
    <w:basedOn w:val="Normal"/>
    <w:next w:val="Normal"/>
    <w:link w:val="Ttulo1Char"/>
    <w:uiPriority w:val="9"/>
    <w:qFormat/>
    <w:rsid w:val="0015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5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E3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E3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5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E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E3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E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E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E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E37"/>
    <w:rPr>
      <w:b/>
      <w:bCs/>
      <w:smallCaps/>
      <w:color w:val="2F5496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4D1EEB"/>
    <w:pPr>
      <w:numPr>
        <w:numId w:val="3"/>
      </w:numPr>
      <w:tabs>
        <w:tab w:val="clear" w:pos="360"/>
      </w:tabs>
      <w:spacing w:before="0" w:after="120" w:line="269" w:lineRule="auto"/>
      <w:ind w:left="0" w:firstLine="0"/>
      <w:contextualSpacing/>
      <w:jc w:val="left"/>
    </w:pPr>
    <w:rPr>
      <w:rFonts w:ascii="Aptos" w:eastAsiaTheme="minorEastAsia" w:hAnsi="Aptos"/>
      <w:kern w:val="0"/>
      <w:sz w:val="21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4F4D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4DE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4D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4D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4DE2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EB5E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5E3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A16F8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</TotalTime>
  <Pages>17</Pages>
  <Words>4012</Words>
  <Characters>21671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Pires</dc:creator>
  <cp:keywords/>
  <dc:description/>
  <cp:lastModifiedBy>Floriano Pires</cp:lastModifiedBy>
  <cp:revision>69</cp:revision>
  <dcterms:created xsi:type="dcterms:W3CDTF">2026-08-08T20:29:00Z</dcterms:created>
  <dcterms:modified xsi:type="dcterms:W3CDTF">2026-08-21T21:38:00Z</dcterms:modified>
</cp:coreProperties>
</file>