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3165436"/>
        <w:docPartObj>
          <w:docPartGallery w:val="Cover Pages"/>
          <w:docPartUnique/>
        </w:docPartObj>
      </w:sdtPr>
      <w:sdtEndPr/>
      <w:sdtContent>
        <w:p w:rsidR="00BC2588" w:rsidRDefault="0076350C">
          <w:r>
            <w:rPr>
              <w:noProof/>
              <w:lang w:eastAsia="es-MX"/>
            </w:rPr>
            <mc:AlternateContent>
              <mc:Choice Requires="wpg">
                <w:drawing>
                  <wp:anchor distT="0" distB="0" distL="114300" distR="114300" simplePos="0" relativeHeight="251661312" behindDoc="0" locked="0" layoutInCell="1" allowOverlap="1">
                    <wp:simplePos x="0" y="0"/>
                    <wp:positionH relativeFrom="column">
                      <wp:posOffset>-922480</wp:posOffset>
                    </wp:positionH>
                    <wp:positionV relativeFrom="paragraph">
                      <wp:posOffset>-694843</wp:posOffset>
                    </wp:positionV>
                    <wp:extent cx="7394028" cy="9648496"/>
                    <wp:effectExtent l="0" t="0" r="0" b="0"/>
                    <wp:wrapNone/>
                    <wp:docPr id="4" name="4 Grupo"/>
                    <wp:cNvGraphicFramePr/>
                    <a:graphic xmlns:a="http://schemas.openxmlformats.org/drawingml/2006/main">
                      <a:graphicData uri="http://schemas.microsoft.com/office/word/2010/wordprocessingGroup">
                        <wpg:wgp>
                          <wpg:cNvGrpSpPr/>
                          <wpg:grpSpPr>
                            <a:xfrm>
                              <a:off x="0" y="0"/>
                              <a:ext cx="7394028" cy="9648496"/>
                              <a:chOff x="0" y="0"/>
                              <a:chExt cx="7394028" cy="9648496"/>
                            </a:xfrm>
                          </wpg:grpSpPr>
                          <wps:wsp>
                            <wps:cNvPr id="471" name="Rectángulo 16"/>
                            <wps:cNvSpPr>
                              <a:spLocks/>
                            </wps:cNvSpPr>
                            <wps:spPr bwMode="auto">
                              <a:xfrm>
                                <a:off x="0" y="0"/>
                                <a:ext cx="5344511" cy="9648496"/>
                              </a:xfrm>
                              <a:prstGeom prst="rect">
                                <a:avLst/>
                              </a:prstGeom>
                              <a:solidFill>
                                <a:schemeClr val="tx2">
                                  <a:lumMod val="40000"/>
                                  <a:lumOff val="60000"/>
                                </a:schemeClr>
                              </a:solidFill>
                              <a:ln>
                                <a:noFill/>
                              </a:ln>
                              <a:extLst/>
                            </wps:spPr>
                            <wps:txbx>
                              <w:txbxContent>
                                <w:p w:rsidR="006B60C4" w:rsidRDefault="006B60C4">
                                  <w:pPr>
                                    <w:pStyle w:val="Ttulo"/>
                                    <w:jc w:val="right"/>
                                    <w:rPr>
                                      <w:caps/>
                                      <w:color w:val="FFFFFF" w:themeColor="background1"/>
                                      <w:sz w:val="80"/>
                                      <w:szCs w:val="80"/>
                                    </w:rPr>
                                  </w:pPr>
                                </w:p>
                                <w:p w:rsidR="006B60C4" w:rsidRDefault="006B60C4">
                                  <w:pPr>
                                    <w:spacing w:before="240"/>
                                    <w:ind w:left="720"/>
                                    <w:jc w:val="right"/>
                                    <w:rPr>
                                      <w:color w:val="FFFFFF" w:themeColor="background1"/>
                                    </w:rPr>
                                  </w:pPr>
                                </w:p>
                                <w:p w:rsidR="006B60C4" w:rsidRDefault="006B60C4">
                                  <w:pPr>
                                    <w:spacing w:before="240"/>
                                    <w:ind w:left="1008"/>
                                    <w:jc w:val="right"/>
                                    <w:rPr>
                                      <w:color w:val="FFFFFF" w:themeColor="background1"/>
                                    </w:rPr>
                                  </w:pPr>
                                </w:p>
                              </w:txbxContent>
                            </wps:txbx>
                            <wps:bodyPr rot="0" vert="horz" wrap="square" lIns="274320" tIns="914400" rIns="274320" bIns="45720" anchor="ctr" anchorCtr="0" upright="1">
                              <a:noAutofit/>
                            </wps:bodyPr>
                          </wps:wsp>
                          <wpg:grpSp>
                            <wpg:cNvPr id="3" name="3 Grupo"/>
                            <wpg:cNvGrpSpPr/>
                            <wpg:grpSpPr>
                              <a:xfrm>
                                <a:off x="1308538" y="0"/>
                                <a:ext cx="6085490" cy="9648496"/>
                                <a:chOff x="0" y="0"/>
                                <a:chExt cx="6085490" cy="9648496"/>
                              </a:xfrm>
                            </wpg:grpSpPr>
                            <wps:wsp>
                              <wps:cNvPr id="472" name="Rectángulo 472"/>
                              <wps:cNvSpPr>
                                <a:spLocks/>
                              </wps:cNvSpPr>
                              <wps:spPr>
                                <a:xfrm>
                                  <a:off x="4209393" y="0"/>
                                  <a:ext cx="1876097" cy="964849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60C4" w:rsidRDefault="006B60C4">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wps:wsp>
                              <wps:cNvPr id="1" name="Cuadro de texto 1"/>
                              <wps:cNvSpPr txBox="1"/>
                              <wps:spPr>
                                <a:xfrm>
                                  <a:off x="0" y="1008993"/>
                                  <a:ext cx="3610099" cy="7897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C4" w:rsidRPr="00B1737D" w:rsidRDefault="006B60C4" w:rsidP="00BC2588">
                                    <w:pPr>
                                      <w:spacing w:line="276" w:lineRule="auto"/>
                                      <w:jc w:val="center"/>
                                      <w:rPr>
                                        <w:rFonts w:cs="Tahoma"/>
                                        <w:sz w:val="36"/>
                                      </w:rPr>
                                    </w:pPr>
                                  </w:p>
                                  <w:p w:rsidR="006B60C4" w:rsidRPr="00B1737D" w:rsidRDefault="006B60C4" w:rsidP="00BC2588">
                                    <w:pPr>
                                      <w:spacing w:line="276" w:lineRule="auto"/>
                                      <w:jc w:val="center"/>
                                      <w:rPr>
                                        <w:rFonts w:cs="Tahoma"/>
                                        <w:sz w:val="36"/>
                                      </w:rPr>
                                    </w:pPr>
                                    <w:r w:rsidRPr="00B1737D">
                                      <w:rPr>
                                        <w:rFonts w:cs="Tahoma"/>
                                        <w:sz w:val="36"/>
                                      </w:rPr>
                                      <w:t>Universidad Politécnica Del Estado De Morelos</w:t>
                                    </w:r>
                                  </w:p>
                                  <w:p w:rsidR="006B60C4" w:rsidRPr="00B1737D" w:rsidRDefault="006B60C4" w:rsidP="00BC2588">
                                    <w:pPr>
                                      <w:jc w:val="center"/>
                                      <w:rPr>
                                        <w:rFonts w:cs="Tahoma"/>
                                        <w:sz w:val="36"/>
                                      </w:rPr>
                                    </w:pPr>
                                    <w:r w:rsidRPr="00B1737D">
                                      <w:rPr>
                                        <w:rFonts w:cs="Tahoma"/>
                                        <w:noProof/>
                                        <w:sz w:val="36"/>
                                        <w:lang w:eastAsia="es-MX"/>
                                      </w:rPr>
                                      <w:drawing>
                                        <wp:inline distT="0" distB="0" distL="0" distR="0" wp14:anchorId="5E46AFBA" wp14:editId="58D04F41">
                                          <wp:extent cx="2333296" cy="2340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EMOR UPE_Firma_ver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855" cy="2346818"/>
                                                  </a:xfrm>
                                                  <a:prstGeom prst="rect">
                                                    <a:avLst/>
                                                  </a:prstGeom>
                                                </pic:spPr>
                                              </pic:pic>
                                            </a:graphicData>
                                          </a:graphic>
                                        </wp:inline>
                                      </w:drawing>
                                    </w:r>
                                  </w:p>
                                  <w:p w:rsidR="006B60C4" w:rsidRPr="00B1737D" w:rsidRDefault="006B60C4" w:rsidP="00BC2588">
                                    <w:pPr>
                                      <w:jc w:val="center"/>
                                      <w:rPr>
                                        <w:rFonts w:cs="Tahoma"/>
                                        <w:sz w:val="36"/>
                                      </w:rPr>
                                    </w:pPr>
                                    <w:r w:rsidRPr="00B1737D">
                                      <w:rPr>
                                        <w:rFonts w:cs="Tahoma"/>
                                        <w:sz w:val="36"/>
                                      </w:rPr>
                                      <w:t>Ingeniería en Informática</w:t>
                                    </w:r>
                                  </w:p>
                                  <w:p w:rsidR="006B60C4" w:rsidRPr="00B1737D" w:rsidRDefault="006B60C4" w:rsidP="00BC2588">
                                    <w:pPr>
                                      <w:jc w:val="center"/>
                                      <w:rPr>
                                        <w:rFonts w:cs="Tahoma"/>
                                        <w:sz w:val="36"/>
                                      </w:rPr>
                                    </w:pPr>
                                    <w:r w:rsidRPr="00B1737D">
                                      <w:rPr>
                                        <w:rFonts w:cs="Tahoma"/>
                                        <w:sz w:val="36"/>
                                      </w:rPr>
                                      <w:t>7° C</w:t>
                                    </w:r>
                                  </w:p>
                                  <w:p w:rsidR="006B60C4" w:rsidRPr="00B1737D" w:rsidRDefault="006B60C4" w:rsidP="00BC2588">
                                    <w:pPr>
                                      <w:jc w:val="center"/>
                                      <w:rPr>
                                        <w:rFonts w:cs="Tahoma"/>
                                        <w:sz w:val="36"/>
                                      </w:rPr>
                                    </w:pPr>
                                    <w:r w:rsidRPr="00B1737D">
                                      <w:rPr>
                                        <w:rFonts w:cs="Tahoma"/>
                                        <w:sz w:val="36"/>
                                      </w:rPr>
                                      <w:t>Estancia II</w:t>
                                    </w:r>
                                  </w:p>
                                  <w:p w:rsidR="006B60C4" w:rsidRPr="00B1737D" w:rsidRDefault="006B60C4" w:rsidP="00BC2588">
                                    <w:pPr>
                                      <w:jc w:val="center"/>
                                      <w:rPr>
                                        <w:rFonts w:cs="Tahoma"/>
                                        <w:sz w:val="36"/>
                                      </w:rPr>
                                    </w:pPr>
                                    <w:r w:rsidRPr="00B1737D">
                                      <w:rPr>
                                        <w:rFonts w:cs="Tahoma"/>
                                        <w:sz w:val="36"/>
                                      </w:rPr>
                                      <w:t>EP1. Análisis empresarial</w:t>
                                    </w:r>
                                  </w:p>
                                  <w:p w:rsidR="006B60C4" w:rsidRPr="00B1737D" w:rsidRDefault="006B60C4" w:rsidP="00BC2588">
                                    <w:pPr>
                                      <w:jc w:val="center"/>
                                      <w:rPr>
                                        <w:rFonts w:cs="Tahoma"/>
                                        <w:sz w:val="36"/>
                                      </w:rPr>
                                    </w:pPr>
                                    <w:r w:rsidRPr="00B1737D">
                                      <w:rPr>
                                        <w:rFonts w:cs="Tahoma"/>
                                        <w:sz w:val="36"/>
                                      </w:rPr>
                                      <w:t xml:space="preserve"> Irma Yazmín Hernández Baez</w:t>
                                    </w:r>
                                  </w:p>
                                  <w:p w:rsidR="006B60C4" w:rsidRPr="00B1737D" w:rsidRDefault="006B60C4" w:rsidP="00BC2588">
                                    <w:pPr>
                                      <w:jc w:val="center"/>
                                      <w:rPr>
                                        <w:rFonts w:cs="Tahoma"/>
                                        <w:sz w:val="36"/>
                                      </w:rPr>
                                    </w:pPr>
                                    <w:r w:rsidRPr="00B1737D">
                                      <w:rPr>
                                        <w:rFonts w:cs="Tahoma"/>
                                        <w:sz w:val="36"/>
                                      </w:rPr>
                                      <w:t>Integrantes:</w:t>
                                    </w:r>
                                  </w:p>
                                  <w:p w:rsidR="006B60C4" w:rsidRPr="00B1737D" w:rsidRDefault="006B60C4" w:rsidP="00BC2588">
                                    <w:pPr>
                                      <w:jc w:val="center"/>
                                      <w:rPr>
                                        <w:rFonts w:cs="Tahoma"/>
                                        <w:sz w:val="36"/>
                                      </w:rPr>
                                    </w:pPr>
                                    <w:r w:rsidRPr="00B1737D">
                                      <w:rPr>
                                        <w:rFonts w:cs="Tahoma"/>
                                        <w:sz w:val="36"/>
                                      </w:rPr>
                                      <w:t>Castillo Ocampo Mario COMO168232</w:t>
                                    </w:r>
                                  </w:p>
                                  <w:p w:rsidR="006B60C4" w:rsidRPr="00B1737D" w:rsidRDefault="006B60C4" w:rsidP="00952E10">
                                    <w:pPr>
                                      <w:jc w:val="center"/>
                                      <w:rPr>
                                        <w:rFonts w:cs="Tahoma"/>
                                        <w:sz w:val="36"/>
                                      </w:rPr>
                                    </w:pPr>
                                    <w:r w:rsidRPr="00B1737D">
                                      <w:rPr>
                                        <w:rFonts w:cs="Tahoma"/>
                                        <w:sz w:val="36"/>
                                      </w:rPr>
                                      <w:t>García Avalos Hervin Joseth GAHO161108</w:t>
                                    </w:r>
                                  </w:p>
                                  <w:p w:rsidR="006B60C4" w:rsidRPr="00B1737D" w:rsidRDefault="006539E9" w:rsidP="00BC2588">
                                    <w:pPr>
                                      <w:jc w:val="center"/>
                                      <w:rPr>
                                        <w:rFonts w:cs="Tahoma"/>
                                        <w:sz w:val="36"/>
                                      </w:rPr>
                                    </w:pPr>
                                    <w:r>
                                      <w:rPr>
                                        <w:rFonts w:cs="Tahoma"/>
                                        <w:sz w:val="36"/>
                                      </w:rPr>
                                      <w:t>10</w:t>
                                    </w:r>
                                    <w:bookmarkStart w:id="0" w:name="_GoBack"/>
                                    <w:bookmarkEnd w:id="0"/>
                                    <w:r w:rsidR="006B60C4" w:rsidRPr="00B1737D">
                                      <w:rPr>
                                        <w:rFonts w:cs="Tahoma"/>
                                        <w:sz w:val="36"/>
                                      </w:rPr>
                                      <w:t xml:space="preserve"> de octubre de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4 Grupo" o:spid="_x0000_s1026" style="position:absolute;margin-left:-72.65pt;margin-top:-54.7pt;width:582.2pt;height:759.7pt;z-index:251661312" coordsize="73940,9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AKWQQAAFAOAAAOAAAAZHJzL2Uyb0RvYy54bWzEV91u2zYUvi+wdyB031h//pEQpcjSJSiQ&#10;tUHTodc0RVlCJZIjqcjZ2+xZ9mI7JCXZsZ3ZS4vUF7JIHh4efjzfd6jzd+umRg9UqoqzzAvOfA9R&#10;RnhesVXm/fHl+u3CQ0pjluOaM5p5j1R57y5+eXPeiZSGvOR1TiUCJ0ylnci8UmuRTiaKlLTB6owL&#10;ymCw4LLBGppyNckl7sB7U09C359NOi5zITmhSkHvezfoXVj/RUGJ/lQUimpUZx7Epu1T2ufSPCcX&#10;5zhdSSzKivRh4BdE0eCKwaKjq/dYY9TKas9VUxHJFS/0GeHNhBdFRajdA+wm8Hd2cyN5K+xeVmm3&#10;EiNMAO0OTi92Sz4+3ElU5ZkXe4jhBo4oRjeyFdxA04lVChY3UtyLO9l3rFzL7HZdyMb8wz7Q2oL6&#10;OIJK1xoR6JxHSeyHkAYExpJZvIiTmYOdlHA2e/NI+duRmZNh4YmJbwynE5BCaoOS+j6U7kssqAVf&#10;GQwGlObBgNNnSK5//martuYosFsyEYCpwcqgosQtJ98UwAaBbo2YhgIbtOx+5zkgjlvNbfacguc0&#10;iuNpAFHs4DmiglMhlb6hvEHmJfMkBGrd44dbpU04GxMbJ6+r/Lqqa9swzKNXtUQPGDij16GdWrcN&#10;xOr6Yh9+7gih25yhNZ0N3eDe8td4sYup7QVqZpZh3CzoYnE9kC99dAM+Jv9UqtfLtc08lS55/giw&#10;Se5oDLIDLyWXf3moAwpnnvqzxZJ6qP7A4PTDeRyFhvS2lQQxBO4h+WRsaVvxdG4MMSPgLfOIlkPj&#10;SjuxaIWsViUsF1g4GL+EMysqi6aJ0oXWnzRkoeOOzc2RRn0KRUMCRS8mWhD5i2kEnNqn2wxG4gQ2&#10;s5MeOD1Gt+dmjon1U+gWDmht0y2eh06etlh1nG8m73YYFod+EiVwIvtABov5zE/me0COcGxI9IN4&#10;5thwAlmsnBgFcQxR+rGmZnM1+0wLEHNQXcfakYaOoZgQyrTLYFXinLru6bPEtQ6N5wLIOvruHTwV&#10;isG320Rvb6ZSW4XHyb7lzzOBucnjDLsyZ3qc3FSMy0MOathVv7Kz75nYQzPoiC101nLD2VFOlCDX&#10;FQjmLVb6Dku4BgCLjMZ8gkdR8y7zeP/mIaM6h/qPaVKwCBcL8Os0qdcdJ0nD0BNJYm1zxUGHQe8h&#10;PvsKs6Wuh9dC8uYr3IEujRbC0H9oGNyiCL28tGZw+xBY37J7QQZNM8Xiy/orlqLPZw2S/JEPdRCn&#10;O+XD2ZozOkkNX6E4j6X5qsW55AgS3OwByvOOWiC9/pUDS8Z+R6Y9eQA8QRgC318kIBKQYJDO/eUk&#10;mkF3kjh5mC+SuZ8MKThozP8sw2NJNERGkG2zaOrYMo6A9vTF0pLqYL08pAYnkO4w1U+Y+NpUz78N&#10;OBdHqT5WiZ2bw6tQ3V44DjK9H/kxRNcD54erys+k+eaKYAXYfrbYK2D/iWW+i7bb1mrzIXjxLwAA&#10;AP//AwBQSwMEFAAGAAgAAAAhACwo633jAAAADwEAAA8AAABkcnMvZG93bnJldi54bWxMj8FqwzAM&#10;hu+DvYPRYLfW9pqONYtTStl2KoO2g7GbGqtJaGyH2E3St59z2m6/0MevT9l6NA3rqfO1swrkXAAj&#10;Wzhd21LB1/F99gLMB7QaG2dJwY08rPP7uwxT7Qa7p/4QShZLrE9RQRVCm3Lui4oM+rlrycbd2XUG&#10;Qxy7kusOh1huGv4kxDM3WNt4ocKWthUVl8PVKPgYcNgs5Fu/u5y3t5/j8vN7J0mpx4dx8wos0Bj+&#10;YJj0ozrk0enkrlZ71iiYyWS5iOyUxCoBNjFCriSwU0yJFAJ4nvH/f+S/AAAA//8DAFBLAQItABQA&#10;BgAIAAAAIQC2gziS/gAAAOEBAAATAAAAAAAAAAAAAAAAAAAAAABbQ29udGVudF9UeXBlc10ueG1s&#10;UEsBAi0AFAAGAAgAAAAhADj9If/WAAAAlAEAAAsAAAAAAAAAAAAAAAAALwEAAF9yZWxzLy5yZWxz&#10;UEsBAi0AFAAGAAgAAAAhAKVacApZBAAAUA4AAA4AAAAAAAAAAAAAAAAALgIAAGRycy9lMm9Eb2Mu&#10;eG1sUEsBAi0AFAAGAAgAAAAhACwo633jAAAADwEAAA8AAAAAAAAAAAAAAAAAswYAAGRycy9kb3du&#10;cmV2LnhtbFBLBQYAAAAABAAEAPMAAADDBwAAAAA=&#10;">
                    <v:rect id="Rectángulo 16" o:spid="_x0000_s1027" style="position:absolute;width:53445;height:9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e0xQAAANwAAAAPAAAAZHJzL2Rvd25yZXYueG1sRI9Pa8JA&#10;FMTvhX6H5RV6azYp/SPRVUSwFTxVC8HbI/vMxmbfhuwmpt/eFQSPw8z8hpktRtuIgTpfO1aQJSkI&#10;4tLpmisFv/v1ywSED8gaG8ek4J88LOaPDzPMtTvzDw27UIkIYZ+jAhNCm0vpS0MWfeJa4ugdXWcx&#10;RNlVUnd4jnDbyNc0/ZAWa44LBltaGSr/dr1VkK5NsfreTjZ42H+99/pULLOKlXp+GpdTEIHGcA/f&#10;2hut4O0zg+uZeATk/AIAAP//AwBQSwECLQAUAAYACAAAACEA2+H2y+4AAACFAQAAEwAAAAAAAAAA&#10;AAAAAAAAAAAAW0NvbnRlbnRfVHlwZXNdLnhtbFBLAQItABQABgAIAAAAIQBa9CxbvwAAABUBAAAL&#10;AAAAAAAAAAAAAAAAAB8BAABfcmVscy8ucmVsc1BLAQItABQABgAIAAAAIQCVsAe0xQAAANwAAAAP&#10;AAAAAAAAAAAAAAAAAAcCAABkcnMvZG93bnJldi54bWxQSwUGAAAAAAMAAwC3AAAA+QIAAAAA&#10;" fillcolor="#acb9ca [1311]" stroked="f">
                      <v:path arrowok="t"/>
                      <v:textbox inset="21.6pt,1in,21.6pt">
                        <w:txbxContent>
                          <w:p w:rsidR="006B60C4" w:rsidRDefault="006B60C4">
                            <w:pPr>
                              <w:pStyle w:val="Ttulo"/>
                              <w:jc w:val="right"/>
                              <w:rPr>
                                <w:caps/>
                                <w:color w:val="FFFFFF" w:themeColor="background1"/>
                                <w:sz w:val="80"/>
                                <w:szCs w:val="80"/>
                              </w:rPr>
                            </w:pPr>
                          </w:p>
                          <w:p w:rsidR="006B60C4" w:rsidRDefault="006B60C4">
                            <w:pPr>
                              <w:spacing w:before="240"/>
                              <w:ind w:left="720"/>
                              <w:jc w:val="right"/>
                              <w:rPr>
                                <w:color w:val="FFFFFF" w:themeColor="background1"/>
                              </w:rPr>
                            </w:pPr>
                          </w:p>
                          <w:p w:rsidR="006B60C4" w:rsidRDefault="006B60C4">
                            <w:pPr>
                              <w:spacing w:before="240"/>
                              <w:ind w:left="1008"/>
                              <w:jc w:val="right"/>
                              <w:rPr>
                                <w:color w:val="FFFFFF" w:themeColor="background1"/>
                              </w:rPr>
                            </w:pPr>
                          </w:p>
                        </w:txbxContent>
                      </v:textbox>
                    </v:rect>
                    <v:group id="3 Grupo" o:spid="_x0000_s1028" style="position:absolute;left:13085;width:60855;height:96484" coordsize="60854,9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72" o:spid="_x0000_s1029" style="position:absolute;left:42093;width:18761;height:9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rxAAAANwAAAAPAAAAZHJzL2Rvd25yZXYueG1sRI/BasMw&#10;EETvgf6D2EJviVxjkuJGCXGpSSEnJ/2AxdraptbKlVTb/fsqEMhxmJk3zHY/m16M5HxnWcHzKgFB&#10;XFvdcaPg81IuX0D4gKyxt0wK/sjDfvew2GKu7cQVjefQiAhhn6OCNoQhl9LXLRn0KzsQR+/LOoMh&#10;StdI7XCKcNPLNEnW0mDHcaHFgd5aqr/Pv0bBoaMyq7QvxuS9PLmZjz9FdVTq6XE+vIIINId7+Nb+&#10;0AqyTQrXM/EIyN0/AAAA//8DAFBLAQItABQABgAIAAAAIQDb4fbL7gAAAIUBAAATAAAAAAAAAAAA&#10;AAAAAAAAAABbQ29udGVudF9UeXBlc10ueG1sUEsBAi0AFAAGAAgAAAAhAFr0LFu/AAAAFQEAAAsA&#10;AAAAAAAAAAAAAAAAHwEAAF9yZWxzLy5yZWxzUEsBAi0AFAAGAAgAAAAhAPgMn6vEAAAA3AAAAA8A&#10;AAAAAAAAAAAAAAAABwIAAGRycy9kb3ducmV2LnhtbFBLBQYAAAAAAwADALcAAAD4AgAAAAA=&#10;" fillcolor="#44546a [3215]" stroked="f" strokeweight="1pt">
                        <v:path arrowok="t"/>
                        <v:textbox inset="14.4pt,,14.4pt">
                          <w:txbxContent>
                            <w:p w:rsidR="006B60C4" w:rsidRDefault="006B60C4">
                              <w:pPr>
                                <w:pStyle w:val="Subttulo"/>
                                <w:rPr>
                                  <w:rFonts w:cstheme="minorBidi"/>
                                  <w:color w:val="FFFFFF" w:themeColor="background1"/>
                                </w:rPr>
                              </w:pPr>
                            </w:p>
                          </w:txbxContent>
                        </v:textbox>
                      </v:rect>
                      <v:shapetype id="_x0000_t202" coordsize="21600,21600" o:spt="202" path="m,l,21600r21600,l21600,xe">
                        <v:stroke joinstyle="miter"/>
                        <v:path gradientshapeok="t" o:connecttype="rect"/>
                      </v:shapetype>
                      <v:shape id="Cuadro de texto 1" o:spid="_x0000_s1030" type="#_x0000_t202" style="position:absolute;top:10089;width:36100;height:78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6B60C4" w:rsidRPr="00B1737D" w:rsidRDefault="006B60C4" w:rsidP="00BC2588">
                              <w:pPr>
                                <w:spacing w:line="276" w:lineRule="auto"/>
                                <w:jc w:val="center"/>
                                <w:rPr>
                                  <w:rFonts w:cs="Tahoma"/>
                                  <w:sz w:val="36"/>
                                </w:rPr>
                              </w:pPr>
                            </w:p>
                            <w:p w:rsidR="006B60C4" w:rsidRPr="00B1737D" w:rsidRDefault="006B60C4" w:rsidP="00BC2588">
                              <w:pPr>
                                <w:spacing w:line="276" w:lineRule="auto"/>
                                <w:jc w:val="center"/>
                                <w:rPr>
                                  <w:rFonts w:cs="Tahoma"/>
                                  <w:sz w:val="36"/>
                                </w:rPr>
                              </w:pPr>
                              <w:r w:rsidRPr="00B1737D">
                                <w:rPr>
                                  <w:rFonts w:cs="Tahoma"/>
                                  <w:sz w:val="36"/>
                                </w:rPr>
                                <w:t>Universidad Politécnica Del Estado De Morelos</w:t>
                              </w:r>
                            </w:p>
                            <w:p w:rsidR="006B60C4" w:rsidRPr="00B1737D" w:rsidRDefault="006B60C4" w:rsidP="00BC2588">
                              <w:pPr>
                                <w:jc w:val="center"/>
                                <w:rPr>
                                  <w:rFonts w:cs="Tahoma"/>
                                  <w:sz w:val="36"/>
                                </w:rPr>
                              </w:pPr>
                              <w:r w:rsidRPr="00B1737D">
                                <w:rPr>
                                  <w:rFonts w:cs="Tahoma"/>
                                  <w:noProof/>
                                  <w:sz w:val="36"/>
                                  <w:lang w:eastAsia="es-MX"/>
                                </w:rPr>
                                <w:drawing>
                                  <wp:inline distT="0" distB="0" distL="0" distR="0" wp14:anchorId="5E46AFBA" wp14:editId="58D04F41">
                                    <wp:extent cx="2333296" cy="2340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EMOR UPE_Firma_ver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855" cy="2346818"/>
                                            </a:xfrm>
                                            <a:prstGeom prst="rect">
                                              <a:avLst/>
                                            </a:prstGeom>
                                          </pic:spPr>
                                        </pic:pic>
                                      </a:graphicData>
                                    </a:graphic>
                                  </wp:inline>
                                </w:drawing>
                              </w:r>
                            </w:p>
                            <w:p w:rsidR="006B60C4" w:rsidRPr="00B1737D" w:rsidRDefault="006B60C4" w:rsidP="00BC2588">
                              <w:pPr>
                                <w:jc w:val="center"/>
                                <w:rPr>
                                  <w:rFonts w:cs="Tahoma"/>
                                  <w:sz w:val="36"/>
                                </w:rPr>
                              </w:pPr>
                              <w:r w:rsidRPr="00B1737D">
                                <w:rPr>
                                  <w:rFonts w:cs="Tahoma"/>
                                  <w:sz w:val="36"/>
                                </w:rPr>
                                <w:t>Ingeniería en Informática</w:t>
                              </w:r>
                            </w:p>
                            <w:p w:rsidR="006B60C4" w:rsidRPr="00B1737D" w:rsidRDefault="006B60C4" w:rsidP="00BC2588">
                              <w:pPr>
                                <w:jc w:val="center"/>
                                <w:rPr>
                                  <w:rFonts w:cs="Tahoma"/>
                                  <w:sz w:val="36"/>
                                </w:rPr>
                              </w:pPr>
                              <w:r w:rsidRPr="00B1737D">
                                <w:rPr>
                                  <w:rFonts w:cs="Tahoma"/>
                                  <w:sz w:val="36"/>
                                </w:rPr>
                                <w:t>7° C</w:t>
                              </w:r>
                            </w:p>
                            <w:p w:rsidR="006B60C4" w:rsidRPr="00B1737D" w:rsidRDefault="006B60C4" w:rsidP="00BC2588">
                              <w:pPr>
                                <w:jc w:val="center"/>
                                <w:rPr>
                                  <w:rFonts w:cs="Tahoma"/>
                                  <w:sz w:val="36"/>
                                </w:rPr>
                              </w:pPr>
                              <w:r w:rsidRPr="00B1737D">
                                <w:rPr>
                                  <w:rFonts w:cs="Tahoma"/>
                                  <w:sz w:val="36"/>
                                </w:rPr>
                                <w:t>Estancia II</w:t>
                              </w:r>
                            </w:p>
                            <w:p w:rsidR="006B60C4" w:rsidRPr="00B1737D" w:rsidRDefault="006B60C4" w:rsidP="00BC2588">
                              <w:pPr>
                                <w:jc w:val="center"/>
                                <w:rPr>
                                  <w:rFonts w:cs="Tahoma"/>
                                  <w:sz w:val="36"/>
                                </w:rPr>
                              </w:pPr>
                              <w:r w:rsidRPr="00B1737D">
                                <w:rPr>
                                  <w:rFonts w:cs="Tahoma"/>
                                  <w:sz w:val="36"/>
                                </w:rPr>
                                <w:t>EP1. Análisis empresarial</w:t>
                              </w:r>
                            </w:p>
                            <w:p w:rsidR="006B60C4" w:rsidRPr="00B1737D" w:rsidRDefault="006B60C4" w:rsidP="00BC2588">
                              <w:pPr>
                                <w:jc w:val="center"/>
                                <w:rPr>
                                  <w:rFonts w:cs="Tahoma"/>
                                  <w:sz w:val="36"/>
                                </w:rPr>
                              </w:pPr>
                              <w:r w:rsidRPr="00B1737D">
                                <w:rPr>
                                  <w:rFonts w:cs="Tahoma"/>
                                  <w:sz w:val="36"/>
                                </w:rPr>
                                <w:t xml:space="preserve"> Irma Yazmín Hernández Baez</w:t>
                              </w:r>
                            </w:p>
                            <w:p w:rsidR="006B60C4" w:rsidRPr="00B1737D" w:rsidRDefault="006B60C4" w:rsidP="00BC2588">
                              <w:pPr>
                                <w:jc w:val="center"/>
                                <w:rPr>
                                  <w:rFonts w:cs="Tahoma"/>
                                  <w:sz w:val="36"/>
                                </w:rPr>
                              </w:pPr>
                              <w:r w:rsidRPr="00B1737D">
                                <w:rPr>
                                  <w:rFonts w:cs="Tahoma"/>
                                  <w:sz w:val="36"/>
                                </w:rPr>
                                <w:t>Integrantes:</w:t>
                              </w:r>
                            </w:p>
                            <w:p w:rsidR="006B60C4" w:rsidRPr="00B1737D" w:rsidRDefault="006B60C4" w:rsidP="00BC2588">
                              <w:pPr>
                                <w:jc w:val="center"/>
                                <w:rPr>
                                  <w:rFonts w:cs="Tahoma"/>
                                  <w:sz w:val="36"/>
                                </w:rPr>
                              </w:pPr>
                              <w:r w:rsidRPr="00B1737D">
                                <w:rPr>
                                  <w:rFonts w:cs="Tahoma"/>
                                  <w:sz w:val="36"/>
                                </w:rPr>
                                <w:t>Castillo Ocampo Mario COMO168232</w:t>
                              </w:r>
                            </w:p>
                            <w:p w:rsidR="006B60C4" w:rsidRPr="00B1737D" w:rsidRDefault="006B60C4" w:rsidP="00952E10">
                              <w:pPr>
                                <w:jc w:val="center"/>
                                <w:rPr>
                                  <w:rFonts w:cs="Tahoma"/>
                                  <w:sz w:val="36"/>
                                </w:rPr>
                              </w:pPr>
                              <w:r w:rsidRPr="00B1737D">
                                <w:rPr>
                                  <w:rFonts w:cs="Tahoma"/>
                                  <w:sz w:val="36"/>
                                </w:rPr>
                                <w:t>García Avalos Hervin Joseth GAHO161108</w:t>
                              </w:r>
                            </w:p>
                            <w:p w:rsidR="006B60C4" w:rsidRPr="00B1737D" w:rsidRDefault="006539E9" w:rsidP="00BC2588">
                              <w:pPr>
                                <w:jc w:val="center"/>
                                <w:rPr>
                                  <w:rFonts w:cs="Tahoma"/>
                                  <w:sz w:val="36"/>
                                </w:rPr>
                              </w:pPr>
                              <w:r>
                                <w:rPr>
                                  <w:rFonts w:cs="Tahoma"/>
                                  <w:sz w:val="36"/>
                                </w:rPr>
                                <w:t>10</w:t>
                              </w:r>
                              <w:bookmarkStart w:id="1" w:name="_GoBack"/>
                              <w:bookmarkEnd w:id="1"/>
                              <w:r w:rsidR="006B60C4" w:rsidRPr="00B1737D">
                                <w:rPr>
                                  <w:rFonts w:cs="Tahoma"/>
                                  <w:sz w:val="36"/>
                                </w:rPr>
                                <w:t xml:space="preserve"> de octubre de 2018</w:t>
                              </w:r>
                            </w:p>
                          </w:txbxContent>
                        </v:textbox>
                      </v:shape>
                    </v:group>
                  </v:group>
                </w:pict>
              </mc:Fallback>
            </mc:AlternateContent>
          </w:r>
        </w:p>
        <w:p w:rsidR="00BC2588" w:rsidRDefault="00BC2588"/>
        <w:p w:rsidR="00803B0F" w:rsidRDefault="00BC2588" w:rsidP="00803B0F">
          <w:r>
            <w:br w:type="page"/>
          </w:r>
        </w:p>
      </w:sdtContent>
    </w:sdt>
    <w:sdt>
      <w:sdtPr>
        <w:rPr>
          <w:rFonts w:ascii="Franklin Gothic Book" w:eastAsiaTheme="minorHAnsi" w:hAnsi="Franklin Gothic Book" w:cstheme="minorBidi"/>
          <w:color w:val="auto"/>
          <w:sz w:val="24"/>
          <w:szCs w:val="22"/>
          <w:lang w:val="es-ES" w:eastAsia="en-US"/>
        </w:rPr>
        <w:id w:val="-1688210165"/>
        <w:docPartObj>
          <w:docPartGallery w:val="Table of Contents"/>
          <w:docPartUnique/>
        </w:docPartObj>
      </w:sdtPr>
      <w:sdtEndPr>
        <w:rPr>
          <w:b/>
          <w:bCs/>
        </w:rPr>
      </w:sdtEndPr>
      <w:sdtContent>
        <w:p w:rsidR="00803B0F" w:rsidRDefault="00803B0F">
          <w:pPr>
            <w:pStyle w:val="TtuloTDC"/>
          </w:pPr>
          <w:r>
            <w:rPr>
              <w:lang w:val="es-ES"/>
            </w:rPr>
            <w:t>Tabla de contenido</w:t>
          </w:r>
        </w:p>
        <w:p w:rsidR="00803B0F" w:rsidRDefault="00803B0F">
          <w:pPr>
            <w:pStyle w:val="TDC1"/>
            <w:tabs>
              <w:tab w:val="right" w:leader="dot" w:pos="8828"/>
            </w:tabs>
            <w:rPr>
              <w:rFonts w:asciiTheme="minorHAnsi" w:hAnsiTheme="minorHAnsi" w:cstheme="minorBidi"/>
              <w:noProof/>
              <w:sz w:val="22"/>
            </w:rPr>
          </w:pPr>
          <w:r>
            <w:fldChar w:fldCharType="begin"/>
          </w:r>
          <w:r>
            <w:instrText xml:space="preserve"> TOC \o "1-3" \h \z \u </w:instrText>
          </w:r>
          <w:r>
            <w:fldChar w:fldCharType="separate"/>
          </w:r>
          <w:hyperlink w:anchor="_Toc526895517" w:history="1">
            <w:r w:rsidRPr="00B109F0">
              <w:rPr>
                <w:rStyle w:val="Hipervnculo"/>
                <w:noProof/>
              </w:rPr>
              <w:t>Información General</w:t>
            </w:r>
            <w:r>
              <w:rPr>
                <w:noProof/>
                <w:webHidden/>
              </w:rPr>
              <w:tab/>
            </w:r>
            <w:r>
              <w:rPr>
                <w:noProof/>
                <w:webHidden/>
              </w:rPr>
              <w:fldChar w:fldCharType="begin"/>
            </w:r>
            <w:r>
              <w:rPr>
                <w:noProof/>
                <w:webHidden/>
              </w:rPr>
              <w:instrText xml:space="preserve"> PAGEREF _Toc526895517 \h </w:instrText>
            </w:r>
            <w:r>
              <w:rPr>
                <w:noProof/>
                <w:webHidden/>
              </w:rPr>
            </w:r>
            <w:r>
              <w:rPr>
                <w:noProof/>
                <w:webHidden/>
              </w:rPr>
              <w:fldChar w:fldCharType="separate"/>
            </w:r>
            <w:r w:rsidR="00422359">
              <w:rPr>
                <w:noProof/>
                <w:webHidden/>
              </w:rPr>
              <w:t>2</w:t>
            </w:r>
            <w:r>
              <w:rPr>
                <w:noProof/>
                <w:webHidden/>
              </w:rPr>
              <w:fldChar w:fldCharType="end"/>
            </w:r>
          </w:hyperlink>
        </w:p>
        <w:p w:rsidR="00803B0F" w:rsidRDefault="00550F19">
          <w:pPr>
            <w:pStyle w:val="TDC1"/>
            <w:tabs>
              <w:tab w:val="right" w:leader="dot" w:pos="8828"/>
            </w:tabs>
            <w:rPr>
              <w:rFonts w:asciiTheme="minorHAnsi" w:hAnsiTheme="minorHAnsi" w:cstheme="minorBidi"/>
              <w:noProof/>
              <w:sz w:val="22"/>
            </w:rPr>
          </w:pPr>
          <w:hyperlink w:anchor="_Toc526895518" w:history="1">
            <w:r w:rsidR="00803B0F" w:rsidRPr="00B109F0">
              <w:rPr>
                <w:rStyle w:val="Hipervnculo"/>
                <w:noProof/>
              </w:rPr>
              <w:t>Perfil y Educación</w:t>
            </w:r>
            <w:r w:rsidR="00803B0F">
              <w:rPr>
                <w:noProof/>
                <w:webHidden/>
              </w:rPr>
              <w:tab/>
            </w:r>
            <w:r w:rsidR="00803B0F">
              <w:rPr>
                <w:noProof/>
                <w:webHidden/>
              </w:rPr>
              <w:fldChar w:fldCharType="begin"/>
            </w:r>
            <w:r w:rsidR="00803B0F">
              <w:rPr>
                <w:noProof/>
                <w:webHidden/>
              </w:rPr>
              <w:instrText xml:space="preserve"> PAGEREF _Toc526895518 \h </w:instrText>
            </w:r>
            <w:r w:rsidR="00803B0F">
              <w:rPr>
                <w:noProof/>
                <w:webHidden/>
              </w:rPr>
            </w:r>
            <w:r w:rsidR="00803B0F">
              <w:rPr>
                <w:noProof/>
                <w:webHidden/>
              </w:rPr>
              <w:fldChar w:fldCharType="separate"/>
            </w:r>
            <w:r w:rsidR="00422359">
              <w:rPr>
                <w:noProof/>
                <w:webHidden/>
              </w:rPr>
              <w:t>2</w:t>
            </w:r>
            <w:r w:rsidR="00803B0F">
              <w:rPr>
                <w:noProof/>
                <w:webHidden/>
              </w:rPr>
              <w:fldChar w:fldCharType="end"/>
            </w:r>
          </w:hyperlink>
        </w:p>
        <w:p w:rsidR="00803B0F" w:rsidRDefault="00550F19">
          <w:pPr>
            <w:pStyle w:val="TDC1"/>
            <w:tabs>
              <w:tab w:val="right" w:leader="dot" w:pos="8828"/>
            </w:tabs>
            <w:rPr>
              <w:rFonts w:asciiTheme="minorHAnsi" w:hAnsiTheme="minorHAnsi" w:cstheme="minorBidi"/>
              <w:noProof/>
              <w:sz w:val="22"/>
            </w:rPr>
          </w:pPr>
          <w:hyperlink w:anchor="_Toc526895519" w:history="1">
            <w:r w:rsidR="00803B0F" w:rsidRPr="00B109F0">
              <w:rPr>
                <w:rStyle w:val="Hipervnculo"/>
                <w:noProof/>
              </w:rPr>
              <w:t>Historia</w:t>
            </w:r>
            <w:r w:rsidR="00803B0F">
              <w:rPr>
                <w:noProof/>
                <w:webHidden/>
              </w:rPr>
              <w:tab/>
            </w:r>
            <w:r w:rsidR="00803B0F">
              <w:rPr>
                <w:noProof/>
                <w:webHidden/>
              </w:rPr>
              <w:fldChar w:fldCharType="begin"/>
            </w:r>
            <w:r w:rsidR="00803B0F">
              <w:rPr>
                <w:noProof/>
                <w:webHidden/>
              </w:rPr>
              <w:instrText xml:space="preserve"> PAGEREF _Toc526895519 \h </w:instrText>
            </w:r>
            <w:r w:rsidR="00803B0F">
              <w:rPr>
                <w:noProof/>
                <w:webHidden/>
              </w:rPr>
            </w:r>
            <w:r w:rsidR="00803B0F">
              <w:rPr>
                <w:noProof/>
                <w:webHidden/>
              </w:rPr>
              <w:fldChar w:fldCharType="separate"/>
            </w:r>
            <w:r w:rsidR="00422359">
              <w:rPr>
                <w:noProof/>
                <w:webHidden/>
              </w:rPr>
              <w:t>3</w:t>
            </w:r>
            <w:r w:rsidR="00803B0F">
              <w:rPr>
                <w:noProof/>
                <w:webHidden/>
              </w:rPr>
              <w:fldChar w:fldCharType="end"/>
            </w:r>
          </w:hyperlink>
        </w:p>
        <w:p w:rsidR="00803B0F" w:rsidRDefault="00550F19">
          <w:pPr>
            <w:pStyle w:val="TDC1"/>
            <w:tabs>
              <w:tab w:val="right" w:leader="dot" w:pos="8828"/>
            </w:tabs>
            <w:rPr>
              <w:rFonts w:asciiTheme="minorHAnsi" w:hAnsiTheme="minorHAnsi" w:cstheme="minorBidi"/>
              <w:noProof/>
              <w:sz w:val="22"/>
            </w:rPr>
          </w:pPr>
          <w:hyperlink w:anchor="_Toc526895520" w:history="1">
            <w:r w:rsidR="00803B0F" w:rsidRPr="00B109F0">
              <w:rPr>
                <w:rStyle w:val="Hipervnculo"/>
                <w:noProof/>
              </w:rPr>
              <w:t>Misión</w:t>
            </w:r>
            <w:r w:rsidR="00803B0F">
              <w:rPr>
                <w:noProof/>
                <w:webHidden/>
              </w:rPr>
              <w:tab/>
            </w:r>
            <w:r w:rsidR="00803B0F">
              <w:rPr>
                <w:noProof/>
                <w:webHidden/>
              </w:rPr>
              <w:fldChar w:fldCharType="begin"/>
            </w:r>
            <w:r w:rsidR="00803B0F">
              <w:rPr>
                <w:noProof/>
                <w:webHidden/>
              </w:rPr>
              <w:instrText xml:space="preserve"> PAGEREF _Toc526895520 \h </w:instrText>
            </w:r>
            <w:r w:rsidR="00803B0F">
              <w:rPr>
                <w:noProof/>
                <w:webHidden/>
              </w:rPr>
            </w:r>
            <w:r w:rsidR="00803B0F">
              <w:rPr>
                <w:noProof/>
                <w:webHidden/>
              </w:rPr>
              <w:fldChar w:fldCharType="separate"/>
            </w:r>
            <w:r w:rsidR="00422359">
              <w:rPr>
                <w:noProof/>
                <w:webHidden/>
              </w:rPr>
              <w:t>3</w:t>
            </w:r>
            <w:r w:rsidR="00803B0F">
              <w:rPr>
                <w:noProof/>
                <w:webHidden/>
              </w:rPr>
              <w:fldChar w:fldCharType="end"/>
            </w:r>
          </w:hyperlink>
        </w:p>
        <w:p w:rsidR="00803B0F" w:rsidRDefault="00550F19">
          <w:pPr>
            <w:pStyle w:val="TDC1"/>
            <w:tabs>
              <w:tab w:val="right" w:leader="dot" w:pos="8828"/>
            </w:tabs>
            <w:rPr>
              <w:rFonts w:asciiTheme="minorHAnsi" w:hAnsiTheme="minorHAnsi" w:cstheme="minorBidi"/>
              <w:noProof/>
              <w:sz w:val="22"/>
            </w:rPr>
          </w:pPr>
          <w:hyperlink w:anchor="_Toc526895521" w:history="1">
            <w:r w:rsidR="00803B0F" w:rsidRPr="00B109F0">
              <w:rPr>
                <w:rStyle w:val="Hipervnculo"/>
                <w:noProof/>
              </w:rPr>
              <w:t>Visión</w:t>
            </w:r>
            <w:r w:rsidR="00803B0F">
              <w:rPr>
                <w:noProof/>
                <w:webHidden/>
              </w:rPr>
              <w:tab/>
            </w:r>
            <w:r w:rsidR="00803B0F">
              <w:rPr>
                <w:noProof/>
                <w:webHidden/>
              </w:rPr>
              <w:fldChar w:fldCharType="begin"/>
            </w:r>
            <w:r w:rsidR="00803B0F">
              <w:rPr>
                <w:noProof/>
                <w:webHidden/>
              </w:rPr>
              <w:instrText xml:space="preserve"> PAGEREF _Toc526895521 \h </w:instrText>
            </w:r>
            <w:r w:rsidR="00803B0F">
              <w:rPr>
                <w:noProof/>
                <w:webHidden/>
              </w:rPr>
            </w:r>
            <w:r w:rsidR="00803B0F">
              <w:rPr>
                <w:noProof/>
                <w:webHidden/>
              </w:rPr>
              <w:fldChar w:fldCharType="separate"/>
            </w:r>
            <w:r w:rsidR="00422359">
              <w:rPr>
                <w:noProof/>
                <w:webHidden/>
              </w:rPr>
              <w:t>3</w:t>
            </w:r>
            <w:r w:rsidR="00803B0F">
              <w:rPr>
                <w:noProof/>
                <w:webHidden/>
              </w:rPr>
              <w:fldChar w:fldCharType="end"/>
            </w:r>
          </w:hyperlink>
        </w:p>
        <w:p w:rsidR="00803B0F" w:rsidRDefault="00550F19">
          <w:pPr>
            <w:pStyle w:val="TDC1"/>
            <w:tabs>
              <w:tab w:val="right" w:leader="dot" w:pos="8828"/>
            </w:tabs>
            <w:rPr>
              <w:rFonts w:asciiTheme="minorHAnsi" w:hAnsiTheme="minorHAnsi" w:cstheme="minorBidi"/>
              <w:noProof/>
              <w:sz w:val="22"/>
            </w:rPr>
          </w:pPr>
          <w:hyperlink w:anchor="_Toc526895522" w:history="1">
            <w:r w:rsidR="00803B0F" w:rsidRPr="00B109F0">
              <w:rPr>
                <w:rStyle w:val="Hipervnculo"/>
                <w:noProof/>
              </w:rPr>
              <w:t>Políticas</w:t>
            </w:r>
            <w:r w:rsidR="00803B0F">
              <w:rPr>
                <w:noProof/>
                <w:webHidden/>
              </w:rPr>
              <w:tab/>
            </w:r>
            <w:r w:rsidR="00803B0F">
              <w:rPr>
                <w:noProof/>
                <w:webHidden/>
              </w:rPr>
              <w:fldChar w:fldCharType="begin"/>
            </w:r>
            <w:r w:rsidR="00803B0F">
              <w:rPr>
                <w:noProof/>
                <w:webHidden/>
              </w:rPr>
              <w:instrText xml:space="preserve"> PAGEREF _Toc526895522 \h </w:instrText>
            </w:r>
            <w:r w:rsidR="00803B0F">
              <w:rPr>
                <w:noProof/>
                <w:webHidden/>
              </w:rPr>
            </w:r>
            <w:r w:rsidR="00803B0F">
              <w:rPr>
                <w:noProof/>
                <w:webHidden/>
              </w:rPr>
              <w:fldChar w:fldCharType="separate"/>
            </w:r>
            <w:r w:rsidR="00422359">
              <w:rPr>
                <w:noProof/>
                <w:webHidden/>
              </w:rPr>
              <w:t>4</w:t>
            </w:r>
            <w:r w:rsidR="00803B0F">
              <w:rPr>
                <w:noProof/>
                <w:webHidden/>
              </w:rPr>
              <w:fldChar w:fldCharType="end"/>
            </w:r>
          </w:hyperlink>
        </w:p>
        <w:p w:rsidR="00803B0F" w:rsidRDefault="00550F19">
          <w:pPr>
            <w:pStyle w:val="TDC2"/>
            <w:tabs>
              <w:tab w:val="right" w:leader="dot" w:pos="8828"/>
            </w:tabs>
            <w:rPr>
              <w:rFonts w:asciiTheme="minorHAnsi" w:hAnsiTheme="minorHAnsi" w:cstheme="minorBidi"/>
              <w:noProof/>
              <w:sz w:val="22"/>
            </w:rPr>
          </w:pPr>
          <w:hyperlink w:anchor="_Toc526895523" w:history="1">
            <w:r w:rsidR="00803B0F" w:rsidRPr="00B109F0">
              <w:rPr>
                <w:rStyle w:val="Hipervnculo"/>
                <w:noProof/>
              </w:rPr>
              <w:t>Ambiental</w:t>
            </w:r>
            <w:r w:rsidR="00803B0F">
              <w:rPr>
                <w:noProof/>
                <w:webHidden/>
              </w:rPr>
              <w:tab/>
            </w:r>
            <w:r w:rsidR="00803B0F">
              <w:rPr>
                <w:noProof/>
                <w:webHidden/>
              </w:rPr>
              <w:fldChar w:fldCharType="begin"/>
            </w:r>
            <w:r w:rsidR="00803B0F">
              <w:rPr>
                <w:noProof/>
                <w:webHidden/>
              </w:rPr>
              <w:instrText xml:space="preserve"> PAGEREF _Toc526895523 \h </w:instrText>
            </w:r>
            <w:r w:rsidR="00803B0F">
              <w:rPr>
                <w:noProof/>
                <w:webHidden/>
              </w:rPr>
            </w:r>
            <w:r w:rsidR="00803B0F">
              <w:rPr>
                <w:noProof/>
                <w:webHidden/>
              </w:rPr>
              <w:fldChar w:fldCharType="separate"/>
            </w:r>
            <w:r w:rsidR="00422359">
              <w:rPr>
                <w:noProof/>
                <w:webHidden/>
              </w:rPr>
              <w:t>4</w:t>
            </w:r>
            <w:r w:rsidR="00803B0F">
              <w:rPr>
                <w:noProof/>
                <w:webHidden/>
              </w:rPr>
              <w:fldChar w:fldCharType="end"/>
            </w:r>
          </w:hyperlink>
        </w:p>
        <w:p w:rsidR="00803B0F" w:rsidRDefault="00550F19">
          <w:pPr>
            <w:pStyle w:val="TDC2"/>
            <w:tabs>
              <w:tab w:val="right" w:leader="dot" w:pos="8828"/>
            </w:tabs>
            <w:rPr>
              <w:rFonts w:asciiTheme="minorHAnsi" w:hAnsiTheme="minorHAnsi" w:cstheme="minorBidi"/>
              <w:noProof/>
              <w:sz w:val="22"/>
            </w:rPr>
          </w:pPr>
          <w:hyperlink w:anchor="_Toc526895524" w:history="1">
            <w:r w:rsidR="00803B0F" w:rsidRPr="00B109F0">
              <w:rPr>
                <w:rStyle w:val="Hipervnculo"/>
                <w:noProof/>
              </w:rPr>
              <w:t>Igualdad laboral y no discriminación</w:t>
            </w:r>
            <w:r w:rsidR="00803B0F">
              <w:rPr>
                <w:noProof/>
                <w:webHidden/>
              </w:rPr>
              <w:tab/>
            </w:r>
            <w:r w:rsidR="00803B0F">
              <w:rPr>
                <w:noProof/>
                <w:webHidden/>
              </w:rPr>
              <w:fldChar w:fldCharType="begin"/>
            </w:r>
            <w:r w:rsidR="00803B0F">
              <w:rPr>
                <w:noProof/>
                <w:webHidden/>
              </w:rPr>
              <w:instrText xml:space="preserve"> PAGEREF _Toc526895524 \h </w:instrText>
            </w:r>
            <w:r w:rsidR="00803B0F">
              <w:rPr>
                <w:noProof/>
                <w:webHidden/>
              </w:rPr>
            </w:r>
            <w:r w:rsidR="00803B0F">
              <w:rPr>
                <w:noProof/>
                <w:webHidden/>
              </w:rPr>
              <w:fldChar w:fldCharType="separate"/>
            </w:r>
            <w:r w:rsidR="00422359">
              <w:rPr>
                <w:noProof/>
                <w:webHidden/>
              </w:rPr>
              <w:t>4</w:t>
            </w:r>
            <w:r w:rsidR="00803B0F">
              <w:rPr>
                <w:noProof/>
                <w:webHidden/>
              </w:rPr>
              <w:fldChar w:fldCharType="end"/>
            </w:r>
          </w:hyperlink>
        </w:p>
        <w:p w:rsidR="00803B0F" w:rsidRDefault="00550F19">
          <w:pPr>
            <w:pStyle w:val="TDC1"/>
            <w:tabs>
              <w:tab w:val="right" w:leader="dot" w:pos="8828"/>
            </w:tabs>
            <w:rPr>
              <w:rFonts w:asciiTheme="minorHAnsi" w:hAnsiTheme="minorHAnsi" w:cstheme="minorBidi"/>
              <w:noProof/>
              <w:sz w:val="22"/>
            </w:rPr>
          </w:pPr>
          <w:hyperlink w:anchor="_Toc526895525" w:history="1">
            <w:r w:rsidR="00803B0F" w:rsidRPr="00B109F0">
              <w:rPr>
                <w:rStyle w:val="Hipervnculo"/>
                <w:noProof/>
              </w:rPr>
              <w:t>Modelo Organizacional</w:t>
            </w:r>
            <w:r w:rsidR="00803B0F">
              <w:rPr>
                <w:noProof/>
                <w:webHidden/>
              </w:rPr>
              <w:tab/>
            </w:r>
            <w:r w:rsidR="00803B0F">
              <w:rPr>
                <w:noProof/>
                <w:webHidden/>
              </w:rPr>
              <w:fldChar w:fldCharType="begin"/>
            </w:r>
            <w:r w:rsidR="00803B0F">
              <w:rPr>
                <w:noProof/>
                <w:webHidden/>
              </w:rPr>
              <w:instrText xml:space="preserve"> PAGEREF _Toc526895525 \h </w:instrText>
            </w:r>
            <w:r w:rsidR="00803B0F">
              <w:rPr>
                <w:noProof/>
                <w:webHidden/>
              </w:rPr>
            </w:r>
            <w:r w:rsidR="00803B0F">
              <w:rPr>
                <w:noProof/>
                <w:webHidden/>
              </w:rPr>
              <w:fldChar w:fldCharType="separate"/>
            </w:r>
            <w:r w:rsidR="00422359">
              <w:rPr>
                <w:noProof/>
                <w:webHidden/>
              </w:rPr>
              <w:t>0</w:t>
            </w:r>
            <w:r w:rsidR="00803B0F">
              <w:rPr>
                <w:noProof/>
                <w:webHidden/>
              </w:rPr>
              <w:fldChar w:fldCharType="end"/>
            </w:r>
          </w:hyperlink>
        </w:p>
        <w:p w:rsidR="00803B0F" w:rsidRDefault="00803B0F">
          <w:r>
            <w:rPr>
              <w:b/>
              <w:bCs/>
              <w:lang w:val="es-ES"/>
            </w:rPr>
            <w:fldChar w:fldCharType="end"/>
          </w:r>
        </w:p>
      </w:sdtContent>
    </w:sdt>
    <w:p w:rsidR="007B0338" w:rsidRPr="0092577D" w:rsidRDefault="009D0EC9" w:rsidP="0092577D">
      <w:pPr>
        <w:pStyle w:val="Ttulo1"/>
        <w:spacing w:line="360" w:lineRule="auto"/>
        <w:rPr>
          <w:rFonts w:ascii="Franklin Gothic Book" w:hAnsi="Franklin Gothic Book"/>
        </w:rPr>
      </w:pPr>
      <w:r w:rsidRPr="0092577D">
        <w:rPr>
          <w:rFonts w:ascii="Franklin Gothic Book" w:hAnsi="Franklin Gothic Book"/>
        </w:rPr>
        <w:br w:type="page"/>
      </w:r>
      <w:r w:rsidR="00EC0980" w:rsidRPr="0092577D">
        <w:rPr>
          <w:rFonts w:ascii="Franklin Gothic Book" w:hAnsi="Franklin Gothic Book"/>
        </w:rPr>
        <w:lastRenderedPageBreak/>
        <w:t>Introducción</w:t>
      </w:r>
    </w:p>
    <w:p w:rsidR="009D0EC9" w:rsidRDefault="00EC0980" w:rsidP="0092577D">
      <w:pPr>
        <w:spacing w:line="360" w:lineRule="auto"/>
        <w:jc w:val="both"/>
      </w:pPr>
      <w:r w:rsidRPr="00B1737D">
        <w:t>El presente documento aborda el aná</w:t>
      </w:r>
      <w:r w:rsidR="006A65D4" w:rsidRPr="00B1737D">
        <w:t>lisis empresarial</w:t>
      </w:r>
      <w:r w:rsidRPr="00B1737D">
        <w:t>, el cual nos permite conocer el de</w:t>
      </w:r>
      <w:r w:rsidR="006A65D4" w:rsidRPr="00B1737D">
        <w:t xml:space="preserve">sarrollo de una empresa, </w:t>
      </w:r>
      <w:r w:rsidR="00DC1A32" w:rsidRPr="00B1737D">
        <w:t>comprenderla desde el punto de vista de sus funciones y procesos cuyo fin es identificar sus características claves. Dicho</w:t>
      </w:r>
      <w:r w:rsidR="00B1737D">
        <w:t xml:space="preserve"> documento incluye información de la empresa, historia, propósitos y objetivos organizacionales, el modelo organizacional y algunos otros aspectos de la misma.</w:t>
      </w:r>
    </w:p>
    <w:p w:rsidR="00B1737D" w:rsidRDefault="00B1737D" w:rsidP="0092577D">
      <w:pPr>
        <w:spacing w:line="360" w:lineRule="auto"/>
        <w:jc w:val="both"/>
      </w:pPr>
      <w:r>
        <w:t>También se incluyen diagnósticos de la situación actual de la empresa a través de varias matrices FODA que pueden afectar el desarrollo del proyecto.</w:t>
      </w:r>
    </w:p>
    <w:p w:rsidR="00B1737D" w:rsidRDefault="00B1737D" w:rsidP="0092577D">
      <w:pPr>
        <w:pStyle w:val="Ttulo1"/>
        <w:spacing w:line="360" w:lineRule="auto"/>
        <w:jc w:val="both"/>
        <w:rPr>
          <w:rFonts w:ascii="Franklin Gothic Book" w:hAnsi="Franklin Gothic Book"/>
        </w:rPr>
      </w:pPr>
      <w:bookmarkStart w:id="2" w:name="_Toc526895517"/>
      <w:r w:rsidRPr="00B1737D">
        <w:rPr>
          <w:rFonts w:ascii="Franklin Gothic Book" w:hAnsi="Franklin Gothic Book"/>
        </w:rPr>
        <w:t>Información General</w:t>
      </w:r>
      <w:bookmarkEnd w:id="2"/>
    </w:p>
    <w:p w:rsidR="00B1737D" w:rsidRDefault="00B1737D" w:rsidP="0092577D">
      <w:pPr>
        <w:spacing w:line="360" w:lineRule="auto"/>
        <w:jc w:val="both"/>
      </w:pPr>
      <w:r>
        <w:t xml:space="preserve">Nombre de la empresa: </w:t>
      </w:r>
      <w:r>
        <w:tab/>
        <w:t>Universidad Politécnica del Estado de Morelos</w:t>
      </w:r>
    </w:p>
    <w:p w:rsidR="00B1737D" w:rsidRDefault="00FD7D6B" w:rsidP="0092577D">
      <w:pPr>
        <w:spacing w:line="360" w:lineRule="auto"/>
        <w:ind w:left="2832" w:hanging="2832"/>
        <w:jc w:val="both"/>
      </w:pPr>
      <w:r>
        <w:t>Dirección:</w:t>
      </w:r>
      <w:r>
        <w:tab/>
        <w:t>Boulevard Cuauhnáhuac #566, Col. Lomas del Texcal, Jiutepec, Morelos. CP: 62550</w:t>
      </w:r>
    </w:p>
    <w:p w:rsidR="00FD7D6B" w:rsidRDefault="00FD7D6B" w:rsidP="0092577D">
      <w:pPr>
        <w:spacing w:line="360" w:lineRule="auto"/>
        <w:ind w:left="2832" w:hanging="2832"/>
        <w:jc w:val="both"/>
      </w:pPr>
      <w:r>
        <w:t>Teléfono de contacto:</w:t>
      </w:r>
      <w:r>
        <w:tab/>
        <w:t>+52 777 229 3500</w:t>
      </w:r>
    </w:p>
    <w:p w:rsidR="00A75322" w:rsidRDefault="00A75322" w:rsidP="0092577D">
      <w:pPr>
        <w:pStyle w:val="Ttulo1"/>
        <w:spacing w:line="360" w:lineRule="auto"/>
        <w:jc w:val="both"/>
        <w:rPr>
          <w:rFonts w:ascii="Franklin Gothic Book" w:hAnsi="Franklin Gothic Book"/>
        </w:rPr>
      </w:pPr>
      <w:bookmarkStart w:id="3" w:name="_Toc526895518"/>
      <w:r w:rsidRPr="00A75322">
        <w:rPr>
          <w:rFonts w:ascii="Franklin Gothic Book" w:hAnsi="Franklin Gothic Book"/>
        </w:rPr>
        <w:t>Perfil y Educación</w:t>
      </w:r>
      <w:bookmarkEnd w:id="3"/>
    </w:p>
    <w:p w:rsidR="00A75322" w:rsidRDefault="00A75322" w:rsidP="0092577D">
      <w:pPr>
        <w:spacing w:line="360" w:lineRule="auto"/>
        <w:jc w:val="both"/>
      </w:pPr>
      <w:r>
        <w:t>Los principales objetivos de la Universidad son:</w:t>
      </w:r>
    </w:p>
    <w:p w:rsidR="00A75322" w:rsidRDefault="00A75322" w:rsidP="0092577D">
      <w:pPr>
        <w:spacing w:line="360" w:lineRule="auto"/>
        <w:jc w:val="both"/>
      </w:pPr>
      <w:r>
        <w:t>I.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estatal y nacional en lo económico, político y social;</w:t>
      </w:r>
    </w:p>
    <w:p w:rsidR="00A75322" w:rsidRDefault="00A75322" w:rsidP="0092577D">
      <w:pPr>
        <w:spacing w:line="360" w:lineRule="auto"/>
        <w:jc w:val="both"/>
      </w:pPr>
      <w:r>
        <w:t>II. Llevar a cabo investigación aplicada y desarrollo tecnológico, pertinentes para el desarrollo económico y social,</w:t>
      </w:r>
    </w:p>
    <w:p w:rsidR="00A75322" w:rsidRDefault="00A75322" w:rsidP="0092577D">
      <w:pPr>
        <w:spacing w:line="360" w:lineRule="auto"/>
        <w:jc w:val="both"/>
      </w:pPr>
      <w:r>
        <w:t>III. Difundir el conocimiento y la cultura a través de la extensión universitaria;</w:t>
      </w:r>
    </w:p>
    <w:p w:rsidR="00A75322" w:rsidRDefault="00A75322" w:rsidP="0092577D">
      <w:pPr>
        <w:spacing w:line="360" w:lineRule="auto"/>
        <w:jc w:val="both"/>
      </w:pPr>
      <w:r>
        <w:t>IV. Prestar servicios tecnológicos y de asesoría, que contribuyan a mejorar el desempeño de las empresas y otras organizaciones en la región y del Estado principalmente, y</w:t>
      </w:r>
    </w:p>
    <w:p w:rsidR="00A75322" w:rsidRPr="00A75322" w:rsidRDefault="00A75322" w:rsidP="0092577D">
      <w:pPr>
        <w:spacing w:line="360" w:lineRule="auto"/>
        <w:jc w:val="both"/>
      </w:pPr>
      <w:r>
        <w:t>V. Impartir programas de educación continua con orientación a la capacitación para el trabajo y al fomento de la cultura tecnológica en la región y en el estado.</w:t>
      </w:r>
    </w:p>
    <w:p w:rsidR="00B1737D" w:rsidRDefault="00FD7D6B" w:rsidP="0092577D">
      <w:pPr>
        <w:pStyle w:val="Ttulo1"/>
        <w:spacing w:line="360" w:lineRule="auto"/>
        <w:jc w:val="both"/>
        <w:rPr>
          <w:rFonts w:ascii="Franklin Gothic Book" w:hAnsi="Franklin Gothic Book"/>
        </w:rPr>
      </w:pPr>
      <w:bookmarkStart w:id="4" w:name="_Toc526895519"/>
      <w:r w:rsidRPr="00FD7D6B">
        <w:rPr>
          <w:rFonts w:ascii="Franklin Gothic Book" w:hAnsi="Franklin Gothic Book"/>
        </w:rPr>
        <w:lastRenderedPageBreak/>
        <w:t>Historia</w:t>
      </w:r>
      <w:bookmarkEnd w:id="4"/>
    </w:p>
    <w:p w:rsidR="00FD7D6B" w:rsidRDefault="00FD7D6B" w:rsidP="0092577D">
      <w:pPr>
        <w:spacing w:line="360" w:lineRule="auto"/>
        <w:jc w:val="both"/>
      </w:pPr>
      <w:r>
        <w:t xml:space="preserve">En el 2003 se dio inicio a un estudio de viabilidad para la creación de la Universidad Politécnica del Estado de Morelos, liderados por la Secretaría de Educación del Gobierno del Estado. En el estudio para determinar la instalación de la Universidad Politécnica en el estado de Morelos, se tomaron en consideración los distintos proyectos estratégicos federales y estatales con que se cuenta respecto a la educación de nivel superior, así como los aspectos geográficos y demográficos del Estado dentro del entorno nacional. </w:t>
      </w:r>
    </w:p>
    <w:p w:rsidR="00FD7D6B" w:rsidRDefault="00FD7D6B" w:rsidP="0092577D">
      <w:pPr>
        <w:spacing w:line="360" w:lineRule="auto"/>
        <w:jc w:val="both"/>
      </w:pPr>
      <w:r w:rsidRPr="00FD7D6B">
        <w:t>Las investigaciones realizadas arrojaron datos que percibían un periodo de expansión de la demanda social de la educación superior en nuestro Estado. El índice de cobertura de nivel licenciatura en el estado de Morelos se mantuvo rezagado respecto a la media nacional; tan sólo en el ciclo 2002-2003, Morelos atendió al 16.8% de los jóvenes en edades comprendidas entre los 19 y 23 años, mientras que la media nacional fue del 19.1%. El 7 de julio de 2004, la Universidad Politécnica del Estado de Morelos, UPEMOR, fue fundada bajo el decreto número doscientos ochenta y ocho, publicado en el Periódico Oficial “Tierra y Libertad”, órgano del Gobierno del Estado Libre y Soberano de Morelos. Su Rector fundador fue el M. A. Iván Alberto Elizondo Cortina, como Secretario Académico el Dr. Jaime Padilla Acero y como Secretario Administrativo el C. P. José Villegas Vázquez.</w:t>
      </w:r>
    </w:p>
    <w:p w:rsidR="00803B0F" w:rsidRPr="00803B0F" w:rsidRDefault="00A75322" w:rsidP="0092577D">
      <w:pPr>
        <w:pStyle w:val="Ttulo1"/>
        <w:spacing w:line="360" w:lineRule="auto"/>
        <w:rPr>
          <w:rFonts w:ascii="Franklin Gothic Book" w:hAnsi="Franklin Gothic Book"/>
        </w:rPr>
      </w:pPr>
      <w:bookmarkStart w:id="5" w:name="_Toc526895520"/>
      <w:r w:rsidRPr="00803B0F">
        <w:rPr>
          <w:rFonts w:ascii="Franklin Gothic Book" w:hAnsi="Franklin Gothic Book"/>
        </w:rPr>
        <w:t>Misión</w:t>
      </w:r>
      <w:bookmarkEnd w:id="5"/>
    </w:p>
    <w:p w:rsidR="00A75322" w:rsidRDefault="00803B0F" w:rsidP="0092577D">
      <w:pPr>
        <w:spacing w:line="360" w:lineRule="auto"/>
        <w:jc w:val="both"/>
      </w:pPr>
      <w:r>
        <w:t>F</w:t>
      </w:r>
      <w:r w:rsidR="00A75322" w:rsidRPr="00A75322">
        <w:t>ormar profesionistas integrales; potencializando sus competencias, fortaleciendo los valores institucionales y contribuyendo al desarrollo de los diversos sectores de la sociedad.</w:t>
      </w:r>
      <w:r>
        <w:t xml:space="preserve"> </w:t>
      </w:r>
    </w:p>
    <w:p w:rsidR="00FD7D6B" w:rsidRPr="00803B0F" w:rsidRDefault="00A75322" w:rsidP="0092577D">
      <w:pPr>
        <w:pStyle w:val="Ttulo1"/>
        <w:spacing w:line="360" w:lineRule="auto"/>
        <w:rPr>
          <w:rFonts w:ascii="Franklin Gothic Book" w:hAnsi="Franklin Gothic Book"/>
        </w:rPr>
      </w:pPr>
      <w:bookmarkStart w:id="6" w:name="_Toc526895521"/>
      <w:r w:rsidRPr="00803B0F">
        <w:rPr>
          <w:rFonts w:ascii="Franklin Gothic Book" w:hAnsi="Franklin Gothic Book"/>
        </w:rPr>
        <w:t>Visión</w:t>
      </w:r>
      <w:bookmarkEnd w:id="6"/>
      <w:r w:rsidRPr="00803B0F">
        <w:rPr>
          <w:rFonts w:ascii="Franklin Gothic Book" w:hAnsi="Franklin Gothic Book"/>
        </w:rPr>
        <w:t xml:space="preserve"> </w:t>
      </w:r>
    </w:p>
    <w:p w:rsidR="00803B0F" w:rsidRDefault="00803B0F" w:rsidP="0092577D">
      <w:pPr>
        <w:spacing w:line="360" w:lineRule="auto"/>
        <w:jc w:val="both"/>
      </w:pPr>
      <w:r w:rsidRPr="00803B0F">
        <w:t>Ser la primera opción de educación superior en los programas de ingeniería, licenciatura, posgrados y educación continua, ofertados con estándares de calidad, basados en el modelo de gestión de competencias, posicionándonos como referente en Morelos en investigación y generación de conocimientos.</w:t>
      </w:r>
    </w:p>
    <w:p w:rsidR="00803B0F" w:rsidRDefault="00803B0F" w:rsidP="0092577D">
      <w:pPr>
        <w:spacing w:line="360" w:lineRule="auto"/>
      </w:pPr>
      <w:r>
        <w:br w:type="page"/>
      </w:r>
    </w:p>
    <w:p w:rsidR="00FD7D6B" w:rsidRDefault="00A75322" w:rsidP="0092577D">
      <w:pPr>
        <w:spacing w:line="360" w:lineRule="auto"/>
        <w:jc w:val="both"/>
      </w:pPr>
      <w:r>
        <w:lastRenderedPageBreak/>
        <w:t>Valores</w:t>
      </w:r>
    </w:p>
    <w:p w:rsidR="00803B0F" w:rsidRDefault="00803B0F" w:rsidP="0092577D">
      <w:pPr>
        <w:spacing w:line="360" w:lineRule="auto"/>
        <w:jc w:val="both"/>
        <w:sectPr w:rsidR="00803B0F" w:rsidSect="00BC2588">
          <w:pgSz w:w="12240" w:h="15840"/>
          <w:pgMar w:top="1417" w:right="1701" w:bottom="1417" w:left="1701" w:header="708" w:footer="708" w:gutter="0"/>
          <w:pgNumType w:start="0"/>
          <w:cols w:space="708"/>
          <w:titlePg/>
          <w:docGrid w:linePitch="360"/>
        </w:sectPr>
      </w:pPr>
    </w:p>
    <w:p w:rsidR="00803B0F" w:rsidRDefault="00803B0F" w:rsidP="0092577D">
      <w:pPr>
        <w:pStyle w:val="Prrafodelista"/>
        <w:numPr>
          <w:ilvl w:val="0"/>
          <w:numId w:val="1"/>
        </w:numPr>
        <w:spacing w:line="360" w:lineRule="auto"/>
      </w:pPr>
      <w:r>
        <w:t>Eficiencia</w:t>
      </w:r>
    </w:p>
    <w:p w:rsidR="00803B0F" w:rsidRDefault="00803B0F" w:rsidP="0092577D">
      <w:pPr>
        <w:pStyle w:val="Prrafodelista"/>
        <w:numPr>
          <w:ilvl w:val="0"/>
          <w:numId w:val="1"/>
        </w:numPr>
        <w:spacing w:line="360" w:lineRule="auto"/>
      </w:pPr>
      <w:r>
        <w:t>Eficacia</w:t>
      </w:r>
    </w:p>
    <w:p w:rsidR="00803B0F" w:rsidRDefault="00803B0F" w:rsidP="0092577D">
      <w:pPr>
        <w:pStyle w:val="Prrafodelista"/>
        <w:numPr>
          <w:ilvl w:val="0"/>
          <w:numId w:val="1"/>
        </w:numPr>
        <w:spacing w:line="360" w:lineRule="auto"/>
      </w:pPr>
      <w:r>
        <w:t>Economía</w:t>
      </w:r>
    </w:p>
    <w:p w:rsidR="00803B0F" w:rsidRDefault="00803B0F" w:rsidP="0092577D">
      <w:pPr>
        <w:pStyle w:val="Prrafodelista"/>
        <w:numPr>
          <w:ilvl w:val="0"/>
          <w:numId w:val="1"/>
        </w:numPr>
        <w:spacing w:line="360" w:lineRule="auto"/>
      </w:pPr>
      <w:r>
        <w:t>Transparencia</w:t>
      </w:r>
    </w:p>
    <w:p w:rsidR="00803B0F" w:rsidRDefault="00803B0F" w:rsidP="0092577D">
      <w:pPr>
        <w:pStyle w:val="Prrafodelista"/>
        <w:numPr>
          <w:ilvl w:val="0"/>
          <w:numId w:val="1"/>
        </w:numPr>
        <w:spacing w:line="360" w:lineRule="auto"/>
      </w:pPr>
      <w:r>
        <w:t>Honradez</w:t>
      </w:r>
    </w:p>
    <w:p w:rsidR="00803B0F" w:rsidRDefault="00803B0F" w:rsidP="0092577D">
      <w:pPr>
        <w:pStyle w:val="Prrafodelista"/>
        <w:numPr>
          <w:ilvl w:val="0"/>
          <w:numId w:val="1"/>
        </w:numPr>
        <w:spacing w:line="360" w:lineRule="auto"/>
      </w:pPr>
      <w:r>
        <w:t>Lealtad</w:t>
      </w:r>
    </w:p>
    <w:p w:rsidR="00803B0F" w:rsidRDefault="00803B0F" w:rsidP="0092577D">
      <w:pPr>
        <w:pStyle w:val="Prrafodelista"/>
        <w:numPr>
          <w:ilvl w:val="0"/>
          <w:numId w:val="1"/>
        </w:numPr>
        <w:spacing w:line="360" w:lineRule="auto"/>
      </w:pPr>
      <w:r>
        <w:t>Ética</w:t>
      </w:r>
    </w:p>
    <w:p w:rsidR="00803B0F" w:rsidRDefault="00803B0F" w:rsidP="0092577D">
      <w:pPr>
        <w:pStyle w:val="Prrafodelista"/>
        <w:numPr>
          <w:ilvl w:val="0"/>
          <w:numId w:val="1"/>
        </w:numPr>
        <w:spacing w:line="360" w:lineRule="auto"/>
      </w:pPr>
      <w:r>
        <w:t>Imparcialidad</w:t>
      </w:r>
    </w:p>
    <w:p w:rsidR="00803B0F" w:rsidRDefault="00803B0F" w:rsidP="0092577D">
      <w:pPr>
        <w:pStyle w:val="Prrafodelista"/>
        <w:numPr>
          <w:ilvl w:val="0"/>
          <w:numId w:val="1"/>
        </w:numPr>
        <w:spacing w:line="360" w:lineRule="auto"/>
      </w:pPr>
      <w:r>
        <w:t>Bien común</w:t>
      </w:r>
    </w:p>
    <w:p w:rsidR="00803B0F" w:rsidRDefault="00803B0F" w:rsidP="0092577D">
      <w:pPr>
        <w:pStyle w:val="Prrafodelista"/>
        <w:numPr>
          <w:ilvl w:val="0"/>
          <w:numId w:val="1"/>
        </w:numPr>
        <w:spacing w:line="360" w:lineRule="auto"/>
      </w:pPr>
      <w:r>
        <w:t>Integridad</w:t>
      </w:r>
    </w:p>
    <w:p w:rsidR="00803B0F" w:rsidRDefault="00803B0F" w:rsidP="0092577D">
      <w:pPr>
        <w:pStyle w:val="Prrafodelista"/>
        <w:numPr>
          <w:ilvl w:val="0"/>
          <w:numId w:val="1"/>
        </w:numPr>
        <w:spacing w:line="360" w:lineRule="auto"/>
      </w:pPr>
      <w:r>
        <w:t>Justicia</w:t>
      </w:r>
    </w:p>
    <w:p w:rsidR="00803B0F" w:rsidRDefault="00803B0F" w:rsidP="0092577D">
      <w:pPr>
        <w:pStyle w:val="Prrafodelista"/>
        <w:numPr>
          <w:ilvl w:val="0"/>
          <w:numId w:val="1"/>
        </w:numPr>
        <w:spacing w:line="360" w:lineRule="auto"/>
      </w:pPr>
      <w:r>
        <w:t>Rendición de cuentas</w:t>
      </w:r>
    </w:p>
    <w:p w:rsidR="00803B0F" w:rsidRDefault="00803B0F" w:rsidP="0092577D">
      <w:pPr>
        <w:pStyle w:val="Prrafodelista"/>
        <w:numPr>
          <w:ilvl w:val="0"/>
          <w:numId w:val="1"/>
        </w:numPr>
        <w:spacing w:line="360" w:lineRule="auto"/>
      </w:pPr>
      <w:r>
        <w:t>Generosidad</w:t>
      </w:r>
    </w:p>
    <w:p w:rsidR="00803B0F" w:rsidRDefault="00803B0F" w:rsidP="0092577D">
      <w:pPr>
        <w:pStyle w:val="Prrafodelista"/>
        <w:numPr>
          <w:ilvl w:val="0"/>
          <w:numId w:val="1"/>
        </w:numPr>
        <w:spacing w:line="360" w:lineRule="auto"/>
      </w:pPr>
      <w:r>
        <w:t>Igualdad</w:t>
      </w:r>
    </w:p>
    <w:p w:rsidR="00803B0F" w:rsidRDefault="00803B0F" w:rsidP="0092577D">
      <w:pPr>
        <w:pStyle w:val="Prrafodelista"/>
        <w:numPr>
          <w:ilvl w:val="0"/>
          <w:numId w:val="1"/>
        </w:numPr>
        <w:spacing w:line="360" w:lineRule="auto"/>
      </w:pPr>
      <w:r>
        <w:t>Respeto</w:t>
      </w:r>
    </w:p>
    <w:p w:rsidR="00803B0F" w:rsidRDefault="00803B0F" w:rsidP="0092577D">
      <w:pPr>
        <w:pStyle w:val="Prrafodelista"/>
        <w:numPr>
          <w:ilvl w:val="0"/>
          <w:numId w:val="1"/>
        </w:numPr>
        <w:spacing w:line="360" w:lineRule="auto"/>
      </w:pPr>
      <w:r>
        <w:t>Liderazgo</w:t>
      </w:r>
    </w:p>
    <w:p w:rsidR="00803B0F" w:rsidRDefault="00803B0F" w:rsidP="0092577D">
      <w:pPr>
        <w:pStyle w:val="Prrafodelista"/>
        <w:numPr>
          <w:ilvl w:val="0"/>
          <w:numId w:val="1"/>
        </w:numPr>
        <w:spacing w:line="360" w:lineRule="auto"/>
      </w:pPr>
      <w:r>
        <w:t>Puntualidad</w:t>
      </w:r>
    </w:p>
    <w:p w:rsidR="00803B0F" w:rsidRDefault="00803B0F" w:rsidP="0092577D">
      <w:pPr>
        <w:pStyle w:val="Prrafodelista"/>
        <w:numPr>
          <w:ilvl w:val="0"/>
          <w:numId w:val="1"/>
        </w:numPr>
        <w:spacing w:line="360" w:lineRule="auto"/>
      </w:pPr>
      <w:r>
        <w:t>Disciplina</w:t>
      </w:r>
    </w:p>
    <w:p w:rsidR="00803B0F" w:rsidRDefault="00803B0F" w:rsidP="0092577D">
      <w:pPr>
        <w:pStyle w:val="Prrafodelista"/>
        <w:numPr>
          <w:ilvl w:val="0"/>
          <w:numId w:val="1"/>
        </w:numPr>
        <w:spacing w:line="360" w:lineRule="auto"/>
      </w:pPr>
      <w:r>
        <w:t>Cortesía</w:t>
      </w:r>
    </w:p>
    <w:p w:rsidR="00803B0F" w:rsidRDefault="00803B0F" w:rsidP="0092577D">
      <w:pPr>
        <w:pStyle w:val="Prrafodelista"/>
        <w:numPr>
          <w:ilvl w:val="0"/>
          <w:numId w:val="1"/>
        </w:numPr>
        <w:spacing w:line="360" w:lineRule="auto"/>
      </w:pPr>
      <w:r>
        <w:t>Calidad</w:t>
      </w:r>
    </w:p>
    <w:p w:rsidR="00803B0F" w:rsidRDefault="00803B0F" w:rsidP="0092577D">
      <w:pPr>
        <w:pStyle w:val="Prrafodelista"/>
        <w:numPr>
          <w:ilvl w:val="0"/>
          <w:numId w:val="1"/>
        </w:numPr>
        <w:spacing w:line="360" w:lineRule="auto"/>
      </w:pPr>
      <w:r>
        <w:t>Profesionalización</w:t>
      </w:r>
    </w:p>
    <w:p w:rsidR="00803B0F" w:rsidRDefault="00803B0F" w:rsidP="0092577D">
      <w:pPr>
        <w:pStyle w:val="Prrafodelista"/>
        <w:numPr>
          <w:ilvl w:val="0"/>
          <w:numId w:val="1"/>
        </w:numPr>
        <w:spacing w:line="360" w:lineRule="auto"/>
      </w:pPr>
      <w:r>
        <w:t>Vocación del servicio</w:t>
      </w:r>
    </w:p>
    <w:p w:rsidR="00803B0F" w:rsidRDefault="00803B0F" w:rsidP="0092577D">
      <w:pPr>
        <w:pStyle w:val="Prrafodelista"/>
        <w:numPr>
          <w:ilvl w:val="0"/>
          <w:numId w:val="1"/>
        </w:numPr>
        <w:spacing w:line="360" w:lineRule="auto"/>
      </w:pPr>
      <w:r>
        <w:t>Solidaridad</w:t>
      </w:r>
    </w:p>
    <w:p w:rsidR="00803B0F" w:rsidRDefault="00803B0F" w:rsidP="0092577D">
      <w:pPr>
        <w:pStyle w:val="Prrafodelista"/>
        <w:numPr>
          <w:ilvl w:val="0"/>
          <w:numId w:val="1"/>
        </w:numPr>
        <w:spacing w:line="360" w:lineRule="auto"/>
      </w:pPr>
      <w:r>
        <w:t>Participación</w:t>
      </w:r>
    </w:p>
    <w:p w:rsidR="00803B0F" w:rsidRDefault="00803B0F" w:rsidP="0092577D">
      <w:pPr>
        <w:pStyle w:val="Prrafodelista"/>
        <w:numPr>
          <w:ilvl w:val="0"/>
          <w:numId w:val="1"/>
        </w:numPr>
        <w:spacing w:line="360" w:lineRule="auto"/>
      </w:pPr>
      <w:r>
        <w:t>Tolerancia</w:t>
      </w:r>
    </w:p>
    <w:p w:rsidR="00803B0F" w:rsidRDefault="00803B0F" w:rsidP="0092577D">
      <w:pPr>
        <w:pStyle w:val="Prrafodelista"/>
        <w:numPr>
          <w:ilvl w:val="0"/>
          <w:numId w:val="1"/>
        </w:numPr>
        <w:spacing w:line="360" w:lineRule="auto"/>
      </w:pPr>
      <w:r>
        <w:t>Respeto por el medio ambiente</w:t>
      </w:r>
    </w:p>
    <w:p w:rsidR="00803B0F" w:rsidRDefault="00803B0F" w:rsidP="0092577D">
      <w:pPr>
        <w:spacing w:line="360" w:lineRule="auto"/>
        <w:jc w:val="both"/>
        <w:sectPr w:rsidR="00803B0F" w:rsidSect="00803B0F">
          <w:type w:val="continuous"/>
          <w:pgSz w:w="12240" w:h="15840"/>
          <w:pgMar w:top="1417" w:right="1467" w:bottom="1417" w:left="1418" w:header="708" w:footer="708" w:gutter="0"/>
          <w:pgNumType w:start="0"/>
          <w:cols w:num="3" w:space="708"/>
          <w:titlePg/>
          <w:docGrid w:linePitch="360"/>
        </w:sectPr>
      </w:pPr>
    </w:p>
    <w:p w:rsidR="00FD7D6B" w:rsidRPr="00803B0F" w:rsidRDefault="00A75322" w:rsidP="0092577D">
      <w:pPr>
        <w:pStyle w:val="Ttulo1"/>
        <w:spacing w:line="360" w:lineRule="auto"/>
        <w:rPr>
          <w:rFonts w:ascii="Franklin Gothic Book" w:hAnsi="Franklin Gothic Book"/>
        </w:rPr>
      </w:pPr>
      <w:bookmarkStart w:id="7" w:name="_Toc526895522"/>
      <w:r w:rsidRPr="00803B0F">
        <w:rPr>
          <w:rFonts w:ascii="Franklin Gothic Book" w:hAnsi="Franklin Gothic Book"/>
        </w:rPr>
        <w:t>Políticas</w:t>
      </w:r>
      <w:bookmarkEnd w:id="7"/>
    </w:p>
    <w:p w:rsidR="00FD7D6B" w:rsidRPr="00803B0F" w:rsidRDefault="00803B0F" w:rsidP="0092577D">
      <w:pPr>
        <w:pStyle w:val="Ttulo2"/>
        <w:spacing w:line="360" w:lineRule="auto"/>
        <w:rPr>
          <w:rFonts w:ascii="Franklin Gothic Book" w:hAnsi="Franklin Gothic Book"/>
        </w:rPr>
      </w:pPr>
      <w:bookmarkStart w:id="8" w:name="_Toc526895523"/>
      <w:r w:rsidRPr="00803B0F">
        <w:rPr>
          <w:rFonts w:ascii="Franklin Gothic Book" w:hAnsi="Franklin Gothic Book"/>
        </w:rPr>
        <w:t>Ambiental</w:t>
      </w:r>
      <w:bookmarkEnd w:id="8"/>
    </w:p>
    <w:p w:rsidR="00FD7D6B" w:rsidRDefault="00803B0F" w:rsidP="0092577D">
      <w:pPr>
        <w:spacing w:line="360" w:lineRule="auto"/>
        <w:jc w:val="both"/>
      </w:pPr>
      <w:r w:rsidRPr="00803B0F">
        <w:t>"Somos una institución pública de educación superior comprometida con la mitigación y prevención de la contaminación, la responsabilidad en el uso de los recursos naturales y la protección del ambiente, afrontamos riesgos con una visión de sustentabilidad y de mejora continua. Asegurando el cumplimiento de la legislación aplicable y otros requisitos."</w:t>
      </w:r>
    </w:p>
    <w:p w:rsidR="00A43198" w:rsidRDefault="00A43198" w:rsidP="0092577D">
      <w:pPr>
        <w:spacing w:line="360" w:lineRule="auto"/>
        <w:jc w:val="both"/>
      </w:pPr>
    </w:p>
    <w:p w:rsidR="00FD7D6B" w:rsidRPr="00803B0F" w:rsidRDefault="00803B0F" w:rsidP="0092577D">
      <w:pPr>
        <w:pStyle w:val="Ttulo2"/>
        <w:spacing w:line="360" w:lineRule="auto"/>
        <w:rPr>
          <w:rFonts w:ascii="Franklin Gothic Book" w:hAnsi="Franklin Gothic Book"/>
        </w:rPr>
      </w:pPr>
      <w:bookmarkStart w:id="9" w:name="_Toc526895524"/>
      <w:r w:rsidRPr="00803B0F">
        <w:rPr>
          <w:rFonts w:ascii="Franklin Gothic Book" w:hAnsi="Franklin Gothic Book"/>
        </w:rPr>
        <w:t>Igualdad laboral y no discriminación</w:t>
      </w:r>
      <w:bookmarkEnd w:id="9"/>
    </w:p>
    <w:p w:rsidR="00803B0F" w:rsidRDefault="00803B0F" w:rsidP="0092577D">
      <w:pPr>
        <w:spacing w:line="360" w:lineRule="auto"/>
        <w:jc w:val="both"/>
      </w:pPr>
      <w:r>
        <w:t>Somos una institución pública de educación superior comprometida en promover la igualdad en el ámbito laboral y educativo, brindando las mismas oportunidades para hombres y mujeres en el acceso a la educación y al empleo generando un ambiente sano y condiciones armoniosas, a través de acciones a favor de nuestra comunidad.</w:t>
      </w:r>
    </w:p>
    <w:p w:rsidR="00803B0F" w:rsidRDefault="00803B0F" w:rsidP="0092577D">
      <w:pPr>
        <w:spacing w:line="360" w:lineRule="auto"/>
        <w:jc w:val="both"/>
      </w:pPr>
      <w:r>
        <w:t>Prohibimos la discriminación (1) y queda estrictamente prohibida cualquier forma de maltrato, violencia y segregación de las autoridades de la Upemor hacia el personal y entre el personal en materia de:</w:t>
      </w:r>
    </w:p>
    <w:p w:rsidR="00803B0F" w:rsidRDefault="00803B0F" w:rsidP="0092577D">
      <w:pPr>
        <w:spacing w:line="360" w:lineRule="auto"/>
        <w:jc w:val="both"/>
      </w:pPr>
    </w:p>
    <w:p w:rsidR="00803B0F" w:rsidRDefault="00803B0F" w:rsidP="0092577D">
      <w:pPr>
        <w:pStyle w:val="Prrafodelista"/>
        <w:numPr>
          <w:ilvl w:val="0"/>
          <w:numId w:val="2"/>
        </w:numPr>
        <w:spacing w:line="360" w:lineRule="auto"/>
        <w:jc w:val="both"/>
        <w:sectPr w:rsidR="00803B0F" w:rsidSect="00803B0F">
          <w:type w:val="continuous"/>
          <w:pgSz w:w="12240" w:h="15840"/>
          <w:pgMar w:top="1417" w:right="1701" w:bottom="1417" w:left="1701" w:header="708" w:footer="708" w:gutter="0"/>
          <w:pgNumType w:start="0"/>
          <w:cols w:space="708"/>
          <w:titlePg/>
          <w:docGrid w:linePitch="360"/>
        </w:sectPr>
      </w:pPr>
    </w:p>
    <w:p w:rsidR="00803B0F" w:rsidRDefault="00803B0F" w:rsidP="0092577D">
      <w:pPr>
        <w:pStyle w:val="Prrafodelista"/>
        <w:numPr>
          <w:ilvl w:val="0"/>
          <w:numId w:val="2"/>
        </w:numPr>
        <w:spacing w:line="360" w:lineRule="auto"/>
        <w:jc w:val="both"/>
      </w:pPr>
      <w:r>
        <w:lastRenderedPageBreak/>
        <w:t>Apariencia física</w:t>
      </w:r>
    </w:p>
    <w:p w:rsidR="00803B0F" w:rsidRDefault="00803B0F" w:rsidP="0092577D">
      <w:pPr>
        <w:pStyle w:val="Prrafodelista"/>
        <w:numPr>
          <w:ilvl w:val="0"/>
          <w:numId w:val="2"/>
        </w:numPr>
        <w:spacing w:line="360" w:lineRule="auto"/>
        <w:jc w:val="both"/>
      </w:pPr>
      <w:r>
        <w:t>Cultura</w:t>
      </w:r>
    </w:p>
    <w:p w:rsidR="00803B0F" w:rsidRDefault="00803B0F" w:rsidP="0092577D">
      <w:pPr>
        <w:pStyle w:val="Prrafodelista"/>
        <w:numPr>
          <w:ilvl w:val="0"/>
          <w:numId w:val="2"/>
        </w:numPr>
        <w:spacing w:line="360" w:lineRule="auto"/>
        <w:jc w:val="both"/>
      </w:pPr>
      <w:r>
        <w:t>Discapacidad</w:t>
      </w:r>
    </w:p>
    <w:p w:rsidR="00803B0F" w:rsidRDefault="00803B0F" w:rsidP="0092577D">
      <w:pPr>
        <w:pStyle w:val="Prrafodelista"/>
        <w:numPr>
          <w:ilvl w:val="0"/>
          <w:numId w:val="2"/>
        </w:numPr>
        <w:spacing w:line="360" w:lineRule="auto"/>
        <w:jc w:val="both"/>
      </w:pPr>
      <w:r>
        <w:t>Idioma</w:t>
      </w:r>
    </w:p>
    <w:p w:rsidR="00803B0F" w:rsidRDefault="00803B0F" w:rsidP="0092577D">
      <w:pPr>
        <w:pStyle w:val="Prrafodelista"/>
        <w:numPr>
          <w:ilvl w:val="0"/>
          <w:numId w:val="2"/>
        </w:numPr>
        <w:spacing w:line="360" w:lineRule="auto"/>
        <w:jc w:val="both"/>
      </w:pPr>
      <w:r>
        <w:t>Sexo</w:t>
      </w:r>
    </w:p>
    <w:p w:rsidR="00803B0F" w:rsidRDefault="00803B0F" w:rsidP="0092577D">
      <w:pPr>
        <w:pStyle w:val="Prrafodelista"/>
        <w:numPr>
          <w:ilvl w:val="0"/>
          <w:numId w:val="2"/>
        </w:numPr>
        <w:spacing w:line="360" w:lineRule="auto"/>
        <w:jc w:val="both"/>
      </w:pPr>
      <w:r>
        <w:t>Género</w:t>
      </w:r>
    </w:p>
    <w:p w:rsidR="00803B0F" w:rsidRDefault="00803B0F" w:rsidP="0092577D">
      <w:pPr>
        <w:pStyle w:val="Prrafodelista"/>
        <w:numPr>
          <w:ilvl w:val="0"/>
          <w:numId w:val="2"/>
        </w:numPr>
        <w:spacing w:line="360" w:lineRule="auto"/>
        <w:jc w:val="both"/>
      </w:pPr>
      <w:r>
        <w:t>Preferencia sexual</w:t>
      </w:r>
    </w:p>
    <w:p w:rsidR="00803B0F" w:rsidRDefault="00803B0F" w:rsidP="0092577D">
      <w:pPr>
        <w:pStyle w:val="Prrafodelista"/>
        <w:numPr>
          <w:ilvl w:val="0"/>
          <w:numId w:val="2"/>
        </w:numPr>
        <w:spacing w:line="360" w:lineRule="auto"/>
        <w:jc w:val="both"/>
      </w:pPr>
      <w:r>
        <w:t>Edad</w:t>
      </w:r>
    </w:p>
    <w:p w:rsidR="00803B0F" w:rsidRDefault="00803B0F" w:rsidP="0092577D">
      <w:pPr>
        <w:pStyle w:val="Prrafodelista"/>
        <w:numPr>
          <w:ilvl w:val="0"/>
          <w:numId w:val="2"/>
        </w:numPr>
        <w:spacing w:line="360" w:lineRule="auto"/>
        <w:jc w:val="both"/>
      </w:pPr>
      <w:r>
        <w:t>Condición social, económica, de salud o jurídica</w:t>
      </w:r>
    </w:p>
    <w:p w:rsidR="00803B0F" w:rsidRDefault="00803B0F" w:rsidP="0092577D">
      <w:pPr>
        <w:pStyle w:val="Prrafodelista"/>
        <w:numPr>
          <w:ilvl w:val="0"/>
          <w:numId w:val="2"/>
        </w:numPr>
        <w:spacing w:line="360" w:lineRule="auto"/>
        <w:jc w:val="both"/>
      </w:pPr>
      <w:r>
        <w:t>Embarazo</w:t>
      </w:r>
    </w:p>
    <w:p w:rsidR="00803B0F" w:rsidRDefault="00803B0F" w:rsidP="0092577D">
      <w:pPr>
        <w:pStyle w:val="Prrafodelista"/>
        <w:numPr>
          <w:ilvl w:val="0"/>
          <w:numId w:val="2"/>
        </w:numPr>
        <w:spacing w:line="360" w:lineRule="auto"/>
        <w:jc w:val="both"/>
      </w:pPr>
      <w:r>
        <w:t>Est</w:t>
      </w:r>
      <w:r w:rsidR="00A43198">
        <w:t>a</w:t>
      </w:r>
      <w:r>
        <w:t>do civil o conyugal</w:t>
      </w:r>
    </w:p>
    <w:p w:rsidR="00803B0F" w:rsidRDefault="00803B0F" w:rsidP="0092577D">
      <w:pPr>
        <w:pStyle w:val="Prrafodelista"/>
        <w:numPr>
          <w:ilvl w:val="0"/>
          <w:numId w:val="2"/>
        </w:numPr>
        <w:spacing w:line="360" w:lineRule="auto"/>
        <w:jc w:val="both"/>
      </w:pPr>
      <w:r>
        <w:t>Religión</w:t>
      </w:r>
    </w:p>
    <w:p w:rsidR="00803B0F" w:rsidRDefault="00803B0F" w:rsidP="0092577D">
      <w:pPr>
        <w:pStyle w:val="Prrafodelista"/>
        <w:numPr>
          <w:ilvl w:val="0"/>
          <w:numId w:val="2"/>
        </w:numPr>
        <w:spacing w:line="360" w:lineRule="auto"/>
        <w:jc w:val="both"/>
      </w:pPr>
      <w:r>
        <w:t>Opiniones</w:t>
      </w:r>
    </w:p>
    <w:p w:rsidR="00803B0F" w:rsidRDefault="00803B0F" w:rsidP="0092577D">
      <w:pPr>
        <w:pStyle w:val="Prrafodelista"/>
        <w:numPr>
          <w:ilvl w:val="0"/>
          <w:numId w:val="2"/>
        </w:numPr>
        <w:spacing w:line="360" w:lineRule="auto"/>
        <w:jc w:val="both"/>
      </w:pPr>
      <w:r>
        <w:t>Origen étnico o nacional</w:t>
      </w:r>
    </w:p>
    <w:p w:rsidR="00803B0F" w:rsidRDefault="00803B0F" w:rsidP="0092577D">
      <w:pPr>
        <w:pStyle w:val="Prrafodelista"/>
        <w:numPr>
          <w:ilvl w:val="0"/>
          <w:numId w:val="2"/>
        </w:numPr>
        <w:spacing w:line="360" w:lineRule="auto"/>
        <w:jc w:val="both"/>
      </w:pPr>
      <w:r>
        <w:t>Preferencias sexuales</w:t>
      </w:r>
    </w:p>
    <w:p w:rsidR="00FD7D6B" w:rsidRDefault="00803B0F" w:rsidP="0092577D">
      <w:pPr>
        <w:pStyle w:val="Prrafodelista"/>
        <w:numPr>
          <w:ilvl w:val="0"/>
          <w:numId w:val="2"/>
        </w:numPr>
        <w:spacing w:line="360" w:lineRule="auto"/>
        <w:jc w:val="both"/>
      </w:pPr>
      <w:r>
        <w:t>Situación migratoria</w:t>
      </w:r>
    </w:p>
    <w:p w:rsidR="00803B0F" w:rsidRDefault="00803B0F" w:rsidP="0092577D">
      <w:pPr>
        <w:pStyle w:val="Ttulo1"/>
        <w:spacing w:line="360" w:lineRule="auto"/>
        <w:rPr>
          <w:rFonts w:ascii="Franklin Gothic Book" w:hAnsi="Franklin Gothic Book"/>
        </w:rPr>
        <w:sectPr w:rsidR="00803B0F" w:rsidSect="00803B0F">
          <w:type w:val="continuous"/>
          <w:pgSz w:w="12240" w:h="15840"/>
          <w:pgMar w:top="1417" w:right="1701" w:bottom="1417" w:left="1701" w:header="708" w:footer="708" w:gutter="0"/>
          <w:pgNumType w:start="0"/>
          <w:cols w:num="2" w:space="708"/>
          <w:titlePg/>
          <w:docGrid w:linePitch="360"/>
        </w:sectPr>
      </w:pPr>
    </w:p>
    <w:p w:rsidR="00FD7D6B" w:rsidRDefault="00803B0F" w:rsidP="0092577D">
      <w:pPr>
        <w:pStyle w:val="Ttulo1"/>
        <w:spacing w:line="360" w:lineRule="auto"/>
        <w:rPr>
          <w:rFonts w:ascii="Franklin Gothic Book" w:hAnsi="Franklin Gothic Book"/>
        </w:rPr>
      </w:pPr>
      <w:bookmarkStart w:id="10" w:name="_Toc526895525"/>
      <w:r w:rsidRPr="00803B0F">
        <w:rPr>
          <w:rFonts w:ascii="Franklin Gothic Book" w:hAnsi="Franklin Gothic Book"/>
        </w:rPr>
        <w:t>Modelo Organizacional</w:t>
      </w:r>
      <w:bookmarkEnd w:id="10"/>
    </w:p>
    <w:p w:rsidR="000E0E2D" w:rsidRDefault="000E0E2D" w:rsidP="0092577D">
      <w:pPr>
        <w:spacing w:line="360" w:lineRule="auto"/>
        <w:jc w:val="both"/>
      </w:pPr>
      <w:r>
        <w:t>Al igual que la mayoría de las universidades, existe en el puesto con mayor autoridad la posición de rector (en este caso rectora)</w:t>
      </w:r>
      <w:r w:rsidR="006B0275">
        <w:t xml:space="preserve"> seguido de un siguiente nivel conformado por los puestos de secretaria administrativa, secretaria particular y secretaria académica.</w:t>
      </w:r>
    </w:p>
    <w:p w:rsidR="006B0275" w:rsidRDefault="001F5442" w:rsidP="0092577D">
      <w:pPr>
        <w:spacing w:line="360" w:lineRule="auto"/>
        <w:jc w:val="both"/>
      </w:pPr>
      <w:r>
        <w:t>Cada uno de los puestos tiene a su cargo áreas de la universidad los cuales son listados a continuación:</w:t>
      </w:r>
    </w:p>
    <w:p w:rsidR="001F5442" w:rsidRDefault="001F5442" w:rsidP="0092577D">
      <w:pPr>
        <w:spacing w:line="360" w:lineRule="auto"/>
        <w:jc w:val="both"/>
      </w:pPr>
      <w:r>
        <w:t>Secretaria Administrativa:</w:t>
      </w:r>
    </w:p>
    <w:p w:rsidR="001F5442" w:rsidRDefault="001F5442" w:rsidP="0092577D">
      <w:pPr>
        <w:pStyle w:val="Prrafodelista"/>
        <w:numPr>
          <w:ilvl w:val="0"/>
          <w:numId w:val="3"/>
        </w:numPr>
        <w:spacing w:line="360" w:lineRule="auto"/>
        <w:jc w:val="both"/>
      </w:pPr>
      <w:r>
        <w:t>Directora de Finanzas y Capital Humano</w:t>
      </w:r>
    </w:p>
    <w:p w:rsidR="001F5442" w:rsidRDefault="001F5442" w:rsidP="0092577D">
      <w:pPr>
        <w:pStyle w:val="Prrafodelista"/>
        <w:numPr>
          <w:ilvl w:val="0"/>
          <w:numId w:val="3"/>
        </w:numPr>
        <w:spacing w:line="360" w:lineRule="auto"/>
        <w:jc w:val="both"/>
      </w:pPr>
      <w:r>
        <w:t>Directora de Servicios Escolares</w:t>
      </w:r>
    </w:p>
    <w:p w:rsidR="001F5442" w:rsidRDefault="001F5442" w:rsidP="0092577D">
      <w:pPr>
        <w:pStyle w:val="Prrafodelista"/>
        <w:numPr>
          <w:ilvl w:val="0"/>
          <w:numId w:val="3"/>
        </w:numPr>
        <w:spacing w:line="360" w:lineRule="auto"/>
        <w:jc w:val="both"/>
      </w:pPr>
      <w:r>
        <w:t>Directora de Recursos Materiales, Patrimonio y Servicios Generales</w:t>
      </w:r>
    </w:p>
    <w:p w:rsidR="001F5442" w:rsidRDefault="001F5442" w:rsidP="0092577D">
      <w:pPr>
        <w:pStyle w:val="Prrafodelista"/>
        <w:numPr>
          <w:ilvl w:val="0"/>
          <w:numId w:val="3"/>
        </w:numPr>
        <w:spacing w:line="360" w:lineRule="auto"/>
        <w:jc w:val="both"/>
      </w:pPr>
      <w:r>
        <w:t>Director de Sistemas y Comunicaciones</w:t>
      </w:r>
    </w:p>
    <w:p w:rsidR="001F5442" w:rsidRDefault="001F5442" w:rsidP="0092577D">
      <w:pPr>
        <w:spacing w:line="360" w:lineRule="auto"/>
        <w:jc w:val="both"/>
      </w:pPr>
      <w:r>
        <w:t>Secretaria Particular</w:t>
      </w:r>
    </w:p>
    <w:p w:rsidR="001F5442" w:rsidRDefault="001F5442" w:rsidP="0092577D">
      <w:pPr>
        <w:pStyle w:val="Prrafodelista"/>
        <w:numPr>
          <w:ilvl w:val="0"/>
          <w:numId w:val="4"/>
        </w:numPr>
        <w:spacing w:line="360" w:lineRule="auto"/>
        <w:jc w:val="both"/>
      </w:pPr>
      <w:r>
        <w:t>Directora de Desarrollo Académica</w:t>
      </w:r>
    </w:p>
    <w:p w:rsidR="001F5442" w:rsidRDefault="001F5442" w:rsidP="0092577D">
      <w:pPr>
        <w:pStyle w:val="Prrafodelista"/>
        <w:numPr>
          <w:ilvl w:val="0"/>
          <w:numId w:val="4"/>
        </w:numPr>
        <w:spacing w:line="360" w:lineRule="auto"/>
        <w:jc w:val="both"/>
      </w:pPr>
      <w:r>
        <w:t>Directora de Vinculación</w:t>
      </w:r>
    </w:p>
    <w:p w:rsidR="001F5442" w:rsidRDefault="001F5442" w:rsidP="0092577D">
      <w:pPr>
        <w:pStyle w:val="Prrafodelista"/>
        <w:numPr>
          <w:ilvl w:val="0"/>
          <w:numId w:val="4"/>
        </w:numPr>
        <w:spacing w:line="360" w:lineRule="auto"/>
        <w:jc w:val="both"/>
      </w:pPr>
      <w:r>
        <w:t>Directora de Efectividad Institucional</w:t>
      </w:r>
    </w:p>
    <w:p w:rsidR="001F5442" w:rsidRDefault="001F5442" w:rsidP="0092577D">
      <w:pPr>
        <w:pStyle w:val="Prrafodelista"/>
        <w:numPr>
          <w:ilvl w:val="0"/>
          <w:numId w:val="4"/>
        </w:numPr>
        <w:spacing w:line="360" w:lineRule="auto"/>
        <w:jc w:val="both"/>
      </w:pPr>
      <w:r>
        <w:t>Directora Jurídica</w:t>
      </w:r>
    </w:p>
    <w:p w:rsidR="001F5442" w:rsidRDefault="001F5442" w:rsidP="0092577D">
      <w:pPr>
        <w:spacing w:line="360" w:lineRule="auto"/>
        <w:jc w:val="both"/>
      </w:pPr>
      <w:r>
        <w:t>Secretaria Académica</w:t>
      </w:r>
    </w:p>
    <w:p w:rsidR="001F5442" w:rsidRDefault="001F5442" w:rsidP="0092577D">
      <w:pPr>
        <w:pStyle w:val="Prrafodelista"/>
        <w:numPr>
          <w:ilvl w:val="0"/>
          <w:numId w:val="5"/>
        </w:numPr>
        <w:spacing w:line="360" w:lineRule="auto"/>
        <w:jc w:val="both"/>
      </w:pPr>
      <w:r>
        <w:t>Directora Académica de Ingeniería en Biotecnología y Tecnología Ambiental</w:t>
      </w:r>
    </w:p>
    <w:p w:rsidR="001F5442" w:rsidRDefault="001F5442" w:rsidP="0092577D">
      <w:pPr>
        <w:pStyle w:val="Prrafodelista"/>
        <w:numPr>
          <w:ilvl w:val="0"/>
          <w:numId w:val="5"/>
        </w:numPr>
        <w:spacing w:line="360" w:lineRule="auto"/>
        <w:jc w:val="both"/>
      </w:pPr>
      <w:r>
        <w:lastRenderedPageBreak/>
        <w:t>Directora Académica de Posgrado y Educación Continua</w:t>
      </w:r>
    </w:p>
    <w:p w:rsidR="001F5442" w:rsidRDefault="001F5442" w:rsidP="0092577D">
      <w:pPr>
        <w:pStyle w:val="Prrafodelista"/>
        <w:numPr>
          <w:ilvl w:val="0"/>
          <w:numId w:val="5"/>
        </w:numPr>
        <w:spacing w:line="360" w:lineRule="auto"/>
        <w:jc w:val="both"/>
      </w:pPr>
      <w:r>
        <w:t>Director Académico de Ingeniería Industrial</w:t>
      </w:r>
    </w:p>
    <w:p w:rsidR="001F5442" w:rsidRDefault="001F5442" w:rsidP="0092577D">
      <w:pPr>
        <w:pStyle w:val="Prrafodelista"/>
        <w:numPr>
          <w:ilvl w:val="0"/>
          <w:numId w:val="5"/>
        </w:numPr>
        <w:spacing w:line="360" w:lineRule="auto"/>
        <w:jc w:val="both"/>
      </w:pPr>
      <w:r>
        <w:t>Director Académico de Informática e In</w:t>
      </w:r>
      <w:r w:rsidR="00B07DF6">
        <w:t>geniería en Electrónica y Telecomunicaciones.</w:t>
      </w:r>
    </w:p>
    <w:p w:rsidR="00B07DF6" w:rsidRPr="000E0E2D" w:rsidRDefault="00B07DF6" w:rsidP="0092577D">
      <w:pPr>
        <w:pStyle w:val="Prrafodelista"/>
        <w:numPr>
          <w:ilvl w:val="0"/>
          <w:numId w:val="5"/>
        </w:numPr>
        <w:spacing w:line="360" w:lineRule="auto"/>
        <w:jc w:val="both"/>
      </w:pPr>
      <w:r>
        <w:t>Directora Académica de la Licenciatura en Administración y Gestión e Ingeniería Financiera.</w:t>
      </w:r>
    </w:p>
    <w:p w:rsidR="00B07DF6" w:rsidRDefault="000E0E2D" w:rsidP="0092577D">
      <w:pPr>
        <w:keepNext/>
        <w:spacing w:line="360" w:lineRule="auto"/>
        <w:jc w:val="center"/>
      </w:pPr>
      <w:r w:rsidRPr="000E0E2D">
        <w:rPr>
          <w:noProof/>
          <w:lang w:eastAsia="es-MX"/>
        </w:rPr>
        <w:drawing>
          <wp:inline distT="0" distB="0" distL="0" distR="0">
            <wp:extent cx="5612130" cy="2880601"/>
            <wp:effectExtent l="0" t="0" r="7620" b="0"/>
            <wp:docPr id="5" name="Imagen 5" descr="D:\Descargas\WhatsApp Image 2018-10-10 at 10.07.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WhatsApp Image 2018-10-10 at 10.07.56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80601"/>
                    </a:xfrm>
                    <a:prstGeom prst="rect">
                      <a:avLst/>
                    </a:prstGeom>
                    <a:ln>
                      <a:noFill/>
                    </a:ln>
                    <a:effectLst>
                      <a:softEdge rad="112500"/>
                    </a:effectLst>
                  </pic:spPr>
                </pic:pic>
              </a:graphicData>
            </a:graphic>
          </wp:inline>
        </w:drawing>
      </w:r>
    </w:p>
    <w:p w:rsidR="000E0E2D" w:rsidRPr="000E0E2D" w:rsidRDefault="00B07DF6" w:rsidP="0092577D">
      <w:pPr>
        <w:pStyle w:val="Descripcin"/>
        <w:spacing w:line="360" w:lineRule="auto"/>
        <w:jc w:val="center"/>
      </w:pPr>
      <w:r>
        <w:t xml:space="preserve">Ilustración </w:t>
      </w:r>
      <w:r w:rsidR="00550F19">
        <w:fldChar w:fldCharType="begin"/>
      </w:r>
      <w:r w:rsidR="00550F19">
        <w:instrText xml:space="preserve"> SEQ Ilustración \* ARABIC </w:instrText>
      </w:r>
      <w:r w:rsidR="00550F19">
        <w:fldChar w:fldCharType="separate"/>
      </w:r>
      <w:r w:rsidR="00422359">
        <w:rPr>
          <w:noProof/>
        </w:rPr>
        <w:t>1</w:t>
      </w:r>
      <w:r w:rsidR="00550F19">
        <w:rPr>
          <w:noProof/>
        </w:rPr>
        <w:fldChar w:fldCharType="end"/>
      </w:r>
      <w:r>
        <w:t xml:space="preserve"> - Modelo Organizacional</w:t>
      </w:r>
    </w:p>
    <w:p w:rsidR="00A43198" w:rsidRDefault="00A43198" w:rsidP="0092577D">
      <w:pPr>
        <w:pStyle w:val="Ttulo1"/>
        <w:spacing w:line="360" w:lineRule="auto"/>
        <w:rPr>
          <w:rFonts w:ascii="Franklin Gothic Book" w:hAnsi="Franklin Gothic Book"/>
        </w:rPr>
      </w:pPr>
      <w:r w:rsidRPr="00A43198">
        <w:rPr>
          <w:rFonts w:ascii="Franklin Gothic Book" w:hAnsi="Franklin Gothic Book"/>
        </w:rPr>
        <w:t>Departamento de la Empresa</w:t>
      </w:r>
    </w:p>
    <w:p w:rsidR="007B0338" w:rsidRDefault="00CF031E" w:rsidP="0092577D">
      <w:pPr>
        <w:spacing w:line="360" w:lineRule="auto"/>
        <w:jc w:val="both"/>
      </w:pPr>
      <w:r>
        <w:t xml:space="preserve">El departamento involucrado en el proyecto a desarrollar es la </w:t>
      </w:r>
      <w:r w:rsidR="008F5E02">
        <w:t>Dirección Académica de Informática e Ingeniería en Electrónica y Telecomunicaciones a cargo del Dr. Cornelio Morales Morales</w:t>
      </w:r>
      <w:r w:rsidR="002A0554">
        <w:t xml:space="preserve"> que funge como Director de Carrera</w:t>
      </w:r>
      <w:r w:rsidR="008F5E02">
        <w:t xml:space="preserve">. </w:t>
      </w:r>
      <w:r w:rsidR="003473F9">
        <w:t>La forma en que trabaja este departamento es similar al que se trabaja en las distintas direcciones académicas</w:t>
      </w:r>
      <w:r w:rsidR="002A0554">
        <w:t>. A cargo del director de carrera están los PTC (Profesores de Tiempo Completo) que son encargados de realizar investigaciones para la universidad.</w:t>
      </w:r>
    </w:p>
    <w:p w:rsidR="00CF031E" w:rsidRPr="007B0338" w:rsidRDefault="002A0554" w:rsidP="0092577D">
      <w:pPr>
        <w:spacing w:line="360" w:lineRule="auto"/>
        <w:jc w:val="both"/>
      </w:pPr>
      <w:r>
        <w:t>Además de estas divisiones por carreras, también existen divisiones por áreas académicas como la academia de matemáticas y la academia de programación, por mencionar algunas. Es esta última la cual se involucra directamente con el proyecto a realizar.</w:t>
      </w:r>
      <w:r w:rsidR="00350993">
        <w:br w:type="page"/>
      </w:r>
    </w:p>
    <w:p w:rsidR="00D13E9C" w:rsidRDefault="00A43198" w:rsidP="0092577D">
      <w:pPr>
        <w:pStyle w:val="Ttulo1"/>
        <w:spacing w:line="360" w:lineRule="auto"/>
        <w:rPr>
          <w:rFonts w:ascii="Franklin Gothic Book" w:hAnsi="Franklin Gothic Book"/>
        </w:rPr>
      </w:pPr>
      <w:r w:rsidRPr="00A43198">
        <w:rPr>
          <w:rFonts w:ascii="Franklin Gothic Book" w:hAnsi="Franklin Gothic Book"/>
        </w:rPr>
        <w:lastRenderedPageBreak/>
        <w:t>Diagnó</w:t>
      </w:r>
      <w:r>
        <w:rPr>
          <w:rFonts w:ascii="Franklin Gothic Book" w:hAnsi="Franklin Gothic Book"/>
        </w:rPr>
        <w:t>stico</w:t>
      </w:r>
    </w:p>
    <w:p w:rsidR="00B20356" w:rsidRPr="00B20356" w:rsidRDefault="00B20356" w:rsidP="0092577D">
      <w:pPr>
        <w:spacing w:line="360" w:lineRule="auto"/>
        <w:jc w:val="both"/>
      </w:pPr>
      <w:bookmarkStart w:id="11" w:name="OLE_LINK1"/>
      <w:bookmarkStart w:id="12" w:name="OLE_LINK2"/>
      <w:r>
        <w:t>Para representar una empresa se debe tomar en cuenta distintos medios o estructuras, una de ellas son las matrices FODA las cuales nos permiten dividir desde lo interno hasta lo externo de una empresa, estas matrices se dividen en cuatro campos; fortalezas, oportunidades, debilidades, amenazas. Las fortalezas y debilidades representan la parte interna de la empresa, las oportunidades y amenazas la parte externa.</w:t>
      </w:r>
      <w:bookmarkEnd w:id="11"/>
      <w:bookmarkEnd w:id="12"/>
    </w:p>
    <w:p w:rsidR="00350993" w:rsidRDefault="00350993" w:rsidP="0092577D">
      <w:pPr>
        <w:spacing w:line="360" w:lineRule="auto"/>
        <w:jc w:val="both"/>
      </w:pPr>
      <w:r>
        <w:t>El diagnostico se realiza de forma general y se muestra en dos matrices FODA, una que muestra el estado de la institución y otra que muestra el estado del área para la cual se desarrolla el proyecto.</w:t>
      </w:r>
    </w:p>
    <w:p w:rsidR="00350993" w:rsidRPr="00350993" w:rsidRDefault="008E4648" w:rsidP="0092577D">
      <w:pPr>
        <w:pStyle w:val="Ttulo2"/>
        <w:spacing w:line="360" w:lineRule="auto"/>
        <w:jc w:val="both"/>
        <w:rPr>
          <w:rFonts w:ascii="Franklin Gothic Book" w:hAnsi="Franklin Gothic Book"/>
        </w:rPr>
      </w:pPr>
      <w:r>
        <w:rPr>
          <w:noProof/>
          <w:lang w:eastAsia="es-MX"/>
        </w:rPr>
        <w:drawing>
          <wp:anchor distT="0" distB="0" distL="114300" distR="114300" simplePos="0" relativeHeight="251663360" behindDoc="0" locked="0" layoutInCell="1" allowOverlap="1">
            <wp:simplePos x="0" y="0"/>
            <wp:positionH relativeFrom="column">
              <wp:posOffset>-222885</wp:posOffset>
            </wp:positionH>
            <wp:positionV relativeFrom="paragraph">
              <wp:posOffset>201930</wp:posOffset>
            </wp:positionV>
            <wp:extent cx="6086475" cy="3200400"/>
            <wp:effectExtent l="0" t="0" r="9525" b="0"/>
            <wp:wrapSquare wrapText="bothSides"/>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350993" w:rsidRPr="00350993">
        <w:rPr>
          <w:rFonts w:ascii="Franklin Gothic Book" w:hAnsi="Franklin Gothic Book"/>
        </w:rPr>
        <w:t>Institución</w:t>
      </w:r>
    </w:p>
    <w:p w:rsidR="007246B2" w:rsidRDefault="007246B2" w:rsidP="0092577D">
      <w:pPr>
        <w:spacing w:line="360" w:lineRule="auto"/>
        <w:jc w:val="both"/>
      </w:pPr>
    </w:p>
    <w:p w:rsidR="00350993" w:rsidRPr="00B20356" w:rsidRDefault="008E4648" w:rsidP="0092577D">
      <w:pPr>
        <w:pStyle w:val="Ttulo2"/>
        <w:spacing w:line="360" w:lineRule="auto"/>
        <w:jc w:val="both"/>
        <w:rPr>
          <w:rFonts w:ascii="Franklin Gothic Book" w:hAnsi="Franklin Gothic Book"/>
        </w:rPr>
      </w:pPr>
      <w:r>
        <w:rPr>
          <w:noProof/>
          <w:lang w:eastAsia="es-MX"/>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243205</wp:posOffset>
            </wp:positionV>
            <wp:extent cx="6105525" cy="2950845"/>
            <wp:effectExtent l="19050" t="19050" r="28575" b="40005"/>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B20356" w:rsidRPr="00B20356">
        <w:rPr>
          <w:rFonts w:ascii="Franklin Gothic Book" w:hAnsi="Franklin Gothic Book"/>
        </w:rPr>
        <w:t>Dirección académica de Ingeniería en Informática</w:t>
      </w:r>
    </w:p>
    <w:p w:rsidR="00B20356" w:rsidRPr="00B20356" w:rsidRDefault="00B20356" w:rsidP="0092577D">
      <w:pPr>
        <w:spacing w:line="360" w:lineRule="auto"/>
        <w:jc w:val="both"/>
        <w:rPr>
          <w:u w:val="single"/>
        </w:rPr>
      </w:pPr>
    </w:p>
    <w:p w:rsidR="00A43198" w:rsidRPr="00A43198" w:rsidRDefault="00A43198" w:rsidP="0092577D">
      <w:pPr>
        <w:pStyle w:val="Ttulo1"/>
        <w:spacing w:line="360" w:lineRule="auto"/>
        <w:jc w:val="both"/>
        <w:rPr>
          <w:rFonts w:ascii="Franklin Gothic Book" w:hAnsi="Franklin Gothic Book"/>
        </w:rPr>
      </w:pPr>
      <w:r w:rsidRPr="00A43198">
        <w:rPr>
          <w:rFonts w:ascii="Franklin Gothic Book" w:hAnsi="Franklin Gothic Book"/>
        </w:rPr>
        <w:t>Conclusiones</w:t>
      </w:r>
    </w:p>
    <w:p w:rsidR="008E4648" w:rsidRDefault="008E4648" w:rsidP="0092577D">
      <w:pPr>
        <w:spacing w:line="360" w:lineRule="auto"/>
        <w:jc w:val="both"/>
      </w:pPr>
      <w:r>
        <w:t>El conocer a detalle cómo está conformada una empresa influye directamente en la realización de los proyectos pues al conocer la estructura de la misma y la forma en que está organizada permite un desarrollo pleno de las actividades que involucran las distintas áreas que la conforman. Es normal verlo reflejado durante la ejecución del proyecto al caer en cuenta que el equipo de proyecto sabe dónde dirigirse cuando necesita información, recursos y apoyo técnico.</w:t>
      </w:r>
    </w:p>
    <w:p w:rsidR="00CE44F6" w:rsidRPr="0092577D" w:rsidRDefault="00CE44F6" w:rsidP="0092577D">
      <w:pPr>
        <w:spacing w:line="360" w:lineRule="auto"/>
        <w:jc w:val="both"/>
      </w:pPr>
      <w:r>
        <w:t>El modelo organizacional que muestra la jerarquía de la institución es visible en las instalaciones, no así los departamentos y estructura de la misma que, a pesar de encontrarse en la red, es difícil interpretarla de manera concreta.</w:t>
      </w:r>
      <w:r w:rsidR="0092577D">
        <w:br w:type="page"/>
      </w:r>
    </w:p>
    <w:p w:rsidR="00EE5A76" w:rsidRDefault="00EE5A76" w:rsidP="0092577D">
      <w:pPr>
        <w:pStyle w:val="Ttulo1"/>
        <w:spacing w:line="360" w:lineRule="auto"/>
        <w:jc w:val="both"/>
        <w:rPr>
          <w:rFonts w:ascii="Franklin Gothic Book" w:hAnsi="Franklin Gothic Book"/>
        </w:rPr>
      </w:pPr>
      <w:r w:rsidRPr="00EE5A76">
        <w:rPr>
          <w:rFonts w:ascii="Franklin Gothic Book" w:hAnsi="Franklin Gothic Book"/>
        </w:rPr>
        <w:lastRenderedPageBreak/>
        <w:t>Referencias bibliográficas</w:t>
      </w:r>
    </w:p>
    <w:p w:rsidR="00EE5A76" w:rsidRPr="00EE5A76" w:rsidRDefault="00EE5A76" w:rsidP="0092577D">
      <w:pPr>
        <w:pStyle w:val="Prrafodelista"/>
        <w:numPr>
          <w:ilvl w:val="0"/>
          <w:numId w:val="6"/>
        </w:numPr>
        <w:spacing w:line="360" w:lineRule="auto"/>
      </w:pPr>
      <w:r w:rsidRPr="00EE5A76">
        <w:rPr>
          <w:rFonts w:ascii="Helvetica" w:hAnsi="Helvetica"/>
          <w:color w:val="333333"/>
          <w:sz w:val="21"/>
          <w:szCs w:val="21"/>
          <w:shd w:val="clear" w:color="auto" w:fill="FFFFFF"/>
        </w:rPr>
        <w:t xml:space="preserve">Ramírez Rojas, J. L. (s.f.). </w:t>
      </w:r>
      <w:r w:rsidRPr="00EE5A76">
        <w:rPr>
          <w:rFonts w:ascii="Helvetica" w:hAnsi="Helvetica"/>
          <w:i/>
          <w:color w:val="333333"/>
          <w:sz w:val="21"/>
          <w:szCs w:val="21"/>
          <w:shd w:val="clear" w:color="auto" w:fill="FFFFFF"/>
        </w:rPr>
        <w:t>Procedimiento para la elaboración de un análisis FODA como una herramienta de planeación estratégica en las empresas.</w:t>
      </w:r>
      <w:r w:rsidRPr="00EE5A76">
        <w:rPr>
          <w:rFonts w:ascii="Helvetica" w:hAnsi="Helvetica"/>
          <w:color w:val="333333"/>
          <w:sz w:val="21"/>
          <w:szCs w:val="21"/>
          <w:shd w:val="clear" w:color="auto" w:fill="FFFFFF"/>
        </w:rPr>
        <w:t xml:space="preserve"> Recuperado de: </w:t>
      </w:r>
      <w:hyperlink r:id="rId20" w:history="1">
        <w:r w:rsidRPr="009A72D1">
          <w:rPr>
            <w:rStyle w:val="Hipervnculo"/>
            <w:rFonts w:ascii="Helvetica" w:hAnsi="Helvetica"/>
            <w:sz w:val="21"/>
            <w:szCs w:val="21"/>
            <w:shd w:val="clear" w:color="auto" w:fill="FFFFFF"/>
          </w:rPr>
          <w:t>http://www.uv.mx/iiesca/files/2012/12/herramienta2009-2.pdf</w:t>
        </w:r>
      </w:hyperlink>
    </w:p>
    <w:p w:rsidR="0092577D" w:rsidRPr="0092577D" w:rsidRDefault="00EE5A76" w:rsidP="0092577D">
      <w:pPr>
        <w:pStyle w:val="Prrafodelista"/>
        <w:numPr>
          <w:ilvl w:val="0"/>
          <w:numId w:val="6"/>
        </w:numPr>
        <w:spacing w:line="360" w:lineRule="auto"/>
      </w:pPr>
      <w:r>
        <w:rPr>
          <w:rFonts w:ascii="Helvetica" w:hAnsi="Helvetica"/>
          <w:color w:val="333333"/>
          <w:sz w:val="21"/>
          <w:szCs w:val="21"/>
          <w:shd w:val="clear" w:color="auto" w:fill="FFFFFF"/>
        </w:rPr>
        <w:t xml:space="preserve">Secretaria de Educación (2013). </w:t>
      </w:r>
      <w:r>
        <w:rPr>
          <w:rFonts w:ascii="Helvetica" w:hAnsi="Helvetica"/>
          <w:i/>
          <w:color w:val="333333"/>
          <w:sz w:val="21"/>
          <w:szCs w:val="21"/>
          <w:shd w:val="clear" w:color="auto" w:fill="FFFFFF"/>
        </w:rPr>
        <w:t xml:space="preserve">Manual de Organización Universidad </w:t>
      </w:r>
      <w:r w:rsidR="0092577D">
        <w:rPr>
          <w:rFonts w:ascii="Helvetica" w:hAnsi="Helvetica"/>
          <w:i/>
          <w:color w:val="333333"/>
          <w:sz w:val="21"/>
          <w:szCs w:val="21"/>
          <w:shd w:val="clear" w:color="auto" w:fill="FFFFFF"/>
        </w:rPr>
        <w:t>Politécnica</w:t>
      </w:r>
      <w:r>
        <w:rPr>
          <w:rFonts w:ascii="Helvetica" w:hAnsi="Helvetica"/>
          <w:i/>
          <w:color w:val="333333"/>
          <w:sz w:val="21"/>
          <w:szCs w:val="21"/>
          <w:shd w:val="clear" w:color="auto" w:fill="FFFFFF"/>
        </w:rPr>
        <w:t xml:space="preserve"> del Estado de Morelos</w:t>
      </w:r>
      <w:r w:rsidR="0092577D">
        <w:rPr>
          <w:rFonts w:ascii="Helvetica" w:hAnsi="Helvetica"/>
          <w:i/>
          <w:color w:val="333333"/>
          <w:sz w:val="21"/>
          <w:szCs w:val="21"/>
          <w:shd w:val="clear" w:color="auto" w:fill="FFFFFF"/>
        </w:rPr>
        <w:t>.</w:t>
      </w:r>
      <w:r w:rsidR="0092577D">
        <w:rPr>
          <w:rFonts w:ascii="Helvetica" w:hAnsi="Helvetica"/>
          <w:color w:val="333333"/>
          <w:sz w:val="21"/>
          <w:szCs w:val="21"/>
          <w:shd w:val="clear" w:color="auto" w:fill="FFFFFF"/>
        </w:rPr>
        <w:t xml:space="preserve"> Recuperado de: </w:t>
      </w:r>
      <w:hyperlink r:id="rId21" w:history="1">
        <w:r w:rsidR="0092577D" w:rsidRPr="009A72D1">
          <w:rPr>
            <w:rStyle w:val="Hipervnculo"/>
            <w:rFonts w:ascii="Helvetica" w:hAnsi="Helvetica"/>
            <w:sz w:val="21"/>
            <w:szCs w:val="21"/>
            <w:shd w:val="clear" w:color="auto" w:fill="FFFFFF"/>
          </w:rPr>
          <w:t>http://www.transparenciamorelos.mx/sites/default/files/Ejecutivo_Auxiliar/UPEMOR/oca16/Manual%20de%20Organizacion%202013.pdf</w:t>
        </w:r>
      </w:hyperlink>
    </w:p>
    <w:sectPr w:rsidR="0092577D" w:rsidRPr="0092577D" w:rsidSect="00803B0F">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F19" w:rsidRDefault="00550F19" w:rsidP="00FD7D6B">
      <w:pPr>
        <w:spacing w:after="0" w:line="240" w:lineRule="auto"/>
      </w:pPr>
      <w:r>
        <w:separator/>
      </w:r>
    </w:p>
  </w:endnote>
  <w:endnote w:type="continuationSeparator" w:id="0">
    <w:p w:rsidR="00550F19" w:rsidRDefault="00550F19" w:rsidP="00FD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F19" w:rsidRDefault="00550F19" w:rsidP="00FD7D6B">
      <w:pPr>
        <w:spacing w:after="0" w:line="240" w:lineRule="auto"/>
      </w:pPr>
      <w:r>
        <w:separator/>
      </w:r>
    </w:p>
  </w:footnote>
  <w:footnote w:type="continuationSeparator" w:id="0">
    <w:p w:rsidR="00550F19" w:rsidRDefault="00550F19" w:rsidP="00FD7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738A1"/>
    <w:multiLevelType w:val="hybridMultilevel"/>
    <w:tmpl w:val="7E1A1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9A3271"/>
    <w:multiLevelType w:val="hybridMultilevel"/>
    <w:tmpl w:val="8D208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4512FD"/>
    <w:multiLevelType w:val="hybridMultilevel"/>
    <w:tmpl w:val="662E5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753531"/>
    <w:multiLevelType w:val="hybridMultilevel"/>
    <w:tmpl w:val="AFDAB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A86465"/>
    <w:multiLevelType w:val="hybridMultilevel"/>
    <w:tmpl w:val="AAB2E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DD46CE"/>
    <w:multiLevelType w:val="hybridMultilevel"/>
    <w:tmpl w:val="236E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8"/>
    <w:rsid w:val="000E0E2D"/>
    <w:rsid w:val="00193D2C"/>
    <w:rsid w:val="001F5442"/>
    <w:rsid w:val="002A0554"/>
    <w:rsid w:val="0031062C"/>
    <w:rsid w:val="003473F9"/>
    <w:rsid w:val="00350993"/>
    <w:rsid w:val="0038695D"/>
    <w:rsid w:val="00422359"/>
    <w:rsid w:val="00452073"/>
    <w:rsid w:val="00550F19"/>
    <w:rsid w:val="006539E9"/>
    <w:rsid w:val="006A65D4"/>
    <w:rsid w:val="006B0275"/>
    <w:rsid w:val="006B60C4"/>
    <w:rsid w:val="007246B2"/>
    <w:rsid w:val="0076350C"/>
    <w:rsid w:val="007B0338"/>
    <w:rsid w:val="00803B0F"/>
    <w:rsid w:val="008D775F"/>
    <w:rsid w:val="008E4648"/>
    <w:rsid w:val="008F5E02"/>
    <w:rsid w:val="0092577D"/>
    <w:rsid w:val="00952E10"/>
    <w:rsid w:val="00970755"/>
    <w:rsid w:val="009D0EC9"/>
    <w:rsid w:val="00A43198"/>
    <w:rsid w:val="00A75322"/>
    <w:rsid w:val="00B07DF6"/>
    <w:rsid w:val="00B1737D"/>
    <w:rsid w:val="00B20356"/>
    <w:rsid w:val="00B350F9"/>
    <w:rsid w:val="00B9705F"/>
    <w:rsid w:val="00BB74E6"/>
    <w:rsid w:val="00BC2588"/>
    <w:rsid w:val="00C80F0F"/>
    <w:rsid w:val="00CE44F6"/>
    <w:rsid w:val="00CF031E"/>
    <w:rsid w:val="00D13E9C"/>
    <w:rsid w:val="00DC1A32"/>
    <w:rsid w:val="00E05564"/>
    <w:rsid w:val="00EC0980"/>
    <w:rsid w:val="00EE5A76"/>
    <w:rsid w:val="00FB57E4"/>
    <w:rsid w:val="00FD7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78A7"/>
  <w15:docId w15:val="{4AC507A6-989B-42F6-AF19-2E46371B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Theme="minorHAnsi" w:hAnsi="Franklin Gothic Book"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7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D0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258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BC2588"/>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BC2588"/>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BC2588"/>
    <w:rPr>
      <w:rFonts w:eastAsiaTheme="minorEastAsia" w:cs="Times New Roman"/>
      <w:color w:val="5A5A5A" w:themeColor="text1" w:themeTint="A5"/>
      <w:spacing w:val="15"/>
      <w:lang w:eastAsia="es-MX"/>
    </w:rPr>
  </w:style>
  <w:style w:type="paragraph" w:styleId="Textodeglobo">
    <w:name w:val="Balloon Text"/>
    <w:basedOn w:val="Normal"/>
    <w:link w:val="TextodegloboCar"/>
    <w:uiPriority w:val="99"/>
    <w:semiHidden/>
    <w:unhideWhenUsed/>
    <w:rsid w:val="007635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50C"/>
    <w:rPr>
      <w:rFonts w:ascii="Tahoma" w:hAnsi="Tahoma" w:cs="Tahoma"/>
      <w:sz w:val="16"/>
      <w:szCs w:val="16"/>
    </w:rPr>
  </w:style>
  <w:style w:type="character" w:customStyle="1" w:styleId="Ttulo1Car">
    <w:name w:val="Título 1 Car"/>
    <w:basedOn w:val="Fuentedeprrafopredeter"/>
    <w:link w:val="Ttulo1"/>
    <w:uiPriority w:val="9"/>
    <w:rsid w:val="00B1737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D0EC9"/>
    <w:pPr>
      <w:outlineLvl w:val="9"/>
    </w:pPr>
    <w:rPr>
      <w:lang w:eastAsia="es-MX"/>
    </w:rPr>
  </w:style>
  <w:style w:type="paragraph" w:styleId="TDC2">
    <w:name w:val="toc 2"/>
    <w:basedOn w:val="Normal"/>
    <w:next w:val="Normal"/>
    <w:autoRedefine/>
    <w:uiPriority w:val="39"/>
    <w:unhideWhenUsed/>
    <w:rsid w:val="009D0EC9"/>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9D0EC9"/>
    <w:pPr>
      <w:spacing w:after="100"/>
    </w:pPr>
    <w:rPr>
      <w:rFonts w:eastAsiaTheme="minorEastAsia" w:cs="Times New Roman"/>
      <w:lang w:eastAsia="es-MX"/>
    </w:rPr>
  </w:style>
  <w:style w:type="paragraph" w:styleId="TDC3">
    <w:name w:val="toc 3"/>
    <w:basedOn w:val="Normal"/>
    <w:next w:val="Normal"/>
    <w:autoRedefine/>
    <w:uiPriority w:val="39"/>
    <w:unhideWhenUsed/>
    <w:rsid w:val="009D0EC9"/>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9D0EC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D7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D6B"/>
  </w:style>
  <w:style w:type="paragraph" w:styleId="Piedepgina">
    <w:name w:val="footer"/>
    <w:basedOn w:val="Normal"/>
    <w:link w:val="PiedepginaCar"/>
    <w:uiPriority w:val="99"/>
    <w:unhideWhenUsed/>
    <w:rsid w:val="00FD7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D6B"/>
  </w:style>
  <w:style w:type="paragraph" w:styleId="Prrafodelista">
    <w:name w:val="List Paragraph"/>
    <w:basedOn w:val="Normal"/>
    <w:uiPriority w:val="34"/>
    <w:qFormat/>
    <w:rsid w:val="00803B0F"/>
    <w:pPr>
      <w:ind w:left="720"/>
      <w:contextualSpacing/>
    </w:pPr>
  </w:style>
  <w:style w:type="character" w:styleId="Hipervnculo">
    <w:name w:val="Hyperlink"/>
    <w:basedOn w:val="Fuentedeprrafopredeter"/>
    <w:uiPriority w:val="99"/>
    <w:unhideWhenUsed/>
    <w:rsid w:val="00803B0F"/>
    <w:rPr>
      <w:color w:val="0563C1" w:themeColor="hyperlink"/>
      <w:u w:val="single"/>
    </w:rPr>
  </w:style>
  <w:style w:type="paragraph" w:styleId="Descripcin">
    <w:name w:val="caption"/>
    <w:basedOn w:val="Normal"/>
    <w:next w:val="Normal"/>
    <w:uiPriority w:val="35"/>
    <w:unhideWhenUsed/>
    <w:qFormat/>
    <w:rsid w:val="00B07D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96604">
      <w:bodyDiv w:val="1"/>
      <w:marLeft w:val="0"/>
      <w:marRight w:val="0"/>
      <w:marTop w:val="0"/>
      <w:marBottom w:val="0"/>
      <w:divBdr>
        <w:top w:val="none" w:sz="0" w:space="0" w:color="auto"/>
        <w:left w:val="none" w:sz="0" w:space="0" w:color="auto"/>
        <w:bottom w:val="none" w:sz="0" w:space="0" w:color="auto"/>
        <w:right w:val="none" w:sz="0" w:space="0" w:color="auto"/>
      </w:divBdr>
    </w:div>
    <w:div w:id="15233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http://www.transparenciamorelos.mx/sites/default/files/Ejecutivo_Auxiliar/UPEMOR/oca16/Manual%20de%20Organizacion%202013.pdf"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www.uv.mx/iiesca/files/2012/12/herramienta2009-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30DA01-3394-408F-8939-B6CF1F6A0A2F}" type="doc">
      <dgm:prSet loTypeId="urn:microsoft.com/office/officeart/2005/8/layout/matrix2" loCatId="matrix" qsTypeId="urn:microsoft.com/office/officeart/2005/8/quickstyle/simple5" qsCatId="simple" csTypeId="urn:microsoft.com/office/officeart/2005/8/colors/colorful5" csCatId="colorful" phldr="1"/>
      <dgm:spPr/>
      <dgm:t>
        <a:bodyPr/>
        <a:lstStyle/>
        <a:p>
          <a:endParaRPr lang="es-ES"/>
        </a:p>
      </dgm:t>
    </dgm:pt>
    <dgm:pt modelId="{4B71AEE9-BBB3-48B9-939F-1A38A2605741}">
      <dgm:prSet phldrT="[Texto]" custT="1"/>
      <dgm:spPr/>
      <dgm:t>
        <a:bodyPr/>
        <a:lstStyle/>
        <a:p>
          <a:r>
            <a:rPr lang="es-ES" sz="1050"/>
            <a:t>Fortalezas</a:t>
          </a:r>
          <a:br>
            <a:rPr lang="es-ES" sz="1050"/>
          </a:br>
          <a:r>
            <a:rPr lang="es-ES" sz="1050"/>
            <a:t>-Gran alcance en proyectos a desarrollar</a:t>
          </a:r>
        </a:p>
        <a:p>
          <a:r>
            <a:rPr lang="es-ES" sz="1050"/>
            <a:t>-Profesores preparados</a:t>
          </a:r>
        </a:p>
        <a:p>
          <a:r>
            <a:rPr lang="es-ES" sz="1050"/>
            <a:t>-Constante capacitaci</a:t>
          </a:r>
          <a:r>
            <a:rPr lang="es-MX" sz="1050"/>
            <a:t>ón del personal</a:t>
          </a:r>
        </a:p>
      </dgm:t>
    </dgm:pt>
    <dgm:pt modelId="{532CAF22-7C81-433E-9BC4-98406212CF8C}" type="parTrans" cxnId="{F6CF3E46-0C83-4ABC-82C8-78460E73CA84}">
      <dgm:prSet/>
      <dgm:spPr/>
      <dgm:t>
        <a:bodyPr/>
        <a:lstStyle/>
        <a:p>
          <a:endParaRPr lang="es-ES"/>
        </a:p>
      </dgm:t>
    </dgm:pt>
    <dgm:pt modelId="{C7CAC5AD-D928-4211-8885-1738C855824B}" type="sibTrans" cxnId="{F6CF3E46-0C83-4ABC-82C8-78460E73CA84}">
      <dgm:prSet/>
      <dgm:spPr/>
      <dgm:t>
        <a:bodyPr/>
        <a:lstStyle/>
        <a:p>
          <a:endParaRPr lang="es-ES"/>
        </a:p>
      </dgm:t>
    </dgm:pt>
    <dgm:pt modelId="{54EE1DAF-6E11-4B05-8363-F696DD220C61}">
      <dgm:prSet phldrT="[Texto]" custT="1"/>
      <dgm:spPr/>
      <dgm:t>
        <a:bodyPr/>
        <a:lstStyle/>
        <a:p>
          <a:r>
            <a:rPr lang="es-ES" sz="1050"/>
            <a:t>Oportunidades</a:t>
          </a:r>
        </a:p>
        <a:p>
          <a:r>
            <a:rPr lang="es-ES" sz="1050"/>
            <a:t>-Relaciones interpersonales de docentes</a:t>
          </a:r>
        </a:p>
        <a:p>
          <a:r>
            <a:rPr lang="es-ES" sz="1050"/>
            <a:t>-Acceso rápido a informacion</a:t>
          </a:r>
          <a:br>
            <a:rPr lang="es-ES" sz="1050"/>
          </a:br>
          <a:endParaRPr lang="es-ES" sz="1050"/>
        </a:p>
      </dgm:t>
    </dgm:pt>
    <dgm:pt modelId="{04A63767-0F51-4036-BD48-26E93CC671C6}" type="parTrans" cxnId="{1BBEE37C-897D-4109-A7C4-C1E2D4DA44A2}">
      <dgm:prSet/>
      <dgm:spPr/>
      <dgm:t>
        <a:bodyPr/>
        <a:lstStyle/>
        <a:p>
          <a:endParaRPr lang="es-ES"/>
        </a:p>
      </dgm:t>
    </dgm:pt>
    <dgm:pt modelId="{E80F99D2-3522-4918-8055-B975C6C2C298}" type="sibTrans" cxnId="{1BBEE37C-897D-4109-A7C4-C1E2D4DA44A2}">
      <dgm:prSet/>
      <dgm:spPr/>
      <dgm:t>
        <a:bodyPr/>
        <a:lstStyle/>
        <a:p>
          <a:endParaRPr lang="es-ES"/>
        </a:p>
      </dgm:t>
    </dgm:pt>
    <dgm:pt modelId="{21707E67-3C9C-4C72-844B-500E9DF108E1}">
      <dgm:prSet phldrT="[Texto]" custT="1"/>
      <dgm:spPr/>
      <dgm:t>
        <a:bodyPr/>
        <a:lstStyle/>
        <a:p>
          <a:r>
            <a:rPr lang="es-ES" sz="1050"/>
            <a:t>Debilidades</a:t>
          </a:r>
        </a:p>
        <a:p>
          <a:r>
            <a:rPr lang="es-ES" sz="1050"/>
            <a:t>-Comunicación defectuosa</a:t>
          </a:r>
        </a:p>
        <a:p>
          <a:r>
            <a:rPr lang="es-ES" sz="1050"/>
            <a:t>-Comunicación lenta dentro del área</a:t>
          </a:r>
        </a:p>
      </dgm:t>
    </dgm:pt>
    <dgm:pt modelId="{CB8B704C-7CA9-4D68-9E16-5992B08F19AB}" type="parTrans" cxnId="{34011A14-157B-4155-9709-EDD87C723C19}">
      <dgm:prSet/>
      <dgm:spPr/>
      <dgm:t>
        <a:bodyPr/>
        <a:lstStyle/>
        <a:p>
          <a:endParaRPr lang="es-ES"/>
        </a:p>
      </dgm:t>
    </dgm:pt>
    <dgm:pt modelId="{5C879C81-A80A-4D0F-BA14-10D00E38B399}" type="sibTrans" cxnId="{34011A14-157B-4155-9709-EDD87C723C19}">
      <dgm:prSet/>
      <dgm:spPr/>
      <dgm:t>
        <a:bodyPr/>
        <a:lstStyle/>
        <a:p>
          <a:endParaRPr lang="es-ES"/>
        </a:p>
      </dgm:t>
    </dgm:pt>
    <dgm:pt modelId="{C54F3B74-9056-4A69-BB0E-7884A6A93BF9}">
      <dgm:prSet phldrT="[Texto]" custT="1"/>
      <dgm:spPr/>
      <dgm:t>
        <a:bodyPr/>
        <a:lstStyle/>
        <a:p>
          <a:r>
            <a:rPr lang="es-ES" sz="1050"/>
            <a:t>Amenazas</a:t>
          </a:r>
        </a:p>
        <a:p>
          <a:r>
            <a:rPr lang="es-ES" sz="1050"/>
            <a:t>-Enseñanza obsoleta</a:t>
          </a:r>
        </a:p>
        <a:p>
          <a:r>
            <a:rPr lang="es-ES" sz="1050"/>
            <a:t>-Carente apoyo financiero </a:t>
          </a:r>
        </a:p>
      </dgm:t>
    </dgm:pt>
    <dgm:pt modelId="{19E07552-D1BC-4598-8CD1-6B34252F7A1E}" type="parTrans" cxnId="{EC06369C-FE38-49A0-BDB4-BB63C457790A}">
      <dgm:prSet/>
      <dgm:spPr/>
      <dgm:t>
        <a:bodyPr/>
        <a:lstStyle/>
        <a:p>
          <a:endParaRPr lang="es-ES"/>
        </a:p>
      </dgm:t>
    </dgm:pt>
    <dgm:pt modelId="{28A4826C-66C5-4B87-A741-E7024884B84D}" type="sibTrans" cxnId="{EC06369C-FE38-49A0-BDB4-BB63C457790A}">
      <dgm:prSet/>
      <dgm:spPr/>
      <dgm:t>
        <a:bodyPr/>
        <a:lstStyle/>
        <a:p>
          <a:endParaRPr lang="es-ES"/>
        </a:p>
      </dgm:t>
    </dgm:pt>
    <dgm:pt modelId="{3FBBDAE9-D81A-452F-B4BD-D6AAB9009E02}" type="pres">
      <dgm:prSet presAssocID="{7C30DA01-3394-408F-8939-B6CF1F6A0A2F}" presName="matrix" presStyleCnt="0">
        <dgm:presLayoutVars>
          <dgm:chMax val="1"/>
          <dgm:dir/>
          <dgm:resizeHandles val="exact"/>
        </dgm:presLayoutVars>
      </dgm:prSet>
      <dgm:spPr/>
      <dgm:t>
        <a:bodyPr/>
        <a:lstStyle/>
        <a:p>
          <a:endParaRPr lang="es-ES"/>
        </a:p>
      </dgm:t>
    </dgm:pt>
    <dgm:pt modelId="{914C899B-A03B-4942-BE2F-A6170B2F1E95}" type="pres">
      <dgm:prSet presAssocID="{7C30DA01-3394-408F-8939-B6CF1F6A0A2F}" presName="axisShape" presStyleLbl="bgShp" presStyleIdx="0" presStyleCnt="1" custScaleX="184821"/>
      <dgm:spPr/>
    </dgm:pt>
    <dgm:pt modelId="{C5199D43-DDEC-4928-A5D0-3FE37132CF93}" type="pres">
      <dgm:prSet presAssocID="{7C30DA01-3394-408F-8939-B6CF1F6A0A2F}" presName="rect1" presStyleLbl="node1" presStyleIdx="0" presStyleCnt="4" custScaleX="225506" custLinFactNeighborX="-61012" custLinFactNeighborY="-744">
        <dgm:presLayoutVars>
          <dgm:chMax val="0"/>
          <dgm:chPref val="0"/>
          <dgm:bulletEnabled val="1"/>
        </dgm:presLayoutVars>
      </dgm:prSet>
      <dgm:spPr/>
      <dgm:t>
        <a:bodyPr/>
        <a:lstStyle/>
        <a:p>
          <a:endParaRPr lang="es-ES"/>
        </a:p>
      </dgm:t>
    </dgm:pt>
    <dgm:pt modelId="{B17C8868-9B18-4DD8-9718-DF95ED3D015E}" type="pres">
      <dgm:prSet presAssocID="{7C30DA01-3394-408F-8939-B6CF1F6A0A2F}" presName="rect2" presStyleLbl="node1" presStyleIdx="1" presStyleCnt="4" custScaleX="225506" custLinFactNeighborX="60268" custLinFactNeighborY="-744">
        <dgm:presLayoutVars>
          <dgm:chMax val="0"/>
          <dgm:chPref val="0"/>
          <dgm:bulletEnabled val="1"/>
        </dgm:presLayoutVars>
      </dgm:prSet>
      <dgm:spPr/>
      <dgm:t>
        <a:bodyPr/>
        <a:lstStyle/>
        <a:p>
          <a:endParaRPr lang="es-ES"/>
        </a:p>
      </dgm:t>
    </dgm:pt>
    <dgm:pt modelId="{BC66F9E6-6F29-4EEA-8BAF-63A4DA1F991C}" type="pres">
      <dgm:prSet presAssocID="{7C30DA01-3394-408F-8939-B6CF1F6A0A2F}" presName="rect3" presStyleLbl="node1" presStyleIdx="2" presStyleCnt="4" custScaleX="225506" custLinFactNeighborX="-61012" custLinFactNeighborY="-744">
        <dgm:presLayoutVars>
          <dgm:chMax val="0"/>
          <dgm:chPref val="0"/>
          <dgm:bulletEnabled val="1"/>
        </dgm:presLayoutVars>
      </dgm:prSet>
      <dgm:spPr/>
      <dgm:t>
        <a:bodyPr/>
        <a:lstStyle/>
        <a:p>
          <a:endParaRPr lang="es-ES"/>
        </a:p>
      </dgm:t>
    </dgm:pt>
    <dgm:pt modelId="{B3C901AC-C751-4B22-A814-927BFC100C59}" type="pres">
      <dgm:prSet presAssocID="{7C30DA01-3394-408F-8939-B6CF1F6A0A2F}" presName="rect4" presStyleLbl="node1" presStyleIdx="3" presStyleCnt="4" custScaleX="225506" custLinFactNeighborX="60268" custLinFactNeighborY="-744">
        <dgm:presLayoutVars>
          <dgm:chMax val="0"/>
          <dgm:chPref val="0"/>
          <dgm:bulletEnabled val="1"/>
        </dgm:presLayoutVars>
      </dgm:prSet>
      <dgm:spPr/>
      <dgm:t>
        <a:bodyPr/>
        <a:lstStyle/>
        <a:p>
          <a:endParaRPr lang="es-ES"/>
        </a:p>
      </dgm:t>
    </dgm:pt>
  </dgm:ptLst>
  <dgm:cxnLst>
    <dgm:cxn modelId="{EC06369C-FE38-49A0-BDB4-BB63C457790A}" srcId="{7C30DA01-3394-408F-8939-B6CF1F6A0A2F}" destId="{C54F3B74-9056-4A69-BB0E-7884A6A93BF9}" srcOrd="3" destOrd="0" parTransId="{19E07552-D1BC-4598-8CD1-6B34252F7A1E}" sibTransId="{28A4826C-66C5-4B87-A741-E7024884B84D}"/>
    <dgm:cxn modelId="{2D5EEC18-E3E0-4B47-B1B7-B72A5B6E3703}" type="presOf" srcId="{54EE1DAF-6E11-4B05-8363-F696DD220C61}" destId="{B17C8868-9B18-4DD8-9718-DF95ED3D015E}" srcOrd="0" destOrd="0" presId="urn:microsoft.com/office/officeart/2005/8/layout/matrix2"/>
    <dgm:cxn modelId="{EAD65ACC-66A2-4E55-8E36-33F8F786295D}" type="presOf" srcId="{7C30DA01-3394-408F-8939-B6CF1F6A0A2F}" destId="{3FBBDAE9-D81A-452F-B4BD-D6AAB9009E02}" srcOrd="0" destOrd="0" presId="urn:microsoft.com/office/officeart/2005/8/layout/matrix2"/>
    <dgm:cxn modelId="{525FA800-4A9D-4895-9356-1F97A5625FEB}" type="presOf" srcId="{4B71AEE9-BBB3-48B9-939F-1A38A2605741}" destId="{C5199D43-DDEC-4928-A5D0-3FE37132CF93}" srcOrd="0" destOrd="0" presId="urn:microsoft.com/office/officeart/2005/8/layout/matrix2"/>
    <dgm:cxn modelId="{1BBEE37C-897D-4109-A7C4-C1E2D4DA44A2}" srcId="{7C30DA01-3394-408F-8939-B6CF1F6A0A2F}" destId="{54EE1DAF-6E11-4B05-8363-F696DD220C61}" srcOrd="1" destOrd="0" parTransId="{04A63767-0F51-4036-BD48-26E93CC671C6}" sibTransId="{E80F99D2-3522-4918-8055-B975C6C2C298}"/>
    <dgm:cxn modelId="{FC150ED4-0F6A-4CF6-9B4D-32F0AEA12593}" type="presOf" srcId="{21707E67-3C9C-4C72-844B-500E9DF108E1}" destId="{BC66F9E6-6F29-4EEA-8BAF-63A4DA1F991C}" srcOrd="0" destOrd="0" presId="urn:microsoft.com/office/officeart/2005/8/layout/matrix2"/>
    <dgm:cxn modelId="{6193D368-B9EC-4C07-A86D-73DC918DD7F1}" type="presOf" srcId="{C54F3B74-9056-4A69-BB0E-7884A6A93BF9}" destId="{B3C901AC-C751-4B22-A814-927BFC100C59}" srcOrd="0" destOrd="0" presId="urn:microsoft.com/office/officeart/2005/8/layout/matrix2"/>
    <dgm:cxn modelId="{F6CF3E46-0C83-4ABC-82C8-78460E73CA84}" srcId="{7C30DA01-3394-408F-8939-B6CF1F6A0A2F}" destId="{4B71AEE9-BBB3-48B9-939F-1A38A2605741}" srcOrd="0" destOrd="0" parTransId="{532CAF22-7C81-433E-9BC4-98406212CF8C}" sibTransId="{C7CAC5AD-D928-4211-8885-1738C855824B}"/>
    <dgm:cxn modelId="{34011A14-157B-4155-9709-EDD87C723C19}" srcId="{7C30DA01-3394-408F-8939-B6CF1F6A0A2F}" destId="{21707E67-3C9C-4C72-844B-500E9DF108E1}" srcOrd="2" destOrd="0" parTransId="{CB8B704C-7CA9-4D68-9E16-5992B08F19AB}" sibTransId="{5C879C81-A80A-4D0F-BA14-10D00E38B399}"/>
    <dgm:cxn modelId="{86BC24E3-AE5C-4303-B2F0-E1F54B42661B}" type="presParOf" srcId="{3FBBDAE9-D81A-452F-B4BD-D6AAB9009E02}" destId="{914C899B-A03B-4942-BE2F-A6170B2F1E95}" srcOrd="0" destOrd="0" presId="urn:microsoft.com/office/officeart/2005/8/layout/matrix2"/>
    <dgm:cxn modelId="{F2C7AAA2-7DA8-4FF6-AE65-2B764EA0FEB1}" type="presParOf" srcId="{3FBBDAE9-D81A-452F-B4BD-D6AAB9009E02}" destId="{C5199D43-DDEC-4928-A5D0-3FE37132CF93}" srcOrd="1" destOrd="0" presId="urn:microsoft.com/office/officeart/2005/8/layout/matrix2"/>
    <dgm:cxn modelId="{ABB640C0-F8FB-4013-9F51-D1B5693413A8}" type="presParOf" srcId="{3FBBDAE9-D81A-452F-B4BD-D6AAB9009E02}" destId="{B17C8868-9B18-4DD8-9718-DF95ED3D015E}" srcOrd="2" destOrd="0" presId="urn:microsoft.com/office/officeart/2005/8/layout/matrix2"/>
    <dgm:cxn modelId="{59982C7B-7AA3-4163-A023-DB9E671A3250}" type="presParOf" srcId="{3FBBDAE9-D81A-452F-B4BD-D6AAB9009E02}" destId="{BC66F9E6-6F29-4EEA-8BAF-63A4DA1F991C}" srcOrd="3" destOrd="0" presId="urn:microsoft.com/office/officeart/2005/8/layout/matrix2"/>
    <dgm:cxn modelId="{BA6843B4-BA5E-4775-844B-D34F699D9C88}" type="presParOf" srcId="{3FBBDAE9-D81A-452F-B4BD-D6AAB9009E02}" destId="{B3C901AC-C751-4B22-A814-927BFC100C59}" srcOrd="4" destOrd="0" presId="urn:microsoft.com/office/officeart/2005/8/layout/matrix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30DA01-3394-408F-8939-B6CF1F6A0A2F}" type="doc">
      <dgm:prSet loTypeId="urn:microsoft.com/office/officeart/2005/8/layout/matrix2" loCatId="matrix" qsTypeId="urn:microsoft.com/office/officeart/2005/8/quickstyle/simple5" qsCatId="simple" csTypeId="urn:microsoft.com/office/officeart/2005/8/colors/colorful5" csCatId="colorful" phldr="1"/>
      <dgm:spPr/>
      <dgm:t>
        <a:bodyPr/>
        <a:lstStyle/>
        <a:p>
          <a:endParaRPr lang="es-ES"/>
        </a:p>
      </dgm:t>
    </dgm:pt>
    <dgm:pt modelId="{4B71AEE9-BBB3-48B9-939F-1A38A2605741}">
      <dgm:prSet phldrT="[Texto]" custT="1"/>
      <dgm:spPr/>
      <dgm:t>
        <a:bodyPr/>
        <a:lstStyle/>
        <a:p>
          <a:r>
            <a:rPr lang="es-ES" sz="1050"/>
            <a:t>Fortalezas</a:t>
          </a:r>
        </a:p>
        <a:p>
          <a:r>
            <a:rPr lang="es-ES" sz="1050"/>
            <a:t>-Personal con excelente preparación académica.</a:t>
          </a:r>
        </a:p>
        <a:p>
          <a:r>
            <a:rPr lang="es-ES" sz="1050"/>
            <a:t>-Convenios con empresas.</a:t>
          </a:r>
        </a:p>
        <a:p>
          <a:r>
            <a:rPr lang="es-ES" sz="1050"/>
            <a:t>-Plan de estudios(cuatrimestral, modelo basado en competencias).</a:t>
          </a:r>
        </a:p>
        <a:p>
          <a:r>
            <a:rPr lang="es-ES" sz="1050"/>
            <a:t>-intercambios de alumnos.</a:t>
          </a:r>
        </a:p>
      </dgm:t>
    </dgm:pt>
    <dgm:pt modelId="{532CAF22-7C81-433E-9BC4-98406212CF8C}" type="parTrans" cxnId="{F6CF3E46-0C83-4ABC-82C8-78460E73CA84}">
      <dgm:prSet/>
      <dgm:spPr/>
      <dgm:t>
        <a:bodyPr/>
        <a:lstStyle/>
        <a:p>
          <a:endParaRPr lang="es-ES"/>
        </a:p>
      </dgm:t>
    </dgm:pt>
    <dgm:pt modelId="{C7CAC5AD-D928-4211-8885-1738C855824B}" type="sibTrans" cxnId="{F6CF3E46-0C83-4ABC-82C8-78460E73CA84}">
      <dgm:prSet/>
      <dgm:spPr/>
      <dgm:t>
        <a:bodyPr/>
        <a:lstStyle/>
        <a:p>
          <a:endParaRPr lang="es-ES"/>
        </a:p>
      </dgm:t>
    </dgm:pt>
    <dgm:pt modelId="{54EE1DAF-6E11-4B05-8363-F696DD220C61}">
      <dgm:prSet phldrT="[Texto]" custT="1"/>
      <dgm:spPr/>
      <dgm:t>
        <a:bodyPr/>
        <a:lstStyle/>
        <a:p>
          <a:pPr algn="ctr"/>
          <a:r>
            <a:rPr lang="es-ES" sz="1050"/>
            <a:t>Oportunidades</a:t>
          </a:r>
        </a:p>
        <a:p>
          <a:pPr algn="ctr"/>
          <a:r>
            <a:rPr lang="es-ES" sz="1050"/>
            <a:t>-Apoyo de instituciones externas.</a:t>
          </a:r>
        </a:p>
        <a:p>
          <a:pPr algn="ctr"/>
          <a:r>
            <a:rPr lang="es-ES" sz="1050"/>
            <a:t>-Becas.</a:t>
          </a:r>
        </a:p>
        <a:p>
          <a:pPr algn="ctr"/>
          <a:r>
            <a:rPr lang="es-ES" sz="1050"/>
            <a:t>-Financiamiento.</a:t>
          </a:r>
        </a:p>
        <a:p>
          <a:pPr algn="ctr"/>
          <a:endParaRPr lang="es-ES" sz="1050"/>
        </a:p>
      </dgm:t>
    </dgm:pt>
    <dgm:pt modelId="{04A63767-0F51-4036-BD48-26E93CC671C6}" type="parTrans" cxnId="{1BBEE37C-897D-4109-A7C4-C1E2D4DA44A2}">
      <dgm:prSet/>
      <dgm:spPr/>
      <dgm:t>
        <a:bodyPr/>
        <a:lstStyle/>
        <a:p>
          <a:endParaRPr lang="es-ES"/>
        </a:p>
      </dgm:t>
    </dgm:pt>
    <dgm:pt modelId="{E80F99D2-3522-4918-8055-B975C6C2C298}" type="sibTrans" cxnId="{1BBEE37C-897D-4109-A7C4-C1E2D4DA44A2}">
      <dgm:prSet/>
      <dgm:spPr/>
      <dgm:t>
        <a:bodyPr/>
        <a:lstStyle/>
        <a:p>
          <a:endParaRPr lang="es-ES"/>
        </a:p>
      </dgm:t>
    </dgm:pt>
    <dgm:pt modelId="{21707E67-3C9C-4C72-844B-500E9DF108E1}">
      <dgm:prSet phldrT="[Texto]" custT="1"/>
      <dgm:spPr/>
      <dgm:t>
        <a:bodyPr/>
        <a:lstStyle/>
        <a:p>
          <a:r>
            <a:rPr lang="es-ES" sz="1050"/>
            <a:t>Debilidades</a:t>
          </a:r>
        </a:p>
        <a:p>
          <a:r>
            <a:rPr lang="es-ES" sz="1050"/>
            <a:t>-Oferta educativa ilimitada.</a:t>
          </a:r>
        </a:p>
        <a:p>
          <a:r>
            <a:rPr lang="es-ES" sz="1050"/>
            <a:t>-Comunicación interna ineficiente.</a:t>
          </a:r>
        </a:p>
        <a:p>
          <a:r>
            <a:rPr lang="es-ES" sz="1050"/>
            <a:t>-Conexión a la red insuficiente.</a:t>
          </a:r>
        </a:p>
        <a:p>
          <a:r>
            <a:rPr lang="es-ES" sz="1050"/>
            <a:t>-Carente de áreas de estudio.</a:t>
          </a:r>
        </a:p>
      </dgm:t>
    </dgm:pt>
    <dgm:pt modelId="{CB8B704C-7CA9-4D68-9E16-5992B08F19AB}" type="parTrans" cxnId="{34011A14-157B-4155-9709-EDD87C723C19}">
      <dgm:prSet/>
      <dgm:spPr/>
      <dgm:t>
        <a:bodyPr/>
        <a:lstStyle/>
        <a:p>
          <a:endParaRPr lang="es-ES"/>
        </a:p>
      </dgm:t>
    </dgm:pt>
    <dgm:pt modelId="{5C879C81-A80A-4D0F-BA14-10D00E38B399}" type="sibTrans" cxnId="{34011A14-157B-4155-9709-EDD87C723C19}">
      <dgm:prSet/>
      <dgm:spPr/>
      <dgm:t>
        <a:bodyPr/>
        <a:lstStyle/>
        <a:p>
          <a:endParaRPr lang="es-ES"/>
        </a:p>
      </dgm:t>
    </dgm:pt>
    <dgm:pt modelId="{C54F3B74-9056-4A69-BB0E-7884A6A93BF9}">
      <dgm:prSet phldrT="[Texto]" custT="1"/>
      <dgm:spPr/>
      <dgm:t>
        <a:bodyPr/>
        <a:lstStyle/>
        <a:p>
          <a:r>
            <a:rPr lang="es-ES" sz="1050"/>
            <a:t>Amenazas</a:t>
          </a:r>
        </a:p>
        <a:p>
          <a:r>
            <a:rPr lang="es-ES" sz="1050"/>
            <a:t>-Infraestructura.</a:t>
          </a:r>
        </a:p>
        <a:p>
          <a:r>
            <a:rPr lang="es-ES" sz="1050"/>
            <a:t>-Instituciones con mayor antiguedad y mejor prestigio. </a:t>
          </a:r>
        </a:p>
        <a:p>
          <a:r>
            <a:rPr lang="es-ES" sz="1050"/>
            <a:t>-Cambio de plan de estudios a ninel nacional.</a:t>
          </a:r>
        </a:p>
      </dgm:t>
    </dgm:pt>
    <dgm:pt modelId="{19E07552-D1BC-4598-8CD1-6B34252F7A1E}" type="parTrans" cxnId="{EC06369C-FE38-49A0-BDB4-BB63C457790A}">
      <dgm:prSet/>
      <dgm:spPr/>
      <dgm:t>
        <a:bodyPr/>
        <a:lstStyle/>
        <a:p>
          <a:endParaRPr lang="es-ES"/>
        </a:p>
      </dgm:t>
    </dgm:pt>
    <dgm:pt modelId="{28A4826C-66C5-4B87-A741-E7024884B84D}" type="sibTrans" cxnId="{EC06369C-FE38-49A0-BDB4-BB63C457790A}">
      <dgm:prSet/>
      <dgm:spPr/>
      <dgm:t>
        <a:bodyPr/>
        <a:lstStyle/>
        <a:p>
          <a:endParaRPr lang="es-ES"/>
        </a:p>
      </dgm:t>
    </dgm:pt>
    <dgm:pt modelId="{3FBBDAE9-D81A-452F-B4BD-D6AAB9009E02}" type="pres">
      <dgm:prSet presAssocID="{7C30DA01-3394-408F-8939-B6CF1F6A0A2F}" presName="matrix" presStyleCnt="0">
        <dgm:presLayoutVars>
          <dgm:chMax val="1"/>
          <dgm:dir/>
          <dgm:resizeHandles val="exact"/>
        </dgm:presLayoutVars>
      </dgm:prSet>
      <dgm:spPr/>
      <dgm:t>
        <a:bodyPr/>
        <a:lstStyle/>
        <a:p>
          <a:endParaRPr lang="es-ES"/>
        </a:p>
      </dgm:t>
    </dgm:pt>
    <dgm:pt modelId="{914C899B-A03B-4942-BE2F-A6170B2F1E95}" type="pres">
      <dgm:prSet presAssocID="{7C30DA01-3394-408F-8939-B6CF1F6A0A2F}" presName="axisShape" presStyleLbl="bgShp" presStyleIdx="0" presStyleCnt="1" custScaleX="206908"/>
      <dgm:spPr/>
    </dgm:pt>
    <dgm:pt modelId="{C5199D43-DDEC-4928-A5D0-3FE37132CF93}" type="pres">
      <dgm:prSet presAssocID="{7C30DA01-3394-408F-8939-B6CF1F6A0A2F}" presName="rect1" presStyleLbl="node1" presStyleIdx="0" presStyleCnt="4" custScaleX="247080" custScaleY="113259" custLinFactNeighborX="-73117" custLinFactNeighborY="-7200">
        <dgm:presLayoutVars>
          <dgm:chMax val="0"/>
          <dgm:chPref val="0"/>
          <dgm:bulletEnabled val="1"/>
        </dgm:presLayoutVars>
      </dgm:prSet>
      <dgm:spPr/>
      <dgm:t>
        <a:bodyPr/>
        <a:lstStyle/>
        <a:p>
          <a:endParaRPr lang="es-ES"/>
        </a:p>
      </dgm:t>
    </dgm:pt>
    <dgm:pt modelId="{B17C8868-9B18-4DD8-9718-DF95ED3D015E}" type="pres">
      <dgm:prSet presAssocID="{7C30DA01-3394-408F-8939-B6CF1F6A0A2F}" presName="rect2" presStyleLbl="node1" presStyleIdx="1" presStyleCnt="4" custScaleX="246955" custScaleY="117856" custLinFactNeighborX="73180" custLinFactNeighborY="-5708">
        <dgm:presLayoutVars>
          <dgm:chMax val="0"/>
          <dgm:chPref val="0"/>
          <dgm:bulletEnabled val="1"/>
        </dgm:presLayoutVars>
      </dgm:prSet>
      <dgm:spPr/>
      <dgm:t>
        <a:bodyPr/>
        <a:lstStyle/>
        <a:p>
          <a:endParaRPr lang="es-ES"/>
        </a:p>
      </dgm:t>
    </dgm:pt>
    <dgm:pt modelId="{BC66F9E6-6F29-4EEA-8BAF-63A4DA1F991C}" type="pres">
      <dgm:prSet presAssocID="{7C30DA01-3394-408F-8939-B6CF1F6A0A2F}" presName="rect3" presStyleLbl="node1" presStyleIdx="2" presStyleCnt="4" custScaleX="247080" custScaleY="114944" custLinFactNeighborX="-73117" custLinFactNeighborY="4905">
        <dgm:presLayoutVars>
          <dgm:chMax val="0"/>
          <dgm:chPref val="0"/>
          <dgm:bulletEnabled val="1"/>
        </dgm:presLayoutVars>
      </dgm:prSet>
      <dgm:spPr/>
      <dgm:t>
        <a:bodyPr/>
        <a:lstStyle/>
        <a:p>
          <a:endParaRPr lang="es-ES"/>
        </a:p>
      </dgm:t>
    </dgm:pt>
    <dgm:pt modelId="{B3C901AC-C751-4B22-A814-927BFC100C59}" type="pres">
      <dgm:prSet presAssocID="{7C30DA01-3394-408F-8939-B6CF1F6A0A2F}" presName="rect4" presStyleLbl="node1" presStyleIdx="3" presStyleCnt="4" custScaleX="246955" custScaleY="115322" custLinFactNeighborX="73180" custLinFactNeighborY="3102">
        <dgm:presLayoutVars>
          <dgm:chMax val="0"/>
          <dgm:chPref val="0"/>
          <dgm:bulletEnabled val="1"/>
        </dgm:presLayoutVars>
      </dgm:prSet>
      <dgm:spPr/>
      <dgm:t>
        <a:bodyPr/>
        <a:lstStyle/>
        <a:p>
          <a:endParaRPr lang="es-ES"/>
        </a:p>
      </dgm:t>
    </dgm:pt>
  </dgm:ptLst>
  <dgm:cxnLst>
    <dgm:cxn modelId="{EC06369C-FE38-49A0-BDB4-BB63C457790A}" srcId="{7C30DA01-3394-408F-8939-B6CF1F6A0A2F}" destId="{C54F3B74-9056-4A69-BB0E-7884A6A93BF9}" srcOrd="3" destOrd="0" parTransId="{19E07552-D1BC-4598-8CD1-6B34252F7A1E}" sibTransId="{28A4826C-66C5-4B87-A741-E7024884B84D}"/>
    <dgm:cxn modelId="{2D5EEC18-E3E0-4B47-B1B7-B72A5B6E3703}" type="presOf" srcId="{54EE1DAF-6E11-4B05-8363-F696DD220C61}" destId="{B17C8868-9B18-4DD8-9718-DF95ED3D015E}" srcOrd="0" destOrd="0" presId="urn:microsoft.com/office/officeart/2005/8/layout/matrix2"/>
    <dgm:cxn modelId="{EAD65ACC-66A2-4E55-8E36-33F8F786295D}" type="presOf" srcId="{7C30DA01-3394-408F-8939-B6CF1F6A0A2F}" destId="{3FBBDAE9-D81A-452F-B4BD-D6AAB9009E02}" srcOrd="0" destOrd="0" presId="urn:microsoft.com/office/officeart/2005/8/layout/matrix2"/>
    <dgm:cxn modelId="{525FA800-4A9D-4895-9356-1F97A5625FEB}" type="presOf" srcId="{4B71AEE9-BBB3-48B9-939F-1A38A2605741}" destId="{C5199D43-DDEC-4928-A5D0-3FE37132CF93}" srcOrd="0" destOrd="0" presId="urn:microsoft.com/office/officeart/2005/8/layout/matrix2"/>
    <dgm:cxn modelId="{1BBEE37C-897D-4109-A7C4-C1E2D4DA44A2}" srcId="{7C30DA01-3394-408F-8939-B6CF1F6A0A2F}" destId="{54EE1DAF-6E11-4B05-8363-F696DD220C61}" srcOrd="1" destOrd="0" parTransId="{04A63767-0F51-4036-BD48-26E93CC671C6}" sibTransId="{E80F99D2-3522-4918-8055-B975C6C2C298}"/>
    <dgm:cxn modelId="{FC150ED4-0F6A-4CF6-9B4D-32F0AEA12593}" type="presOf" srcId="{21707E67-3C9C-4C72-844B-500E9DF108E1}" destId="{BC66F9E6-6F29-4EEA-8BAF-63A4DA1F991C}" srcOrd="0" destOrd="0" presId="urn:microsoft.com/office/officeart/2005/8/layout/matrix2"/>
    <dgm:cxn modelId="{6193D368-B9EC-4C07-A86D-73DC918DD7F1}" type="presOf" srcId="{C54F3B74-9056-4A69-BB0E-7884A6A93BF9}" destId="{B3C901AC-C751-4B22-A814-927BFC100C59}" srcOrd="0" destOrd="0" presId="urn:microsoft.com/office/officeart/2005/8/layout/matrix2"/>
    <dgm:cxn modelId="{F6CF3E46-0C83-4ABC-82C8-78460E73CA84}" srcId="{7C30DA01-3394-408F-8939-B6CF1F6A0A2F}" destId="{4B71AEE9-BBB3-48B9-939F-1A38A2605741}" srcOrd="0" destOrd="0" parTransId="{532CAF22-7C81-433E-9BC4-98406212CF8C}" sibTransId="{C7CAC5AD-D928-4211-8885-1738C855824B}"/>
    <dgm:cxn modelId="{34011A14-157B-4155-9709-EDD87C723C19}" srcId="{7C30DA01-3394-408F-8939-B6CF1F6A0A2F}" destId="{21707E67-3C9C-4C72-844B-500E9DF108E1}" srcOrd="2" destOrd="0" parTransId="{CB8B704C-7CA9-4D68-9E16-5992B08F19AB}" sibTransId="{5C879C81-A80A-4D0F-BA14-10D00E38B399}"/>
    <dgm:cxn modelId="{86BC24E3-AE5C-4303-B2F0-E1F54B42661B}" type="presParOf" srcId="{3FBBDAE9-D81A-452F-B4BD-D6AAB9009E02}" destId="{914C899B-A03B-4942-BE2F-A6170B2F1E95}" srcOrd="0" destOrd="0" presId="urn:microsoft.com/office/officeart/2005/8/layout/matrix2"/>
    <dgm:cxn modelId="{F2C7AAA2-7DA8-4FF6-AE65-2B764EA0FEB1}" type="presParOf" srcId="{3FBBDAE9-D81A-452F-B4BD-D6AAB9009E02}" destId="{C5199D43-DDEC-4928-A5D0-3FE37132CF93}" srcOrd="1" destOrd="0" presId="urn:microsoft.com/office/officeart/2005/8/layout/matrix2"/>
    <dgm:cxn modelId="{ABB640C0-F8FB-4013-9F51-D1B5693413A8}" type="presParOf" srcId="{3FBBDAE9-D81A-452F-B4BD-D6AAB9009E02}" destId="{B17C8868-9B18-4DD8-9718-DF95ED3D015E}" srcOrd="2" destOrd="0" presId="urn:microsoft.com/office/officeart/2005/8/layout/matrix2"/>
    <dgm:cxn modelId="{59982C7B-7AA3-4163-A023-DB9E671A3250}" type="presParOf" srcId="{3FBBDAE9-D81A-452F-B4BD-D6AAB9009E02}" destId="{BC66F9E6-6F29-4EEA-8BAF-63A4DA1F991C}" srcOrd="3" destOrd="0" presId="urn:microsoft.com/office/officeart/2005/8/layout/matrix2"/>
    <dgm:cxn modelId="{BA6843B4-BA5E-4775-844B-D34F699D9C88}" type="presParOf" srcId="{3FBBDAE9-D81A-452F-B4BD-D6AAB9009E02}" destId="{B3C901AC-C751-4B22-A814-927BFC100C59}" srcOrd="4" destOrd="0" presId="urn:microsoft.com/office/officeart/2005/8/layout/matrix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C899B-A03B-4942-BE2F-A6170B2F1E95}">
      <dsp:nvSpPr>
        <dsp:cNvPr id="0" name=""/>
        <dsp:cNvSpPr/>
      </dsp:nvSpPr>
      <dsp:spPr>
        <a:xfrm>
          <a:off x="85731" y="0"/>
          <a:ext cx="5915011" cy="3200400"/>
        </a:xfrm>
        <a:prstGeom prst="quadArrow">
          <a:avLst>
            <a:gd name="adj1" fmla="val 2000"/>
            <a:gd name="adj2" fmla="val 4000"/>
            <a:gd name="adj3" fmla="val 5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5199D43-DDEC-4928-A5D0-3FE37132CF93}">
      <dsp:nvSpPr>
        <dsp:cNvPr id="0" name=""/>
        <dsp:cNvSpPr/>
      </dsp:nvSpPr>
      <dsp:spPr>
        <a:xfrm>
          <a:off x="66673" y="198501"/>
          <a:ext cx="2886837" cy="128016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Fortalezas</a:t>
          </a:r>
          <a:br>
            <a:rPr lang="es-ES" sz="1050" kern="1200"/>
          </a:br>
          <a:r>
            <a:rPr lang="es-ES" sz="1050" kern="1200"/>
            <a:t>-Gran alcance en proyectos a desarrollar</a:t>
          </a:r>
        </a:p>
        <a:p>
          <a:pPr lvl="0" algn="ctr" defTabSz="466725">
            <a:lnSpc>
              <a:spcPct val="90000"/>
            </a:lnSpc>
            <a:spcBef>
              <a:spcPct val="0"/>
            </a:spcBef>
            <a:spcAft>
              <a:spcPct val="35000"/>
            </a:spcAft>
          </a:pPr>
          <a:r>
            <a:rPr lang="es-ES" sz="1050" kern="1200"/>
            <a:t>-Profesores preparados</a:t>
          </a:r>
        </a:p>
        <a:p>
          <a:pPr lvl="0" algn="ctr" defTabSz="466725">
            <a:lnSpc>
              <a:spcPct val="90000"/>
            </a:lnSpc>
            <a:spcBef>
              <a:spcPct val="0"/>
            </a:spcBef>
            <a:spcAft>
              <a:spcPct val="35000"/>
            </a:spcAft>
          </a:pPr>
          <a:r>
            <a:rPr lang="es-ES" sz="1050" kern="1200"/>
            <a:t>-Constante capacitaci</a:t>
          </a:r>
          <a:r>
            <a:rPr lang="es-MX" sz="1050" kern="1200"/>
            <a:t>ón del personal</a:t>
          </a:r>
        </a:p>
      </dsp:txBody>
      <dsp:txXfrm>
        <a:off x="129165" y="260993"/>
        <a:ext cx="2761853" cy="1155176"/>
      </dsp:txXfrm>
    </dsp:sp>
    <dsp:sp modelId="{B17C8868-9B18-4DD8-9718-DF95ED3D015E}">
      <dsp:nvSpPr>
        <dsp:cNvPr id="0" name=""/>
        <dsp:cNvSpPr/>
      </dsp:nvSpPr>
      <dsp:spPr>
        <a:xfrm>
          <a:off x="3123439" y="198501"/>
          <a:ext cx="2886837" cy="1280160"/>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Oportunidades</a:t>
          </a:r>
        </a:p>
        <a:p>
          <a:pPr lvl="0" algn="ctr" defTabSz="466725">
            <a:lnSpc>
              <a:spcPct val="90000"/>
            </a:lnSpc>
            <a:spcBef>
              <a:spcPct val="0"/>
            </a:spcBef>
            <a:spcAft>
              <a:spcPct val="35000"/>
            </a:spcAft>
          </a:pPr>
          <a:r>
            <a:rPr lang="es-ES" sz="1050" kern="1200"/>
            <a:t>-Relaciones interpersonales de docentes</a:t>
          </a:r>
        </a:p>
        <a:p>
          <a:pPr lvl="0" algn="ctr" defTabSz="466725">
            <a:lnSpc>
              <a:spcPct val="90000"/>
            </a:lnSpc>
            <a:spcBef>
              <a:spcPct val="0"/>
            </a:spcBef>
            <a:spcAft>
              <a:spcPct val="35000"/>
            </a:spcAft>
          </a:pPr>
          <a:r>
            <a:rPr lang="es-ES" sz="1050" kern="1200"/>
            <a:t>-Acceso rápido a informacion</a:t>
          </a:r>
          <a:br>
            <a:rPr lang="es-ES" sz="1050" kern="1200"/>
          </a:br>
          <a:endParaRPr lang="es-ES" sz="1050" kern="1200"/>
        </a:p>
      </dsp:txBody>
      <dsp:txXfrm>
        <a:off x="3185931" y="260993"/>
        <a:ext cx="2761853" cy="1155176"/>
      </dsp:txXfrm>
    </dsp:sp>
    <dsp:sp modelId="{BC66F9E6-6F29-4EEA-8BAF-63A4DA1F991C}">
      <dsp:nvSpPr>
        <dsp:cNvPr id="0" name=""/>
        <dsp:cNvSpPr/>
      </dsp:nvSpPr>
      <dsp:spPr>
        <a:xfrm>
          <a:off x="66673" y="1702689"/>
          <a:ext cx="2886837" cy="1280160"/>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Debilidades</a:t>
          </a:r>
        </a:p>
        <a:p>
          <a:pPr lvl="0" algn="ctr" defTabSz="466725">
            <a:lnSpc>
              <a:spcPct val="90000"/>
            </a:lnSpc>
            <a:spcBef>
              <a:spcPct val="0"/>
            </a:spcBef>
            <a:spcAft>
              <a:spcPct val="35000"/>
            </a:spcAft>
          </a:pPr>
          <a:r>
            <a:rPr lang="es-ES" sz="1050" kern="1200"/>
            <a:t>-Comunicación defectuosa</a:t>
          </a:r>
        </a:p>
        <a:p>
          <a:pPr lvl="0" algn="ctr" defTabSz="466725">
            <a:lnSpc>
              <a:spcPct val="90000"/>
            </a:lnSpc>
            <a:spcBef>
              <a:spcPct val="0"/>
            </a:spcBef>
            <a:spcAft>
              <a:spcPct val="35000"/>
            </a:spcAft>
          </a:pPr>
          <a:r>
            <a:rPr lang="es-ES" sz="1050" kern="1200"/>
            <a:t>-Comunicación lenta dentro del área</a:t>
          </a:r>
        </a:p>
      </dsp:txBody>
      <dsp:txXfrm>
        <a:off x="129165" y="1765181"/>
        <a:ext cx="2761853" cy="1155176"/>
      </dsp:txXfrm>
    </dsp:sp>
    <dsp:sp modelId="{B3C901AC-C751-4B22-A814-927BFC100C59}">
      <dsp:nvSpPr>
        <dsp:cNvPr id="0" name=""/>
        <dsp:cNvSpPr/>
      </dsp:nvSpPr>
      <dsp:spPr>
        <a:xfrm>
          <a:off x="3123439" y="1702689"/>
          <a:ext cx="2886837" cy="1280160"/>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Amenazas</a:t>
          </a:r>
        </a:p>
        <a:p>
          <a:pPr lvl="0" algn="ctr" defTabSz="466725">
            <a:lnSpc>
              <a:spcPct val="90000"/>
            </a:lnSpc>
            <a:spcBef>
              <a:spcPct val="0"/>
            </a:spcBef>
            <a:spcAft>
              <a:spcPct val="35000"/>
            </a:spcAft>
          </a:pPr>
          <a:r>
            <a:rPr lang="es-ES" sz="1050" kern="1200"/>
            <a:t>-Enseñanza obsoleta</a:t>
          </a:r>
        </a:p>
        <a:p>
          <a:pPr lvl="0" algn="ctr" defTabSz="466725">
            <a:lnSpc>
              <a:spcPct val="90000"/>
            </a:lnSpc>
            <a:spcBef>
              <a:spcPct val="0"/>
            </a:spcBef>
            <a:spcAft>
              <a:spcPct val="35000"/>
            </a:spcAft>
          </a:pPr>
          <a:r>
            <a:rPr lang="es-ES" sz="1050" kern="1200"/>
            <a:t>-Carente apoyo financiero </a:t>
          </a:r>
        </a:p>
      </dsp:txBody>
      <dsp:txXfrm>
        <a:off x="3185931" y="1765181"/>
        <a:ext cx="2761853" cy="11551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C899B-A03B-4942-BE2F-A6170B2F1E95}">
      <dsp:nvSpPr>
        <dsp:cNvPr id="0" name=""/>
        <dsp:cNvSpPr/>
      </dsp:nvSpPr>
      <dsp:spPr>
        <a:xfrm>
          <a:off x="-4" y="0"/>
          <a:ext cx="6105534" cy="2950845"/>
        </a:xfrm>
        <a:prstGeom prst="quadArrow">
          <a:avLst>
            <a:gd name="adj1" fmla="val 2000"/>
            <a:gd name="adj2" fmla="val 4000"/>
            <a:gd name="adj3" fmla="val 5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5199D43-DDEC-4928-A5D0-3FE37132CF93}">
      <dsp:nvSpPr>
        <dsp:cNvPr id="0" name=""/>
        <dsp:cNvSpPr/>
      </dsp:nvSpPr>
      <dsp:spPr>
        <a:xfrm>
          <a:off x="38096" y="28570"/>
          <a:ext cx="2916379" cy="1336839"/>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Fortalezas</a:t>
          </a:r>
        </a:p>
        <a:p>
          <a:pPr lvl="0" algn="ctr" defTabSz="466725">
            <a:lnSpc>
              <a:spcPct val="90000"/>
            </a:lnSpc>
            <a:spcBef>
              <a:spcPct val="0"/>
            </a:spcBef>
            <a:spcAft>
              <a:spcPct val="35000"/>
            </a:spcAft>
          </a:pPr>
          <a:r>
            <a:rPr lang="es-ES" sz="1050" kern="1200"/>
            <a:t>-Personal con excelente preparación académica.</a:t>
          </a:r>
        </a:p>
        <a:p>
          <a:pPr lvl="0" algn="ctr" defTabSz="466725">
            <a:lnSpc>
              <a:spcPct val="90000"/>
            </a:lnSpc>
            <a:spcBef>
              <a:spcPct val="0"/>
            </a:spcBef>
            <a:spcAft>
              <a:spcPct val="35000"/>
            </a:spcAft>
          </a:pPr>
          <a:r>
            <a:rPr lang="es-ES" sz="1050" kern="1200"/>
            <a:t>-Convenios con empresas.</a:t>
          </a:r>
        </a:p>
        <a:p>
          <a:pPr lvl="0" algn="ctr" defTabSz="466725">
            <a:lnSpc>
              <a:spcPct val="90000"/>
            </a:lnSpc>
            <a:spcBef>
              <a:spcPct val="0"/>
            </a:spcBef>
            <a:spcAft>
              <a:spcPct val="35000"/>
            </a:spcAft>
          </a:pPr>
          <a:r>
            <a:rPr lang="es-ES" sz="1050" kern="1200"/>
            <a:t>-Plan de estudios(cuatrimestral, modelo basado en competencias).</a:t>
          </a:r>
        </a:p>
        <a:p>
          <a:pPr lvl="0" algn="ctr" defTabSz="466725">
            <a:lnSpc>
              <a:spcPct val="90000"/>
            </a:lnSpc>
            <a:spcBef>
              <a:spcPct val="0"/>
            </a:spcBef>
            <a:spcAft>
              <a:spcPct val="35000"/>
            </a:spcAft>
          </a:pPr>
          <a:r>
            <a:rPr lang="es-ES" sz="1050" kern="1200"/>
            <a:t>-intercambios de alumnos.</a:t>
          </a:r>
        </a:p>
      </dsp:txBody>
      <dsp:txXfrm>
        <a:off x="103355" y="93829"/>
        <a:ext cx="2785861" cy="1206321"/>
      </dsp:txXfrm>
    </dsp:sp>
    <dsp:sp modelId="{B17C8868-9B18-4DD8-9718-DF95ED3D015E}">
      <dsp:nvSpPr>
        <dsp:cNvPr id="0" name=""/>
        <dsp:cNvSpPr/>
      </dsp:nvSpPr>
      <dsp:spPr>
        <a:xfrm>
          <a:off x="3152530" y="19050"/>
          <a:ext cx="2914903" cy="1391099"/>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Oportunidades</a:t>
          </a:r>
        </a:p>
        <a:p>
          <a:pPr lvl="0" algn="ctr" defTabSz="466725">
            <a:lnSpc>
              <a:spcPct val="90000"/>
            </a:lnSpc>
            <a:spcBef>
              <a:spcPct val="0"/>
            </a:spcBef>
            <a:spcAft>
              <a:spcPct val="35000"/>
            </a:spcAft>
          </a:pPr>
          <a:r>
            <a:rPr lang="es-ES" sz="1050" kern="1200"/>
            <a:t>-Apoyo de instituciones externas.</a:t>
          </a:r>
        </a:p>
        <a:p>
          <a:pPr lvl="0" algn="ctr" defTabSz="466725">
            <a:lnSpc>
              <a:spcPct val="90000"/>
            </a:lnSpc>
            <a:spcBef>
              <a:spcPct val="0"/>
            </a:spcBef>
            <a:spcAft>
              <a:spcPct val="35000"/>
            </a:spcAft>
          </a:pPr>
          <a:r>
            <a:rPr lang="es-ES" sz="1050" kern="1200"/>
            <a:t>-Becas.</a:t>
          </a:r>
        </a:p>
        <a:p>
          <a:pPr lvl="0" algn="ctr" defTabSz="466725">
            <a:lnSpc>
              <a:spcPct val="90000"/>
            </a:lnSpc>
            <a:spcBef>
              <a:spcPct val="0"/>
            </a:spcBef>
            <a:spcAft>
              <a:spcPct val="35000"/>
            </a:spcAft>
          </a:pPr>
          <a:r>
            <a:rPr lang="es-ES" sz="1050" kern="1200"/>
            <a:t>-Financiamiento.</a:t>
          </a:r>
        </a:p>
        <a:p>
          <a:pPr lvl="0" algn="ctr" defTabSz="466725">
            <a:lnSpc>
              <a:spcPct val="90000"/>
            </a:lnSpc>
            <a:spcBef>
              <a:spcPct val="0"/>
            </a:spcBef>
            <a:spcAft>
              <a:spcPct val="35000"/>
            </a:spcAft>
          </a:pPr>
          <a:endParaRPr lang="es-ES" sz="1050" kern="1200"/>
        </a:p>
      </dsp:txBody>
      <dsp:txXfrm>
        <a:off x="3220438" y="86958"/>
        <a:ext cx="2779087" cy="1255283"/>
      </dsp:txXfrm>
    </dsp:sp>
    <dsp:sp modelId="{BC66F9E6-6F29-4EEA-8BAF-63A4DA1F991C}">
      <dsp:nvSpPr>
        <dsp:cNvPr id="0" name=""/>
        <dsp:cNvSpPr/>
      </dsp:nvSpPr>
      <dsp:spPr>
        <a:xfrm>
          <a:off x="38096" y="1548402"/>
          <a:ext cx="2916379" cy="1356727"/>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Debilidades</a:t>
          </a:r>
        </a:p>
        <a:p>
          <a:pPr lvl="0" algn="ctr" defTabSz="466725">
            <a:lnSpc>
              <a:spcPct val="90000"/>
            </a:lnSpc>
            <a:spcBef>
              <a:spcPct val="0"/>
            </a:spcBef>
            <a:spcAft>
              <a:spcPct val="35000"/>
            </a:spcAft>
          </a:pPr>
          <a:r>
            <a:rPr lang="es-ES" sz="1050" kern="1200"/>
            <a:t>-Oferta educativa ilimitada.</a:t>
          </a:r>
        </a:p>
        <a:p>
          <a:pPr lvl="0" algn="ctr" defTabSz="466725">
            <a:lnSpc>
              <a:spcPct val="90000"/>
            </a:lnSpc>
            <a:spcBef>
              <a:spcPct val="0"/>
            </a:spcBef>
            <a:spcAft>
              <a:spcPct val="35000"/>
            </a:spcAft>
          </a:pPr>
          <a:r>
            <a:rPr lang="es-ES" sz="1050" kern="1200"/>
            <a:t>-Comunicación interna ineficiente.</a:t>
          </a:r>
        </a:p>
        <a:p>
          <a:pPr lvl="0" algn="ctr" defTabSz="466725">
            <a:lnSpc>
              <a:spcPct val="90000"/>
            </a:lnSpc>
            <a:spcBef>
              <a:spcPct val="0"/>
            </a:spcBef>
            <a:spcAft>
              <a:spcPct val="35000"/>
            </a:spcAft>
          </a:pPr>
          <a:r>
            <a:rPr lang="es-ES" sz="1050" kern="1200"/>
            <a:t>-Conexión a la red insuficiente.</a:t>
          </a:r>
        </a:p>
        <a:p>
          <a:pPr lvl="0" algn="ctr" defTabSz="466725">
            <a:lnSpc>
              <a:spcPct val="90000"/>
            </a:lnSpc>
            <a:spcBef>
              <a:spcPct val="0"/>
            </a:spcBef>
            <a:spcAft>
              <a:spcPct val="35000"/>
            </a:spcAft>
          </a:pPr>
          <a:r>
            <a:rPr lang="es-ES" sz="1050" kern="1200"/>
            <a:t>-Carente de áreas de estudio.</a:t>
          </a:r>
        </a:p>
      </dsp:txBody>
      <dsp:txXfrm>
        <a:off x="104326" y="1614632"/>
        <a:ext cx="2783919" cy="1224267"/>
      </dsp:txXfrm>
    </dsp:sp>
    <dsp:sp modelId="{B3C901AC-C751-4B22-A814-927BFC100C59}">
      <dsp:nvSpPr>
        <dsp:cNvPr id="0" name=""/>
        <dsp:cNvSpPr/>
      </dsp:nvSpPr>
      <dsp:spPr>
        <a:xfrm>
          <a:off x="3152530" y="1524890"/>
          <a:ext cx="2914903" cy="1361189"/>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ES" sz="1050" kern="1200"/>
            <a:t>Amenazas</a:t>
          </a:r>
        </a:p>
        <a:p>
          <a:pPr lvl="0" algn="ctr" defTabSz="466725">
            <a:lnSpc>
              <a:spcPct val="90000"/>
            </a:lnSpc>
            <a:spcBef>
              <a:spcPct val="0"/>
            </a:spcBef>
            <a:spcAft>
              <a:spcPct val="35000"/>
            </a:spcAft>
          </a:pPr>
          <a:r>
            <a:rPr lang="es-ES" sz="1050" kern="1200"/>
            <a:t>-Infraestructura.</a:t>
          </a:r>
        </a:p>
        <a:p>
          <a:pPr lvl="0" algn="ctr" defTabSz="466725">
            <a:lnSpc>
              <a:spcPct val="90000"/>
            </a:lnSpc>
            <a:spcBef>
              <a:spcPct val="0"/>
            </a:spcBef>
            <a:spcAft>
              <a:spcPct val="35000"/>
            </a:spcAft>
          </a:pPr>
          <a:r>
            <a:rPr lang="es-ES" sz="1050" kern="1200"/>
            <a:t>-Instituciones con mayor antiguedad y mejor prestigio. </a:t>
          </a:r>
        </a:p>
        <a:p>
          <a:pPr lvl="0" algn="ctr" defTabSz="466725">
            <a:lnSpc>
              <a:spcPct val="90000"/>
            </a:lnSpc>
            <a:spcBef>
              <a:spcPct val="0"/>
            </a:spcBef>
            <a:spcAft>
              <a:spcPct val="35000"/>
            </a:spcAft>
          </a:pPr>
          <a:r>
            <a:rPr lang="es-ES" sz="1050" kern="1200"/>
            <a:t>-Cambio de plan de estudios a ninel nacional.</a:t>
          </a:r>
        </a:p>
      </dsp:txBody>
      <dsp:txXfrm>
        <a:off x="3218978" y="1591338"/>
        <a:ext cx="2782007" cy="1228293"/>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75BB-0FA4-4BDE-9D02-6ED0D380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1535</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Estrada</dc:creator>
  <cp:keywords/>
  <dc:description/>
  <cp:lastModifiedBy>Mario Castillo Ocampo</cp:lastModifiedBy>
  <cp:revision>11</cp:revision>
  <cp:lastPrinted>2018-10-11T04:52:00Z</cp:lastPrinted>
  <dcterms:created xsi:type="dcterms:W3CDTF">2018-10-10T04:42:00Z</dcterms:created>
  <dcterms:modified xsi:type="dcterms:W3CDTF">2018-10-11T04:56:00Z</dcterms:modified>
</cp:coreProperties>
</file>