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МАТЕМАТИКИ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№5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Проверила: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Гулякина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Н.А.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Минск 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2020</w:t>
      </w:r>
    </w:p>
    <w:p w:rsidR="00F40B34" w:rsidRPr="003C4034" w:rsidRDefault="00F40B34" w:rsidP="00F40B34">
      <w:pPr>
        <w:pStyle w:val="a3"/>
        <w:numPr>
          <w:ilvl w:val="0"/>
          <w:numId w:val="2"/>
        </w:numPr>
        <w:spacing w:line="22" w:lineRule="atLeast"/>
        <w:ind w:left="714" w:hanging="357"/>
        <w:rPr>
          <w:lang w:val="ru-RU"/>
        </w:rPr>
      </w:pPr>
      <w:r w:rsidRPr="00F40B34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:rsidR="003C4034" w:rsidRDefault="003C4034" w:rsidP="003C4034">
      <w:pPr>
        <w:pStyle w:val="a3"/>
        <w:spacing w:line="22" w:lineRule="atLeast"/>
        <w:ind w:left="714"/>
        <w:rPr>
          <w:lang w:val="ru-RU"/>
        </w:rPr>
      </w:pPr>
    </w:p>
    <w:p w:rsidR="003C4034" w:rsidRPr="003C4034" w:rsidRDefault="003C4034" w:rsidP="003C4034">
      <w:pPr>
        <w:pStyle w:val="a3"/>
        <w:spacing w:line="22" w:lineRule="atLeast"/>
        <w:ind w:left="71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403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Даны два соответствия. Найти их объединение, пересечение, разность, симметрическую разность, инверсию, композицию, образ, прообраз, сужение, продолжение. Соответствия заданы перечислением.</w:t>
      </w:r>
    </w:p>
    <w:p w:rsidR="003C4034" w:rsidRPr="003C4034" w:rsidRDefault="003C4034" w:rsidP="003C4034">
      <w:pPr>
        <w:pStyle w:val="a3"/>
        <w:spacing w:line="22" w:lineRule="atLeast"/>
        <w:ind w:left="714"/>
        <w:rPr>
          <w:rFonts w:ascii="Times New Roman" w:hAnsi="Times New Roman" w:cs="Times New Roman"/>
          <w:sz w:val="28"/>
          <w:szCs w:val="28"/>
          <w:lang w:val="ru-RU"/>
        </w:rPr>
      </w:pPr>
    </w:p>
    <w:p w:rsidR="003C4034" w:rsidRPr="003C4034" w:rsidRDefault="00F40B34" w:rsidP="003C4034">
      <w:pPr>
        <w:pStyle w:val="a3"/>
        <w:numPr>
          <w:ilvl w:val="0"/>
          <w:numId w:val="2"/>
        </w:numPr>
        <w:spacing w:line="22" w:lineRule="atLeast"/>
        <w:ind w:left="714" w:hanging="357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задачи:</w:t>
      </w:r>
    </w:p>
    <w:p w:rsidR="003C4034" w:rsidRPr="003C4034" w:rsidRDefault="003C4034" w:rsidP="003C4034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</w:p>
    <w:p w:rsidR="00A95467" w:rsidRPr="00EC3897" w:rsidRDefault="00A95467" w:rsidP="00EC389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Используются два соответствия: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&lt;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Ag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r w:rsid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EC389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&lt;</w:t>
      </w:r>
      <w:r w:rsidRPr="00EC389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389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389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>&gt;, где</w:t>
      </w:r>
    </w:p>
    <w:p w:rsidR="00A95467" w:rsidRPr="00EC3897" w:rsidRDefault="00A95467" w:rsidP="00EC3897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Ао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область отправления соответствия А</w:t>
      </w:r>
      <w:r w:rsid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EC3897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>– область прибытия соответствия А</w:t>
      </w:r>
      <w:r w:rsid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EC3897">
        <w:rPr>
          <w:rFonts w:ascii="Times New Roman" w:eastAsia="Times New Roman" w:hAnsi="Times New Roman" w:cs="Times New Roman"/>
          <w:sz w:val="28"/>
          <w:szCs w:val="28"/>
        </w:rPr>
        <w:t>Ag</w:t>
      </w:r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график соответствия А</w:t>
      </w:r>
      <w:r w:rsid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EC3897">
        <w:rPr>
          <w:rFonts w:ascii="Times New Roman" w:eastAsia="Times New Roman" w:hAnsi="Times New Roman" w:cs="Times New Roman"/>
          <w:sz w:val="28"/>
          <w:szCs w:val="28"/>
        </w:rPr>
        <w:t>Bo</w:t>
      </w:r>
      <w:r w:rsidR="00EC3897"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>– область отправления соответствия В</w:t>
      </w:r>
      <w:r w:rsid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>Вр</w:t>
      </w:r>
      <w:proofErr w:type="spellEnd"/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область прибытия соответствия В</w:t>
      </w:r>
      <w:r w:rsid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389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график соответствия В.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множеств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их элементы задается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множеств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представлена</w:t>
      </w:r>
      <w:r w:rsidR="001E0B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натуральными числами от 1 до 10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Элементы множества принадлежат множеству натуральных чисел от 1 до 100.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Кортежи графиков вводятся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графика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Ag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вводится пользователем, она не равна нулю и не превышает произведение мощностей множества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Элементами графика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Ag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являются кортежи, первая компонента которых принадлежит множеству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вторая – множеству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E0B5F" w:rsidRDefault="00A95467" w:rsidP="001E0B5F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 соответствия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находится для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1:</w:t>
      </w:r>
    </w:p>
    <w:p w:rsidR="00A95467" w:rsidRPr="001E0B5F" w:rsidRDefault="00A95467" w:rsidP="003E489B">
      <w:pPr>
        <w:pStyle w:val="a3"/>
        <w:spacing w:before="100" w:beforeAutospacing="1" w:after="100" w:afterAutospacing="1" w:line="240" w:lineRule="auto"/>
        <w:ind w:left="1070" w:firstLine="64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1E0B5F">
        <w:rPr>
          <w:rFonts w:ascii="Times New Roman" w:eastAsia="Times New Roman" w:hAnsi="Times New Roman" w:cs="Times New Roman"/>
          <w:sz w:val="28"/>
          <w:szCs w:val="28"/>
        </w:rPr>
        <w:t>A(N1) = {y | (</w:t>
      </w:r>
      <w:proofErr w:type="spellStart"/>
      <w:r w:rsidRPr="001E0B5F">
        <w:rPr>
          <w:rFonts w:ascii="Times New Roman" w:eastAsia="Times New Roman" w:hAnsi="Times New Roman" w:cs="Times New Roman"/>
          <w:sz w:val="28"/>
          <w:szCs w:val="28"/>
        </w:rPr>
        <w:t>x,y</w:t>
      </w:r>
      <w:proofErr w:type="spellEnd"/>
      <w:r w:rsidRPr="001E0B5F">
        <w:rPr>
          <w:rFonts w:ascii="Times New Roman" w:eastAsia="Times New Roman" w:hAnsi="Times New Roman" w:cs="Times New Roman"/>
          <w:sz w:val="28"/>
          <w:szCs w:val="28"/>
        </w:rPr>
        <w:t>) ϵ Ag и x ϵ N1}.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38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(принадлежащие множеству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) задаются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Прообраз соответствия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находится для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3:</w:t>
      </w:r>
    </w:p>
    <w:p w:rsidR="00A95467" w:rsidRPr="00A95467" w:rsidRDefault="00A95467" w:rsidP="001E0B5F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</w:rPr>
      </w:pPr>
      <w:r w:rsidRPr="00A95467">
        <w:rPr>
          <w:rFonts w:ascii="Times New Roman" w:eastAsia="Times New Roman" w:hAnsi="Times New Roman" w:cs="Times New Roman"/>
          <w:sz w:val="28"/>
          <w:szCs w:val="28"/>
        </w:rPr>
        <w:t>A-1(N3) = {x | (</w:t>
      </w:r>
      <w:proofErr w:type="spellStart"/>
      <w:proofErr w:type="gramStart"/>
      <w:r w:rsidRPr="00A95467">
        <w:rPr>
          <w:rFonts w:ascii="Times New Roman" w:eastAsia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A95467">
        <w:rPr>
          <w:rFonts w:ascii="Times New Roman" w:eastAsia="Times New Roman" w:hAnsi="Times New Roman" w:cs="Times New Roman"/>
          <w:sz w:val="28"/>
          <w:szCs w:val="28"/>
        </w:rPr>
        <w:t>) ϵ Ag и y ϵ N3}.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0B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(принадлежащие множеству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) задаются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Сужение соответствия А находится на множестве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5:</w:t>
      </w:r>
    </w:p>
    <w:p w:rsidR="00A95467" w:rsidRPr="00A95467" w:rsidRDefault="00A95467" w:rsidP="001E0B5F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</w:rPr>
      </w:pPr>
      <w:r w:rsidRPr="00A95467">
        <w:rPr>
          <w:rFonts w:ascii="Times New Roman" w:eastAsia="Times New Roman" w:hAnsi="Times New Roman" w:cs="Times New Roman"/>
          <w:sz w:val="28"/>
          <w:szCs w:val="28"/>
        </w:rPr>
        <w:t>AN5 = &lt;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</w:rPr>
        <w:t>, Ag ∩ (N5×Ap)&gt;.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0B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5 задаются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Продолжение соответствия А – соответствие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U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A95467" w:rsidRPr="00A95467" w:rsidRDefault="00A95467" w:rsidP="001E0B5F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</w:rPr>
      </w:pPr>
      <w:r w:rsidRPr="00A95467">
        <w:rPr>
          <w:rFonts w:ascii="Times New Roman" w:eastAsia="Times New Roman" w:hAnsi="Times New Roman" w:cs="Times New Roman"/>
          <w:sz w:val="28"/>
          <w:szCs w:val="28"/>
        </w:rPr>
        <w:t>U = (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</w:rPr>
        <w:t xml:space="preserve">), Ag </w:t>
      </w:r>
      <w:r w:rsidRPr="00A95467">
        <w:rPr>
          <w:rFonts w:ascii="Cambria Math" w:eastAsia="Times New Roman" w:hAnsi="Cambria Math" w:cs="Cambria Math"/>
          <w:sz w:val="28"/>
          <w:szCs w:val="28"/>
        </w:rPr>
        <w:t>⊆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0B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графика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вводится пользователем, она не равна нулю и не превышает произведение мощностей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Элементами графика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являются кортежи, первая компонента которых принадлежит множеству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вторая – множеству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 соответствия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находится для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2, мощность которого задается пользователем:</w:t>
      </w:r>
    </w:p>
    <w:p w:rsidR="00A95467" w:rsidRPr="00A95467" w:rsidRDefault="00A95467" w:rsidP="001E0B5F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2) = {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| (</w:t>
      </w:r>
      <w:proofErr w:type="gramStart"/>
      <w:r w:rsidRPr="00A95467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gram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ϵ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ϵ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2}.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(принадлежащие множеству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) задаются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Прообраз соответствия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находится для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4, мощность которого задается пользователем:</w:t>
      </w:r>
    </w:p>
    <w:p w:rsidR="00A95467" w:rsidRPr="00A95467" w:rsidRDefault="00A95467" w:rsidP="001E0B5F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-1(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4) = {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| (</w:t>
      </w:r>
      <w:proofErr w:type="gramStart"/>
      <w:r w:rsidRPr="00A95467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gram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ϵ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ϵ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4}.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4 (принадлежащие множеству В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) задаются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Сужение соответствия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находится на множестве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6:</w:t>
      </w:r>
    </w:p>
    <w:p w:rsidR="00A95467" w:rsidRPr="00A95467" w:rsidRDefault="00A95467" w:rsidP="001E0B5F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</w:rPr>
        <w:t>BN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6 = &lt;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∩ (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6×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)&gt;.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6 задаются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Продолжение соответствия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соответствие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A95467" w:rsidRPr="00A95467" w:rsidRDefault="00A95467" w:rsidP="001E0B5F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(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BoBp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Cambria Math" w:eastAsia="Times New Roman" w:hAnsi="Cambria Math" w:cs="Cambria Math"/>
          <w:sz w:val="28"/>
          <w:szCs w:val="28"/>
          <w:lang w:val="ru-RU"/>
        </w:rPr>
        <w:t>⊆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BoBp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выбирает операцию. Выполняется только одна операция.</w:t>
      </w:r>
    </w:p>
    <w:p w:rsidR="003C4034" w:rsidRPr="00A95467" w:rsidRDefault="003C4034" w:rsidP="003C4034">
      <w:pPr>
        <w:pStyle w:val="a3"/>
        <w:spacing w:line="22" w:lineRule="atLeast"/>
        <w:ind w:left="714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Pr="003C4034" w:rsidRDefault="00F40B34" w:rsidP="00F40B34">
      <w:pPr>
        <w:pStyle w:val="a4"/>
        <w:numPr>
          <w:ilvl w:val="0"/>
          <w:numId w:val="2"/>
        </w:numPr>
        <w:spacing w:beforeAutospacing="0" w:afterAutospacing="0" w:line="22" w:lineRule="atLeast"/>
        <w:ind w:left="714" w:hanging="357"/>
        <w:contextualSpacing/>
        <w:rPr>
          <w:color w:val="000000"/>
          <w:sz w:val="28"/>
          <w:szCs w:val="28"/>
          <w:lang w:val="ru-RU"/>
        </w:rPr>
      </w:pPr>
      <w:r>
        <w:rPr>
          <w:b/>
          <w:bCs/>
          <w:sz w:val="32"/>
          <w:szCs w:val="32"/>
          <w:lang w:val="ru-RU"/>
        </w:rPr>
        <w:t>Основные определения:</w:t>
      </w:r>
    </w:p>
    <w:p w:rsidR="003C4034" w:rsidRDefault="003C4034" w:rsidP="003C4034">
      <w:pPr>
        <w:pStyle w:val="a4"/>
        <w:spacing w:beforeAutospacing="0" w:afterAutospacing="0" w:line="22" w:lineRule="atLeast"/>
        <w:ind w:left="714"/>
        <w:contextualSpacing/>
        <w:rPr>
          <w:b/>
          <w:bCs/>
          <w:sz w:val="32"/>
          <w:szCs w:val="32"/>
          <w:lang w:val="ru-RU"/>
        </w:rPr>
      </w:pPr>
    </w:p>
    <w:p w:rsidR="003C4034" w:rsidRDefault="003C4034" w:rsidP="003C4034">
      <w:pPr>
        <w:pStyle w:val="a4"/>
        <w:spacing w:beforeAutospacing="0" w:afterAutospacing="0" w:line="22" w:lineRule="atLeast"/>
        <w:ind w:left="714"/>
        <w:contextualSpacing/>
        <w:rPr>
          <w:color w:val="000000"/>
          <w:sz w:val="28"/>
          <w:szCs w:val="28"/>
          <w:lang w:val="ru-RU"/>
        </w:rPr>
      </w:pPr>
    </w:p>
    <w:p w:rsidR="00F40B34" w:rsidRDefault="00F40B34" w:rsidP="00F40B34">
      <w:pPr>
        <w:pStyle w:val="a3"/>
        <w:numPr>
          <w:ilvl w:val="0"/>
          <w:numId w:val="2"/>
        </w:numPr>
        <w:spacing w:line="22" w:lineRule="atLeast"/>
        <w:ind w:left="714" w:hanging="357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Алгоритм:</w:t>
      </w:r>
    </w:p>
    <w:p w:rsidR="00F40B34" w:rsidRDefault="00F40B34" w:rsidP="00F40B34">
      <w:pPr>
        <w:pStyle w:val="a3"/>
        <w:spacing w:line="22" w:lineRule="atLeast"/>
        <w:ind w:left="714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Перечисление: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Выбор операции: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Объединение соответствий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Пересечение соответствий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Разность соответствий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Разность соответствий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Симметрическая разность соответствий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Инверсия соответствия </w:t>
      </w:r>
      <w:r>
        <w:rPr>
          <w:rFonts w:ascii="Times New Roman" w:hAnsi="Times New Roman" w:cs="Times New Roman"/>
          <w:i/>
          <w:sz w:val="32"/>
          <w:szCs w:val="32"/>
        </w:rPr>
        <w:t>A: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Инверсия соответствия </w:t>
      </w:r>
      <w:r>
        <w:rPr>
          <w:rFonts w:ascii="Times New Roman" w:hAnsi="Times New Roman" w:cs="Times New Roman"/>
          <w:i/>
          <w:sz w:val="32"/>
          <w:szCs w:val="32"/>
        </w:rPr>
        <w:t>B: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Композиция соответствий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Композиция соответствий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Образ соответствия </w:t>
      </w:r>
      <w:r>
        <w:rPr>
          <w:rFonts w:ascii="Times New Roman" w:hAnsi="Times New Roman" w:cs="Times New Roman"/>
          <w:i/>
          <w:sz w:val="32"/>
          <w:szCs w:val="32"/>
        </w:rPr>
        <w:t>A: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Образ соответствия </w:t>
      </w:r>
      <w:r>
        <w:rPr>
          <w:rFonts w:ascii="Times New Roman" w:hAnsi="Times New Roman" w:cs="Times New Roman"/>
          <w:i/>
          <w:sz w:val="32"/>
          <w:szCs w:val="32"/>
        </w:rPr>
        <w:t>B: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Прообраз соответствия </w:t>
      </w:r>
      <w:r>
        <w:rPr>
          <w:rFonts w:ascii="Times New Roman" w:hAnsi="Times New Roman" w:cs="Times New Roman"/>
          <w:i/>
          <w:sz w:val="32"/>
          <w:szCs w:val="32"/>
        </w:rPr>
        <w:t>A: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Прообраз соответствия </w:t>
      </w:r>
      <w:r>
        <w:rPr>
          <w:rFonts w:ascii="Times New Roman" w:hAnsi="Times New Roman" w:cs="Times New Roman"/>
          <w:i/>
          <w:sz w:val="32"/>
          <w:szCs w:val="32"/>
        </w:rPr>
        <w:t>B: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Сужение соответствия</w:t>
      </w:r>
      <w:r>
        <w:rPr>
          <w:rFonts w:ascii="Times New Roman" w:hAnsi="Times New Roman" w:cs="Times New Roman"/>
          <w:i/>
          <w:sz w:val="32"/>
          <w:szCs w:val="32"/>
        </w:rPr>
        <w:t xml:space="preserve"> A: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Сужение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соответствия </w:t>
      </w:r>
      <w:r>
        <w:rPr>
          <w:rFonts w:ascii="Times New Roman" w:hAnsi="Times New Roman" w:cs="Times New Roman"/>
          <w:i/>
          <w:sz w:val="32"/>
          <w:szCs w:val="32"/>
        </w:rPr>
        <w:t>B: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Продолжение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>соответствия</w:t>
      </w:r>
      <w:r>
        <w:rPr>
          <w:rFonts w:ascii="Times New Roman" w:hAnsi="Times New Roman" w:cs="Times New Roman"/>
          <w:i/>
          <w:sz w:val="32"/>
          <w:szCs w:val="32"/>
        </w:rPr>
        <w:t xml:space="preserve"> A: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Продолжение соответствия</w:t>
      </w:r>
      <w:r>
        <w:rPr>
          <w:rFonts w:ascii="Times New Roman" w:hAnsi="Times New Roman" w:cs="Times New Roman"/>
          <w:i/>
          <w:sz w:val="32"/>
          <w:szCs w:val="32"/>
        </w:rPr>
        <w:t xml:space="preserve"> B:</w:t>
      </w:r>
    </w:p>
    <w:sectPr w:rsidR="00F40B34" w:rsidRPr="00F40B34" w:rsidSect="00F40B3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18D0"/>
    <w:multiLevelType w:val="hybridMultilevel"/>
    <w:tmpl w:val="1980C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308D9"/>
    <w:multiLevelType w:val="hybridMultilevel"/>
    <w:tmpl w:val="1EAAA7E8"/>
    <w:lvl w:ilvl="0" w:tplc="E9E81428">
      <w:start w:val="1"/>
      <w:numFmt w:val="decimal"/>
      <w:lvlText w:val="%1)"/>
      <w:lvlJc w:val="left"/>
      <w:pPr>
        <w:ind w:left="1434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49044FB0"/>
    <w:multiLevelType w:val="multilevel"/>
    <w:tmpl w:val="CE3C6908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."/>
      <w:lvlJc w:val="left"/>
      <w:pPr>
        <w:ind w:left="107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637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1637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97BC4"/>
    <w:multiLevelType w:val="hybridMultilevel"/>
    <w:tmpl w:val="D4C067B6"/>
    <w:lvl w:ilvl="0" w:tplc="4A48425A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E3C7D"/>
    <w:multiLevelType w:val="hybridMultilevel"/>
    <w:tmpl w:val="830A7516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CB"/>
    <w:rsid w:val="00096476"/>
    <w:rsid w:val="001E0B5F"/>
    <w:rsid w:val="003C4034"/>
    <w:rsid w:val="003E489B"/>
    <w:rsid w:val="006840CB"/>
    <w:rsid w:val="00A95467"/>
    <w:rsid w:val="00BA73B3"/>
    <w:rsid w:val="00EC3897"/>
    <w:rsid w:val="00F4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4B6F"/>
  <w15:chartTrackingRefBased/>
  <w15:docId w15:val="{1295F028-7E30-4F1D-A427-A5B30774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B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B34"/>
    <w:pPr>
      <w:ind w:left="720"/>
      <w:contextualSpacing/>
    </w:pPr>
  </w:style>
  <w:style w:type="paragraph" w:styleId="a4">
    <w:name w:val="Normal (Web)"/>
    <w:basedOn w:val="a"/>
    <w:uiPriority w:val="99"/>
    <w:unhideWhenUsed/>
    <w:qFormat/>
    <w:rsid w:val="00F40B3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6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cp:keywords/>
  <dc:description/>
  <cp:lastModifiedBy>comoediis</cp:lastModifiedBy>
  <cp:revision>6</cp:revision>
  <dcterms:created xsi:type="dcterms:W3CDTF">2020-05-25T20:38:00Z</dcterms:created>
  <dcterms:modified xsi:type="dcterms:W3CDTF">2020-05-25T21:15:00Z</dcterms:modified>
</cp:coreProperties>
</file>