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ОТЧЕТ ПО ОСНОВАМ ДИСКРЕТНОЙ МАТИМАТИКИ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ЛАБАРАТОРНАЯ РАБОТА №1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Мохор Е.М.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Щепков К.А.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Янченко И.Д.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Проверила: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Гулякина Н.А.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Минск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2019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Постановка задачи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Даны два множества, найти их объединение и пересечение.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Уточнение поставленной задачи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Создать возможность ввода мощности множеств с клавиатуры пользователем;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Реализовать заполнение множеств перечислительным методом пользователем с клавиатуры;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Мощность мно</w:t>
      </w: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 xml:space="preserve">жества </w:t>
      </w:r>
      <w:r>
        <w:rPr/>
      </w:r>
      <m:oMath xmlns:m="http://schemas.openxmlformats.org/officeDocument/2006/math"/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 xml:space="preserve"> 0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Максимальная мощность множества </w:t>
      </w:r>
      <w:r>
        <w:rPr>
          <w:rFonts w:cs="Times New Roman" w:ascii="Times New Roman" w:hAnsi="Times New Roman"/>
          <w:sz w:val="28"/>
          <w:szCs w:val="28"/>
        </w:rPr>
        <w:t>25;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Элементы множества должны принадлежать множеству целых натуральных чисел;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Предусмотреть возможность выбора желаемой операции.</w:t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Основные определения</w:t>
      </w:r>
      <w:r>
        <w:rPr>
          <w:rFonts w:cs="Times New Roman" w:ascii="Times New Roman" w:hAnsi="Times New Roman"/>
          <w:b/>
          <w:bCs/>
          <w:sz w:val="32"/>
          <w:szCs w:val="32"/>
        </w:rPr>
        <w:t>: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>любой из объектов составляющих множество.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Конечное множество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–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множество, количество элементов которого конечно, то есть, существует неотрицательное число </w:t>
      </w:r>
      <w:r>
        <w:rPr>
          <w:rFonts w:cs="Times New Roman" w:ascii="Times New Roman" w:hAnsi="Times New Roman"/>
          <w:sz w:val="28"/>
          <w:szCs w:val="28"/>
        </w:rPr>
        <w:t>k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равное количеству элементов данного множества. </w:t>
      </w:r>
    </w:p>
    <w:p>
      <w:pPr>
        <w:pStyle w:val="ListParagraph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  <w:lang w:val="ru-RU"/>
        </w:rPr>
        <w:t>Объединение двух множеств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</m:oMath>
      <w:r>
        <w:rPr>
          <w:rFonts w:cs="Times New Roman" w:ascii="Times New Roman" w:hAnsi="Times New Roman"/>
          <w:sz w:val="28"/>
          <w:szCs w:val="28"/>
          <w:lang w:val="ru-RU"/>
        </w:rPr>
        <w:t xml:space="preserve">, состоящие из тех элементов, которые принадлежат хотя бы одному из множеств А или В: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|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}</m:t>
        </m:r>
      </m:oMath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Пересечение двух множеств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</m:oMath>
      <w:r>
        <w:rPr>
          <w:rFonts w:cs="Times New Roman" w:ascii="Times New Roman" w:hAnsi="Times New Roman"/>
          <w:sz w:val="28"/>
          <w:szCs w:val="28"/>
          <w:lang w:val="ru-RU"/>
        </w:rPr>
        <w:t xml:space="preserve">, состоящие из тех и только тех элементов, которые принадлежат как множеству А, так и множеству В: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|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}</m:t>
        </m:r>
      </m:oMath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  <w:t>Алгоритм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iCs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>Создание множеств</w:t>
      </w:r>
      <w:r>
        <w:rPr>
          <w:rFonts w:cs="Times New Roman" w:ascii="Times New Roman" w:hAnsi="Times New Roman"/>
          <w:i/>
          <w:iCs/>
          <w:sz w:val="32"/>
          <w:szCs w:val="32"/>
        </w:rPr>
        <w:t>:</w:t>
      </w:r>
    </w:p>
    <w:p>
      <w:pPr>
        <w:pStyle w:val="ListParagraph"/>
        <w:ind w:left="920" w:hanging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Пользователь вводит мощность множества А –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pwA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Пользователь вводит элементы множества А;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Пользователь вводит мощность множества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B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 –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pwB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Пользователь вводит элементы множества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ind w:left="144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0"/>
          <w:numId w:val="1"/>
        </w:numPr>
        <w:rPr>
          <w:i/>
          <w:i/>
          <w:iCs/>
          <w:lang w:val="ru-RU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>Выбор операции (пересечение или объединение):</w:t>
      </w:r>
    </w:p>
    <w:p>
      <w:pPr>
        <w:pStyle w:val="ListParagraph"/>
        <w:ind w:left="920" w:hanging="0"/>
        <w:rPr>
          <w:i/>
          <w:i/>
          <w:iCs/>
          <w:lang w:val="ru-RU"/>
        </w:rPr>
      </w:pPr>
      <w:r>
        <w:rPr>
          <w:i/>
          <w:iCs/>
          <w:lang w:val="ru-RU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Пользователь выбирает операцию: пересечение или объединение;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пользователь выбрал операцию пересечение, перейти к пункту 3; если пользователь выбрал операцию объединение, перейти к пункту 4.</w:t>
      </w:r>
    </w:p>
    <w:p>
      <w:pPr>
        <w:pStyle w:val="ListParagraph"/>
        <w:ind w:left="1420" w:hanging="0"/>
        <w:rPr>
          <w:rFonts w:ascii="Times New Roman" w:hAnsi="Times New Roman" w:cs="Times New Roman"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>Пересечение</w:t>
      </w:r>
      <w:r>
        <w:rPr>
          <w:rFonts w:cs="Times New Roman" w:ascii="Times New Roman" w:hAnsi="Times New Roman"/>
          <w:i/>
          <w:iCs/>
          <w:sz w:val="32"/>
          <w:szCs w:val="32"/>
        </w:rPr>
        <w:t>:</w:t>
      </w:r>
    </w:p>
    <w:p>
      <w:pPr>
        <w:pStyle w:val="ListParagraph"/>
        <w:rPr>
          <w:rFonts w:ascii="Times New Roman" w:hAnsi="Times New Roman" w:cs="Times New Roman"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i/>
          <w:iCs/>
          <w:sz w:val="32"/>
          <w:szCs w:val="32"/>
        </w:rPr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cs="Times New Roman" w:ascii="Times New Roman" w:hAnsi="Times New Roman"/>
          <w:sz w:val="28"/>
          <w:szCs w:val="28"/>
        </w:rPr>
        <w:t>X;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//у пустого множества мощность равна нулю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8"/>
          <w:szCs w:val="28"/>
        </w:rPr>
        <w:t>i = 1 (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множества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);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 = 1(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множества </w:t>
      </w:r>
      <w:r>
        <w:rPr>
          <w:rFonts w:cs="Times New Roman" w:ascii="Times New Roman" w:hAnsi="Times New Roman"/>
          <w:sz w:val="28"/>
          <w:szCs w:val="28"/>
          <w:lang w:val="en-US"/>
        </w:rPr>
        <w:t>X);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j = 1 (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множества </w:t>
      </w:r>
      <w:r>
        <w:rPr>
          <w:rFonts w:cs="Times New Roman" w:ascii="Times New Roman" w:hAnsi="Times New Roman"/>
          <w:sz w:val="28"/>
          <w:szCs w:val="28"/>
          <w:lang w:val="en-US"/>
        </w:rPr>
        <w:t>B);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элемент порядка </w:t>
      </w:r>
      <w:r>
        <w:rPr>
          <w:rFonts w:cs="Times New Roman" w:ascii="Times New Roman" w:hAnsi="Times New Roman"/>
          <w:sz w:val="28"/>
          <w:szCs w:val="28"/>
        </w:rPr>
        <w:t>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множестве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равен элементу порядка </w:t>
      </w:r>
      <w:r>
        <w:rPr>
          <w:rFonts w:cs="Times New Roman" w:ascii="Times New Roman" w:hAnsi="Times New Roman"/>
          <w:sz w:val="28"/>
          <w:szCs w:val="28"/>
        </w:rPr>
        <w:t>j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</w:t>
      </w:r>
      <w:r>
        <w:rPr>
          <w:rFonts w:cs="Times New Roman" w:ascii="Times New Roman" w:hAnsi="Times New Roman"/>
          <w:sz w:val="28"/>
          <w:szCs w:val="28"/>
          <w:lang w:val="ru-RU"/>
        </w:rPr>
        <w:t>о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множестве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>, то перейти к пункту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11</w:t>
      </w:r>
      <w:r>
        <w:rPr>
          <w:rFonts w:cs="Times New Roman" w:ascii="Times New Roman" w:hAnsi="Times New Roman"/>
          <w:sz w:val="28"/>
          <w:szCs w:val="28"/>
          <w:lang w:val="ru-RU"/>
        </w:rPr>
        <w:t>;</w:t>
      </w:r>
    </w:p>
    <w:p>
      <w:pPr>
        <w:pStyle w:val="ListParagraph"/>
        <w:numPr>
          <w:ilvl w:val="0"/>
          <w:numId w:val="6"/>
        </w:numPr>
        <w:rPr/>
      </w:pPr>
      <w:bookmarkStart w:id="0" w:name="__DdeLink__152_14437555134"/>
      <w:r>
        <w:rPr>
          <w:rFonts w:cs="Times New Roman" w:ascii="Times New Roman" w:hAnsi="Times New Roman"/>
          <w:sz w:val="28"/>
          <w:szCs w:val="28"/>
        </w:rPr>
        <w:t>j = j + 1</w:t>
      </w:r>
      <w:bookmarkEnd w:id="0"/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</w:t>
      </w:r>
      <w:r>
        <w:rPr>
          <w:rFonts w:cs="Times New Roman" w:ascii="Times New Roman" w:hAnsi="Times New Roman"/>
          <w:sz w:val="28"/>
          <w:szCs w:val="28"/>
        </w:rPr>
        <w:t>j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меньше или равно </w:t>
      </w:r>
      <w:r>
        <w:rPr>
          <w:rFonts w:cs="Times New Roman" w:ascii="Times New Roman" w:hAnsi="Times New Roman"/>
          <w:sz w:val="28"/>
          <w:szCs w:val="28"/>
        </w:rPr>
        <w:t>pw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переход к пункту </w:t>
      </w:r>
      <w:r>
        <w:rPr>
          <w:rFonts w:cs="Times New Roman" w:ascii="Times New Roman" w:hAnsi="Times New Roman"/>
          <w:sz w:val="28"/>
          <w:szCs w:val="28"/>
          <w:lang w:val="en-US"/>
        </w:rPr>
        <w:t>5</w:t>
      </w:r>
      <w:r>
        <w:rPr>
          <w:rFonts w:cs="Times New Roman" w:ascii="Times New Roman" w:hAnsi="Times New Roman"/>
          <w:sz w:val="28"/>
          <w:szCs w:val="28"/>
          <w:lang w:val="ru-RU"/>
        </w:rPr>
        <w:t>;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Если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en-US" w:eastAsia="en-US" w:bidi="ar-SA"/>
        </w:rPr>
        <w:t xml:space="preserve"> i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равно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en-US" w:eastAsia="en-US" w:bidi="ar-SA"/>
        </w:rPr>
        <w:t xml:space="preserve">pwA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и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en-US" w:eastAsia="en-US" w:bidi="ar-SA"/>
        </w:rPr>
        <w:t xml:space="preserve">j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больше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en-US" w:eastAsia="en-US" w:bidi="ar-SA"/>
        </w:rPr>
        <w:t xml:space="preserve">pwB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переход к пункту 1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en-US" w:eastAsia="en-US" w:bidi="ar-SA"/>
        </w:rPr>
        <w:t>4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;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en-US" w:eastAsia="en-US" w:bidi="ar-SA"/>
        </w:rPr>
        <w:t>i</w:t>
      </w:r>
      <w:bookmarkStart w:id="1" w:name="__DdeLink__152_144375551341"/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en-US" w:eastAsia="en-US" w:bidi="ar-SA"/>
        </w:rPr>
        <w:t xml:space="preserve"> =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en-US" w:eastAsia="en-US" w:bidi="ar-SA"/>
        </w:rPr>
        <w:t>i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en-US" w:eastAsia="en-US" w:bidi="ar-SA"/>
        </w:rPr>
        <w:t xml:space="preserve"> + 1</w:t>
      </w:r>
      <w:bookmarkEnd w:id="1"/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en-US" w:eastAsia="en-US" w:bidi="ar-SA"/>
        </w:rPr>
        <w:t>;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Переход к пункту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4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;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Записать элемент порядка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множества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A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на место элемента порядка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n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во множестве </w:t>
      </w:r>
      <w:r>
        <w:rPr>
          <w:rFonts w:cs="Times New Roman" w:ascii="Times New Roman" w:hAnsi="Times New Roman"/>
          <w:sz w:val="28"/>
          <w:szCs w:val="28"/>
          <w:lang w:val="en-US"/>
        </w:rPr>
        <w:t>X;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n = n + 1;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</w:t>
      </w:r>
      <w:r>
        <w:rPr>
          <w:rFonts w:cs="Times New Roman" w:ascii="Times New Roman" w:hAnsi="Times New Roman"/>
          <w:sz w:val="28"/>
          <w:szCs w:val="28"/>
          <w:lang w:val="ru-RU"/>
        </w:rPr>
        <w:t>сли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i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меньше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pwA,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то перейти к пункту </w:t>
      </w:r>
      <w:r>
        <w:rPr>
          <w:rFonts w:cs="Times New Roman" w:ascii="Times New Roman" w:hAnsi="Times New Roman"/>
          <w:sz w:val="28"/>
          <w:szCs w:val="28"/>
          <w:lang w:val="ru-RU"/>
        </w:rPr>
        <w:t>9</w:t>
      </w:r>
      <w:r>
        <w:rPr>
          <w:rFonts w:cs="Times New Roman" w:ascii="Times New Roman" w:hAnsi="Times New Roman"/>
          <w:sz w:val="28"/>
          <w:szCs w:val="28"/>
          <w:lang w:val="ru-RU"/>
        </w:rPr>
        <w:t>;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Вывод множества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X; </w:t>
      </w:r>
    </w:p>
    <w:p>
      <w:pPr>
        <w:pStyle w:val="ListParagraph"/>
        <w:ind w:left="920" w:hanging="0"/>
        <w:rPr>
          <w:rFonts w:ascii="Times New Roman" w:hAnsi="Times New Roman" w:cs="Times New Roman"/>
          <w:i/>
          <w:i/>
          <w:iCs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ru-RU"/>
        </w:rPr>
        <w:t>Объединение</w:t>
      </w:r>
      <w:r>
        <w:rPr>
          <w:rFonts w:cs="Times New Roman" w:ascii="Times New Roman" w:hAnsi="Times New Roman"/>
          <w:i/>
          <w:iCs/>
          <w:sz w:val="32"/>
          <w:szCs w:val="32"/>
        </w:rPr>
        <w:t>:</w:t>
      </w:r>
    </w:p>
    <w:p>
      <w:pPr>
        <w:pStyle w:val="ListParagraph"/>
        <w:rPr>
          <w:rFonts w:ascii="Times New Roman" w:hAnsi="Times New Roman" w:cs="Times New Roman"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i/>
          <w:iCs/>
          <w:sz w:val="32"/>
          <w:szCs w:val="32"/>
        </w:rPr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cs="Times New Roman" w:ascii="Times New Roman" w:hAnsi="Times New Roman"/>
          <w:sz w:val="28"/>
          <w:szCs w:val="28"/>
        </w:rPr>
        <w:t>X;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//у пустого множества мощность равна нулю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Копирование всех элементов множества </w:t>
      </w:r>
      <w:r>
        <w:rPr>
          <w:rFonts w:cs="Times New Roman" w:ascii="Times New Roman" w:hAnsi="Times New Roman"/>
          <w:sz w:val="28"/>
          <w:szCs w:val="28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множество </w:t>
      </w:r>
      <w:r>
        <w:rPr>
          <w:rFonts w:cs="Times New Roman" w:ascii="Times New Roman" w:hAnsi="Times New Roman"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  <w:lang w:val="ru-RU"/>
        </w:rPr>
        <w:t>;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i = 1 (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множества </w:t>
      </w:r>
      <w:r>
        <w:rPr>
          <w:rFonts w:cs="Times New Roman" w:ascii="Times New Roman" w:hAnsi="Times New Roman"/>
          <w:sz w:val="28"/>
          <w:szCs w:val="28"/>
        </w:rPr>
        <w:t>B);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j = 1 (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множества </w:t>
      </w:r>
      <w:r>
        <w:rPr>
          <w:rFonts w:cs="Times New Roman" w:ascii="Times New Roman" w:hAnsi="Times New Roman"/>
          <w:sz w:val="28"/>
          <w:szCs w:val="28"/>
        </w:rPr>
        <w:t>X);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элемент порядка </w:t>
      </w:r>
      <w:r>
        <w:rPr>
          <w:rFonts w:cs="Times New Roman" w:ascii="Times New Roman" w:hAnsi="Times New Roman"/>
          <w:sz w:val="28"/>
          <w:szCs w:val="28"/>
        </w:rPr>
        <w:t>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множестве </w:t>
      </w:r>
      <w:r>
        <w:rPr>
          <w:rFonts w:cs="Times New Roman" w:ascii="Times New Roman" w:hAnsi="Times New Roman"/>
          <w:sz w:val="28"/>
          <w:szCs w:val="28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равен элементу порядка </w:t>
      </w:r>
      <w:r>
        <w:rPr>
          <w:rFonts w:cs="Times New Roman" w:ascii="Times New Roman" w:hAnsi="Times New Roman"/>
          <w:sz w:val="28"/>
          <w:szCs w:val="28"/>
        </w:rPr>
        <w:t>j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</w:t>
      </w:r>
      <w:r>
        <w:rPr>
          <w:rFonts w:cs="Times New Roman" w:ascii="Times New Roman" w:hAnsi="Times New Roman"/>
          <w:sz w:val="28"/>
          <w:szCs w:val="28"/>
          <w:lang w:val="ru-RU"/>
        </w:rPr>
        <w:t>о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множестве </w:t>
      </w:r>
      <w:r>
        <w:rPr>
          <w:rFonts w:cs="Times New Roman" w:ascii="Times New Roman" w:hAnsi="Times New Roman"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  <w:lang w:val="ru-RU"/>
        </w:rPr>
        <w:t>, то перейти к пункту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9</w:t>
      </w:r>
      <w:r>
        <w:rPr>
          <w:rFonts w:cs="Times New Roman" w:ascii="Times New Roman" w:hAnsi="Times New Roman"/>
          <w:sz w:val="28"/>
          <w:szCs w:val="28"/>
          <w:lang w:val="ru-RU"/>
        </w:rPr>
        <w:t>;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_DdeLink__152_1443755513"/>
      <w:r>
        <w:rPr>
          <w:rFonts w:cs="Times New Roman" w:ascii="Times New Roman" w:hAnsi="Times New Roman"/>
          <w:sz w:val="28"/>
          <w:szCs w:val="28"/>
        </w:rPr>
        <w:t>j = j + 1</w:t>
      </w:r>
      <w:bookmarkEnd w:id="2"/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</w:t>
      </w:r>
      <w:r>
        <w:rPr>
          <w:rFonts w:cs="Times New Roman" w:ascii="Times New Roman" w:hAnsi="Times New Roman"/>
          <w:sz w:val="28"/>
          <w:szCs w:val="28"/>
        </w:rPr>
        <w:t>j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меньше или равно </w:t>
      </w:r>
      <w:r>
        <w:rPr>
          <w:rFonts w:cs="Times New Roman" w:ascii="Times New Roman" w:hAnsi="Times New Roman"/>
          <w:sz w:val="28"/>
          <w:szCs w:val="28"/>
        </w:rPr>
        <w:t>pw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переход к пункту 5;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Записать элемент  порядка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i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множества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B </w:t>
      </w:r>
      <w:r>
        <w:rPr>
          <w:rFonts w:cs="Times New Roman" w:ascii="Times New Roman" w:hAnsi="Times New Roman"/>
          <w:sz w:val="28"/>
          <w:szCs w:val="28"/>
          <w:lang w:val="ru-RU"/>
        </w:rPr>
        <w:t>на место элемента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j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во множестве  </w:t>
      </w:r>
      <w:r>
        <w:rPr>
          <w:rFonts w:cs="Times New Roman" w:ascii="Times New Roman" w:hAnsi="Times New Roman"/>
          <w:sz w:val="28"/>
          <w:szCs w:val="28"/>
          <w:lang w:val="en-US"/>
        </w:rPr>
        <w:t>X;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 = i + 1;</w:t>
      </w:r>
    </w:p>
    <w:p>
      <w:pPr>
        <w:pStyle w:val="ListParagraph"/>
        <w:numPr>
          <w:ilvl w:val="0"/>
          <w:numId w:val="8"/>
        </w:numPr>
        <w:spacing w:before="0" w:after="160"/>
        <w:contextualSpacing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Переход к пункту </w:t>
      </w:r>
      <w:r>
        <w:rPr>
          <w:rFonts w:cs="Times New Roman" w:ascii="Times New Roman" w:hAnsi="Times New Roman"/>
          <w:sz w:val="28"/>
          <w:szCs w:val="28"/>
          <w:lang w:val="en-US"/>
        </w:rPr>
        <w:t>5</w:t>
      </w:r>
      <w:r>
        <w:rPr>
          <w:rFonts w:cs="Times New Roman" w:ascii="Times New Roman" w:hAnsi="Times New Roman"/>
          <w:sz w:val="28"/>
          <w:szCs w:val="28"/>
          <w:lang w:val="ru-RU"/>
        </w:rPr>
        <w:t>;</w:t>
      </w:r>
    </w:p>
    <w:p>
      <w:pPr>
        <w:pStyle w:val="ListParagraph"/>
        <w:numPr>
          <w:ilvl w:val="0"/>
          <w:numId w:val="8"/>
        </w:numPr>
        <w:spacing w:before="0" w:after="160"/>
        <w:contextualSpacing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Вывод множества </w:t>
      </w:r>
      <w:r>
        <w:rPr>
          <w:rFonts w:cs="Times New Roman" w:ascii="Times New Roman" w:hAnsi="Times New Roman"/>
          <w:sz w:val="28"/>
          <w:szCs w:val="28"/>
          <w:lang w:val="en-US"/>
        </w:rPr>
        <w:t>X;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920" w:hanging="360"/>
      </w:pPr>
      <w:rPr>
        <w:sz w:val="32"/>
        <w:szCs w:val="32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640" w:hanging="360"/>
      </w:pPr>
    </w:lvl>
    <w:lvl w:ilvl="2">
      <w:start w:val="1"/>
      <w:numFmt w:val="lowerRoman"/>
      <w:lvlText w:val="%3."/>
      <w:lvlJc w:val="right"/>
      <w:pPr>
        <w:ind w:left="2360" w:hanging="180"/>
      </w:pPr>
    </w:lvl>
    <w:lvl w:ilvl="3">
      <w:start w:val="1"/>
      <w:numFmt w:val="decimal"/>
      <w:lvlText w:val="%4."/>
      <w:lvlJc w:val="left"/>
      <w:pPr>
        <w:ind w:left="3080" w:hanging="360"/>
      </w:pPr>
    </w:lvl>
    <w:lvl w:ilvl="4">
      <w:start w:val="1"/>
      <w:numFmt w:val="lowerLetter"/>
      <w:lvlText w:val="%5."/>
      <w:lvlJc w:val="left"/>
      <w:pPr>
        <w:ind w:left="3800" w:hanging="360"/>
      </w:pPr>
    </w:lvl>
    <w:lvl w:ilvl="5">
      <w:start w:val="1"/>
      <w:numFmt w:val="lowerRoman"/>
      <w:lvlText w:val="%6."/>
      <w:lvlJc w:val="right"/>
      <w:pPr>
        <w:ind w:left="4520" w:hanging="180"/>
      </w:pPr>
    </w:lvl>
    <w:lvl w:ilvl="6">
      <w:start w:val="1"/>
      <w:numFmt w:val="decimal"/>
      <w:lvlText w:val="%7."/>
      <w:lvlJc w:val="left"/>
      <w:pPr>
        <w:ind w:left="5240" w:hanging="360"/>
      </w:pPr>
    </w:lvl>
    <w:lvl w:ilvl="7">
      <w:start w:val="1"/>
      <w:numFmt w:val="lowerLetter"/>
      <w:lvlText w:val="%8."/>
      <w:lvlJc w:val="left"/>
      <w:pPr>
        <w:ind w:left="5960" w:hanging="360"/>
      </w:pPr>
    </w:lvl>
    <w:lvl w:ilvl="8">
      <w:start w:val="1"/>
      <w:numFmt w:val="lowerRoman"/>
      <w:lvlText w:val="%9."/>
      <w:lvlJc w:val="right"/>
      <w:pPr>
        <w:ind w:left="66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sz w:val="28"/>
        <w:rFonts w:ascii="Times New Roman" w:hAnsi="Times New Roman"/>
        <w:color w:val="00000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420" w:hanging="360"/>
      </w:pPr>
      <w:rPr>
        <w:sz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sz w:val="32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640" w:hanging="360"/>
      </w:pPr>
      <w:rPr/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decimal"/>
      <w:lvlText w:val="%1."/>
      <w:lvlJc w:val="left"/>
      <w:pPr>
        <w:ind w:left="1640" w:hanging="360"/>
      </w:pPr>
      <w:rPr/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36b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d2d5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B3C7F-49DC-4504-8860-D14897BFA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LibreOffice/6.3.3.2$Windows_X86_64 LibreOffice_project/a64200df03143b798afd1ec74a12ab50359878ed</Application>
  <Pages>4</Pages>
  <Words>487</Words>
  <Characters>2673</Characters>
  <CharactersWithSpaces>3287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2020-03-09T18:34:00Z</dcterms:created>
  <dc:creator>comoediis</dc:creator>
  <dc:description/>
  <dc:language>en-US</dc:language>
  <cp:lastModifiedBy/>
  <dcterms:modified xsi:type="dcterms:W3CDTF">2020-03-11T02:10:51Z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