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923" w:type="dxa"/>
        <w:tblInd w:w="-29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27"/>
        <w:gridCol w:w="4111"/>
        <w:gridCol w:w="36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  <w:tblHeader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  <w:t>Функция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  <w:t>Действия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" w:eastAsia="ru-RU"/>
              </w:rPr>
              <w:t>Ожидаемый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Авторизация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Ввод логина и пароля. Нажатие кнопки «авторизоваться»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Если данные корректны, переводим пользователя на основную страницу. Иначе – ошибка авторизации.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Регистрация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Ввод логина, пароля и повторное поле для пароля. Нажатие на кнопку «зарегистрироваться»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Если пользователь с таким логином существует – ошибка. Если пароли в двух полях не совпадают – ошибка.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 других случаях успешная регистрация.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Отправка сообщения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Ввод текста сообщения. Нажатие на кнопку «отправить»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Сообщение появилось в текущей комнате.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Бан пользователя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Администратор нажимает на кнопку «заблокировать пользователя»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Блокировка входа для пользователя и немедленное отключение от системы.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Заглушить пользователя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Администратор нажимает на кнопку «Заглушить пользователя»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Пользователь не может отправлять сообщения.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" w:hRule="atLeast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Смена комнаты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Пользователь нажимает на комнату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Загружаются сообщения этой комнаты. Все последующие сообщения будут отправляться именно в неё.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3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StGen0"/>
    <w:basedOn w:val="3"/>
    <w:qFormat/>
    <w:uiPriority w:val="0"/>
    <w:pPr>
      <w:spacing w:after="0" w:line="360" w:lineRule="auto"/>
      <w:ind w:left="720" w:hanging="360"/>
      <w:jc w:val="both"/>
    </w:pPr>
    <w:rPr>
      <w:rFonts w:ascii="Times New Roman" w:hAnsi="Times New Roman" w:eastAsia="Times New Roman" w:cs="Times New Roman"/>
      <w:sz w:val="28"/>
      <w:szCs w:val="28"/>
      <w:lang w:val="ru" w:eastAsia="ru-RU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2023-04-28T21:34:09Z</dcterms:created>
  <dc:creator>Alsu</dc:creator>
  <cp:lastModifiedBy>Alsu</cp:lastModifiedBy>
  <dcterms:modified xsi:type="dcterms:W3CDTF">2023-04-28T21:34:39Z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45683311EF774CFAB8F14872C15C939A</vt:lpwstr>
  </property>
</Properties>
</file>