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[Your Name] [Your Address] [City, State, ZIP Code] [Your Email Address] [Your Phone Number] [LinkedIn Profile optional]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Objective: Detail oriented and analytical recent graduate with a Bachelor degree in Economics, seeking a challenging position to apply my academic knowledge, quantitative skills, and research abilities in a dynamic professional environment.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 Bachelor of Arts in Economics [University Name], [City, State]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[Month Year] [Month Year] Relevant Coursework: Microeconomics, Macroeconomics, Econometrics, Game Theory, Financial Markets, International Trade, Statistical Methods.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 Economic Analysis Data Analysis and Interpretation 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 using software (e.g., R, Python, Excel) Research and Report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Thinking and Problem-Solving - Strong Quantitative and 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 Proficient in Microsoft Office 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 Assistant [Department/Professor Name], [University Name], [City, State] [Month Year] [Month Year]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conducting economic research, data collection, and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 and organized literature reviews for academic publications.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 statistical software for data manipulation and interpretation.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Intern, Economic Analysis [Company Name], [City, State] [Month Year] [Month Year]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market research and analyzed economic trends.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preparing reports and presentations for senior management.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 with cross-functional teams to gather and analyze data.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Econometrics Project: Analyzing the Impact of [Topic] on [Variable] [University Name], [Month Year] [Month Year]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 regression model to assess the relationship between [independent variable] and [dependent variable].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findings to the class, demonstrating strong communication skills.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Thesis: [Title of Thesis] [University Name], [Month Year] [Month Year]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an in-depth analysis of [thesis topic] using economic theories and methodologies. Presented findings in a comprehensive report and oral presentation.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 and Extracurricular Activities: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President, Economics Club [University Name], [Month Year] [Month Year]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 events, workshops, and guest lectures to enhance the understanding of economics among students.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 with faculty to create engaging academic initiatives.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Volunteer, [Organization Name] [City, State] [Month Year] [Month Year] Contributed to community service initiatives, demonstrating commitment and teamwork.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Awards and Honors: [Any academic awards or honors you received during college.]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References: Available upon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