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Ella DeMay‬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1600 Grand Avenue, St. Paul, MN 55105‬ ‭•‬ ‭(920) 475-0439‬ ‭•‬ ‭edemay@macalester.edu‬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EDUCATION‬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Macalester College,‬‭ St. Paul, MN‬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Bachelor‬‭ of Arts Expected May 2024‬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Majors‬‭: Economics and Environmental Studies‬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GPA: 3.86/4.0‬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Relevant Coursework‬‭: International Economic Development,‬ ‭Econometrics, Statistical Modeling, International‬ ‭Economics, Earth Climate Systems, Ecology and the Environment, Environmental Economics,‬ ‭Calculus II, Environmental Politics &amp; Policy, U.S. Environmental History‬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Universidad Pablo de Olavide,‬‭ Seville, Spain‬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Aug. 2022 - Dec. 2022‬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Relevant Coursework:‬‭ International Finance, Spanish‬‭ for Conversation, Economics of the European Union‬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Valley New School,‬ ‭Appleton, WI‬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Class ‬‭of 2020‬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RELEVANT EXPERIENCE‬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Preceptor for Intermediate International Economics,‬‭ Macalester College‬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-‬ ‭Providing supplementary instruction for peers‬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-‬ ‭Monitoring and correcting students progress on term projects and problem sets‬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Sep. 2023 - Present‬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STARS Reporting &amp; Policy Lead, ‬‭Macalester Sustainability ‬‭Office‬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2023 -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-‬ ‭Collected data, facilitated research, &amp; collaborated with the Macalester community to help prepare the‬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STARS (Sustainability Tracking, Assessment &amp; Rating System) report for Macalester College‬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-‬ ‭Cleaned and analyzed data from Macalester Campus surveys conducted using Qualtrics‬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-‬ ‭Analyzed alternative endowment and retirement investment options in support of divestment efforts‬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-‬ ‭Developed best practice manuals for survey procedures, reporting processes, and information requests‬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A Hedonic Pricing Model of Walkability, ‬‭Econometrics‬‭ Project, Macalester College‬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Jan. 2023 - May 2023‬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-‬ ‭Harvested, cleaned, and analyzed data from the Bureau of Labor Statistics, the Environmental Protection‬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Agency, and the National Historical Geographic Information System using Stata‬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-‬ ‭Created a hedonic pricing model referencing existing literature while utilizing a new walkability metric‬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SKILLS‬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Essential‬‭ Google Suite and Microsoft Office (Excel, Word,‬ ‭Powerpoint)‬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Data Analysis ‬‭Experience and proficiency with Stata ‬‭and R Studio for data analysis and applied research‬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Survey Analysis ‬‭Experience and proficiency with Qualtrics, analysis, and communication of results‬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Communication ‬‭Training and experience with public‬ ‭speaking &amp; Innovative‬‭ Schools Network conference presenter‬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 HISTORY‬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Food Shelf &amp; Event Preparation,‬ ‭Hallie Q. Brown Community ‬‭Center, St. Paul, MN‬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Sep. 2021 - May 2022‬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Junior Board Member,‬‭ Caneille Regional Development‬‭ Fund, Appleton, WI‬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Sep. 2017 - May 2020‬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CAMPUS ACTIVITIES‬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President‬‭ Omicron Delta Epsilon International ‬‭Economics Honors Society‬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‭</w:t>
      </w:r>
      <w:r>
        <w:rPr/>
        <w:t>Team Member‬ Women‬‭in Economics, Consulting Group, Campus Sustainability Zero Waste Initiative‬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r>
        <w:br w:type="page"/>
      </w:r>
    </w:p>
    <w:p>
      <w:pPr>
        <w:pStyle w:val="PreformattedText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