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start"/>
        <w:rPr/>
      </w:pPr>
      <w:r>
        <w:rPr/>
        <w:t>SHOMRIK MONDAL 18597 Cox Avenue Saratoga, CA 95070 408-668-5761 shomrik@gmail.com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https://www.linkedin.com/in/shomrik/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seeking an entry level position in the intersection of finance, computer science, and data science, aiming to apply my knowledge to contribute to the development of‬ ‭innovative products and services. Simultaneously, I am eager to acquire new‬ experiences and skills in this dynamic field.‬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ACADEMICS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Bachelor of Arts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Macalester College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Majors: Economics Computer Science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Relevant Coursework: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Empirical Finance, Capital Markets, Introduction to Econometrics,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Intermediate Micro &amp; Macroeconomic Analysis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Statistical Machine Learning, Algorithm Design &amp; Analysis, Intro to Artificial Intelligence, Data Structures, Software Testing, Software Design Development, Discrete Mathematics, Linear Algebra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Academic Projects: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Capstone paper Critically analyzed the efficiency of the VGG16 image recognition model in the context of bird species identification, exploring avenues for optimization to enhance its performance in a paper (COMP 484 Introduction to Artificial Intelligence)‬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Statistically examined the impact of a salary cap on the success of teams in the National Hockey League and discussed my findings in a paper (ECON 381 Introduction to Econometrics)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Statistically examined the impacts of utilizing powerlifting equipment, specifically straps, on powerlifters maximum lifts in deadlifts, squats, and bench (STAT 155 Introduction to Statistical Modeling)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Created a web hosted truth or dare game for multiplayer users using JavaScript, HTML, and ReactJS (COMP 225 Software Design and Development)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Used Java to create a data management program to store, categorize, and retrieve donation data (COMP 128 Data Structures)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2020 Spring 2024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Created a hexagonal version of 2048 game in Java (COMP 127 Object Oriented Programming and Abstraction)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Skills and Abilities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Java, Python, HTML, JavaScript, R, and Stata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Gitlab, IntelliJ, VSCode, JUnit, Jira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Microsoft Excel, Word, and PowerPoint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Leadership, effective communication, presentation, and collaboration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Software QA Engineer Intern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Flywheel.io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07/2022 - 11/2022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Implemented automated testing using Python and conducted manual testing as a part of the Core Data Management team. In addition to working with existing test cases, I wrote new test cases and plans.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Worked with the front end team reviewing merge request. These ranged from UI fixes to implementation of new features.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NCAA Division III Football, MIAC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Macalester College Football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year player on Macalester's Varsity team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Cultivated a robust work ethic, honed team building skills, and demonstrated leadership prowess, both in practical settings and within the confines of the weight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Dedicated approximately 25 hours per week to a combination of practice, weightlifting sessions, meetings, and competitions, all while successfully managing a full course load.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Conducted meetings with potential football recruits and their families, providing guided tours of the campus and facilities. Additionally, shared insights into my personal experiences as a student athlete through participation in a player panel.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Mario Solis-Garcia, PhD, Professor at Macalester College and Academic Advisor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 Nicolaides, Head Football Coach at Macalester College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AR PL SungtiL GB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LibreOffice/7.4.4.2$Linux_X86_64 LibreOffice_project/40$Build-2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