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y1f6wuf5xtj2" w:id="0"/>
      <w:bookmarkEnd w:id="0"/>
      <w:r w:rsidDel="00000000" w:rsidR="00000000" w:rsidRPr="00000000">
        <w:rPr>
          <w:rtl w:val="0"/>
        </w:rPr>
        <w:t xml:space="preserve">COMP 490: Individual Primer Project</w:t>
      </w:r>
    </w:p>
    <w:p w:rsidR="00000000" w:rsidDel="00000000" w:rsidP="00000000" w:rsidRDefault="00000000" w:rsidRPr="00000000">
      <w:pPr>
        <w:pStyle w:val="Heading3"/>
        <w:contextualSpacing w:val="0"/>
      </w:pPr>
      <w:bookmarkStart w:colFirst="0" w:colLast="0" w:name="_5uu4grnkz6q2" w:id="1"/>
      <w:bookmarkEnd w:id="1"/>
      <w:r w:rsidDel="00000000" w:rsidR="00000000" w:rsidRPr="00000000">
        <w:rPr>
          <w:rtl w:val="0"/>
        </w:rPr>
        <w:t xml:space="preserve">Due Date</w:t>
      </w:r>
      <w:r w:rsidDel="00000000" w:rsidR="00000000" w:rsidRPr="00000000">
        <w:rPr>
          <w:rtl w:val="0"/>
        </w:rPr>
        <w:t xml:space="preserve">: </w:t>
      </w:r>
      <w:r w:rsidDel="00000000" w:rsidR="00000000" w:rsidRPr="00000000">
        <w:rPr>
          <w:rtl w:val="0"/>
        </w:rPr>
        <w:t xml:space="preserve">Sept 12, 2016</w:t>
        <w:br w:type="textWrapping"/>
        <w:t xml:space="preserve">Submission Subject: Primer</w:t>
      </w:r>
    </w:p>
    <w:p w:rsidR="00000000" w:rsidDel="00000000" w:rsidP="00000000" w:rsidRDefault="00000000" w:rsidRPr="00000000">
      <w:pPr>
        <w:pStyle w:val="Heading2"/>
        <w:contextualSpacing w:val="0"/>
        <w:rPr/>
      </w:pPr>
      <w:bookmarkStart w:colFirst="0" w:colLast="0" w:name="_runh9ifuotic" w:id="2"/>
      <w:bookmarkEnd w:id="2"/>
      <w:r w:rsidDel="00000000" w:rsidR="00000000" w:rsidRPr="00000000">
        <w:rPr>
          <w:rtl w:val="0"/>
        </w:rPr>
        <w:t xml:space="preserve">General Submission Criteria:</w:t>
      </w:r>
    </w:p>
    <w:p w:rsidR="00000000" w:rsidDel="00000000" w:rsidP="00000000" w:rsidRDefault="00000000" w:rsidRPr="00000000">
      <w:pPr>
        <w:contextualSpacing w:val="0"/>
        <w:rPr/>
      </w:pPr>
      <w:r w:rsidDel="00000000" w:rsidR="00000000" w:rsidRPr="00000000">
        <w:rPr>
          <w:rtl w:val="0"/>
        </w:rPr>
        <w:t xml:space="preserve">All laboratory assignments must be submitted using git. In addition to the submission of the assignment, the following criteria must be met for all assignments.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laboratory software project must be stored within a publically accessible git repository.  Given a URL, a pull request can be made.  I </w:t>
      </w:r>
      <w:r w:rsidDel="00000000" w:rsidR="00000000" w:rsidRPr="00000000">
        <w:rPr>
          <w:u w:val="single"/>
          <w:rtl w:val="0"/>
        </w:rPr>
        <w:t xml:space="preserve">highly recommend</w:t>
      </w:r>
      <w:r w:rsidDel="00000000" w:rsidR="00000000" w:rsidRPr="00000000">
        <w:rPr>
          <w:vertAlign w:val="superscript"/>
        </w:rPr>
        <w:footnoteReference w:customMarkFollows="0" w:id="0"/>
      </w:r>
      <w:r w:rsidDel="00000000" w:rsidR="00000000" w:rsidRPr="00000000">
        <w:rPr>
          <w:rtl w:val="0"/>
        </w:rPr>
        <w:t xml:space="preserve"> that you use github.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git repository must have been updated via a </w:t>
      </w:r>
      <w:r w:rsidDel="00000000" w:rsidR="00000000" w:rsidRPr="00000000">
        <w:rPr>
          <w:b w:val="1"/>
          <w:u w:val="single"/>
          <w:rtl w:val="0"/>
        </w:rPr>
        <w:t xml:space="preserve">series</w:t>
      </w:r>
      <w:r w:rsidDel="00000000" w:rsidR="00000000" w:rsidRPr="00000000">
        <w:rPr>
          <w:rtl w:val="0"/>
        </w:rPr>
        <w:t xml:space="preserve"> of “commit”s and “push”es.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must have a README file associated with your software project, and it must provide a log/journal of the activities you performed on your project and it must provide a summary of your project status.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 email is sent with the appropriate subject t</w:t>
      </w:r>
      <w:r w:rsidDel="00000000" w:rsidR="00000000" w:rsidRPr="00000000">
        <w:rPr>
          <w:rtl w:val="0"/>
        </w:rPr>
        <w:t xml:space="preserve">o </w:t>
      </w:r>
      <w:hyperlink r:id="rId6">
        <w:r w:rsidDel="00000000" w:rsidR="00000000" w:rsidRPr="00000000">
          <w:rPr>
            <w:color w:val="1155cc"/>
            <w:u w:val="single"/>
            <w:rtl w:val="0"/>
          </w:rPr>
          <w:t xml:space="preserve">jeffw@csun.edu</w:t>
        </w:r>
      </w:hyperlink>
      <w:r w:rsidDel="00000000" w:rsidR="00000000" w:rsidRPr="00000000">
        <w:rPr>
          <w:rtl w:val="0"/>
        </w:rPr>
        <w:t xml:space="preserve"> that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announces that the assignment is complete and ready to be graded,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contains a copy of your README document, and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includes the git URL for download and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submission must include everything to deploy your project within a “public_html” directory.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will be testing your application on Campus web environment: </w:t>
      </w:r>
      <w:hyperlink r:id="rId7">
        <w:r w:rsidDel="00000000" w:rsidR="00000000" w:rsidRPr="00000000">
          <w:rPr>
            <w:color w:val="1155cc"/>
            <w:u w:val="single"/>
            <w:rtl w:val="0"/>
          </w:rPr>
          <w:t xml:space="preserve">http://www.csun.edu/~jeffw/</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will review your application by visting the Campus web environment via the following URL:  </w:t>
      </w:r>
      <w:hyperlink r:id="rId8">
        <w:r w:rsidDel="00000000" w:rsidR="00000000" w:rsidRPr="00000000">
          <w:rPr>
            <w:color w:val="1155cc"/>
            <w:u w:val="single"/>
            <w:rtl w:val="0"/>
          </w:rPr>
          <w:t xml:space="preserve">http://www.csun.edu/~</w:t>
        </w:r>
      </w:hyperlink>
      <w:r w:rsidDel="00000000" w:rsidR="00000000" w:rsidRPr="00000000">
        <w:rPr>
          <w:i w:val="1"/>
          <w:rtl w:val="0"/>
        </w:rPr>
        <w:t xml:space="preserve">&lt;uid&gt; </w:t>
      </w:r>
      <w:r w:rsidDel="00000000" w:rsidR="00000000" w:rsidRPr="00000000">
        <w:rPr>
          <w:rtl w:val="0"/>
        </w:rPr>
        <w:t xml:space="preserve">where &lt;uid&gt; is a placeholder for your account name.</w:t>
      </w:r>
    </w:p>
    <w:p w:rsidR="00000000" w:rsidDel="00000000" w:rsidP="00000000" w:rsidRDefault="00000000" w:rsidRPr="00000000">
      <w:pPr>
        <w:pStyle w:val="Heading2"/>
        <w:contextualSpacing w:val="0"/>
      </w:pPr>
      <w:bookmarkStart w:colFirst="0" w:colLast="0" w:name="_8n2kmxi6k8l" w:id="3"/>
      <w:bookmarkEnd w:id="3"/>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this project, you are to create a simple web application.  This web application can be written in any programming language of your choice.  However, you must use the simple CGI interface.  I.e., you can’t use the vendor supplied libraries to read access the HTTP Header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functionality of your web application is to be defined by you.  There is a minimal number of features that are required, you are free to add additional features. </w:t>
      </w:r>
      <w:r w:rsidDel="00000000" w:rsidR="00000000" w:rsidRPr="00000000">
        <w:rPr>
          <w:rtl w:val="0"/>
        </w:rPr>
      </w:r>
    </w:p>
    <w:p w:rsidR="00000000" w:rsidDel="00000000" w:rsidP="00000000" w:rsidRDefault="00000000" w:rsidRPr="00000000">
      <w:pPr>
        <w:pStyle w:val="Heading2"/>
        <w:contextualSpacing w:val="0"/>
      </w:pPr>
      <w:bookmarkStart w:colFirst="0" w:colLast="0" w:name="_nwoe311pfpgx" w:id="4"/>
      <w:bookmarkEnd w:id="4"/>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t xml:space="preserve">Your web application must have the following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respond to the GET verb.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have a different response based upon the URI provided to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return HTML and appropriate links to any associated CCS sheets or Javascript (I.e., do not inline style or dynamic behavior within your structure).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have least one style sheet; it may have dynamic content, but it’s not required.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consume information information from the file system.</w:t>
        <w:br w:type="textWrapping"/>
        <w:t xml:space="preserve">I.e., your web application must make a call, via the CLI or system call, to the OS to get additional information from the filesystem that is integrated into your output.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must consume information from a remote web-server</w:t>
      </w:r>
    </w:p>
    <w:p w:rsidR="00000000" w:rsidDel="00000000" w:rsidP="00000000" w:rsidRDefault="00000000" w:rsidRPr="00000000">
      <w:pPr>
        <w:ind w:left="720" w:firstLine="0"/>
        <w:contextualSpacing w:val="0"/>
      </w:pPr>
      <w:r w:rsidDel="00000000" w:rsidR="00000000" w:rsidRPr="00000000">
        <w:rPr>
          <w:rtl w:val="0"/>
        </w:rPr>
        <w:t xml:space="preserve">I.e., your web application must make a call via HTTP to another web-server to get additional information that is integrated into your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f50wirl3jwd" w:id="5"/>
      <w:bookmarkEnd w:id="5"/>
      <w:r w:rsidDel="00000000" w:rsidR="00000000" w:rsidRPr="00000000">
        <w:rPr>
          <w:rtl w:val="0"/>
        </w:rPr>
        <w:t xml:space="preserve">Conditions: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may use any programming language, but you must follow the CGI conventions.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obtain all information about the request directly from environment variables.</w:t>
        <w:br w:type="textWrapping"/>
        <w:t xml:space="preserve">(See ssh://ssh.csun.edu/~steve/webdrive/public_html/cgi-bin/simple.cgi program)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handle all URIs within your namespace. </w:t>
        <w:br w:type="textWrapping"/>
        <w:t xml:space="preserve">(See Mod Rewrite Rules)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emit both the HTTP header and 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 Rewrite Rules </w:t>
      </w:r>
      <w:r w:rsidDel="00000000" w:rsidR="00000000" w:rsidRPr="00000000">
        <w:rPr>
          <w:rtl w:val="0"/>
        </w:rPr>
        <w:t xml:space="preserve">(.htaccess)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&lt;IfModule mod_rewrite.c&gt;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RewriteEngine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 Redirect Trailing Slashes...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RewriteRule ^(.*)/$ /$1 [L,R=301]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 Handle Front Controller...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RewriteCond %{REQUEST_FILENAME} !-d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RewriteCond %{REQUEST_FILENAME} !-f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sz w:val="24"/>
                <w:szCs w:val="24"/>
                <w:rtl w:val="0"/>
              </w:rPr>
              <w:t xml:space="preserve">    Rewritps eRule ^ index.php [L]</w:t>
            </w:r>
          </w:p>
          <w:p w:rsidR="00000000" w:rsidDel="00000000" w:rsidP="00000000" w:rsidRDefault="00000000" w:rsidRPr="00000000">
            <w:pPr>
              <w:widowControl w:val="0"/>
              <w:spacing w:line="240" w:lineRule="auto"/>
              <w:contextualSpacing w:val="0"/>
            </w:pPr>
            <w:r w:rsidDel="00000000" w:rsidR="00000000" w:rsidRPr="00000000">
              <w:rPr>
                <w:rFonts w:ascii="Source Code Pro" w:cs="Source Code Pro" w:eastAsia="Source Code Pro" w:hAnsi="Source Code Pro"/>
                <w:sz w:val="24"/>
                <w:szCs w:val="24"/>
                <w:rtl w:val="0"/>
              </w:rPr>
              <w:t xml:space="preserve">&lt;/IfModule&gt;</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Simple CGI</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b w:val="1"/>
                <w:rtl w:val="0"/>
              </w:rPr>
              <w:t xml:space="preserve">$ cat simple.cgi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/bin/bash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This is a little CGI program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The following are environment variables that are available to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CONTENT_TYPE:      The desired MIME type for the response.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CONTENT_LENGTH:    The length of the query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GATEWAT_INTERFACE: Currently CGI/1.1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HTTP_HOST:         The name of the vhost of the 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HTTP_USER_AGENT:   Information about the requesting 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QUERY_STRING:      The query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REQUEST_METHOD:    The method used to make the request.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REQUEST_URI:       The URI of the request.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SERVER_PROTOCOL:   Currently “HTTP/1.1”.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SCRIPT_FILENAME:   The full path to the CGI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SCRIPT_NAME:       The name (i.e., URI) of the CGI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SERVER_NAME:       The server's hostname or IP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SERVER_PORT:       The port of the 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Add a content type and a blank 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echo "X-COMP-490: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echo "Content-type: text/plain"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echo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if [ -n "${QUERY_STRING}" ] ;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   cat  ./${QUERY_STRING}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ource Code Pro" w:cs="Source Code Pro" w:eastAsia="Source Code Pro" w:hAnsi="Source Code Pro"/>
                <w:rtl w:val="0"/>
              </w:rPr>
              <w:t xml:space="preserve">fi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Code Pro">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Note that “highly recommend” is Steve’s code word for you should do this unless you have a compelling reason why you can not.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ffw@csun.edu" TargetMode="External"/><Relationship Id="rId7" Type="http://schemas.openxmlformats.org/officeDocument/2006/relationships/hyperlink" Target="http://www.csun.edu/~jeffw/" TargetMode="External"/><Relationship Id="rId8" Type="http://schemas.openxmlformats.org/officeDocument/2006/relationships/hyperlink" Target="http://www.csu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