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y1f6wuf5xtj2" w:id="0"/>
      <w:bookmarkEnd w:id="0"/>
      <w:r w:rsidDel="00000000" w:rsidR="00000000" w:rsidRPr="00000000">
        <w:rPr>
          <w:rtl w:val="0"/>
        </w:rPr>
        <w:t xml:space="preserve">COMP 490: Primer Project: Environment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the steps to get your environment on the campus web server to run a CGI application.  Note some steps are specific to you.  These parts are </w:t>
      </w:r>
      <w:r w:rsidDel="00000000" w:rsidR="00000000" w:rsidRPr="00000000">
        <w:rPr>
          <w:b w:val="1"/>
          <w:rtl w:val="0"/>
        </w:rPr>
        <w:t xml:space="preserve">bolded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have an increased</w:t>
      </w:r>
      <w:r w:rsidDel="00000000" w:rsidR="00000000" w:rsidRPr="00000000">
        <w:rPr>
          <w:sz w:val="26"/>
          <w:szCs w:val="26"/>
          <w:rtl w:val="0"/>
        </w:rPr>
        <w:t xml:space="preserve"> font size</w:t>
      </w:r>
      <w:r w:rsidDel="00000000" w:rsidR="00000000" w:rsidRPr="00000000">
        <w:rPr>
          <w:rtl w:val="0"/>
        </w:rPr>
        <w:t xml:space="preserve">, and are </w:t>
      </w:r>
      <w:r w:rsidDel="00000000" w:rsidR="00000000" w:rsidRPr="00000000">
        <w:rPr>
          <w:color w:val="0000ff"/>
          <w:rtl w:val="0"/>
        </w:rPr>
        <w:t xml:space="preserve">colored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 log into the ssh.csun.edu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ssh ssh.csun.edu -l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steve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validate that you have a webdrive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ls -l webdrive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lrwxrwxrwx 1 steve users 26 Dec  2  2011 webdrive -&gt; /web/data/</w:t>
      </w:r>
      <w:r w:rsidDel="00000000" w:rsidR="00000000" w:rsidRPr="00000000">
        <w:rPr>
          <w:rtl w:val="0"/>
        </w:rPr>
        <w:t xml:space="preserve">users0/ccs/steve/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# if not, create a symbolic link to your web drive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% pwd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/home/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users0/ccs/steve/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% ln -s /web/data/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users0/ccs/steve</w:t>
      </w:r>
      <w:r w:rsidDel="00000000" w:rsidR="00000000" w:rsidRPr="00000000">
        <w:rPr>
          <w:rtl w:val="0"/>
        </w:rPr>
        <w:t xml:space="preserve"> webdrive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 note that your path will be specific to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cd webdrive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% mkdir public_html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 note that you only have to do a mkdir if you don’t have a public_html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cd public_html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chmod a+rx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mkdir cgi-bin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chmod a+rx cgi-bin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ls -ld cgi-bin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3 steve users 3864 Aug 31 08:57 cgi-bin/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cd cgi-bin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Create the file called simple.cgi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E.g., % cp ~steve/webdrive/public_html/cgi-bin/simple.cgi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chmod a+rx simple.cgi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using a web browser, type in the following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http://www.csun.edu/~steve/cgi-bin/simple.cgi?simple.cgi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http://www.csun.edu/~</w:t>
        </w:r>
      </w:hyperlink>
      <w:hyperlink r:id="rId7">
        <w:r w:rsidDel="00000000" w:rsidR="00000000" w:rsidRPr="00000000">
          <w:rPr>
            <w:b w:val="1"/>
            <w:color w:val="0000ff"/>
            <w:sz w:val="26"/>
            <w:szCs w:val="26"/>
            <w:u w:val="single"/>
            <w:rtl w:val="0"/>
          </w:rPr>
          <w:t xml:space="preserve">steve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/cgi-bin/simple.cgi?simple.cgi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sun.edu/~steve/cgi-bin/simple.cgi?simple.cgi" TargetMode="External"/><Relationship Id="rId6" Type="http://schemas.openxmlformats.org/officeDocument/2006/relationships/hyperlink" Target="http://www.csun.edu/~steve/cgi-bin/simple.cgi?simple.cgi" TargetMode="External"/><Relationship Id="rId7" Type="http://schemas.openxmlformats.org/officeDocument/2006/relationships/hyperlink" Target="http://www.csun.edu/~steve/cgi-bin/simple.cgi?simple.cgi" TargetMode="External"/><Relationship Id="rId8" Type="http://schemas.openxmlformats.org/officeDocument/2006/relationships/hyperlink" Target="http://www.csun.edu/~steve/cgi-bin/simple.cgi?simple.cgi" TargetMode="External"/></Relationships>
</file>