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E0EF23E5433B431B893B2B5B297C34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2D7399" w:rsidRPr="00AA38E8" w:rsidRDefault="00A10F68" w:rsidP="002D739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48"/>
          <w:szCs w:val="48"/>
        </w:rPr>
        <w:t>HwTqCorrln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2D7399" w:rsidRPr="002D7399" w:rsidRDefault="00A10F68" w:rsidP="002D7399">
      <w:pPr>
        <w:tabs>
          <w:tab w:val="left" w:pos="4320"/>
          <w:tab w:val="left" w:pos="8640"/>
        </w:tabs>
        <w:jc w:val="center"/>
        <w:rPr>
          <w:rFonts w:cs="Calibri"/>
          <w:b/>
          <w:sz w:val="32"/>
        </w:rPr>
      </w:pPr>
      <w:r>
        <w:rPr>
          <w:rFonts w:cs="Calibri"/>
          <w:b/>
          <w:sz w:val="32"/>
        </w:rPr>
        <w:t>01</w:t>
      </w:r>
      <w:r w:rsidR="002D7399" w:rsidRPr="002D7399">
        <w:rPr>
          <w:rFonts w:cs="Calibri"/>
          <w:b/>
          <w:sz w:val="32"/>
        </w:rPr>
        <w:t>-</w:t>
      </w:r>
      <w:r>
        <w:rPr>
          <w:rFonts w:cs="Calibri"/>
          <w:b/>
          <w:sz w:val="32"/>
        </w:rPr>
        <w:t>June</w:t>
      </w:r>
      <w:r w:rsidR="002D7399" w:rsidRPr="002D7399">
        <w:rPr>
          <w:rFonts w:cs="Calibri"/>
          <w:b/>
          <w:sz w:val="32"/>
        </w:rPr>
        <w:t>-2016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2D7399">
        <w:rPr>
          <w:b/>
          <w:sz w:val="24"/>
        </w:rPr>
        <w:t>Nexteer</w:t>
      </w:r>
      <w:proofErr w:type="spellEnd"/>
      <w:r w:rsidR="002D739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SEPG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2D7399">
        <w:rPr>
          <w:b/>
          <w:sz w:val="24"/>
        </w:rPr>
        <w:t>Nexteer</w:t>
      </w:r>
      <w:proofErr w:type="spellEnd"/>
      <w:r w:rsidR="002D739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2D7399" w:rsidRPr="00AA38E8" w:rsidTr="00A641D1">
        <w:tc>
          <w:tcPr>
            <w:tcW w:w="540" w:type="dxa"/>
          </w:tcPr>
          <w:p w:rsidR="002D7399" w:rsidRPr="00AA38E8" w:rsidRDefault="002D7399" w:rsidP="00A641D1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>
              <w:rPr>
                <w:rFonts w:cs="Calibri"/>
                <w:b/>
              </w:rPr>
              <w:t>SI</w:t>
            </w:r>
            <w:r w:rsidRPr="00AA38E8">
              <w:rPr>
                <w:rFonts w:cs="Calibri"/>
                <w:b/>
              </w:rPr>
              <w:t>. No.</w:t>
            </w:r>
          </w:p>
        </w:tc>
        <w:tc>
          <w:tcPr>
            <w:tcW w:w="2520" w:type="dxa"/>
          </w:tcPr>
          <w:p w:rsidR="002D7399" w:rsidRPr="00AA38E8" w:rsidRDefault="002D7399" w:rsidP="00A641D1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2D7399" w:rsidRPr="00AA38E8" w:rsidRDefault="002D7399" w:rsidP="00A641D1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2D7399" w:rsidRPr="00AA38E8" w:rsidRDefault="002D7399" w:rsidP="00A641D1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2D7399" w:rsidRPr="00AA38E8" w:rsidRDefault="002D7399" w:rsidP="00A641D1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2D7399" w:rsidRPr="00AA38E8" w:rsidTr="00A641D1">
        <w:tc>
          <w:tcPr>
            <w:tcW w:w="540" w:type="dxa"/>
          </w:tcPr>
          <w:p w:rsidR="002D7399" w:rsidRPr="00AA38E8" w:rsidRDefault="002D7399" w:rsidP="00A641D1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2D7399" w:rsidRPr="00AA38E8" w:rsidRDefault="002D7399" w:rsidP="00A641D1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2D7399" w:rsidRPr="00AA38E8" w:rsidRDefault="002D7399" w:rsidP="00A641D1">
            <w:pPr>
              <w:rPr>
                <w:rFonts w:cs="Calibri"/>
              </w:rPr>
            </w:pPr>
            <w:proofErr w:type="spellStart"/>
            <w:r>
              <w:t>Basavaraja</w:t>
            </w:r>
            <w:proofErr w:type="spellEnd"/>
            <w:r>
              <w:t xml:space="preserve"> </w:t>
            </w:r>
            <w:proofErr w:type="spellStart"/>
            <w:r>
              <w:t>Ganeshappa</w:t>
            </w:r>
            <w:proofErr w:type="spellEnd"/>
          </w:p>
        </w:tc>
        <w:tc>
          <w:tcPr>
            <w:tcW w:w="990" w:type="dxa"/>
          </w:tcPr>
          <w:p w:rsidR="002D7399" w:rsidRPr="00AA38E8" w:rsidRDefault="002D7399" w:rsidP="00A641D1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2D7399" w:rsidRPr="00AA38E8" w:rsidRDefault="00A10F68" w:rsidP="00A10F6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Pr="00A10F68">
              <w:rPr>
                <w:rFonts w:cs="Calibri"/>
                <w:vertAlign w:val="superscript"/>
              </w:rPr>
              <w:t>st</w:t>
            </w:r>
            <w:r>
              <w:rPr>
                <w:rFonts w:cs="Calibri"/>
              </w:rPr>
              <w:t xml:space="preserve"> </w:t>
            </w:r>
            <w:r w:rsidR="002D7399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June</w:t>
            </w:r>
            <w:r w:rsidR="002D7399">
              <w:rPr>
                <w:rFonts w:cs="Calibri"/>
              </w:rPr>
              <w:t xml:space="preserve"> 2016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E3456E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lastRenderedPageBreak/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E3456E" w:rsidRDefault="00E3456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3072544" w:history="1">
        <w:r w:rsidRPr="00BE0A79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E0A79">
          <w:rPr>
            <w:rStyle w:val="Hyperlink"/>
          </w:rPr>
          <w:t>HwTqCorrln</w:t>
        </w:r>
        <w:r w:rsidRPr="00BE0A79">
          <w:rPr>
            <w:rStyle w:val="Hyperlink"/>
            <w:rFonts w:ascii="Calibri" w:hAnsi="Calibri" w:cs="Calibri"/>
          </w:rPr>
          <w:t xml:space="preserve"> </w:t>
        </w:r>
        <w:r w:rsidRPr="00BE0A79">
          <w:rPr>
            <w:rStyle w:val="Hyperlink"/>
          </w:rPr>
          <w:t>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3072545" w:history="1">
        <w:r w:rsidRPr="00BE0A79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E0A79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46" w:history="1">
        <w:r w:rsidRPr="00BE0A79">
          <w:rPr>
            <w:rStyle w:val="Hyperlink"/>
            <w:rFonts w:cs="Calibri"/>
          </w:rPr>
          <w:t>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</w:rPr>
          <w:t>Graphical</w:t>
        </w:r>
        <w:r w:rsidRPr="00BE0A79">
          <w:rPr>
            <w:rStyle w:val="Hyperlink"/>
            <w:rFonts w:cs="Calibri"/>
          </w:rPr>
          <w:t xml:space="preserve"> representation of ‘HwTqCorrln’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47" w:history="1">
        <w:r w:rsidRPr="00BE0A79">
          <w:rPr>
            <w:rStyle w:val="Hyperlink"/>
            <w:rFonts w:cs="Calibri"/>
          </w:rPr>
          <w:t>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3072548" w:history="1">
        <w:r w:rsidRPr="00BE0A79">
          <w:rPr>
            <w:rStyle w:val="Hyperlink"/>
            <w:rFonts w:cs="Calibri"/>
          </w:rPr>
          <w:t>2.2.1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E0A79">
          <w:rPr>
            <w:rStyle w:val="Hyperlink"/>
          </w:rPr>
          <w:t xml:space="preserve">Component </w:t>
        </w:r>
        <w:r w:rsidRPr="00BE0A79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3072549" w:history="1">
        <w:r w:rsidRPr="00BE0A79">
          <w:rPr>
            <w:rStyle w:val="Hyperlink"/>
            <w:rFonts w:cs="Calibri"/>
          </w:rPr>
          <w:t>2.2.2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E0A79">
          <w:rPr>
            <w:rStyle w:val="Hyperlink"/>
          </w:rPr>
          <w:t xml:space="preserve">Function </w:t>
        </w:r>
        <w:r w:rsidRPr="00BE0A79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3072550" w:history="1">
        <w:r w:rsidRPr="00BE0A79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E0A79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51" w:history="1">
        <w:r w:rsidRPr="00BE0A79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3072552" w:history="1">
        <w:r w:rsidRPr="00BE0A79">
          <w:rPr>
            <w:rStyle w:val="Hyperlink"/>
          </w:rPr>
          <w:t>3.1.1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E0A79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3072553" w:history="1">
        <w:r w:rsidRPr="00BE0A79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E0A79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54" w:history="1">
        <w:r w:rsidRPr="00BE0A79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3072555" w:history="1">
        <w:r w:rsidRPr="00BE0A79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E0A79">
          <w:rPr>
            <w:rStyle w:val="Hyperlink"/>
          </w:rPr>
          <w:t xml:space="preserve">Init: </w:t>
        </w:r>
        <w:r w:rsidRPr="00BE0A79">
          <w:rPr>
            <w:rStyle w:val="Hyperlink"/>
            <w:rFonts w:cs="Calibri"/>
          </w:rPr>
          <w:t>HwTqCorrln</w:t>
        </w:r>
        <w:r w:rsidRPr="00BE0A79">
          <w:rPr>
            <w:rStyle w:val="Hyperlink"/>
          </w:rPr>
          <w:t>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56" w:history="1">
        <w:r w:rsidRPr="00BE0A79">
          <w:rPr>
            <w:rStyle w:val="Hyperlink"/>
            <w:rFonts w:cs="Calibri"/>
          </w:rPr>
          <w:t>4.1.1.1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57" w:history="1">
        <w:r w:rsidRPr="00BE0A79">
          <w:rPr>
            <w:rStyle w:val="Hyperlink"/>
            <w:rFonts w:cs="Calibri"/>
          </w:rPr>
          <w:t>4.1.1.2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58" w:history="1">
        <w:r w:rsidRPr="00BE0A79">
          <w:rPr>
            <w:rStyle w:val="Hyperlink"/>
            <w:rFonts w:cs="Calibri"/>
          </w:rPr>
          <w:t>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Per: HwTqCorrlnPer1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59" w:history="1">
        <w:r w:rsidRPr="00BE0A79">
          <w:rPr>
            <w:rStyle w:val="Hyperlink"/>
            <w:rFonts w:cs="Calibri"/>
          </w:rPr>
          <w:t>4.1.2.1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60" w:history="1">
        <w:r w:rsidRPr="00BE0A79">
          <w:rPr>
            <w:rStyle w:val="Hyperlink"/>
            <w:rFonts w:cs="Calibri"/>
          </w:rPr>
          <w:t>4.1.2.2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61" w:history="1">
        <w:r w:rsidRPr="00BE0A79">
          <w:rPr>
            <w:rStyle w:val="Hyperlink"/>
            <w:rFonts w:cs="Calibri"/>
          </w:rPr>
          <w:t>4.1.2.3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62" w:history="1">
        <w:r w:rsidRPr="00BE0A79">
          <w:rPr>
            <w:rStyle w:val="Hyperlink"/>
            <w:rFonts w:cs="Calibri"/>
          </w:rPr>
          <w:t>4.1.2.4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63" w:history="1">
        <w:r w:rsidRPr="00BE0A79">
          <w:rPr>
            <w:rStyle w:val="Hyperlink"/>
          </w:rPr>
          <w:t>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</w:rPr>
          <w:t>Server Runnables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64" w:history="1">
        <w:r w:rsidRPr="00BE0A79">
          <w:rPr>
            <w:rStyle w:val="Hyperlink"/>
            <w:rFonts w:cs="Calibri"/>
          </w:rPr>
          <w:t>4.3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65" w:history="1">
        <w:r w:rsidRPr="00BE0A79">
          <w:rPr>
            <w:rStyle w:val="Hyperlink"/>
            <w:rFonts w:cs="Calibri"/>
          </w:rPr>
          <w:t>4.4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66" w:history="1">
        <w:r w:rsidRPr="00BE0A79">
          <w:rPr>
            <w:rStyle w:val="Hyperlink"/>
            <w:rFonts w:cs="Calibri"/>
          </w:rPr>
          <w:t>4.4.1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67" w:history="1">
        <w:r w:rsidRPr="00BE0A79">
          <w:rPr>
            <w:rStyle w:val="Hyperlink"/>
            <w:rFonts w:cs="Calibri"/>
          </w:rPr>
          <w:t>4.4.1.1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68" w:history="1">
        <w:r w:rsidRPr="00BE0A79">
          <w:rPr>
            <w:rStyle w:val="Hyperlink"/>
            <w:rFonts w:cs="Calibri"/>
          </w:rPr>
          <w:t>4.4.1.2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3072569" w:history="1">
        <w:r w:rsidRPr="00BE0A79">
          <w:rPr>
            <w:rStyle w:val="Hyperlink"/>
            <w:rFonts w:cs="Calibri"/>
          </w:rPr>
          <w:t>4.5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E0A79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3072570" w:history="1">
        <w:r w:rsidRPr="00BE0A79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E0A79">
          <w:rPr>
            <w:rStyle w:val="Hyperlink"/>
            <w:rFonts w:ascii="Calibri" w:hAnsi="Calibri"/>
          </w:rPr>
          <w:t>Known</w:t>
        </w:r>
        <w:r w:rsidRPr="00BE0A79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3072571" w:history="1">
        <w:r w:rsidRPr="00BE0A79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E0A79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3072572" w:history="1">
        <w:r w:rsidRPr="00BE0A79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E0A79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3072573" w:history="1">
        <w:r w:rsidRPr="00BE0A79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E0A79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3456E" w:rsidRDefault="00E3456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3072574" w:history="1">
        <w:r w:rsidRPr="00BE0A79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E0A79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_Toc453072574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F95E33" w:rsidRPr="00A158C7" w:rsidRDefault="00F95E33" w:rsidP="00E16D14"/>
    <w:p w:rsidR="00312179" w:rsidRDefault="00A10F68" w:rsidP="00B71351">
      <w:pPr>
        <w:pStyle w:val="Heading1"/>
      </w:pPr>
      <w:bookmarkStart w:id="5" w:name="_Toc406065228"/>
      <w:bookmarkStart w:id="6" w:name="_Toc453072544"/>
      <w:bookmarkEnd w:id="0"/>
      <w:bookmarkEnd w:id="1"/>
      <w:bookmarkEnd w:id="2"/>
      <w:bookmarkEnd w:id="3"/>
      <w:bookmarkEnd w:id="4"/>
      <w:proofErr w:type="spellStart"/>
      <w:r>
        <w:lastRenderedPageBreak/>
        <w:t>HwTqCorrln</w:t>
      </w:r>
      <w:proofErr w:type="spellEnd"/>
      <w:r w:rsidR="00B71351">
        <w:rPr>
          <w:rFonts w:ascii="Calibri" w:hAnsi="Calibri" w:cs="Calibri"/>
        </w:rPr>
        <w:t xml:space="preserve"> </w:t>
      </w:r>
      <w:r w:rsidR="00D229A6" w:rsidRPr="00AA38E8">
        <w:t>High-Level Description</w:t>
      </w:r>
      <w:bookmarkEnd w:id="5"/>
      <w:bookmarkEnd w:id="6"/>
    </w:p>
    <w:p w:rsidR="00D229A6" w:rsidRPr="002D6391" w:rsidRDefault="00B71351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7" w:name="_Toc406065229"/>
      <w:bookmarkStart w:id="8" w:name="_Toc453072545"/>
      <w:r w:rsidRPr="00AA38E8">
        <w:rPr>
          <w:rFonts w:ascii="Calibri" w:hAnsi="Calibri" w:cs="Calibri"/>
        </w:rPr>
        <w:lastRenderedPageBreak/>
        <w:t>Design details of software module</w:t>
      </w:r>
      <w:bookmarkEnd w:id="7"/>
      <w:bookmarkEnd w:id="8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9" w:name="_Toc406065230"/>
      <w:bookmarkStart w:id="10" w:name="_Toc453072546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9"/>
      <w:r w:rsidR="008A761C">
        <w:rPr>
          <w:rFonts w:ascii="Calibri" w:hAnsi="Calibri" w:cs="Calibri"/>
        </w:rPr>
        <w:t>‘</w:t>
      </w:r>
      <w:proofErr w:type="spellStart"/>
      <w:r w:rsidR="00A10F68">
        <w:rPr>
          <w:rFonts w:ascii="Calibri" w:hAnsi="Calibri" w:cs="Calibri"/>
        </w:rPr>
        <w:t>HwTqCorrln</w:t>
      </w:r>
      <w:proofErr w:type="spellEnd"/>
      <w:r w:rsidR="008A761C">
        <w:rPr>
          <w:rFonts w:ascii="Calibri" w:hAnsi="Calibri" w:cs="Calibri"/>
        </w:rPr>
        <w:t>’</w:t>
      </w:r>
      <w:bookmarkEnd w:id="10"/>
    </w:p>
    <w:p w:rsidR="00205C76" w:rsidRDefault="00F51494" w:rsidP="00D229A6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5860A398" wp14:editId="1C56AF84">
            <wp:extent cx="528637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76" w:rsidRDefault="00205C76" w:rsidP="00D229A6">
      <w:pPr>
        <w:rPr>
          <w:rFonts w:cs="Calibri"/>
          <w:i/>
        </w:rPr>
      </w:pP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1" w:name="_Toc406065231"/>
      <w:bookmarkStart w:id="12" w:name="_Toc453072547"/>
      <w:r w:rsidRPr="002D6391">
        <w:rPr>
          <w:rFonts w:ascii="Calibri" w:hAnsi="Calibri" w:cs="Calibri"/>
        </w:rPr>
        <w:t>Data Flow Diagram</w:t>
      </w:r>
      <w:bookmarkEnd w:id="11"/>
      <w:bookmarkEnd w:id="12"/>
    </w:p>
    <w:p w:rsidR="00D229A6" w:rsidRPr="002B094F" w:rsidRDefault="00205C76" w:rsidP="00D229A6">
      <w:pPr>
        <w:rPr>
          <w:rFonts w:cs="Calibri"/>
        </w:rPr>
      </w:pPr>
      <w:r>
        <w:rPr>
          <w:rFonts w:cs="Calibri"/>
          <w:i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3" w:name="_Toc375924736"/>
      <w:bookmarkStart w:id="14" w:name="_Toc406065232"/>
      <w:bookmarkStart w:id="15" w:name="_Toc453072548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3"/>
      <w:bookmarkEnd w:id="14"/>
      <w:bookmarkEnd w:id="15"/>
    </w:p>
    <w:p w:rsidR="00D229A6" w:rsidRPr="002B094F" w:rsidRDefault="00205C76" w:rsidP="00D229A6">
      <w:pPr>
        <w:rPr>
          <w:lang w:bidi="ar-SA"/>
        </w:rPr>
      </w:pPr>
      <w:r>
        <w:rPr>
          <w:rFonts w:cs="Calibri"/>
          <w:i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6" w:name="_Toc375924737"/>
      <w:bookmarkStart w:id="17" w:name="_Toc406065233"/>
      <w:bookmarkStart w:id="18" w:name="_Toc453072549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6"/>
      <w:bookmarkEnd w:id="17"/>
      <w:bookmarkEnd w:id="18"/>
    </w:p>
    <w:p w:rsidR="00205C76" w:rsidRDefault="00205C76" w:rsidP="00205C76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19" w:name="_Toc338170479"/>
      <w:bookmarkStart w:id="20" w:name="_Toc375678228"/>
      <w:bookmarkStart w:id="21" w:name="_Toc418080062"/>
      <w:bookmarkStart w:id="22" w:name="_Toc421709912"/>
      <w:bookmarkStart w:id="23" w:name="_Toc453072550"/>
      <w:r w:rsidRPr="00AC4CD8">
        <w:rPr>
          <w:rFonts w:ascii="Calibri" w:hAnsi="Calibri" w:cs="Calibri"/>
        </w:rPr>
        <w:lastRenderedPageBreak/>
        <w:t>Constant Data Dictionary</w:t>
      </w:r>
      <w:bookmarkEnd w:id="19"/>
      <w:bookmarkEnd w:id="20"/>
      <w:bookmarkEnd w:id="21"/>
      <w:bookmarkEnd w:id="22"/>
      <w:bookmarkEnd w:id="23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4" w:name="_Toc421011506"/>
      <w:bookmarkStart w:id="25" w:name="_Toc421786527"/>
      <w:bookmarkStart w:id="26" w:name="_Toc418080064"/>
      <w:bookmarkStart w:id="27" w:name="_Toc453072551"/>
      <w:r w:rsidRPr="00DA5500">
        <w:rPr>
          <w:rFonts w:ascii="Calibri" w:hAnsi="Calibri"/>
        </w:rPr>
        <w:t>Program (fixed) Constants</w:t>
      </w:r>
      <w:bookmarkEnd w:id="24"/>
      <w:bookmarkEnd w:id="25"/>
      <w:bookmarkEnd w:id="27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8" w:name="_Toc453072552"/>
      <w:bookmarkEnd w:id="26"/>
      <w:r w:rsidRPr="00DA5500">
        <w:rPr>
          <w:rFonts w:ascii="Calibri" w:hAnsi="Calibri"/>
        </w:rPr>
        <w:t>Embedded Constants</w:t>
      </w:r>
      <w:bookmarkEnd w:id="28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2B094F" w:rsidRPr="0048012A" w:rsidRDefault="0084703C" w:rsidP="00205C76">
      <w:pPr>
        <w:pStyle w:val="BodyText3"/>
        <w:ind w:firstLine="864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Refer DD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29" w:name="_Ref87065593"/>
      <w:bookmarkStart w:id="30" w:name="_Toc338170483"/>
      <w:bookmarkStart w:id="31" w:name="_Toc375678229"/>
      <w:bookmarkStart w:id="32" w:name="_Toc418080067"/>
      <w:bookmarkStart w:id="33" w:name="_Toc421786702"/>
      <w:bookmarkStart w:id="34" w:name="_Toc453072553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29"/>
      <w:bookmarkEnd w:id="30"/>
      <w:bookmarkEnd w:id="31"/>
      <w:bookmarkEnd w:id="32"/>
      <w:bookmarkEnd w:id="33"/>
      <w:bookmarkEnd w:id="34"/>
    </w:p>
    <w:p w:rsidR="002518E0" w:rsidRPr="00205C76" w:rsidRDefault="00205C76" w:rsidP="002518E0">
      <w:pPr>
        <w:pStyle w:val="BodyText"/>
        <w:rPr>
          <w:i/>
        </w:rPr>
      </w:pPr>
      <w:r w:rsidRPr="00205C76">
        <w:rPr>
          <w:rFonts w:ascii="Calibri" w:hAnsi="Calibri" w:cs="Calibri"/>
          <w:i/>
          <w:sz w:val="20"/>
        </w:rPr>
        <w:t>Refer FDD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5" w:name="_Toc338170484"/>
      <w:bookmarkStart w:id="36" w:name="_Toc418080068"/>
      <w:bookmarkStart w:id="37" w:name="_Toc421709916"/>
      <w:bookmarkStart w:id="38" w:name="_Toc453072554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5"/>
      <w:bookmarkEnd w:id="36"/>
      <w:bookmarkEnd w:id="37"/>
      <w:bookmarkEnd w:id="38"/>
    </w:p>
    <w:p w:rsidR="00205C76" w:rsidRPr="00205C76" w:rsidRDefault="00205C76" w:rsidP="00205C76">
      <w:pPr>
        <w:pStyle w:val="BodyText"/>
        <w:rPr>
          <w:i/>
        </w:rPr>
      </w:pPr>
      <w:bookmarkStart w:id="39" w:name="_Toc421011514"/>
      <w:r w:rsidRPr="00205C76">
        <w:rPr>
          <w:rFonts w:ascii="Calibri" w:hAnsi="Calibri" w:cs="Calibri"/>
          <w:i/>
          <w:sz w:val="20"/>
        </w:rPr>
        <w:t>Refer FDD</w:t>
      </w:r>
    </w:p>
    <w:p w:rsidR="00007584" w:rsidRPr="00AA38E8" w:rsidRDefault="00007584" w:rsidP="00205C76">
      <w:pPr>
        <w:pStyle w:val="Heading3"/>
      </w:pPr>
      <w:bookmarkStart w:id="40" w:name="_Toc453072555"/>
      <w:proofErr w:type="spellStart"/>
      <w:r w:rsidRPr="00AA38E8">
        <w:t>Init</w:t>
      </w:r>
      <w:proofErr w:type="spellEnd"/>
      <w:r w:rsidRPr="00AA38E8">
        <w:t xml:space="preserve">: </w:t>
      </w:r>
      <w:r w:rsidR="00A10F68">
        <w:rPr>
          <w:rFonts w:ascii="Calibri" w:hAnsi="Calibri" w:cs="Calibri"/>
          <w:sz w:val="28"/>
        </w:rPr>
        <w:t>HwTqCorrln</w:t>
      </w:r>
      <w:r w:rsidRPr="00AA38E8">
        <w:t>Init</w:t>
      </w:r>
      <w:bookmarkEnd w:id="39"/>
      <w:r w:rsidR="00205C76">
        <w:t>1</w:t>
      </w:r>
      <w:bookmarkEnd w:id="40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1" w:name="_Toc421011515"/>
      <w:bookmarkStart w:id="42" w:name="_Toc453072556"/>
      <w:r w:rsidRPr="00AA38E8">
        <w:rPr>
          <w:rFonts w:ascii="Calibri" w:hAnsi="Calibri" w:cs="Calibri"/>
        </w:rPr>
        <w:t>Design Rationale</w:t>
      </w:r>
      <w:bookmarkEnd w:id="41"/>
      <w:bookmarkEnd w:id="42"/>
    </w:p>
    <w:p w:rsidR="00007584" w:rsidRPr="00A26934" w:rsidRDefault="00205C76" w:rsidP="00007584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3" w:name="_Toc421011516"/>
      <w:bookmarkStart w:id="44" w:name="_Toc453072557"/>
      <w:r w:rsidRPr="00AA38E8">
        <w:rPr>
          <w:rFonts w:ascii="Calibri" w:hAnsi="Calibri" w:cs="Calibri"/>
        </w:rPr>
        <w:t>Module Outputs</w:t>
      </w:r>
      <w:bookmarkEnd w:id="43"/>
      <w:bookmarkEnd w:id="44"/>
    </w:p>
    <w:p w:rsidR="00A70E74" w:rsidRPr="00A26934" w:rsidRDefault="00A70E74" w:rsidP="00A70E74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5" w:name="_Toc421011518"/>
      <w:bookmarkStart w:id="46" w:name="_Toc453072558"/>
      <w:r w:rsidRPr="00AA38E8">
        <w:rPr>
          <w:rFonts w:ascii="Calibri" w:hAnsi="Calibri" w:cs="Calibri"/>
        </w:rPr>
        <w:t xml:space="preserve">Per: </w:t>
      </w:r>
      <w:r w:rsidR="00A10F68">
        <w:rPr>
          <w:rFonts w:ascii="Calibri" w:hAnsi="Calibri" w:cs="Calibri"/>
        </w:rPr>
        <w:t>HwTqCorrln</w:t>
      </w:r>
      <w:r w:rsidRPr="00AA38E8">
        <w:rPr>
          <w:rFonts w:ascii="Calibri" w:hAnsi="Calibri" w:cs="Calibri"/>
        </w:rPr>
        <w:t>Per</w:t>
      </w:r>
      <w:bookmarkEnd w:id="45"/>
      <w:r w:rsidR="00A70E74">
        <w:rPr>
          <w:rFonts w:ascii="Calibri" w:hAnsi="Calibri" w:cs="Calibri"/>
        </w:rPr>
        <w:t>1</w:t>
      </w:r>
      <w:bookmarkEnd w:id="46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7" w:name="_Toc421011519"/>
      <w:bookmarkStart w:id="48" w:name="_Toc453072559"/>
      <w:r w:rsidRPr="00AA38E8">
        <w:rPr>
          <w:rFonts w:ascii="Calibri" w:hAnsi="Calibri" w:cs="Calibri"/>
        </w:rPr>
        <w:t>Design Rationale</w:t>
      </w:r>
      <w:bookmarkEnd w:id="47"/>
      <w:bookmarkEnd w:id="48"/>
    </w:p>
    <w:p w:rsidR="00DB3C1D" w:rsidRPr="0033680E" w:rsidRDefault="007D2E81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9" w:name="_Toc421011520"/>
      <w:bookmarkStart w:id="50" w:name="_Toc453072560"/>
      <w:r w:rsidRPr="00AA38E8">
        <w:rPr>
          <w:rFonts w:ascii="Calibri" w:hAnsi="Calibri" w:cs="Calibri"/>
        </w:rPr>
        <w:t>Store Module Inputs to Local copies</w:t>
      </w:r>
      <w:bookmarkEnd w:id="49"/>
      <w:bookmarkEnd w:id="50"/>
    </w:p>
    <w:p w:rsidR="00DB3C1D" w:rsidRPr="0033680E" w:rsidRDefault="00FF2E28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1" w:name="_Toc421011521"/>
      <w:bookmarkStart w:id="52" w:name="_Toc453072561"/>
      <w:r w:rsidRPr="00AA38E8">
        <w:rPr>
          <w:rFonts w:ascii="Calibri" w:hAnsi="Calibri" w:cs="Calibri"/>
        </w:rPr>
        <w:t>(Processing of function)………</w:t>
      </w:r>
      <w:bookmarkEnd w:id="51"/>
      <w:bookmarkEnd w:id="52"/>
    </w:p>
    <w:p w:rsidR="00DB3C1D" w:rsidRPr="0033680E" w:rsidRDefault="009C434B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" w:name="_Toc421011522"/>
      <w:bookmarkStart w:id="54" w:name="_Toc453072562"/>
      <w:r w:rsidRPr="00AA38E8">
        <w:rPr>
          <w:rFonts w:ascii="Calibri" w:hAnsi="Calibri" w:cs="Calibri"/>
        </w:rPr>
        <w:t>Store Local copy of outputs into Module Outputs</w:t>
      </w:r>
      <w:bookmarkEnd w:id="53"/>
      <w:bookmarkEnd w:id="54"/>
    </w:p>
    <w:p w:rsidR="00DB3C1D" w:rsidRDefault="009C434B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E3456E" w:rsidRPr="00AA38E8" w:rsidRDefault="00E3456E" w:rsidP="00E3456E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Per: </w:t>
      </w:r>
      <w:r>
        <w:rPr>
          <w:rFonts w:ascii="Calibri" w:hAnsi="Calibri" w:cs="Calibri"/>
        </w:rPr>
        <w:t>HwTqCorrln</w:t>
      </w:r>
      <w:r w:rsidRPr="00AA38E8">
        <w:rPr>
          <w:rFonts w:ascii="Calibri" w:hAnsi="Calibri" w:cs="Calibri"/>
        </w:rPr>
        <w:t>Per</w:t>
      </w:r>
      <w:r>
        <w:rPr>
          <w:rFonts w:ascii="Calibri" w:hAnsi="Calibri" w:cs="Calibri"/>
        </w:rPr>
        <w:t>2</w:t>
      </w:r>
    </w:p>
    <w:p w:rsidR="00E3456E" w:rsidRPr="00AA38E8" w:rsidRDefault="00E3456E" w:rsidP="00E3456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Design Rationale</w:t>
      </w:r>
    </w:p>
    <w:p w:rsidR="00E3456E" w:rsidRPr="0033680E" w:rsidRDefault="00E3456E" w:rsidP="00E3456E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E3456E" w:rsidRPr="00AA38E8" w:rsidRDefault="00E3456E" w:rsidP="00E3456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Store Module Inputs to Local copies</w:t>
      </w:r>
    </w:p>
    <w:p w:rsidR="00E3456E" w:rsidRPr="0033680E" w:rsidRDefault="00E3456E" w:rsidP="00E3456E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E3456E" w:rsidRPr="00AA38E8" w:rsidRDefault="00E3456E" w:rsidP="00E3456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(Processing of function)………</w:t>
      </w:r>
    </w:p>
    <w:p w:rsidR="00E3456E" w:rsidRPr="0033680E" w:rsidRDefault="00E3456E" w:rsidP="00E3456E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E3456E" w:rsidRPr="00AA38E8" w:rsidRDefault="00E3456E" w:rsidP="00E3456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Store Local copy of outputs into Module Outputs</w:t>
      </w:r>
    </w:p>
    <w:p w:rsidR="00E3456E" w:rsidRDefault="00E3456E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E3456E" w:rsidRDefault="00E3456E" w:rsidP="00DB3C1D">
      <w:pPr>
        <w:rPr>
          <w:rFonts w:cs="Calibri"/>
          <w:i/>
        </w:rPr>
      </w:pPr>
    </w:p>
    <w:p w:rsidR="00E3456E" w:rsidRDefault="00E3456E" w:rsidP="00DB3C1D">
      <w:pPr>
        <w:rPr>
          <w:rFonts w:cs="Calibri"/>
          <w:i/>
        </w:rPr>
      </w:pPr>
    </w:p>
    <w:p w:rsidR="00E3456E" w:rsidRPr="00AA38E8" w:rsidRDefault="00E3456E" w:rsidP="00E3456E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r w:rsidRPr="00AA38E8">
        <w:rPr>
          <w:rFonts w:ascii="Calibri" w:hAnsi="Calibri" w:cs="Calibri"/>
        </w:rPr>
        <w:lastRenderedPageBreak/>
        <w:t xml:space="preserve">Per: </w:t>
      </w:r>
      <w:r>
        <w:rPr>
          <w:rFonts w:ascii="Calibri" w:hAnsi="Calibri" w:cs="Calibri"/>
        </w:rPr>
        <w:t>HwTqCorrln</w:t>
      </w:r>
      <w:r w:rsidRPr="00AA38E8">
        <w:rPr>
          <w:rFonts w:ascii="Calibri" w:hAnsi="Calibri" w:cs="Calibri"/>
        </w:rPr>
        <w:t>Per</w:t>
      </w:r>
      <w:r>
        <w:rPr>
          <w:rFonts w:ascii="Calibri" w:hAnsi="Calibri" w:cs="Calibri"/>
        </w:rPr>
        <w:t>3</w:t>
      </w:r>
    </w:p>
    <w:p w:rsidR="00E3456E" w:rsidRPr="00AA38E8" w:rsidRDefault="00E3456E" w:rsidP="00E3456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Design Rationale</w:t>
      </w:r>
    </w:p>
    <w:p w:rsidR="00E3456E" w:rsidRPr="0033680E" w:rsidRDefault="00E3456E" w:rsidP="00E3456E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E3456E" w:rsidRPr="00AA38E8" w:rsidRDefault="00E3456E" w:rsidP="00E3456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Store Module Inputs to Local copies</w:t>
      </w:r>
    </w:p>
    <w:p w:rsidR="00E3456E" w:rsidRPr="0033680E" w:rsidRDefault="00E3456E" w:rsidP="00E3456E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E3456E" w:rsidRPr="00AA38E8" w:rsidRDefault="00E3456E" w:rsidP="00E3456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(Processing of function)………</w:t>
      </w:r>
    </w:p>
    <w:p w:rsidR="00E3456E" w:rsidRPr="0033680E" w:rsidRDefault="00E3456E" w:rsidP="00E3456E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E3456E" w:rsidRPr="00AA38E8" w:rsidRDefault="00E3456E" w:rsidP="00E3456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Store Local copy of outputs into Module Outputs</w:t>
      </w:r>
    </w:p>
    <w:p w:rsidR="00E3456E" w:rsidRPr="0033680E" w:rsidRDefault="00E3456E" w:rsidP="00E3456E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E3456E" w:rsidRPr="0033680E" w:rsidRDefault="00E3456E" w:rsidP="00DB3C1D">
      <w:pPr>
        <w:rPr>
          <w:rFonts w:cs="Calibri"/>
          <w:i/>
        </w:rPr>
      </w:pP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Default="008C6874" w:rsidP="008C6874">
      <w:pPr>
        <w:pStyle w:val="Heading2"/>
        <w:spacing w:after="60"/>
        <w:rPr>
          <w:rFonts w:ascii="Calibri" w:hAnsi="Calibri"/>
        </w:rPr>
      </w:pPr>
      <w:bookmarkStart w:id="55" w:name="_Toc453072563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</w:t>
      </w:r>
      <w:r w:rsidR="00C53941">
        <w:rPr>
          <w:rFonts w:ascii="Calibri" w:hAnsi="Calibri"/>
        </w:rPr>
        <w:t>n</w:t>
      </w:r>
      <w:r w:rsidRPr="008C6874">
        <w:rPr>
          <w:rFonts w:ascii="Calibri" w:hAnsi="Calibri"/>
        </w:rPr>
        <w:t>ables</w:t>
      </w:r>
      <w:bookmarkEnd w:id="55"/>
      <w:proofErr w:type="spellEnd"/>
      <w:r w:rsidR="002B094F" w:rsidRPr="008C6874">
        <w:rPr>
          <w:rFonts w:ascii="Calibri" w:hAnsi="Calibri"/>
        </w:rPr>
        <w:t xml:space="preserve"> </w:t>
      </w:r>
    </w:p>
    <w:p w:rsidR="000435F0" w:rsidRPr="000435F0" w:rsidRDefault="000435F0" w:rsidP="000435F0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6" w:name="_Toc382301471"/>
      <w:bookmarkStart w:id="57" w:name="_Toc383698997"/>
      <w:bookmarkStart w:id="58" w:name="_Ref382299966"/>
      <w:bookmarkStart w:id="59" w:name="_Toc421011529"/>
      <w:bookmarkStart w:id="60" w:name="_Toc453072564"/>
      <w:bookmarkEnd w:id="56"/>
      <w:bookmarkEnd w:id="57"/>
      <w:r w:rsidRPr="00AA38E8">
        <w:rPr>
          <w:rFonts w:ascii="Calibri" w:hAnsi="Calibri" w:cs="Calibri"/>
        </w:rPr>
        <w:t>Interrupt Functions</w:t>
      </w:r>
      <w:bookmarkEnd w:id="58"/>
      <w:bookmarkEnd w:id="59"/>
      <w:bookmarkEnd w:id="60"/>
    </w:p>
    <w:p w:rsidR="008C6874" w:rsidRPr="0033680E" w:rsidRDefault="000435F0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1" w:name="_Toc338170485"/>
      <w:bookmarkStart w:id="62" w:name="_Toc418080074"/>
      <w:bookmarkStart w:id="63" w:name="_Toc421709919"/>
      <w:bookmarkStart w:id="64" w:name="_Toc453072565"/>
      <w:r w:rsidRPr="008C6874">
        <w:rPr>
          <w:rFonts w:ascii="Calibri" w:hAnsi="Calibri" w:cs="Calibri"/>
        </w:rPr>
        <w:t>Module Internal (Local) Functions</w:t>
      </w:r>
      <w:bookmarkEnd w:id="61"/>
      <w:bookmarkEnd w:id="62"/>
      <w:bookmarkEnd w:id="63"/>
      <w:bookmarkEnd w:id="64"/>
    </w:p>
    <w:p w:rsidR="00A641D1" w:rsidRDefault="00A641D1" w:rsidP="00A641D1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5" w:name="_Toc421011540"/>
      <w:bookmarkStart w:id="66" w:name="_Toc447870641"/>
      <w:bookmarkStart w:id="67" w:name="_Toc452556555"/>
      <w:bookmarkStart w:id="68" w:name="_Toc421011542"/>
      <w:bookmarkStart w:id="69" w:name="_Toc453072566"/>
      <w:r w:rsidRPr="00AA38E8">
        <w:rPr>
          <w:rFonts w:ascii="Calibri" w:hAnsi="Calibri" w:cs="Calibri"/>
        </w:rPr>
        <w:t>Local Function #1</w:t>
      </w:r>
      <w:bookmarkEnd w:id="65"/>
      <w:bookmarkEnd w:id="66"/>
      <w:bookmarkEnd w:id="67"/>
      <w:bookmarkEnd w:id="69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A641D1" w:rsidRPr="00AA38E8" w:rsidTr="00A641D1">
        <w:tc>
          <w:tcPr>
            <w:tcW w:w="1779" w:type="dxa"/>
          </w:tcPr>
          <w:p w:rsidR="00A641D1" w:rsidRPr="00AA38E8" w:rsidRDefault="00A641D1" w:rsidP="00A641D1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A641D1" w:rsidRPr="00AA38E8" w:rsidRDefault="00451F70" w:rsidP="00A641D1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451F70">
              <w:rPr>
                <w:rFonts w:cs="Calibri"/>
                <w:sz w:val="16"/>
              </w:rPr>
              <w:t>CorrlnSigAvlChk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A641D1" w:rsidRPr="00AA38E8" w:rsidRDefault="00A641D1" w:rsidP="00A641D1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A641D1" w:rsidRPr="00AA38E8" w:rsidRDefault="00A641D1" w:rsidP="00A641D1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A641D1" w:rsidRPr="00AA38E8" w:rsidRDefault="00A641D1" w:rsidP="00A641D1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A641D1" w:rsidRPr="00AA38E8" w:rsidTr="00A641D1">
        <w:tc>
          <w:tcPr>
            <w:tcW w:w="1779" w:type="dxa"/>
            <w:vMerge w:val="restart"/>
          </w:tcPr>
          <w:p w:rsidR="00A641D1" w:rsidRPr="00AA38E8" w:rsidRDefault="00A641D1" w:rsidP="00A641D1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A641D1" w:rsidRPr="00AA38E8" w:rsidRDefault="00451F70" w:rsidP="00A641D1">
            <w:pPr>
              <w:spacing w:before="60"/>
              <w:rPr>
                <w:rFonts w:cs="Calibri"/>
                <w:sz w:val="16"/>
              </w:rPr>
            </w:pPr>
            <w:r w:rsidRPr="00451F70">
              <w:rPr>
                <w:rFonts w:cs="Calibri"/>
                <w:sz w:val="16"/>
              </w:rPr>
              <w:t>SigRollgCnt_Cnt_T_u08</w:t>
            </w:r>
          </w:p>
        </w:tc>
        <w:tc>
          <w:tcPr>
            <w:tcW w:w="990" w:type="dxa"/>
          </w:tcPr>
          <w:p w:rsidR="00A641D1" w:rsidRPr="00AA38E8" w:rsidRDefault="00A641D1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A641D1" w:rsidRPr="00AA38E8" w:rsidRDefault="00A641D1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A641D1" w:rsidRPr="00AA38E8" w:rsidRDefault="00A641D1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451F70" w:rsidRPr="00AA38E8" w:rsidTr="006767EB">
        <w:tc>
          <w:tcPr>
            <w:tcW w:w="1779" w:type="dxa"/>
            <w:vMerge/>
          </w:tcPr>
          <w:p w:rsidR="00451F70" w:rsidRPr="00AA38E8" w:rsidRDefault="00451F70" w:rsidP="00A641D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51F70" w:rsidRPr="00AA38E8" w:rsidRDefault="00451F70" w:rsidP="00A641D1">
            <w:pPr>
              <w:spacing w:before="60"/>
              <w:rPr>
                <w:rFonts w:cs="Calibri"/>
                <w:sz w:val="16"/>
              </w:rPr>
            </w:pPr>
            <w:r w:rsidRPr="00451F70">
              <w:rPr>
                <w:rFonts w:cs="Calibri"/>
                <w:sz w:val="16"/>
              </w:rPr>
              <w:t>MaxStallCnt_Cnt_T_u08</w:t>
            </w:r>
            <w:bookmarkStart w:id="70" w:name="_GoBack"/>
            <w:bookmarkEnd w:id="70"/>
          </w:p>
        </w:tc>
        <w:tc>
          <w:tcPr>
            <w:tcW w:w="990" w:type="dxa"/>
          </w:tcPr>
          <w:p w:rsidR="00451F70" w:rsidRPr="00AA38E8" w:rsidRDefault="001841C1" w:rsidP="00A641D1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C</w:t>
            </w:r>
            <w:r w:rsidR="00451F70">
              <w:rPr>
                <w:rFonts w:cs="Calibri"/>
                <w:sz w:val="16"/>
              </w:rPr>
              <w:t>onst</w:t>
            </w:r>
            <w:proofErr w:type="spellEnd"/>
          </w:p>
        </w:tc>
        <w:tc>
          <w:tcPr>
            <w:tcW w:w="1980" w:type="dxa"/>
            <w:gridSpan w:val="2"/>
          </w:tcPr>
          <w:p w:rsidR="00451F70" w:rsidRPr="00AA38E8" w:rsidRDefault="00451F70" w:rsidP="00451F70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451F70" w:rsidRPr="00AA38E8" w:rsidTr="008B1BF8">
        <w:tc>
          <w:tcPr>
            <w:tcW w:w="1779" w:type="dxa"/>
            <w:vMerge/>
          </w:tcPr>
          <w:p w:rsidR="00451F70" w:rsidRPr="00AA38E8" w:rsidRDefault="00451F70" w:rsidP="00A641D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51F70" w:rsidRPr="00AA38E8" w:rsidRDefault="001F7367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="00451F70" w:rsidRPr="00451F70">
              <w:rPr>
                <w:rFonts w:cs="Calibri"/>
                <w:sz w:val="16"/>
              </w:rPr>
              <w:t>LstRollgCnt_Cnt_T_u08</w:t>
            </w:r>
          </w:p>
        </w:tc>
        <w:tc>
          <w:tcPr>
            <w:tcW w:w="990" w:type="dxa"/>
          </w:tcPr>
          <w:p w:rsidR="00451F70" w:rsidRPr="00AA38E8" w:rsidRDefault="00451F70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451F70" w:rsidRPr="00AA38E8" w:rsidRDefault="00451F70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451F70" w:rsidRPr="00AA38E8" w:rsidRDefault="00451F70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A641D1" w:rsidRPr="00AA38E8" w:rsidTr="00A641D1">
        <w:tc>
          <w:tcPr>
            <w:tcW w:w="1779" w:type="dxa"/>
            <w:vMerge/>
          </w:tcPr>
          <w:p w:rsidR="00A641D1" w:rsidRPr="00AA38E8" w:rsidRDefault="00A641D1" w:rsidP="00A641D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641D1" w:rsidRPr="00AA38E8" w:rsidRDefault="002E2DDB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="00451F70" w:rsidRPr="00451F70">
              <w:rPr>
                <w:rFonts w:cs="Calibri"/>
                <w:sz w:val="16"/>
              </w:rPr>
              <w:t>StallCnt_Cnt_T_u08</w:t>
            </w:r>
          </w:p>
        </w:tc>
        <w:tc>
          <w:tcPr>
            <w:tcW w:w="990" w:type="dxa"/>
          </w:tcPr>
          <w:p w:rsidR="00A641D1" w:rsidRPr="00AA38E8" w:rsidRDefault="00A641D1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A641D1" w:rsidRPr="00AA38E8" w:rsidRDefault="00A641D1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A641D1" w:rsidRPr="00AA38E8" w:rsidRDefault="00A641D1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A641D1" w:rsidRPr="00AA38E8" w:rsidTr="00A641D1">
        <w:trPr>
          <w:trHeight w:val="761"/>
        </w:trPr>
        <w:tc>
          <w:tcPr>
            <w:tcW w:w="1779" w:type="dxa"/>
          </w:tcPr>
          <w:p w:rsidR="00A641D1" w:rsidRPr="00AA38E8" w:rsidRDefault="00A641D1" w:rsidP="00A641D1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A641D1" w:rsidRPr="00AA38E8" w:rsidRDefault="00451F70" w:rsidP="00A641D1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451F70">
              <w:rPr>
                <w:rFonts w:cs="Calibri"/>
                <w:sz w:val="16"/>
              </w:rPr>
              <w:t>SigAAvail_Cnt_T_lgc</w:t>
            </w:r>
            <w:proofErr w:type="spellEnd"/>
          </w:p>
        </w:tc>
        <w:tc>
          <w:tcPr>
            <w:tcW w:w="990" w:type="dxa"/>
          </w:tcPr>
          <w:p w:rsidR="00A641D1" w:rsidRPr="00AA38E8" w:rsidRDefault="00A641D1" w:rsidP="00A641D1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A641D1" w:rsidRPr="00AA38E8" w:rsidRDefault="00A641D1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A641D1" w:rsidRDefault="00A641D1" w:rsidP="00A641D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  <w:p w:rsidR="00A641D1" w:rsidRPr="00AA38E8" w:rsidRDefault="00A641D1" w:rsidP="00A641D1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A641D1" w:rsidRPr="00CE1B93" w:rsidRDefault="00A641D1" w:rsidP="00A641D1">
      <w:pPr>
        <w:rPr>
          <w:lang w:bidi="ar-SA"/>
        </w:rPr>
      </w:pPr>
      <w:r>
        <w:rPr>
          <w:lang w:bidi="ar-SA"/>
        </w:rPr>
        <w:tab/>
      </w:r>
    </w:p>
    <w:p w:rsidR="00A641D1" w:rsidRDefault="00A641D1" w:rsidP="00A641D1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1" w:name="_Toc447870642"/>
      <w:bookmarkStart w:id="72" w:name="_Toc452556556"/>
      <w:bookmarkStart w:id="73" w:name="_Toc421011541"/>
      <w:bookmarkStart w:id="74" w:name="_Toc453072567"/>
      <w:r>
        <w:rPr>
          <w:rFonts w:ascii="Calibri" w:hAnsi="Calibri" w:cs="Calibri"/>
        </w:rPr>
        <w:t>Design Rationale</w:t>
      </w:r>
      <w:bookmarkEnd w:id="71"/>
      <w:bookmarkEnd w:id="72"/>
      <w:bookmarkEnd w:id="74"/>
    </w:p>
    <w:p w:rsidR="00712D9A" w:rsidRPr="00712D9A" w:rsidRDefault="00712D9A" w:rsidP="00712D9A">
      <w:pPr>
        <w:rPr>
          <w:lang w:bidi="ar-SA"/>
        </w:rPr>
      </w:pPr>
      <w:r>
        <w:rPr>
          <w:lang w:bidi="ar-SA"/>
        </w:rPr>
        <w:t>Refer FDD</w:t>
      </w:r>
    </w:p>
    <w:p w:rsidR="00A641D1" w:rsidRDefault="00A641D1" w:rsidP="00A641D1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5" w:name="_Toc447870643"/>
      <w:bookmarkStart w:id="76" w:name="_Toc452556557"/>
      <w:bookmarkStart w:id="77" w:name="_Toc453072568"/>
      <w:r>
        <w:rPr>
          <w:rFonts w:ascii="Calibri" w:hAnsi="Calibri" w:cs="Calibri"/>
        </w:rPr>
        <w:t>Processing</w:t>
      </w:r>
      <w:bookmarkEnd w:id="73"/>
      <w:bookmarkEnd w:id="75"/>
      <w:bookmarkEnd w:id="76"/>
      <w:bookmarkEnd w:id="77"/>
    </w:p>
    <w:p w:rsidR="00712D9A" w:rsidRDefault="00A641D1" w:rsidP="00A641D1">
      <w:pPr>
        <w:rPr>
          <w:lang w:bidi="ar-SA"/>
        </w:rPr>
      </w:pPr>
      <w:r>
        <w:rPr>
          <w:lang w:bidi="ar-SA"/>
        </w:rPr>
        <w:t>Refer FDD</w:t>
      </w:r>
    </w:p>
    <w:p w:rsidR="00712D9A" w:rsidRPr="00BA2A07" w:rsidRDefault="00712D9A" w:rsidP="00A641D1">
      <w:pPr>
        <w:rPr>
          <w:lang w:bidi="ar-SA"/>
        </w:rPr>
      </w:pP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8" w:name="_Toc453072569"/>
      <w:r>
        <w:rPr>
          <w:rFonts w:ascii="Calibri" w:hAnsi="Calibri" w:cs="Calibri"/>
        </w:rPr>
        <w:lastRenderedPageBreak/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8"/>
      <w:bookmarkEnd w:id="78"/>
    </w:p>
    <w:p w:rsidR="002B094F" w:rsidRDefault="00A2584F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9" w:name="_Toc418080076"/>
      <w:bookmarkStart w:id="80" w:name="_Toc421709921"/>
      <w:bookmarkStart w:id="81" w:name="_Toc453072570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9"/>
      <w:bookmarkEnd w:id="80"/>
      <w:bookmarkEnd w:id="81"/>
    </w:p>
    <w:p w:rsidR="00565617" w:rsidRDefault="007177B7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2" w:name="_Toc382297449"/>
      <w:bookmarkStart w:id="83" w:name="_Toc418080077"/>
      <w:bookmarkStart w:id="84" w:name="_Toc421709922"/>
      <w:bookmarkStart w:id="85" w:name="_Toc453072571"/>
      <w:r w:rsidRPr="00E75CFE">
        <w:rPr>
          <w:rFonts w:ascii="Calibri" w:hAnsi="Calibri" w:cs="Calibri"/>
        </w:rPr>
        <w:lastRenderedPageBreak/>
        <w:t>UNIT TEST CONSIDERATION</w:t>
      </w:r>
      <w:bookmarkEnd w:id="82"/>
      <w:bookmarkEnd w:id="83"/>
      <w:bookmarkEnd w:id="84"/>
      <w:bookmarkEnd w:id="85"/>
    </w:p>
    <w:p w:rsidR="00531B8C" w:rsidRPr="00531B8C" w:rsidRDefault="00D945ED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Default="00786BDF" w:rsidP="000B37D5">
      <w:pPr>
        <w:pStyle w:val="Heading7"/>
      </w:pPr>
      <w:bookmarkStart w:id="86" w:name="_Toc453072572"/>
      <w:r w:rsidRPr="00A158C7">
        <w:lastRenderedPageBreak/>
        <w:t>Abbreviations and Acronyms</w:t>
      </w:r>
      <w:bookmarkEnd w:id="86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345A92" w:rsidRPr="00AA38E8" w:rsidTr="00A641D1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345A92" w:rsidRPr="00AA38E8" w:rsidRDefault="00345A92" w:rsidP="00A641D1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345A92" w:rsidRPr="00AA38E8" w:rsidRDefault="00345A92" w:rsidP="00A641D1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345A92" w:rsidRPr="00AA38E8" w:rsidTr="00A641D1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345A92" w:rsidRPr="00AA38E8" w:rsidRDefault="00345A92" w:rsidP="00A641D1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345A92" w:rsidRPr="00AA38E8" w:rsidRDefault="00345A92" w:rsidP="00A641D1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345A92" w:rsidRPr="00AA38E8" w:rsidTr="00A641D1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345A92" w:rsidRDefault="00345A92" w:rsidP="00A641D1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345A92" w:rsidRDefault="00345A92" w:rsidP="00A641D1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345A92" w:rsidRPr="00AA38E8" w:rsidTr="00A641D1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5A92" w:rsidRDefault="00345A92" w:rsidP="00A641D1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5A92" w:rsidRPr="00AA38E8" w:rsidRDefault="00345A92" w:rsidP="00A641D1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345A92" w:rsidRPr="00345A92" w:rsidRDefault="00345A92" w:rsidP="00345A92">
      <w:pPr>
        <w:rPr>
          <w:lang w:bidi="ar-SA"/>
        </w:rPr>
      </w:pPr>
    </w:p>
    <w:p w:rsidR="0053510E" w:rsidRPr="00A158C7" w:rsidRDefault="005A77EF" w:rsidP="000B37D5">
      <w:pPr>
        <w:pStyle w:val="Heading7"/>
      </w:pPr>
      <w:bookmarkStart w:id="87" w:name="_Toc453072573"/>
      <w:r w:rsidRPr="00A158C7">
        <w:lastRenderedPageBreak/>
        <w:t>Glossary</w:t>
      </w:r>
      <w:bookmarkEnd w:id="87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8" w:name="_Toc453072574"/>
      <w:r w:rsidRPr="00A158C7">
        <w:lastRenderedPageBreak/>
        <w:t>References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982F39" w:rsidRDefault="00982F39" w:rsidP="00B758D2">
            <w:pPr>
              <w:keepNext/>
            </w:pPr>
            <w:bookmarkStart w:id="89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9"/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A641D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982F39" w:rsidRDefault="00982F39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A641D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982F39" w:rsidRDefault="00AE6FAA" w:rsidP="00B758D2">
            <w:pPr>
              <w:keepNext/>
            </w:pPr>
            <w:hyperlink r:id="rId15" w:history="1">
              <w:bookmarkStart w:id="90" w:name="_Ref335300243"/>
              <w:r w:rsidR="00982F39" w:rsidRPr="00FC427F">
                <w:t>Software Naming Conventions.doc</w:t>
              </w:r>
              <w:bookmarkEnd w:id="90"/>
            </w:hyperlink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A641D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</w:pPr>
            <w:r>
              <w:t>4</w:t>
            </w:r>
          </w:p>
        </w:tc>
        <w:bookmarkStart w:id="91" w:name="0AL0_1a67a9"/>
        <w:tc>
          <w:tcPr>
            <w:tcW w:w="6458" w:type="dxa"/>
            <w:shd w:val="clear" w:color="auto" w:fill="auto"/>
          </w:tcPr>
          <w:p w:rsidR="00982F39" w:rsidRDefault="00982F39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91"/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A641D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84703C" w:rsidRPr="00A158C7" w:rsidTr="00B758D2">
        <w:tc>
          <w:tcPr>
            <w:tcW w:w="738" w:type="dxa"/>
            <w:shd w:val="clear" w:color="auto" w:fill="auto"/>
          </w:tcPr>
          <w:p w:rsidR="0084703C" w:rsidRDefault="0084703C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84703C" w:rsidRDefault="003B587D" w:rsidP="00B758D2">
            <w:pPr>
              <w:keepNext/>
            </w:pPr>
            <w:r w:rsidRPr="003B587D">
              <w:t>ES229B_HwTqCorrln</w:t>
            </w:r>
            <w:r w:rsidR="0084703C" w:rsidRPr="0084703C">
              <w:t>_Design</w:t>
            </w:r>
          </w:p>
        </w:tc>
        <w:tc>
          <w:tcPr>
            <w:tcW w:w="2091" w:type="dxa"/>
            <w:shd w:val="clear" w:color="auto" w:fill="auto"/>
          </w:tcPr>
          <w:p w:rsidR="0084703C" w:rsidRDefault="0084703C" w:rsidP="00A641D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FAA" w:rsidRDefault="00AE6FAA">
      <w:r>
        <w:separator/>
      </w:r>
    </w:p>
  </w:endnote>
  <w:endnote w:type="continuationSeparator" w:id="0">
    <w:p w:rsidR="00AE6FAA" w:rsidRDefault="00AE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A641D1" w:rsidRPr="00B10816" w:rsidTr="00866672">
      <w:tc>
        <w:tcPr>
          <w:tcW w:w="1667" w:type="pct"/>
          <w:vAlign w:val="center"/>
        </w:tcPr>
        <w:p w:rsidR="00A641D1" w:rsidRPr="00B10816" w:rsidRDefault="00A641D1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Pr="00F51494">
            <w:rPr>
              <w:sz w:val="16"/>
              <w:szCs w:val="16"/>
            </w:rPr>
            <w:t>HwTqCorrln</w:t>
          </w:r>
          <w:proofErr w:type="spellEnd"/>
        </w:p>
        <w:p w:rsidR="00A641D1" w:rsidRPr="00B10816" w:rsidRDefault="00A641D1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A641D1" w:rsidRDefault="00A641D1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June 01, 2016</w:t>
          </w:r>
          <w:r>
            <w:rPr>
              <w:sz w:val="16"/>
              <w:szCs w:val="16"/>
            </w:rPr>
            <w:fldChar w:fldCharType="end"/>
          </w:r>
        </w:p>
        <w:p w:rsidR="00A641D1" w:rsidRPr="00B10816" w:rsidRDefault="00A641D1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641D1" w:rsidRPr="00B10816" w:rsidRDefault="00A641D1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A641D1" w:rsidRPr="00B10816" w:rsidRDefault="00A641D1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2E2DDB">
            <w:rPr>
              <w:b/>
              <w:noProof/>
              <w:sz w:val="16"/>
              <w:szCs w:val="16"/>
            </w:rPr>
            <w:t>9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2E2DDB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A641D1" w:rsidRPr="00B10816" w:rsidRDefault="00A641D1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FAA" w:rsidRDefault="00AE6FAA">
      <w:r>
        <w:separator/>
      </w:r>
    </w:p>
  </w:footnote>
  <w:footnote w:type="continuationSeparator" w:id="0">
    <w:p w:rsidR="00AE6FAA" w:rsidRDefault="00AE6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A641D1" w:rsidRPr="008969C4" w:rsidTr="00866672">
      <w:trPr>
        <w:trHeight w:val="438"/>
      </w:trPr>
      <w:tc>
        <w:tcPr>
          <w:tcW w:w="1443" w:type="pct"/>
        </w:tcPr>
        <w:p w:rsidR="00A641D1" w:rsidRPr="008969C4" w:rsidRDefault="00A641D1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A641D1" w:rsidRPr="00891F29" w:rsidRDefault="00A641D1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A641D1" w:rsidRDefault="00A641D1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A641D1" w:rsidRPr="008969C4" w:rsidRDefault="00A641D1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A641D1" w:rsidRDefault="00A641D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99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435F0"/>
    <w:rsid w:val="000515DF"/>
    <w:rsid w:val="000558D3"/>
    <w:rsid w:val="000573ED"/>
    <w:rsid w:val="00057E0F"/>
    <w:rsid w:val="00063A7A"/>
    <w:rsid w:val="0006733C"/>
    <w:rsid w:val="000718C3"/>
    <w:rsid w:val="00076DD2"/>
    <w:rsid w:val="000843D7"/>
    <w:rsid w:val="00096B85"/>
    <w:rsid w:val="000A5FB2"/>
    <w:rsid w:val="000B01C4"/>
    <w:rsid w:val="000B0DB8"/>
    <w:rsid w:val="000B37D5"/>
    <w:rsid w:val="000B5C1E"/>
    <w:rsid w:val="000B6648"/>
    <w:rsid w:val="000D02F9"/>
    <w:rsid w:val="000E0B71"/>
    <w:rsid w:val="000E102A"/>
    <w:rsid w:val="000E3512"/>
    <w:rsid w:val="000E548A"/>
    <w:rsid w:val="000E7A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345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41C1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367"/>
    <w:rsid w:val="001F7A45"/>
    <w:rsid w:val="00203950"/>
    <w:rsid w:val="00205C76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399"/>
    <w:rsid w:val="002D7C01"/>
    <w:rsid w:val="002E08B6"/>
    <w:rsid w:val="002E0FEE"/>
    <w:rsid w:val="002E2DDB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5A92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B587D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1F70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65617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5F75B4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2D9A"/>
    <w:rsid w:val="00715441"/>
    <w:rsid w:val="007177B7"/>
    <w:rsid w:val="007219DD"/>
    <w:rsid w:val="00722EA8"/>
    <w:rsid w:val="00725671"/>
    <w:rsid w:val="00727610"/>
    <w:rsid w:val="00737A19"/>
    <w:rsid w:val="007515B2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2E81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36CE0"/>
    <w:rsid w:val="0084459F"/>
    <w:rsid w:val="0084703C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A761C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2F39"/>
    <w:rsid w:val="009839AF"/>
    <w:rsid w:val="009877AA"/>
    <w:rsid w:val="00992EB9"/>
    <w:rsid w:val="009B0C02"/>
    <w:rsid w:val="009B754B"/>
    <w:rsid w:val="009C434B"/>
    <w:rsid w:val="009C5629"/>
    <w:rsid w:val="009C5E90"/>
    <w:rsid w:val="009C71A3"/>
    <w:rsid w:val="009C7F7D"/>
    <w:rsid w:val="009D1773"/>
    <w:rsid w:val="009D493A"/>
    <w:rsid w:val="009E371E"/>
    <w:rsid w:val="009E595F"/>
    <w:rsid w:val="009E6A87"/>
    <w:rsid w:val="009F3119"/>
    <w:rsid w:val="00A049EB"/>
    <w:rsid w:val="00A05B7E"/>
    <w:rsid w:val="00A10F68"/>
    <w:rsid w:val="00A158C7"/>
    <w:rsid w:val="00A2584F"/>
    <w:rsid w:val="00A25B61"/>
    <w:rsid w:val="00A365F0"/>
    <w:rsid w:val="00A37E34"/>
    <w:rsid w:val="00A639FF"/>
    <w:rsid w:val="00A641D1"/>
    <w:rsid w:val="00A6463B"/>
    <w:rsid w:val="00A656E4"/>
    <w:rsid w:val="00A70E7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6FAA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6570A"/>
    <w:rsid w:val="00B71351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941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C7143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45ED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456E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494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410E"/>
    <w:rsid w:val="00FD60F0"/>
    <w:rsid w:val="00FE5DF5"/>
    <w:rsid w:val="00FF0123"/>
    <w:rsid w:val="00F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003B_PwrDiscnct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EF23E5433B431B893B2B5B297C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94A59-09AE-4818-8D2B-A3266D1144BF}"/>
      </w:docPartPr>
      <w:docPartBody>
        <w:p w:rsidR="009C2A30" w:rsidRDefault="00552848">
          <w:pPr>
            <w:pStyle w:val="E0EF23E5433B431B893B2B5B297C343B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48"/>
    <w:rsid w:val="003C7881"/>
    <w:rsid w:val="00500241"/>
    <w:rsid w:val="00552848"/>
    <w:rsid w:val="009C2A30"/>
    <w:rsid w:val="009D3CD0"/>
    <w:rsid w:val="00CA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EF23E5433B431B893B2B5B297C343B">
    <w:name w:val="E0EF23E5433B431B893B2B5B297C34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EF23E5433B431B893B2B5B297C343B">
    <w:name w:val="E0EF23E5433B431B893B2B5B297C3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E4228268-52A1-46A5-94E1-2B8412D0B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64</TotalTime>
  <Pages>15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6529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Nexteer Employee</cp:lastModifiedBy>
  <cp:revision>8</cp:revision>
  <cp:lastPrinted>2014-12-17T17:01:00Z</cp:lastPrinted>
  <dcterms:created xsi:type="dcterms:W3CDTF">2016-06-06T15:32:00Z</dcterms:created>
  <dcterms:modified xsi:type="dcterms:W3CDTF">2016-06-07T18:22:00Z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