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6C248DA4CAEB4199A535DF13888DF483"/>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r w:rsidR="001872B0">
        <w:rPr>
          <w:rFonts w:cs="Calibri"/>
          <w:b/>
          <w:sz w:val="48"/>
          <w:szCs w:val="48"/>
        </w:rPr>
        <w:t>Gm</w:t>
      </w:r>
      <w:r w:rsidR="00394501">
        <w:rPr>
          <w:rFonts w:cs="Calibri"/>
          <w:b/>
          <w:sz w:val="48"/>
          <w:szCs w:val="48"/>
        </w:rPr>
        <w:t>RoadWhlInQlfr</w:t>
      </w:r>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053F76" w:rsidP="007E0373">
      <w:pPr>
        <w:tabs>
          <w:tab w:val="left" w:pos="4320"/>
          <w:tab w:val="left" w:pos="8640"/>
        </w:tabs>
        <w:spacing w:before="120" w:after="360"/>
        <w:jc w:val="center"/>
        <w:rPr>
          <w:b/>
          <w:sz w:val="36"/>
        </w:rPr>
      </w:pPr>
      <w:r>
        <w:rPr>
          <w:b/>
          <w:sz w:val="36"/>
        </w:rPr>
        <w:t>March 2, 2016</w:t>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1872B0">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1872B0">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1872B0">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E036F0" w:rsidP="00891F29">
      <w:pPr>
        <w:tabs>
          <w:tab w:val="left" w:pos="4320"/>
          <w:tab w:val="left" w:pos="8640"/>
        </w:tabs>
        <w:jc w:val="center"/>
        <w:rPr>
          <w:b/>
          <w:sz w:val="24"/>
        </w:rPr>
      </w:pPr>
      <w:r>
        <w:rPr>
          <w:b/>
          <w:sz w:val="24"/>
        </w:rPr>
        <w:t>Nick Saxton</w:t>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1872B0">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1872B0">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4068"/>
      </w:tblGrid>
      <w:tr w:rsidR="001872B0" w:rsidRPr="00AA38E8" w:rsidTr="00BF2DA6">
        <w:tc>
          <w:tcPr>
            <w:tcW w:w="2520" w:type="dxa"/>
            <w:vAlign w:val="center"/>
          </w:tcPr>
          <w:p w:rsidR="001872B0" w:rsidRPr="00AA38E8" w:rsidRDefault="001872B0" w:rsidP="001872B0">
            <w:pPr>
              <w:jc w:val="center"/>
              <w:rPr>
                <w:rFonts w:cs="Calibri"/>
                <w:b/>
              </w:rPr>
            </w:pPr>
            <w:bookmarkStart w:id="0" w:name="_Toc348792978"/>
            <w:bookmarkStart w:id="1" w:name="_Toc348793074"/>
            <w:bookmarkStart w:id="2" w:name="_Toc348793965"/>
            <w:bookmarkStart w:id="3" w:name="_Toc349459173"/>
            <w:bookmarkStart w:id="4" w:name="_Toc349621609"/>
            <w:r w:rsidRPr="00AA38E8">
              <w:rPr>
                <w:rFonts w:cs="Calibri"/>
                <w:b/>
              </w:rPr>
              <w:t>Description</w:t>
            </w:r>
          </w:p>
        </w:tc>
        <w:tc>
          <w:tcPr>
            <w:tcW w:w="2160" w:type="dxa"/>
            <w:vAlign w:val="center"/>
          </w:tcPr>
          <w:p w:rsidR="001872B0" w:rsidRPr="00AA38E8" w:rsidRDefault="001872B0" w:rsidP="001872B0">
            <w:pPr>
              <w:jc w:val="center"/>
              <w:rPr>
                <w:rFonts w:cs="Calibri"/>
                <w:b/>
              </w:rPr>
            </w:pPr>
            <w:r w:rsidRPr="00AA38E8">
              <w:rPr>
                <w:rFonts w:cs="Calibri"/>
                <w:b/>
              </w:rPr>
              <w:t>Author</w:t>
            </w:r>
          </w:p>
        </w:tc>
        <w:tc>
          <w:tcPr>
            <w:tcW w:w="1350" w:type="dxa"/>
            <w:vAlign w:val="center"/>
          </w:tcPr>
          <w:p w:rsidR="001872B0" w:rsidRPr="00AA38E8" w:rsidRDefault="001872B0" w:rsidP="001872B0">
            <w:pPr>
              <w:jc w:val="center"/>
              <w:rPr>
                <w:rFonts w:cs="Calibri"/>
                <w:b/>
              </w:rPr>
            </w:pPr>
            <w:r w:rsidRPr="00AA38E8">
              <w:rPr>
                <w:rFonts w:cs="Calibri"/>
                <w:b/>
              </w:rPr>
              <w:t>Version</w:t>
            </w:r>
          </w:p>
        </w:tc>
        <w:tc>
          <w:tcPr>
            <w:tcW w:w="4068" w:type="dxa"/>
            <w:vAlign w:val="center"/>
          </w:tcPr>
          <w:p w:rsidR="001872B0" w:rsidRPr="00AA38E8" w:rsidRDefault="001872B0" w:rsidP="001872B0">
            <w:pPr>
              <w:jc w:val="center"/>
              <w:rPr>
                <w:rFonts w:cs="Calibri"/>
                <w:b/>
              </w:rPr>
            </w:pPr>
            <w:r w:rsidRPr="00AA38E8">
              <w:rPr>
                <w:rFonts w:cs="Calibri"/>
                <w:b/>
              </w:rPr>
              <w:t>Date</w:t>
            </w:r>
          </w:p>
        </w:tc>
      </w:tr>
      <w:tr w:rsidR="001872B0" w:rsidRPr="00AA38E8" w:rsidTr="00BF2DA6">
        <w:tc>
          <w:tcPr>
            <w:tcW w:w="2520" w:type="dxa"/>
            <w:vAlign w:val="center"/>
          </w:tcPr>
          <w:p w:rsidR="001872B0" w:rsidRPr="00AA38E8" w:rsidRDefault="001872B0" w:rsidP="001872B0">
            <w:pPr>
              <w:jc w:val="center"/>
              <w:rPr>
                <w:rFonts w:cs="Calibri"/>
              </w:rPr>
            </w:pPr>
            <w:r>
              <w:rPr>
                <w:rFonts w:cs="Calibri"/>
              </w:rPr>
              <w:t>Initial Version</w:t>
            </w:r>
          </w:p>
        </w:tc>
        <w:tc>
          <w:tcPr>
            <w:tcW w:w="2160" w:type="dxa"/>
            <w:vAlign w:val="center"/>
          </w:tcPr>
          <w:p w:rsidR="001872B0" w:rsidRPr="00AA38E8" w:rsidRDefault="001872B0" w:rsidP="001872B0">
            <w:pPr>
              <w:jc w:val="center"/>
              <w:rPr>
                <w:rFonts w:cs="Calibri"/>
              </w:rPr>
            </w:pPr>
            <w:r>
              <w:rPr>
                <w:rFonts w:cs="Calibri"/>
              </w:rPr>
              <w:t>N. Saxton</w:t>
            </w:r>
          </w:p>
        </w:tc>
        <w:tc>
          <w:tcPr>
            <w:tcW w:w="1350" w:type="dxa"/>
            <w:vAlign w:val="center"/>
          </w:tcPr>
          <w:p w:rsidR="001872B0" w:rsidRPr="00AA38E8" w:rsidRDefault="001872B0" w:rsidP="001872B0">
            <w:pPr>
              <w:jc w:val="center"/>
              <w:rPr>
                <w:rFonts w:cs="Calibri"/>
              </w:rPr>
            </w:pPr>
            <w:r>
              <w:rPr>
                <w:rFonts w:cs="Calibri"/>
              </w:rPr>
              <w:t>1.0</w:t>
            </w:r>
          </w:p>
        </w:tc>
        <w:tc>
          <w:tcPr>
            <w:tcW w:w="4068" w:type="dxa"/>
            <w:vAlign w:val="center"/>
          </w:tcPr>
          <w:p w:rsidR="001872B0" w:rsidRPr="00AA38E8" w:rsidRDefault="00CF489D" w:rsidP="001872B0">
            <w:pPr>
              <w:jc w:val="center"/>
              <w:rPr>
                <w:rFonts w:cs="Calibri"/>
              </w:rPr>
            </w:pPr>
            <w:r>
              <w:rPr>
                <w:rFonts w:cs="Calibri"/>
              </w:rPr>
              <w:t>02-Mar-2016</w:t>
            </w:r>
          </w:p>
        </w:tc>
      </w:tr>
    </w:tbl>
    <w:p w:rsidR="00BF2DA6" w:rsidRDefault="00BF2DA6"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D1AD3" w:rsidRDefault="00891F29">
      <w:pPr>
        <w:pStyle w:val="TOC1"/>
        <w:rPr>
          <w:sz w:val="32"/>
          <w:szCs w:val="32"/>
          <w:u w:val="single"/>
        </w:rPr>
      </w:pPr>
      <w:r w:rsidRPr="00C728E9">
        <w:rPr>
          <w:sz w:val="32"/>
          <w:szCs w:val="32"/>
          <w:u w:val="single"/>
        </w:rPr>
        <w:lastRenderedPageBreak/>
        <w:t>Table of Contents</w:t>
      </w:r>
    </w:p>
    <w:p w:rsidR="0040630C" w:rsidRDefault="00E16D14">
      <w:pPr>
        <w:pStyle w:val="TOC1"/>
        <w:rPr>
          <w:rFonts w:eastAsiaTheme="minorEastAsia"/>
          <w:b w:val="0"/>
          <w:color w:val="auto"/>
          <w:kern w:val="0"/>
          <w:sz w:val="22"/>
          <w:szCs w:val="22"/>
          <w:lang w:val="en-US"/>
        </w:rPr>
      </w:pPr>
      <w:r>
        <w:rPr>
          <w:caps/>
          <w:sz w:val="32"/>
          <w:szCs w:val="32"/>
        </w:rPr>
        <w:fldChar w:fldCharType="begin"/>
      </w:r>
      <w:r w:rsidRPr="00C728E9">
        <w:rPr>
          <w:caps/>
          <w:sz w:val="32"/>
          <w:szCs w:val="32"/>
        </w:rPr>
        <w:instrText xml:space="preserve"> TOC \o "2-3" \h \z \t "Heading 1,1,Heading 7,1" </w:instrText>
      </w:r>
      <w:r>
        <w:rPr>
          <w:caps/>
          <w:sz w:val="32"/>
          <w:szCs w:val="32"/>
        </w:rPr>
        <w:fldChar w:fldCharType="separate"/>
      </w:r>
      <w:hyperlink w:anchor="_Toc444591085" w:history="1">
        <w:r w:rsidR="0040630C" w:rsidRPr="00642B56">
          <w:rPr>
            <w:rStyle w:val="Hyperlink"/>
            <w:rFonts w:ascii="Calibri" w:hAnsi="Calibri" w:cs="Calibri"/>
          </w:rPr>
          <w:t>1</w:t>
        </w:r>
        <w:r w:rsidR="0040630C">
          <w:rPr>
            <w:rFonts w:eastAsiaTheme="minorEastAsia"/>
            <w:b w:val="0"/>
            <w:color w:val="auto"/>
            <w:kern w:val="0"/>
            <w:sz w:val="22"/>
            <w:szCs w:val="22"/>
            <w:lang w:val="en-US"/>
          </w:rPr>
          <w:tab/>
        </w:r>
        <w:r w:rsidR="0040630C" w:rsidRPr="00642B56">
          <w:rPr>
            <w:rStyle w:val="Hyperlink"/>
            <w:rFonts w:ascii="Calibri" w:hAnsi="Calibri" w:cs="Calibri"/>
          </w:rPr>
          <w:t>GmRoadWhlInQlfr High-Level Description</w:t>
        </w:r>
        <w:r w:rsidR="0040630C">
          <w:rPr>
            <w:webHidden/>
          </w:rPr>
          <w:tab/>
        </w:r>
        <w:r w:rsidR="0040630C">
          <w:rPr>
            <w:webHidden/>
          </w:rPr>
          <w:fldChar w:fldCharType="begin"/>
        </w:r>
        <w:r w:rsidR="0040630C">
          <w:rPr>
            <w:webHidden/>
          </w:rPr>
          <w:instrText xml:space="preserve"> PAGEREF _Toc444591085 \h </w:instrText>
        </w:r>
        <w:r w:rsidR="0040630C">
          <w:rPr>
            <w:webHidden/>
          </w:rPr>
        </w:r>
        <w:r w:rsidR="0040630C">
          <w:rPr>
            <w:webHidden/>
          </w:rPr>
          <w:fldChar w:fldCharType="separate"/>
        </w:r>
        <w:r w:rsidR="0040630C">
          <w:rPr>
            <w:webHidden/>
          </w:rPr>
          <w:t>5</w:t>
        </w:r>
        <w:r w:rsidR="0040630C">
          <w:rPr>
            <w:webHidden/>
          </w:rPr>
          <w:fldChar w:fldCharType="end"/>
        </w:r>
      </w:hyperlink>
    </w:p>
    <w:p w:rsidR="0040630C" w:rsidRDefault="00FF4351">
      <w:pPr>
        <w:pStyle w:val="TOC1"/>
        <w:rPr>
          <w:rFonts w:eastAsiaTheme="minorEastAsia"/>
          <w:b w:val="0"/>
          <w:color w:val="auto"/>
          <w:kern w:val="0"/>
          <w:sz w:val="22"/>
          <w:szCs w:val="22"/>
          <w:lang w:val="en-US"/>
        </w:rPr>
      </w:pPr>
      <w:hyperlink w:anchor="_Toc444591086" w:history="1">
        <w:r w:rsidR="0040630C" w:rsidRPr="00642B56">
          <w:rPr>
            <w:rStyle w:val="Hyperlink"/>
            <w:rFonts w:ascii="Calibri" w:hAnsi="Calibri" w:cs="Calibri"/>
          </w:rPr>
          <w:t>2</w:t>
        </w:r>
        <w:r w:rsidR="0040630C">
          <w:rPr>
            <w:rFonts w:eastAsiaTheme="minorEastAsia"/>
            <w:b w:val="0"/>
            <w:color w:val="auto"/>
            <w:kern w:val="0"/>
            <w:sz w:val="22"/>
            <w:szCs w:val="22"/>
            <w:lang w:val="en-US"/>
          </w:rPr>
          <w:tab/>
        </w:r>
        <w:r w:rsidR="0040630C" w:rsidRPr="00642B56">
          <w:rPr>
            <w:rStyle w:val="Hyperlink"/>
            <w:rFonts w:ascii="Calibri" w:hAnsi="Calibri" w:cs="Calibri"/>
          </w:rPr>
          <w:t>Design details of software module</w:t>
        </w:r>
        <w:r w:rsidR="0040630C">
          <w:rPr>
            <w:webHidden/>
          </w:rPr>
          <w:tab/>
        </w:r>
        <w:r w:rsidR="0040630C">
          <w:rPr>
            <w:webHidden/>
          </w:rPr>
          <w:fldChar w:fldCharType="begin"/>
        </w:r>
        <w:r w:rsidR="0040630C">
          <w:rPr>
            <w:webHidden/>
          </w:rPr>
          <w:instrText xml:space="preserve"> PAGEREF _Toc444591086 \h </w:instrText>
        </w:r>
        <w:r w:rsidR="0040630C">
          <w:rPr>
            <w:webHidden/>
          </w:rPr>
        </w:r>
        <w:r w:rsidR="0040630C">
          <w:rPr>
            <w:webHidden/>
          </w:rPr>
          <w:fldChar w:fldCharType="separate"/>
        </w:r>
        <w:r w:rsidR="0040630C">
          <w:rPr>
            <w:webHidden/>
          </w:rPr>
          <w:t>6</w:t>
        </w:r>
        <w:r w:rsidR="0040630C">
          <w:rPr>
            <w:webHidden/>
          </w:rPr>
          <w:fldChar w:fldCharType="end"/>
        </w:r>
      </w:hyperlink>
    </w:p>
    <w:p w:rsidR="0040630C" w:rsidRDefault="00FF4351">
      <w:pPr>
        <w:pStyle w:val="TOC2"/>
        <w:rPr>
          <w:rFonts w:asciiTheme="minorHAnsi" w:eastAsiaTheme="minorEastAsia" w:hAnsiTheme="minorHAnsi"/>
          <w:color w:val="auto"/>
          <w:kern w:val="0"/>
          <w:szCs w:val="22"/>
        </w:rPr>
      </w:pPr>
      <w:hyperlink w:anchor="_Toc444591087" w:history="1">
        <w:r w:rsidR="0040630C" w:rsidRPr="00642B56">
          <w:rPr>
            <w:rStyle w:val="Hyperlink"/>
            <w:rFonts w:cs="Calibri"/>
          </w:rPr>
          <w:t>2.1</w:t>
        </w:r>
        <w:r w:rsidR="0040630C">
          <w:rPr>
            <w:rFonts w:asciiTheme="minorHAnsi" w:eastAsiaTheme="minorEastAsia" w:hAnsiTheme="minorHAnsi"/>
            <w:color w:val="auto"/>
            <w:kern w:val="0"/>
            <w:szCs w:val="22"/>
          </w:rPr>
          <w:tab/>
        </w:r>
        <w:r w:rsidR="0040630C" w:rsidRPr="00642B56">
          <w:rPr>
            <w:rStyle w:val="Hyperlink"/>
          </w:rPr>
          <w:t>Graphical</w:t>
        </w:r>
        <w:r w:rsidR="0040630C" w:rsidRPr="00642B56">
          <w:rPr>
            <w:rStyle w:val="Hyperlink"/>
            <w:rFonts w:cs="Calibri"/>
          </w:rPr>
          <w:t xml:space="preserve"> representation of GmRoadWhlInQlfr</w:t>
        </w:r>
        <w:r w:rsidR="0040630C">
          <w:rPr>
            <w:webHidden/>
          </w:rPr>
          <w:tab/>
        </w:r>
        <w:r w:rsidR="0040630C">
          <w:rPr>
            <w:webHidden/>
          </w:rPr>
          <w:fldChar w:fldCharType="begin"/>
        </w:r>
        <w:r w:rsidR="0040630C">
          <w:rPr>
            <w:webHidden/>
          </w:rPr>
          <w:instrText xml:space="preserve"> PAGEREF _Toc444591087 \h </w:instrText>
        </w:r>
        <w:r w:rsidR="0040630C">
          <w:rPr>
            <w:webHidden/>
          </w:rPr>
        </w:r>
        <w:r w:rsidR="0040630C">
          <w:rPr>
            <w:webHidden/>
          </w:rPr>
          <w:fldChar w:fldCharType="separate"/>
        </w:r>
        <w:r w:rsidR="0040630C">
          <w:rPr>
            <w:webHidden/>
          </w:rPr>
          <w:t>6</w:t>
        </w:r>
        <w:r w:rsidR="0040630C">
          <w:rPr>
            <w:webHidden/>
          </w:rPr>
          <w:fldChar w:fldCharType="end"/>
        </w:r>
      </w:hyperlink>
    </w:p>
    <w:p w:rsidR="0040630C" w:rsidRDefault="00FF4351">
      <w:pPr>
        <w:pStyle w:val="TOC2"/>
        <w:rPr>
          <w:rFonts w:asciiTheme="minorHAnsi" w:eastAsiaTheme="minorEastAsia" w:hAnsiTheme="minorHAnsi"/>
          <w:color w:val="auto"/>
          <w:kern w:val="0"/>
          <w:szCs w:val="22"/>
        </w:rPr>
      </w:pPr>
      <w:hyperlink w:anchor="_Toc444591088" w:history="1">
        <w:r w:rsidR="0040630C" w:rsidRPr="00642B56">
          <w:rPr>
            <w:rStyle w:val="Hyperlink"/>
            <w:rFonts w:cs="Calibri"/>
          </w:rPr>
          <w:t>2.2</w:t>
        </w:r>
        <w:r w:rsidR="0040630C">
          <w:rPr>
            <w:rFonts w:asciiTheme="minorHAnsi" w:eastAsiaTheme="minorEastAsia" w:hAnsiTheme="minorHAnsi"/>
            <w:color w:val="auto"/>
            <w:kern w:val="0"/>
            <w:szCs w:val="22"/>
          </w:rPr>
          <w:tab/>
        </w:r>
        <w:r w:rsidR="0040630C" w:rsidRPr="00642B56">
          <w:rPr>
            <w:rStyle w:val="Hyperlink"/>
            <w:rFonts w:cs="Calibri"/>
          </w:rPr>
          <w:t>Data Flow Diagram</w:t>
        </w:r>
        <w:r w:rsidR="0040630C">
          <w:rPr>
            <w:webHidden/>
          </w:rPr>
          <w:tab/>
        </w:r>
        <w:r w:rsidR="0040630C">
          <w:rPr>
            <w:webHidden/>
          </w:rPr>
          <w:fldChar w:fldCharType="begin"/>
        </w:r>
        <w:r w:rsidR="0040630C">
          <w:rPr>
            <w:webHidden/>
          </w:rPr>
          <w:instrText xml:space="preserve"> PAGEREF _Toc444591088 \h </w:instrText>
        </w:r>
        <w:r w:rsidR="0040630C">
          <w:rPr>
            <w:webHidden/>
          </w:rPr>
        </w:r>
        <w:r w:rsidR="0040630C">
          <w:rPr>
            <w:webHidden/>
          </w:rPr>
          <w:fldChar w:fldCharType="separate"/>
        </w:r>
        <w:r w:rsidR="0040630C">
          <w:rPr>
            <w:webHidden/>
          </w:rPr>
          <w:t>6</w:t>
        </w:r>
        <w:r w:rsidR="0040630C">
          <w:rPr>
            <w:webHidden/>
          </w:rPr>
          <w:fldChar w:fldCharType="end"/>
        </w:r>
      </w:hyperlink>
    </w:p>
    <w:p w:rsidR="0040630C" w:rsidRDefault="00FF4351">
      <w:pPr>
        <w:pStyle w:val="TOC3"/>
        <w:tabs>
          <w:tab w:val="left" w:pos="1200"/>
        </w:tabs>
        <w:rPr>
          <w:rFonts w:asciiTheme="minorHAnsi" w:eastAsiaTheme="minorEastAsia" w:hAnsiTheme="minorHAnsi"/>
          <w:color w:val="auto"/>
          <w:kern w:val="0"/>
          <w:sz w:val="22"/>
          <w:szCs w:val="22"/>
        </w:rPr>
      </w:pPr>
      <w:hyperlink w:anchor="_Toc444591089" w:history="1">
        <w:r w:rsidR="0040630C" w:rsidRPr="00642B56">
          <w:rPr>
            <w:rStyle w:val="Hyperlink"/>
            <w:rFonts w:cs="Calibri"/>
          </w:rPr>
          <w:t>2.2.1</w:t>
        </w:r>
        <w:r w:rsidR="0040630C">
          <w:rPr>
            <w:rFonts w:asciiTheme="minorHAnsi" w:eastAsiaTheme="minorEastAsia" w:hAnsiTheme="minorHAnsi"/>
            <w:color w:val="auto"/>
            <w:kern w:val="0"/>
            <w:sz w:val="22"/>
            <w:szCs w:val="22"/>
          </w:rPr>
          <w:tab/>
        </w:r>
        <w:r w:rsidR="0040630C" w:rsidRPr="00642B56">
          <w:rPr>
            <w:rStyle w:val="Hyperlink"/>
          </w:rPr>
          <w:t xml:space="preserve">Component </w:t>
        </w:r>
        <w:r w:rsidR="0040630C" w:rsidRPr="00642B56">
          <w:rPr>
            <w:rStyle w:val="Hyperlink"/>
            <w:rFonts w:cs="Calibri"/>
          </w:rPr>
          <w:t>level DFD</w:t>
        </w:r>
        <w:r w:rsidR="0040630C">
          <w:rPr>
            <w:webHidden/>
          </w:rPr>
          <w:tab/>
        </w:r>
        <w:r w:rsidR="0040630C">
          <w:rPr>
            <w:webHidden/>
          </w:rPr>
          <w:fldChar w:fldCharType="begin"/>
        </w:r>
        <w:r w:rsidR="0040630C">
          <w:rPr>
            <w:webHidden/>
          </w:rPr>
          <w:instrText xml:space="preserve"> PAGEREF _Toc444591089 \h </w:instrText>
        </w:r>
        <w:r w:rsidR="0040630C">
          <w:rPr>
            <w:webHidden/>
          </w:rPr>
        </w:r>
        <w:r w:rsidR="0040630C">
          <w:rPr>
            <w:webHidden/>
          </w:rPr>
          <w:fldChar w:fldCharType="separate"/>
        </w:r>
        <w:r w:rsidR="0040630C">
          <w:rPr>
            <w:webHidden/>
          </w:rPr>
          <w:t>6</w:t>
        </w:r>
        <w:r w:rsidR="0040630C">
          <w:rPr>
            <w:webHidden/>
          </w:rPr>
          <w:fldChar w:fldCharType="end"/>
        </w:r>
      </w:hyperlink>
    </w:p>
    <w:p w:rsidR="0040630C" w:rsidRDefault="00FF4351">
      <w:pPr>
        <w:pStyle w:val="TOC3"/>
        <w:tabs>
          <w:tab w:val="left" w:pos="1200"/>
        </w:tabs>
        <w:rPr>
          <w:rFonts w:asciiTheme="minorHAnsi" w:eastAsiaTheme="minorEastAsia" w:hAnsiTheme="minorHAnsi"/>
          <w:color w:val="auto"/>
          <w:kern w:val="0"/>
          <w:sz w:val="22"/>
          <w:szCs w:val="22"/>
        </w:rPr>
      </w:pPr>
      <w:hyperlink w:anchor="_Toc444591090" w:history="1">
        <w:r w:rsidR="0040630C" w:rsidRPr="00642B56">
          <w:rPr>
            <w:rStyle w:val="Hyperlink"/>
            <w:rFonts w:cs="Calibri"/>
          </w:rPr>
          <w:t>2.2.2</w:t>
        </w:r>
        <w:r w:rsidR="0040630C">
          <w:rPr>
            <w:rFonts w:asciiTheme="minorHAnsi" w:eastAsiaTheme="minorEastAsia" w:hAnsiTheme="minorHAnsi"/>
            <w:color w:val="auto"/>
            <w:kern w:val="0"/>
            <w:sz w:val="22"/>
            <w:szCs w:val="22"/>
          </w:rPr>
          <w:tab/>
        </w:r>
        <w:r w:rsidR="0040630C" w:rsidRPr="00642B56">
          <w:rPr>
            <w:rStyle w:val="Hyperlink"/>
          </w:rPr>
          <w:t xml:space="preserve">Function </w:t>
        </w:r>
        <w:r w:rsidR="0040630C" w:rsidRPr="00642B56">
          <w:rPr>
            <w:rStyle w:val="Hyperlink"/>
            <w:rFonts w:cs="Calibri"/>
          </w:rPr>
          <w:t>level DFD</w:t>
        </w:r>
        <w:r w:rsidR="0040630C">
          <w:rPr>
            <w:webHidden/>
          </w:rPr>
          <w:tab/>
        </w:r>
        <w:r w:rsidR="0040630C">
          <w:rPr>
            <w:webHidden/>
          </w:rPr>
          <w:fldChar w:fldCharType="begin"/>
        </w:r>
        <w:r w:rsidR="0040630C">
          <w:rPr>
            <w:webHidden/>
          </w:rPr>
          <w:instrText xml:space="preserve"> PAGEREF _Toc444591090 \h </w:instrText>
        </w:r>
        <w:r w:rsidR="0040630C">
          <w:rPr>
            <w:webHidden/>
          </w:rPr>
        </w:r>
        <w:r w:rsidR="0040630C">
          <w:rPr>
            <w:webHidden/>
          </w:rPr>
          <w:fldChar w:fldCharType="separate"/>
        </w:r>
        <w:r w:rsidR="0040630C">
          <w:rPr>
            <w:webHidden/>
          </w:rPr>
          <w:t>6</w:t>
        </w:r>
        <w:r w:rsidR="0040630C">
          <w:rPr>
            <w:webHidden/>
          </w:rPr>
          <w:fldChar w:fldCharType="end"/>
        </w:r>
      </w:hyperlink>
    </w:p>
    <w:p w:rsidR="0040630C" w:rsidRDefault="00FF4351">
      <w:pPr>
        <w:pStyle w:val="TOC1"/>
        <w:rPr>
          <w:rFonts w:eastAsiaTheme="minorEastAsia"/>
          <w:b w:val="0"/>
          <w:color w:val="auto"/>
          <w:kern w:val="0"/>
          <w:sz w:val="22"/>
          <w:szCs w:val="22"/>
          <w:lang w:val="en-US"/>
        </w:rPr>
      </w:pPr>
      <w:hyperlink w:anchor="_Toc444591091" w:history="1">
        <w:r w:rsidR="0040630C" w:rsidRPr="00642B56">
          <w:rPr>
            <w:rStyle w:val="Hyperlink"/>
            <w:rFonts w:ascii="Calibri" w:hAnsi="Calibri" w:cs="Calibri"/>
          </w:rPr>
          <w:t>3</w:t>
        </w:r>
        <w:r w:rsidR="0040630C">
          <w:rPr>
            <w:rFonts w:eastAsiaTheme="minorEastAsia"/>
            <w:b w:val="0"/>
            <w:color w:val="auto"/>
            <w:kern w:val="0"/>
            <w:sz w:val="22"/>
            <w:szCs w:val="22"/>
            <w:lang w:val="en-US"/>
          </w:rPr>
          <w:tab/>
        </w:r>
        <w:r w:rsidR="0040630C" w:rsidRPr="00642B56">
          <w:rPr>
            <w:rStyle w:val="Hyperlink"/>
            <w:rFonts w:ascii="Calibri" w:hAnsi="Calibri" w:cs="Calibri"/>
          </w:rPr>
          <w:t>Constant Data Dictionary</w:t>
        </w:r>
        <w:r w:rsidR="0040630C">
          <w:rPr>
            <w:webHidden/>
          </w:rPr>
          <w:tab/>
        </w:r>
        <w:r w:rsidR="0040630C">
          <w:rPr>
            <w:webHidden/>
          </w:rPr>
          <w:fldChar w:fldCharType="begin"/>
        </w:r>
        <w:r w:rsidR="0040630C">
          <w:rPr>
            <w:webHidden/>
          </w:rPr>
          <w:instrText xml:space="preserve"> PAGEREF _Toc444591091 \h </w:instrText>
        </w:r>
        <w:r w:rsidR="0040630C">
          <w:rPr>
            <w:webHidden/>
          </w:rPr>
        </w:r>
        <w:r w:rsidR="0040630C">
          <w:rPr>
            <w:webHidden/>
          </w:rPr>
          <w:fldChar w:fldCharType="separate"/>
        </w:r>
        <w:r w:rsidR="0040630C">
          <w:rPr>
            <w:webHidden/>
          </w:rPr>
          <w:t>7</w:t>
        </w:r>
        <w:r w:rsidR="0040630C">
          <w:rPr>
            <w:webHidden/>
          </w:rPr>
          <w:fldChar w:fldCharType="end"/>
        </w:r>
      </w:hyperlink>
    </w:p>
    <w:p w:rsidR="0040630C" w:rsidRDefault="00FF4351">
      <w:pPr>
        <w:pStyle w:val="TOC2"/>
        <w:rPr>
          <w:rFonts w:asciiTheme="minorHAnsi" w:eastAsiaTheme="minorEastAsia" w:hAnsiTheme="minorHAnsi"/>
          <w:color w:val="auto"/>
          <w:kern w:val="0"/>
          <w:szCs w:val="22"/>
        </w:rPr>
      </w:pPr>
      <w:hyperlink w:anchor="_Toc444591092" w:history="1">
        <w:r w:rsidR="0040630C" w:rsidRPr="00642B56">
          <w:rPr>
            <w:rStyle w:val="Hyperlink"/>
          </w:rPr>
          <w:t>3.1</w:t>
        </w:r>
        <w:r w:rsidR="0040630C">
          <w:rPr>
            <w:rFonts w:asciiTheme="minorHAnsi" w:eastAsiaTheme="minorEastAsia" w:hAnsiTheme="minorHAnsi"/>
            <w:color w:val="auto"/>
            <w:kern w:val="0"/>
            <w:szCs w:val="22"/>
          </w:rPr>
          <w:tab/>
        </w:r>
        <w:r w:rsidR="0040630C" w:rsidRPr="00642B56">
          <w:rPr>
            <w:rStyle w:val="Hyperlink"/>
          </w:rPr>
          <w:t>Program (fixed) Constants</w:t>
        </w:r>
        <w:r w:rsidR="0040630C">
          <w:rPr>
            <w:webHidden/>
          </w:rPr>
          <w:tab/>
        </w:r>
        <w:r w:rsidR="0040630C">
          <w:rPr>
            <w:webHidden/>
          </w:rPr>
          <w:fldChar w:fldCharType="begin"/>
        </w:r>
        <w:r w:rsidR="0040630C">
          <w:rPr>
            <w:webHidden/>
          </w:rPr>
          <w:instrText xml:space="preserve"> PAGEREF _Toc444591092 \h </w:instrText>
        </w:r>
        <w:r w:rsidR="0040630C">
          <w:rPr>
            <w:webHidden/>
          </w:rPr>
        </w:r>
        <w:r w:rsidR="0040630C">
          <w:rPr>
            <w:webHidden/>
          </w:rPr>
          <w:fldChar w:fldCharType="separate"/>
        </w:r>
        <w:r w:rsidR="0040630C">
          <w:rPr>
            <w:webHidden/>
          </w:rPr>
          <w:t>7</w:t>
        </w:r>
        <w:r w:rsidR="0040630C">
          <w:rPr>
            <w:webHidden/>
          </w:rPr>
          <w:fldChar w:fldCharType="end"/>
        </w:r>
      </w:hyperlink>
    </w:p>
    <w:p w:rsidR="0040630C" w:rsidRDefault="00FF4351">
      <w:pPr>
        <w:pStyle w:val="TOC3"/>
        <w:tabs>
          <w:tab w:val="left" w:pos="1200"/>
        </w:tabs>
        <w:rPr>
          <w:rFonts w:asciiTheme="minorHAnsi" w:eastAsiaTheme="minorEastAsia" w:hAnsiTheme="minorHAnsi"/>
          <w:color w:val="auto"/>
          <w:kern w:val="0"/>
          <w:sz w:val="22"/>
          <w:szCs w:val="22"/>
        </w:rPr>
      </w:pPr>
      <w:hyperlink w:anchor="_Toc444591093" w:history="1">
        <w:r w:rsidR="0040630C" w:rsidRPr="00642B56">
          <w:rPr>
            <w:rStyle w:val="Hyperlink"/>
          </w:rPr>
          <w:t>3.1.1</w:t>
        </w:r>
        <w:r w:rsidR="0040630C">
          <w:rPr>
            <w:rFonts w:asciiTheme="minorHAnsi" w:eastAsiaTheme="minorEastAsia" w:hAnsiTheme="minorHAnsi"/>
            <w:color w:val="auto"/>
            <w:kern w:val="0"/>
            <w:sz w:val="22"/>
            <w:szCs w:val="22"/>
          </w:rPr>
          <w:tab/>
        </w:r>
        <w:r w:rsidR="0040630C" w:rsidRPr="00642B56">
          <w:rPr>
            <w:rStyle w:val="Hyperlink"/>
          </w:rPr>
          <w:t>Embedded Constants</w:t>
        </w:r>
        <w:r w:rsidR="0040630C">
          <w:rPr>
            <w:webHidden/>
          </w:rPr>
          <w:tab/>
        </w:r>
        <w:r w:rsidR="0040630C">
          <w:rPr>
            <w:webHidden/>
          </w:rPr>
          <w:fldChar w:fldCharType="begin"/>
        </w:r>
        <w:r w:rsidR="0040630C">
          <w:rPr>
            <w:webHidden/>
          </w:rPr>
          <w:instrText xml:space="preserve"> PAGEREF _Toc444591093 \h </w:instrText>
        </w:r>
        <w:r w:rsidR="0040630C">
          <w:rPr>
            <w:webHidden/>
          </w:rPr>
        </w:r>
        <w:r w:rsidR="0040630C">
          <w:rPr>
            <w:webHidden/>
          </w:rPr>
          <w:fldChar w:fldCharType="separate"/>
        </w:r>
        <w:r w:rsidR="0040630C">
          <w:rPr>
            <w:webHidden/>
          </w:rPr>
          <w:t>7</w:t>
        </w:r>
        <w:r w:rsidR="0040630C">
          <w:rPr>
            <w:webHidden/>
          </w:rPr>
          <w:fldChar w:fldCharType="end"/>
        </w:r>
      </w:hyperlink>
    </w:p>
    <w:p w:rsidR="0040630C" w:rsidRDefault="00FF4351">
      <w:pPr>
        <w:pStyle w:val="TOC1"/>
        <w:rPr>
          <w:rFonts w:eastAsiaTheme="minorEastAsia"/>
          <w:b w:val="0"/>
          <w:color w:val="auto"/>
          <w:kern w:val="0"/>
          <w:sz w:val="22"/>
          <w:szCs w:val="22"/>
          <w:lang w:val="en-US"/>
        </w:rPr>
      </w:pPr>
      <w:hyperlink w:anchor="_Toc444591094" w:history="1">
        <w:r w:rsidR="0040630C" w:rsidRPr="00642B56">
          <w:rPr>
            <w:rStyle w:val="Hyperlink"/>
            <w:rFonts w:ascii="Calibri" w:hAnsi="Calibri" w:cs="Calibri"/>
          </w:rPr>
          <w:t>4</w:t>
        </w:r>
        <w:r w:rsidR="0040630C">
          <w:rPr>
            <w:rFonts w:eastAsiaTheme="minorEastAsia"/>
            <w:b w:val="0"/>
            <w:color w:val="auto"/>
            <w:kern w:val="0"/>
            <w:sz w:val="22"/>
            <w:szCs w:val="22"/>
            <w:lang w:val="en-US"/>
          </w:rPr>
          <w:tab/>
        </w:r>
        <w:r w:rsidR="0040630C" w:rsidRPr="00642B56">
          <w:rPr>
            <w:rStyle w:val="Hyperlink"/>
            <w:rFonts w:ascii="Calibri" w:hAnsi="Calibri" w:cs="Calibri"/>
          </w:rPr>
          <w:t>Software Component Implementation</w:t>
        </w:r>
        <w:r w:rsidR="0040630C">
          <w:rPr>
            <w:webHidden/>
          </w:rPr>
          <w:tab/>
        </w:r>
        <w:r w:rsidR="0040630C">
          <w:rPr>
            <w:webHidden/>
          </w:rPr>
          <w:fldChar w:fldCharType="begin"/>
        </w:r>
        <w:r w:rsidR="0040630C">
          <w:rPr>
            <w:webHidden/>
          </w:rPr>
          <w:instrText xml:space="preserve"> PAGEREF _Toc444591094 \h </w:instrText>
        </w:r>
        <w:r w:rsidR="0040630C">
          <w:rPr>
            <w:webHidden/>
          </w:rPr>
        </w:r>
        <w:r w:rsidR="0040630C">
          <w:rPr>
            <w:webHidden/>
          </w:rPr>
          <w:fldChar w:fldCharType="separate"/>
        </w:r>
        <w:r w:rsidR="0040630C">
          <w:rPr>
            <w:webHidden/>
          </w:rPr>
          <w:t>8</w:t>
        </w:r>
        <w:r w:rsidR="0040630C">
          <w:rPr>
            <w:webHidden/>
          </w:rPr>
          <w:fldChar w:fldCharType="end"/>
        </w:r>
      </w:hyperlink>
    </w:p>
    <w:p w:rsidR="0040630C" w:rsidRDefault="00FF4351">
      <w:pPr>
        <w:pStyle w:val="TOC2"/>
        <w:rPr>
          <w:rFonts w:asciiTheme="minorHAnsi" w:eastAsiaTheme="minorEastAsia" w:hAnsiTheme="minorHAnsi"/>
          <w:color w:val="auto"/>
          <w:kern w:val="0"/>
          <w:szCs w:val="22"/>
        </w:rPr>
      </w:pPr>
      <w:hyperlink w:anchor="_Toc444591095" w:history="1">
        <w:r w:rsidR="0040630C" w:rsidRPr="00642B56">
          <w:rPr>
            <w:rStyle w:val="Hyperlink"/>
          </w:rPr>
          <w:t>4.1</w:t>
        </w:r>
        <w:r w:rsidR="0040630C">
          <w:rPr>
            <w:rFonts w:asciiTheme="minorHAnsi" w:eastAsiaTheme="minorEastAsia" w:hAnsiTheme="minorHAnsi"/>
            <w:color w:val="auto"/>
            <w:kern w:val="0"/>
            <w:szCs w:val="22"/>
          </w:rPr>
          <w:tab/>
        </w:r>
        <w:r w:rsidR="0040630C" w:rsidRPr="00642B56">
          <w:rPr>
            <w:rStyle w:val="Hyperlink"/>
          </w:rPr>
          <w:t>Sub-Module Functions</w:t>
        </w:r>
        <w:r w:rsidR="0040630C">
          <w:rPr>
            <w:webHidden/>
          </w:rPr>
          <w:tab/>
        </w:r>
        <w:r w:rsidR="0040630C">
          <w:rPr>
            <w:webHidden/>
          </w:rPr>
          <w:fldChar w:fldCharType="begin"/>
        </w:r>
        <w:r w:rsidR="0040630C">
          <w:rPr>
            <w:webHidden/>
          </w:rPr>
          <w:instrText xml:space="preserve"> PAGEREF _Toc444591095 \h </w:instrText>
        </w:r>
        <w:r w:rsidR="0040630C">
          <w:rPr>
            <w:webHidden/>
          </w:rPr>
        </w:r>
        <w:r w:rsidR="0040630C">
          <w:rPr>
            <w:webHidden/>
          </w:rPr>
          <w:fldChar w:fldCharType="separate"/>
        </w:r>
        <w:r w:rsidR="0040630C">
          <w:rPr>
            <w:webHidden/>
          </w:rPr>
          <w:t>8</w:t>
        </w:r>
        <w:r w:rsidR="0040630C">
          <w:rPr>
            <w:webHidden/>
          </w:rPr>
          <w:fldChar w:fldCharType="end"/>
        </w:r>
      </w:hyperlink>
    </w:p>
    <w:p w:rsidR="0040630C" w:rsidRDefault="00FF4351">
      <w:pPr>
        <w:pStyle w:val="TOC2"/>
        <w:rPr>
          <w:rFonts w:asciiTheme="minorHAnsi" w:eastAsiaTheme="minorEastAsia" w:hAnsiTheme="minorHAnsi"/>
          <w:color w:val="auto"/>
          <w:kern w:val="0"/>
          <w:szCs w:val="22"/>
        </w:rPr>
      </w:pPr>
      <w:hyperlink w:anchor="_Toc444591096" w:history="1">
        <w:r w:rsidR="0040630C" w:rsidRPr="00642B56">
          <w:rPr>
            <w:rStyle w:val="Hyperlink"/>
            <w:rFonts w:cs="Calibri"/>
          </w:rPr>
          <w:t>4.1.1</w:t>
        </w:r>
        <w:r w:rsidR="0040630C">
          <w:rPr>
            <w:rFonts w:asciiTheme="minorHAnsi" w:eastAsiaTheme="minorEastAsia" w:hAnsiTheme="minorHAnsi"/>
            <w:color w:val="auto"/>
            <w:kern w:val="0"/>
            <w:szCs w:val="22"/>
          </w:rPr>
          <w:tab/>
        </w:r>
        <w:r w:rsidR="0040630C" w:rsidRPr="00642B56">
          <w:rPr>
            <w:rStyle w:val="Hyperlink"/>
            <w:rFonts w:cs="Calibri"/>
          </w:rPr>
          <w:t>Init: GmRoadWhlInQlfrInit1</w:t>
        </w:r>
        <w:r w:rsidR="0040630C">
          <w:rPr>
            <w:webHidden/>
          </w:rPr>
          <w:tab/>
        </w:r>
        <w:r w:rsidR="0040630C">
          <w:rPr>
            <w:webHidden/>
          </w:rPr>
          <w:fldChar w:fldCharType="begin"/>
        </w:r>
        <w:r w:rsidR="0040630C">
          <w:rPr>
            <w:webHidden/>
          </w:rPr>
          <w:instrText xml:space="preserve"> PAGEREF _Toc444591096 \h </w:instrText>
        </w:r>
        <w:r w:rsidR="0040630C">
          <w:rPr>
            <w:webHidden/>
          </w:rPr>
        </w:r>
        <w:r w:rsidR="0040630C">
          <w:rPr>
            <w:webHidden/>
          </w:rPr>
          <w:fldChar w:fldCharType="separate"/>
        </w:r>
        <w:r w:rsidR="0040630C">
          <w:rPr>
            <w:webHidden/>
          </w:rPr>
          <w:t>8</w:t>
        </w:r>
        <w:r w:rsidR="0040630C">
          <w:rPr>
            <w:webHidden/>
          </w:rPr>
          <w:fldChar w:fldCharType="end"/>
        </w:r>
      </w:hyperlink>
    </w:p>
    <w:p w:rsidR="0040630C" w:rsidRDefault="00FF4351">
      <w:pPr>
        <w:pStyle w:val="TOC2"/>
        <w:rPr>
          <w:rFonts w:asciiTheme="minorHAnsi" w:eastAsiaTheme="minorEastAsia" w:hAnsiTheme="minorHAnsi"/>
          <w:color w:val="auto"/>
          <w:kern w:val="0"/>
          <w:szCs w:val="22"/>
        </w:rPr>
      </w:pPr>
      <w:hyperlink w:anchor="_Toc444591097" w:history="1">
        <w:r w:rsidR="0040630C" w:rsidRPr="00642B56">
          <w:rPr>
            <w:rStyle w:val="Hyperlink"/>
            <w:rFonts w:cs="Calibri"/>
          </w:rPr>
          <w:t>4.1.1.1</w:t>
        </w:r>
        <w:r w:rsidR="0040630C">
          <w:rPr>
            <w:rFonts w:asciiTheme="minorHAnsi" w:eastAsiaTheme="minorEastAsia" w:hAnsiTheme="minorHAnsi"/>
            <w:color w:val="auto"/>
            <w:kern w:val="0"/>
            <w:szCs w:val="22"/>
          </w:rPr>
          <w:tab/>
        </w:r>
        <w:r w:rsidR="0040630C" w:rsidRPr="00642B56">
          <w:rPr>
            <w:rStyle w:val="Hyperlink"/>
            <w:rFonts w:cs="Calibri"/>
          </w:rPr>
          <w:t>Design Rationale</w:t>
        </w:r>
        <w:r w:rsidR="0040630C">
          <w:rPr>
            <w:webHidden/>
          </w:rPr>
          <w:tab/>
        </w:r>
        <w:r w:rsidR="0040630C">
          <w:rPr>
            <w:webHidden/>
          </w:rPr>
          <w:fldChar w:fldCharType="begin"/>
        </w:r>
        <w:r w:rsidR="0040630C">
          <w:rPr>
            <w:webHidden/>
          </w:rPr>
          <w:instrText xml:space="preserve"> PAGEREF _Toc444591097 \h </w:instrText>
        </w:r>
        <w:r w:rsidR="0040630C">
          <w:rPr>
            <w:webHidden/>
          </w:rPr>
        </w:r>
        <w:r w:rsidR="0040630C">
          <w:rPr>
            <w:webHidden/>
          </w:rPr>
          <w:fldChar w:fldCharType="separate"/>
        </w:r>
        <w:r w:rsidR="0040630C">
          <w:rPr>
            <w:webHidden/>
          </w:rPr>
          <w:t>8</w:t>
        </w:r>
        <w:r w:rsidR="0040630C">
          <w:rPr>
            <w:webHidden/>
          </w:rPr>
          <w:fldChar w:fldCharType="end"/>
        </w:r>
      </w:hyperlink>
    </w:p>
    <w:p w:rsidR="0040630C" w:rsidRDefault="00FF4351">
      <w:pPr>
        <w:pStyle w:val="TOC2"/>
        <w:rPr>
          <w:rFonts w:asciiTheme="minorHAnsi" w:eastAsiaTheme="minorEastAsia" w:hAnsiTheme="minorHAnsi"/>
          <w:color w:val="auto"/>
          <w:kern w:val="0"/>
          <w:szCs w:val="22"/>
        </w:rPr>
      </w:pPr>
      <w:hyperlink w:anchor="_Toc444591098" w:history="1">
        <w:r w:rsidR="0040630C" w:rsidRPr="00642B56">
          <w:rPr>
            <w:rStyle w:val="Hyperlink"/>
            <w:rFonts w:cs="Calibri"/>
          </w:rPr>
          <w:t>4.1.1.2</w:t>
        </w:r>
        <w:r w:rsidR="0040630C">
          <w:rPr>
            <w:rFonts w:asciiTheme="minorHAnsi" w:eastAsiaTheme="minorEastAsia" w:hAnsiTheme="minorHAnsi"/>
            <w:color w:val="auto"/>
            <w:kern w:val="0"/>
            <w:szCs w:val="22"/>
          </w:rPr>
          <w:tab/>
        </w:r>
        <w:r w:rsidR="0040630C" w:rsidRPr="00642B56">
          <w:rPr>
            <w:rStyle w:val="Hyperlink"/>
            <w:rFonts w:cs="Calibri"/>
          </w:rPr>
          <w:t>Module Outputs</w:t>
        </w:r>
        <w:r w:rsidR="0040630C">
          <w:rPr>
            <w:webHidden/>
          </w:rPr>
          <w:tab/>
        </w:r>
        <w:r w:rsidR="0040630C">
          <w:rPr>
            <w:webHidden/>
          </w:rPr>
          <w:fldChar w:fldCharType="begin"/>
        </w:r>
        <w:r w:rsidR="0040630C">
          <w:rPr>
            <w:webHidden/>
          </w:rPr>
          <w:instrText xml:space="preserve"> PAGEREF _Toc444591098 \h </w:instrText>
        </w:r>
        <w:r w:rsidR="0040630C">
          <w:rPr>
            <w:webHidden/>
          </w:rPr>
        </w:r>
        <w:r w:rsidR="0040630C">
          <w:rPr>
            <w:webHidden/>
          </w:rPr>
          <w:fldChar w:fldCharType="separate"/>
        </w:r>
        <w:r w:rsidR="0040630C">
          <w:rPr>
            <w:webHidden/>
          </w:rPr>
          <w:t>8</w:t>
        </w:r>
        <w:r w:rsidR="0040630C">
          <w:rPr>
            <w:webHidden/>
          </w:rPr>
          <w:fldChar w:fldCharType="end"/>
        </w:r>
      </w:hyperlink>
    </w:p>
    <w:p w:rsidR="0040630C" w:rsidRDefault="00FF4351">
      <w:pPr>
        <w:pStyle w:val="TOC2"/>
        <w:rPr>
          <w:rFonts w:asciiTheme="minorHAnsi" w:eastAsiaTheme="minorEastAsia" w:hAnsiTheme="minorHAnsi"/>
          <w:color w:val="auto"/>
          <w:kern w:val="0"/>
          <w:szCs w:val="22"/>
        </w:rPr>
      </w:pPr>
      <w:hyperlink w:anchor="_Toc444591099" w:history="1">
        <w:r w:rsidR="0040630C" w:rsidRPr="00642B56">
          <w:rPr>
            <w:rStyle w:val="Hyperlink"/>
            <w:rFonts w:cs="Calibri"/>
          </w:rPr>
          <w:t>4.1.2</w:t>
        </w:r>
        <w:r w:rsidR="0040630C">
          <w:rPr>
            <w:rFonts w:asciiTheme="minorHAnsi" w:eastAsiaTheme="minorEastAsia" w:hAnsiTheme="minorHAnsi"/>
            <w:color w:val="auto"/>
            <w:kern w:val="0"/>
            <w:szCs w:val="22"/>
          </w:rPr>
          <w:tab/>
        </w:r>
        <w:r w:rsidR="0040630C" w:rsidRPr="00642B56">
          <w:rPr>
            <w:rStyle w:val="Hyperlink"/>
            <w:rFonts w:cs="Calibri"/>
          </w:rPr>
          <w:t>Per: GmRoadWhlInQlfrPer1</w:t>
        </w:r>
        <w:r w:rsidR="0040630C">
          <w:rPr>
            <w:webHidden/>
          </w:rPr>
          <w:tab/>
        </w:r>
        <w:r w:rsidR="0040630C">
          <w:rPr>
            <w:webHidden/>
          </w:rPr>
          <w:fldChar w:fldCharType="begin"/>
        </w:r>
        <w:r w:rsidR="0040630C">
          <w:rPr>
            <w:webHidden/>
          </w:rPr>
          <w:instrText xml:space="preserve"> PAGEREF _Toc444591099 \h </w:instrText>
        </w:r>
        <w:r w:rsidR="0040630C">
          <w:rPr>
            <w:webHidden/>
          </w:rPr>
        </w:r>
        <w:r w:rsidR="0040630C">
          <w:rPr>
            <w:webHidden/>
          </w:rPr>
          <w:fldChar w:fldCharType="separate"/>
        </w:r>
        <w:r w:rsidR="0040630C">
          <w:rPr>
            <w:webHidden/>
          </w:rPr>
          <w:t>8</w:t>
        </w:r>
        <w:r w:rsidR="0040630C">
          <w:rPr>
            <w:webHidden/>
          </w:rPr>
          <w:fldChar w:fldCharType="end"/>
        </w:r>
      </w:hyperlink>
    </w:p>
    <w:p w:rsidR="0040630C" w:rsidRDefault="00FF4351">
      <w:pPr>
        <w:pStyle w:val="TOC2"/>
        <w:rPr>
          <w:rFonts w:asciiTheme="minorHAnsi" w:eastAsiaTheme="minorEastAsia" w:hAnsiTheme="minorHAnsi"/>
          <w:color w:val="auto"/>
          <w:kern w:val="0"/>
          <w:szCs w:val="22"/>
        </w:rPr>
      </w:pPr>
      <w:hyperlink w:anchor="_Toc444591100" w:history="1">
        <w:r w:rsidR="0040630C" w:rsidRPr="00642B56">
          <w:rPr>
            <w:rStyle w:val="Hyperlink"/>
            <w:rFonts w:cs="Calibri"/>
          </w:rPr>
          <w:t>4.1.2.1</w:t>
        </w:r>
        <w:r w:rsidR="0040630C">
          <w:rPr>
            <w:rFonts w:asciiTheme="minorHAnsi" w:eastAsiaTheme="minorEastAsia" w:hAnsiTheme="minorHAnsi"/>
            <w:color w:val="auto"/>
            <w:kern w:val="0"/>
            <w:szCs w:val="22"/>
          </w:rPr>
          <w:tab/>
        </w:r>
        <w:r w:rsidR="0040630C" w:rsidRPr="00642B56">
          <w:rPr>
            <w:rStyle w:val="Hyperlink"/>
            <w:rFonts w:cs="Calibri"/>
          </w:rPr>
          <w:t>Design Rationale</w:t>
        </w:r>
        <w:r w:rsidR="0040630C">
          <w:rPr>
            <w:webHidden/>
          </w:rPr>
          <w:tab/>
        </w:r>
        <w:r w:rsidR="0040630C">
          <w:rPr>
            <w:webHidden/>
          </w:rPr>
          <w:fldChar w:fldCharType="begin"/>
        </w:r>
        <w:r w:rsidR="0040630C">
          <w:rPr>
            <w:webHidden/>
          </w:rPr>
          <w:instrText xml:space="preserve"> PAGEREF _Toc444591100 \h </w:instrText>
        </w:r>
        <w:r w:rsidR="0040630C">
          <w:rPr>
            <w:webHidden/>
          </w:rPr>
        </w:r>
        <w:r w:rsidR="0040630C">
          <w:rPr>
            <w:webHidden/>
          </w:rPr>
          <w:fldChar w:fldCharType="separate"/>
        </w:r>
        <w:r w:rsidR="0040630C">
          <w:rPr>
            <w:webHidden/>
          </w:rPr>
          <w:t>8</w:t>
        </w:r>
        <w:r w:rsidR="0040630C">
          <w:rPr>
            <w:webHidden/>
          </w:rPr>
          <w:fldChar w:fldCharType="end"/>
        </w:r>
      </w:hyperlink>
    </w:p>
    <w:p w:rsidR="0040630C" w:rsidRDefault="00FF4351">
      <w:pPr>
        <w:pStyle w:val="TOC2"/>
        <w:rPr>
          <w:rFonts w:asciiTheme="minorHAnsi" w:eastAsiaTheme="minorEastAsia" w:hAnsiTheme="minorHAnsi"/>
          <w:color w:val="auto"/>
          <w:kern w:val="0"/>
          <w:szCs w:val="22"/>
        </w:rPr>
      </w:pPr>
      <w:hyperlink w:anchor="_Toc444591101" w:history="1">
        <w:r w:rsidR="0040630C" w:rsidRPr="00642B56">
          <w:rPr>
            <w:rStyle w:val="Hyperlink"/>
            <w:rFonts w:cs="Calibri"/>
          </w:rPr>
          <w:t>4.1.2.2</w:t>
        </w:r>
        <w:r w:rsidR="0040630C">
          <w:rPr>
            <w:rFonts w:asciiTheme="minorHAnsi" w:eastAsiaTheme="minorEastAsia" w:hAnsiTheme="minorHAnsi"/>
            <w:color w:val="auto"/>
            <w:kern w:val="0"/>
            <w:szCs w:val="22"/>
          </w:rPr>
          <w:tab/>
        </w:r>
        <w:r w:rsidR="0040630C" w:rsidRPr="00642B56">
          <w:rPr>
            <w:rStyle w:val="Hyperlink"/>
            <w:rFonts w:cs="Calibri"/>
          </w:rPr>
          <w:t>Store Module Inputs to Local copies</w:t>
        </w:r>
        <w:r w:rsidR="0040630C">
          <w:rPr>
            <w:webHidden/>
          </w:rPr>
          <w:tab/>
        </w:r>
        <w:r w:rsidR="0040630C">
          <w:rPr>
            <w:webHidden/>
          </w:rPr>
          <w:fldChar w:fldCharType="begin"/>
        </w:r>
        <w:r w:rsidR="0040630C">
          <w:rPr>
            <w:webHidden/>
          </w:rPr>
          <w:instrText xml:space="preserve"> PAGEREF _Toc444591101 \h </w:instrText>
        </w:r>
        <w:r w:rsidR="0040630C">
          <w:rPr>
            <w:webHidden/>
          </w:rPr>
        </w:r>
        <w:r w:rsidR="0040630C">
          <w:rPr>
            <w:webHidden/>
          </w:rPr>
          <w:fldChar w:fldCharType="separate"/>
        </w:r>
        <w:r w:rsidR="0040630C">
          <w:rPr>
            <w:webHidden/>
          </w:rPr>
          <w:t>8</w:t>
        </w:r>
        <w:r w:rsidR="0040630C">
          <w:rPr>
            <w:webHidden/>
          </w:rPr>
          <w:fldChar w:fldCharType="end"/>
        </w:r>
      </w:hyperlink>
    </w:p>
    <w:p w:rsidR="0040630C" w:rsidRDefault="00FF4351">
      <w:pPr>
        <w:pStyle w:val="TOC2"/>
        <w:rPr>
          <w:rFonts w:asciiTheme="minorHAnsi" w:eastAsiaTheme="minorEastAsia" w:hAnsiTheme="minorHAnsi"/>
          <w:color w:val="auto"/>
          <w:kern w:val="0"/>
          <w:szCs w:val="22"/>
        </w:rPr>
      </w:pPr>
      <w:hyperlink w:anchor="_Toc444591102" w:history="1">
        <w:r w:rsidR="0040630C" w:rsidRPr="00642B56">
          <w:rPr>
            <w:rStyle w:val="Hyperlink"/>
            <w:rFonts w:cs="Calibri"/>
          </w:rPr>
          <w:t>4.1.2.3</w:t>
        </w:r>
        <w:r w:rsidR="0040630C">
          <w:rPr>
            <w:rFonts w:asciiTheme="minorHAnsi" w:eastAsiaTheme="minorEastAsia" w:hAnsiTheme="minorHAnsi"/>
            <w:color w:val="auto"/>
            <w:kern w:val="0"/>
            <w:szCs w:val="22"/>
          </w:rPr>
          <w:tab/>
        </w:r>
        <w:r w:rsidR="0040630C" w:rsidRPr="00642B56">
          <w:rPr>
            <w:rStyle w:val="Hyperlink"/>
            <w:rFonts w:cs="Calibri"/>
          </w:rPr>
          <w:t>(Processing of function)………</w:t>
        </w:r>
        <w:r w:rsidR="0040630C">
          <w:rPr>
            <w:webHidden/>
          </w:rPr>
          <w:tab/>
        </w:r>
        <w:r w:rsidR="0040630C">
          <w:rPr>
            <w:webHidden/>
          </w:rPr>
          <w:fldChar w:fldCharType="begin"/>
        </w:r>
        <w:r w:rsidR="0040630C">
          <w:rPr>
            <w:webHidden/>
          </w:rPr>
          <w:instrText xml:space="preserve"> PAGEREF _Toc444591102 \h </w:instrText>
        </w:r>
        <w:r w:rsidR="0040630C">
          <w:rPr>
            <w:webHidden/>
          </w:rPr>
        </w:r>
        <w:r w:rsidR="0040630C">
          <w:rPr>
            <w:webHidden/>
          </w:rPr>
          <w:fldChar w:fldCharType="separate"/>
        </w:r>
        <w:r w:rsidR="0040630C">
          <w:rPr>
            <w:webHidden/>
          </w:rPr>
          <w:t>8</w:t>
        </w:r>
        <w:r w:rsidR="0040630C">
          <w:rPr>
            <w:webHidden/>
          </w:rPr>
          <w:fldChar w:fldCharType="end"/>
        </w:r>
      </w:hyperlink>
    </w:p>
    <w:p w:rsidR="0040630C" w:rsidRDefault="00FF4351">
      <w:pPr>
        <w:pStyle w:val="TOC2"/>
        <w:rPr>
          <w:rFonts w:asciiTheme="minorHAnsi" w:eastAsiaTheme="minorEastAsia" w:hAnsiTheme="minorHAnsi"/>
          <w:color w:val="auto"/>
          <w:kern w:val="0"/>
          <w:szCs w:val="22"/>
        </w:rPr>
      </w:pPr>
      <w:hyperlink w:anchor="_Toc444591103" w:history="1">
        <w:r w:rsidR="0040630C" w:rsidRPr="00642B56">
          <w:rPr>
            <w:rStyle w:val="Hyperlink"/>
            <w:rFonts w:cs="Calibri"/>
          </w:rPr>
          <w:t>4.1.2.4</w:t>
        </w:r>
        <w:r w:rsidR="0040630C">
          <w:rPr>
            <w:rFonts w:asciiTheme="minorHAnsi" w:eastAsiaTheme="minorEastAsia" w:hAnsiTheme="minorHAnsi"/>
            <w:color w:val="auto"/>
            <w:kern w:val="0"/>
            <w:szCs w:val="22"/>
          </w:rPr>
          <w:tab/>
        </w:r>
        <w:r w:rsidR="0040630C" w:rsidRPr="00642B56">
          <w:rPr>
            <w:rStyle w:val="Hyperlink"/>
            <w:rFonts w:cs="Calibri"/>
          </w:rPr>
          <w:t>Store Local copy of outputs into Module Outputs</w:t>
        </w:r>
        <w:r w:rsidR="0040630C">
          <w:rPr>
            <w:webHidden/>
          </w:rPr>
          <w:tab/>
        </w:r>
        <w:r w:rsidR="0040630C">
          <w:rPr>
            <w:webHidden/>
          </w:rPr>
          <w:fldChar w:fldCharType="begin"/>
        </w:r>
        <w:r w:rsidR="0040630C">
          <w:rPr>
            <w:webHidden/>
          </w:rPr>
          <w:instrText xml:space="preserve"> PAGEREF _Toc444591103 \h </w:instrText>
        </w:r>
        <w:r w:rsidR="0040630C">
          <w:rPr>
            <w:webHidden/>
          </w:rPr>
        </w:r>
        <w:r w:rsidR="0040630C">
          <w:rPr>
            <w:webHidden/>
          </w:rPr>
          <w:fldChar w:fldCharType="separate"/>
        </w:r>
        <w:r w:rsidR="0040630C">
          <w:rPr>
            <w:webHidden/>
          </w:rPr>
          <w:t>8</w:t>
        </w:r>
        <w:r w:rsidR="0040630C">
          <w:rPr>
            <w:webHidden/>
          </w:rPr>
          <w:fldChar w:fldCharType="end"/>
        </w:r>
      </w:hyperlink>
    </w:p>
    <w:p w:rsidR="0040630C" w:rsidRDefault="00FF4351">
      <w:pPr>
        <w:pStyle w:val="TOC2"/>
        <w:rPr>
          <w:rFonts w:asciiTheme="minorHAnsi" w:eastAsiaTheme="minorEastAsia" w:hAnsiTheme="minorHAnsi"/>
          <w:color w:val="auto"/>
          <w:kern w:val="0"/>
          <w:szCs w:val="22"/>
        </w:rPr>
      </w:pPr>
      <w:hyperlink w:anchor="_Toc444591104" w:history="1">
        <w:r w:rsidR="0040630C" w:rsidRPr="00642B56">
          <w:rPr>
            <w:rStyle w:val="Hyperlink"/>
          </w:rPr>
          <w:t>4.2</w:t>
        </w:r>
        <w:r w:rsidR="0040630C">
          <w:rPr>
            <w:rFonts w:asciiTheme="minorHAnsi" w:eastAsiaTheme="minorEastAsia" w:hAnsiTheme="minorHAnsi"/>
            <w:color w:val="auto"/>
            <w:kern w:val="0"/>
            <w:szCs w:val="22"/>
          </w:rPr>
          <w:tab/>
        </w:r>
        <w:r w:rsidR="0040630C" w:rsidRPr="00642B56">
          <w:rPr>
            <w:rStyle w:val="Hyperlink"/>
          </w:rPr>
          <w:t>Server Runables</w:t>
        </w:r>
        <w:r w:rsidR="0040630C">
          <w:rPr>
            <w:webHidden/>
          </w:rPr>
          <w:tab/>
        </w:r>
        <w:r w:rsidR="0040630C">
          <w:rPr>
            <w:webHidden/>
          </w:rPr>
          <w:fldChar w:fldCharType="begin"/>
        </w:r>
        <w:r w:rsidR="0040630C">
          <w:rPr>
            <w:webHidden/>
          </w:rPr>
          <w:instrText xml:space="preserve"> PAGEREF _Toc444591104 \h </w:instrText>
        </w:r>
        <w:r w:rsidR="0040630C">
          <w:rPr>
            <w:webHidden/>
          </w:rPr>
        </w:r>
        <w:r w:rsidR="0040630C">
          <w:rPr>
            <w:webHidden/>
          </w:rPr>
          <w:fldChar w:fldCharType="separate"/>
        </w:r>
        <w:r w:rsidR="0040630C">
          <w:rPr>
            <w:webHidden/>
          </w:rPr>
          <w:t>8</w:t>
        </w:r>
        <w:r w:rsidR="0040630C">
          <w:rPr>
            <w:webHidden/>
          </w:rPr>
          <w:fldChar w:fldCharType="end"/>
        </w:r>
      </w:hyperlink>
    </w:p>
    <w:p w:rsidR="0040630C" w:rsidRDefault="00FF4351">
      <w:pPr>
        <w:pStyle w:val="TOC2"/>
        <w:rPr>
          <w:rFonts w:asciiTheme="minorHAnsi" w:eastAsiaTheme="minorEastAsia" w:hAnsiTheme="minorHAnsi"/>
          <w:color w:val="auto"/>
          <w:kern w:val="0"/>
          <w:szCs w:val="22"/>
        </w:rPr>
      </w:pPr>
      <w:hyperlink w:anchor="_Toc444591105" w:history="1">
        <w:r w:rsidR="0040630C" w:rsidRPr="00642B56">
          <w:rPr>
            <w:rStyle w:val="Hyperlink"/>
            <w:rFonts w:cs="Calibri"/>
          </w:rPr>
          <w:t>4.3</w:t>
        </w:r>
        <w:r w:rsidR="0040630C">
          <w:rPr>
            <w:rFonts w:asciiTheme="minorHAnsi" w:eastAsiaTheme="minorEastAsia" w:hAnsiTheme="minorHAnsi"/>
            <w:color w:val="auto"/>
            <w:kern w:val="0"/>
            <w:szCs w:val="22"/>
          </w:rPr>
          <w:tab/>
        </w:r>
        <w:r w:rsidR="0040630C" w:rsidRPr="00642B56">
          <w:rPr>
            <w:rStyle w:val="Hyperlink"/>
            <w:rFonts w:cs="Calibri"/>
          </w:rPr>
          <w:t>Interrupt Functions</w:t>
        </w:r>
        <w:r w:rsidR="0040630C">
          <w:rPr>
            <w:webHidden/>
          </w:rPr>
          <w:tab/>
        </w:r>
        <w:r w:rsidR="0040630C">
          <w:rPr>
            <w:webHidden/>
          </w:rPr>
          <w:fldChar w:fldCharType="begin"/>
        </w:r>
        <w:r w:rsidR="0040630C">
          <w:rPr>
            <w:webHidden/>
          </w:rPr>
          <w:instrText xml:space="preserve"> PAGEREF _Toc444591105 \h </w:instrText>
        </w:r>
        <w:r w:rsidR="0040630C">
          <w:rPr>
            <w:webHidden/>
          </w:rPr>
        </w:r>
        <w:r w:rsidR="0040630C">
          <w:rPr>
            <w:webHidden/>
          </w:rPr>
          <w:fldChar w:fldCharType="separate"/>
        </w:r>
        <w:r w:rsidR="0040630C">
          <w:rPr>
            <w:webHidden/>
          </w:rPr>
          <w:t>8</w:t>
        </w:r>
        <w:r w:rsidR="0040630C">
          <w:rPr>
            <w:webHidden/>
          </w:rPr>
          <w:fldChar w:fldCharType="end"/>
        </w:r>
      </w:hyperlink>
    </w:p>
    <w:p w:rsidR="0040630C" w:rsidRDefault="00FF4351">
      <w:pPr>
        <w:pStyle w:val="TOC2"/>
        <w:rPr>
          <w:rFonts w:asciiTheme="minorHAnsi" w:eastAsiaTheme="minorEastAsia" w:hAnsiTheme="minorHAnsi"/>
          <w:color w:val="auto"/>
          <w:kern w:val="0"/>
          <w:szCs w:val="22"/>
        </w:rPr>
      </w:pPr>
      <w:hyperlink w:anchor="_Toc444591106" w:history="1">
        <w:r w:rsidR="0040630C" w:rsidRPr="00642B56">
          <w:rPr>
            <w:rStyle w:val="Hyperlink"/>
            <w:rFonts w:cs="Calibri"/>
          </w:rPr>
          <w:t>4.4</w:t>
        </w:r>
        <w:r w:rsidR="0040630C">
          <w:rPr>
            <w:rFonts w:asciiTheme="minorHAnsi" w:eastAsiaTheme="minorEastAsia" w:hAnsiTheme="minorHAnsi"/>
            <w:color w:val="auto"/>
            <w:kern w:val="0"/>
            <w:szCs w:val="22"/>
          </w:rPr>
          <w:tab/>
        </w:r>
        <w:r w:rsidR="0040630C" w:rsidRPr="00642B56">
          <w:rPr>
            <w:rStyle w:val="Hyperlink"/>
            <w:rFonts w:cs="Calibri"/>
          </w:rPr>
          <w:t>Module Internal (Local) Functions</w:t>
        </w:r>
        <w:r w:rsidR="0040630C">
          <w:rPr>
            <w:webHidden/>
          </w:rPr>
          <w:tab/>
        </w:r>
        <w:r w:rsidR="0040630C">
          <w:rPr>
            <w:webHidden/>
          </w:rPr>
          <w:fldChar w:fldCharType="begin"/>
        </w:r>
        <w:r w:rsidR="0040630C">
          <w:rPr>
            <w:webHidden/>
          </w:rPr>
          <w:instrText xml:space="preserve"> PAGEREF _Toc444591106 \h </w:instrText>
        </w:r>
        <w:r w:rsidR="0040630C">
          <w:rPr>
            <w:webHidden/>
          </w:rPr>
        </w:r>
        <w:r w:rsidR="0040630C">
          <w:rPr>
            <w:webHidden/>
          </w:rPr>
          <w:fldChar w:fldCharType="separate"/>
        </w:r>
        <w:r w:rsidR="0040630C">
          <w:rPr>
            <w:webHidden/>
          </w:rPr>
          <w:t>8</w:t>
        </w:r>
        <w:r w:rsidR="0040630C">
          <w:rPr>
            <w:webHidden/>
          </w:rPr>
          <w:fldChar w:fldCharType="end"/>
        </w:r>
      </w:hyperlink>
    </w:p>
    <w:p w:rsidR="0040630C" w:rsidRDefault="00FF4351">
      <w:pPr>
        <w:pStyle w:val="TOC2"/>
        <w:rPr>
          <w:rFonts w:asciiTheme="minorHAnsi" w:eastAsiaTheme="minorEastAsia" w:hAnsiTheme="minorHAnsi"/>
          <w:color w:val="auto"/>
          <w:kern w:val="0"/>
          <w:szCs w:val="22"/>
        </w:rPr>
      </w:pPr>
      <w:hyperlink w:anchor="_Toc444591107" w:history="1">
        <w:r w:rsidR="0040630C" w:rsidRPr="00642B56">
          <w:rPr>
            <w:rStyle w:val="Hyperlink"/>
            <w:rFonts w:cs="Calibri"/>
          </w:rPr>
          <w:t>4.4.1</w:t>
        </w:r>
        <w:r w:rsidR="0040630C">
          <w:rPr>
            <w:rFonts w:asciiTheme="minorHAnsi" w:eastAsiaTheme="minorEastAsia" w:hAnsiTheme="minorHAnsi"/>
            <w:color w:val="auto"/>
            <w:kern w:val="0"/>
            <w:szCs w:val="22"/>
          </w:rPr>
          <w:tab/>
        </w:r>
        <w:r w:rsidR="0040630C" w:rsidRPr="00642B56">
          <w:rPr>
            <w:rStyle w:val="Hyperlink"/>
            <w:rFonts w:cs="Calibri"/>
          </w:rPr>
          <w:t>Local Function #1</w:t>
        </w:r>
        <w:r w:rsidR="0040630C">
          <w:rPr>
            <w:webHidden/>
          </w:rPr>
          <w:tab/>
        </w:r>
        <w:r w:rsidR="0040630C">
          <w:rPr>
            <w:webHidden/>
          </w:rPr>
          <w:fldChar w:fldCharType="begin"/>
        </w:r>
        <w:r w:rsidR="0040630C">
          <w:rPr>
            <w:webHidden/>
          </w:rPr>
          <w:instrText xml:space="preserve"> PAGEREF _Toc444591107 \h </w:instrText>
        </w:r>
        <w:r w:rsidR="0040630C">
          <w:rPr>
            <w:webHidden/>
          </w:rPr>
        </w:r>
        <w:r w:rsidR="0040630C">
          <w:rPr>
            <w:webHidden/>
          </w:rPr>
          <w:fldChar w:fldCharType="separate"/>
        </w:r>
        <w:r w:rsidR="0040630C">
          <w:rPr>
            <w:webHidden/>
          </w:rPr>
          <w:t>8</w:t>
        </w:r>
        <w:r w:rsidR="0040630C">
          <w:rPr>
            <w:webHidden/>
          </w:rPr>
          <w:fldChar w:fldCharType="end"/>
        </w:r>
      </w:hyperlink>
    </w:p>
    <w:p w:rsidR="0040630C" w:rsidRDefault="00FF4351">
      <w:pPr>
        <w:pStyle w:val="TOC2"/>
        <w:rPr>
          <w:rFonts w:asciiTheme="minorHAnsi" w:eastAsiaTheme="minorEastAsia" w:hAnsiTheme="minorHAnsi"/>
          <w:color w:val="auto"/>
          <w:kern w:val="0"/>
          <w:szCs w:val="22"/>
        </w:rPr>
      </w:pPr>
      <w:hyperlink w:anchor="_Toc444591108" w:history="1">
        <w:r w:rsidR="0040630C" w:rsidRPr="00642B56">
          <w:rPr>
            <w:rStyle w:val="Hyperlink"/>
            <w:rFonts w:cs="Calibri"/>
          </w:rPr>
          <w:t>4.4.1.1</w:t>
        </w:r>
        <w:r w:rsidR="0040630C">
          <w:rPr>
            <w:rFonts w:asciiTheme="minorHAnsi" w:eastAsiaTheme="minorEastAsia" w:hAnsiTheme="minorHAnsi"/>
            <w:color w:val="auto"/>
            <w:kern w:val="0"/>
            <w:szCs w:val="22"/>
          </w:rPr>
          <w:tab/>
        </w:r>
        <w:r w:rsidR="0040630C" w:rsidRPr="00642B56">
          <w:rPr>
            <w:rStyle w:val="Hyperlink"/>
            <w:rFonts w:cs="Calibri"/>
          </w:rPr>
          <w:t>Design Rationale</w:t>
        </w:r>
        <w:r w:rsidR="0040630C">
          <w:rPr>
            <w:webHidden/>
          </w:rPr>
          <w:tab/>
        </w:r>
        <w:r w:rsidR="0040630C">
          <w:rPr>
            <w:webHidden/>
          </w:rPr>
          <w:fldChar w:fldCharType="begin"/>
        </w:r>
        <w:r w:rsidR="0040630C">
          <w:rPr>
            <w:webHidden/>
          </w:rPr>
          <w:instrText xml:space="preserve"> PAGEREF _Toc444591108 \h </w:instrText>
        </w:r>
        <w:r w:rsidR="0040630C">
          <w:rPr>
            <w:webHidden/>
          </w:rPr>
        </w:r>
        <w:r w:rsidR="0040630C">
          <w:rPr>
            <w:webHidden/>
          </w:rPr>
          <w:fldChar w:fldCharType="separate"/>
        </w:r>
        <w:r w:rsidR="0040630C">
          <w:rPr>
            <w:webHidden/>
          </w:rPr>
          <w:t>9</w:t>
        </w:r>
        <w:r w:rsidR="0040630C">
          <w:rPr>
            <w:webHidden/>
          </w:rPr>
          <w:fldChar w:fldCharType="end"/>
        </w:r>
      </w:hyperlink>
    </w:p>
    <w:p w:rsidR="0040630C" w:rsidRDefault="00FF4351">
      <w:pPr>
        <w:pStyle w:val="TOC2"/>
        <w:rPr>
          <w:rFonts w:asciiTheme="minorHAnsi" w:eastAsiaTheme="minorEastAsia" w:hAnsiTheme="minorHAnsi"/>
          <w:color w:val="auto"/>
          <w:kern w:val="0"/>
          <w:szCs w:val="22"/>
        </w:rPr>
      </w:pPr>
      <w:hyperlink w:anchor="_Toc444591109" w:history="1">
        <w:r w:rsidR="0040630C" w:rsidRPr="00642B56">
          <w:rPr>
            <w:rStyle w:val="Hyperlink"/>
            <w:rFonts w:cs="Calibri"/>
          </w:rPr>
          <w:t>4.4.1.2</w:t>
        </w:r>
        <w:r w:rsidR="0040630C">
          <w:rPr>
            <w:rFonts w:asciiTheme="minorHAnsi" w:eastAsiaTheme="minorEastAsia" w:hAnsiTheme="minorHAnsi"/>
            <w:color w:val="auto"/>
            <w:kern w:val="0"/>
            <w:szCs w:val="22"/>
          </w:rPr>
          <w:tab/>
        </w:r>
        <w:r w:rsidR="0040630C" w:rsidRPr="00642B56">
          <w:rPr>
            <w:rStyle w:val="Hyperlink"/>
            <w:rFonts w:cs="Calibri"/>
          </w:rPr>
          <w:t>Processing</w:t>
        </w:r>
        <w:r w:rsidR="0040630C">
          <w:rPr>
            <w:webHidden/>
          </w:rPr>
          <w:tab/>
        </w:r>
        <w:r w:rsidR="0040630C">
          <w:rPr>
            <w:webHidden/>
          </w:rPr>
          <w:fldChar w:fldCharType="begin"/>
        </w:r>
        <w:r w:rsidR="0040630C">
          <w:rPr>
            <w:webHidden/>
          </w:rPr>
          <w:instrText xml:space="preserve"> PAGEREF _Toc444591109 \h </w:instrText>
        </w:r>
        <w:r w:rsidR="0040630C">
          <w:rPr>
            <w:webHidden/>
          </w:rPr>
        </w:r>
        <w:r w:rsidR="0040630C">
          <w:rPr>
            <w:webHidden/>
          </w:rPr>
          <w:fldChar w:fldCharType="separate"/>
        </w:r>
        <w:r w:rsidR="0040630C">
          <w:rPr>
            <w:webHidden/>
          </w:rPr>
          <w:t>9</w:t>
        </w:r>
        <w:r w:rsidR="0040630C">
          <w:rPr>
            <w:webHidden/>
          </w:rPr>
          <w:fldChar w:fldCharType="end"/>
        </w:r>
      </w:hyperlink>
    </w:p>
    <w:p w:rsidR="0040630C" w:rsidRDefault="00FF4351">
      <w:pPr>
        <w:pStyle w:val="TOC2"/>
        <w:rPr>
          <w:rFonts w:asciiTheme="minorHAnsi" w:eastAsiaTheme="minorEastAsia" w:hAnsiTheme="minorHAnsi"/>
          <w:color w:val="auto"/>
          <w:kern w:val="0"/>
          <w:szCs w:val="22"/>
        </w:rPr>
      </w:pPr>
      <w:hyperlink w:anchor="_Toc444591110" w:history="1">
        <w:r w:rsidR="0040630C" w:rsidRPr="00642B56">
          <w:rPr>
            <w:rStyle w:val="Hyperlink"/>
            <w:rFonts w:cs="Calibri"/>
          </w:rPr>
          <w:t>4.4.2</w:t>
        </w:r>
        <w:r w:rsidR="0040630C">
          <w:rPr>
            <w:rFonts w:asciiTheme="minorHAnsi" w:eastAsiaTheme="minorEastAsia" w:hAnsiTheme="minorHAnsi"/>
            <w:color w:val="auto"/>
            <w:kern w:val="0"/>
            <w:szCs w:val="22"/>
          </w:rPr>
          <w:tab/>
        </w:r>
        <w:r w:rsidR="0040630C" w:rsidRPr="00642B56">
          <w:rPr>
            <w:rStyle w:val="Hyperlink"/>
            <w:rFonts w:cs="Calibri"/>
          </w:rPr>
          <w:t>Local Function #2</w:t>
        </w:r>
        <w:r w:rsidR="0040630C">
          <w:rPr>
            <w:webHidden/>
          </w:rPr>
          <w:tab/>
        </w:r>
        <w:r w:rsidR="0040630C">
          <w:rPr>
            <w:webHidden/>
          </w:rPr>
          <w:fldChar w:fldCharType="begin"/>
        </w:r>
        <w:r w:rsidR="0040630C">
          <w:rPr>
            <w:webHidden/>
          </w:rPr>
          <w:instrText xml:space="preserve"> PAGEREF _Toc444591110 \h </w:instrText>
        </w:r>
        <w:r w:rsidR="0040630C">
          <w:rPr>
            <w:webHidden/>
          </w:rPr>
        </w:r>
        <w:r w:rsidR="0040630C">
          <w:rPr>
            <w:webHidden/>
          </w:rPr>
          <w:fldChar w:fldCharType="separate"/>
        </w:r>
        <w:r w:rsidR="0040630C">
          <w:rPr>
            <w:webHidden/>
          </w:rPr>
          <w:t>9</w:t>
        </w:r>
        <w:r w:rsidR="0040630C">
          <w:rPr>
            <w:webHidden/>
          </w:rPr>
          <w:fldChar w:fldCharType="end"/>
        </w:r>
      </w:hyperlink>
    </w:p>
    <w:p w:rsidR="0040630C" w:rsidRDefault="00FF4351">
      <w:pPr>
        <w:pStyle w:val="TOC2"/>
        <w:rPr>
          <w:rFonts w:asciiTheme="minorHAnsi" w:eastAsiaTheme="minorEastAsia" w:hAnsiTheme="minorHAnsi"/>
          <w:color w:val="auto"/>
          <w:kern w:val="0"/>
          <w:szCs w:val="22"/>
        </w:rPr>
      </w:pPr>
      <w:hyperlink w:anchor="_Toc444591111" w:history="1">
        <w:r w:rsidR="0040630C" w:rsidRPr="00642B56">
          <w:rPr>
            <w:rStyle w:val="Hyperlink"/>
            <w:rFonts w:cs="Calibri"/>
          </w:rPr>
          <w:t>4.4.2.1</w:t>
        </w:r>
        <w:r w:rsidR="0040630C">
          <w:rPr>
            <w:rFonts w:asciiTheme="minorHAnsi" w:eastAsiaTheme="minorEastAsia" w:hAnsiTheme="minorHAnsi"/>
            <w:color w:val="auto"/>
            <w:kern w:val="0"/>
            <w:szCs w:val="22"/>
          </w:rPr>
          <w:tab/>
        </w:r>
        <w:r w:rsidR="0040630C" w:rsidRPr="00642B56">
          <w:rPr>
            <w:rStyle w:val="Hyperlink"/>
            <w:rFonts w:cs="Calibri"/>
          </w:rPr>
          <w:t>Design Rationale</w:t>
        </w:r>
        <w:r w:rsidR="0040630C">
          <w:rPr>
            <w:webHidden/>
          </w:rPr>
          <w:tab/>
        </w:r>
        <w:r w:rsidR="0040630C">
          <w:rPr>
            <w:webHidden/>
          </w:rPr>
          <w:fldChar w:fldCharType="begin"/>
        </w:r>
        <w:r w:rsidR="0040630C">
          <w:rPr>
            <w:webHidden/>
          </w:rPr>
          <w:instrText xml:space="preserve"> PAGEREF _Toc444591111 \h </w:instrText>
        </w:r>
        <w:r w:rsidR="0040630C">
          <w:rPr>
            <w:webHidden/>
          </w:rPr>
        </w:r>
        <w:r w:rsidR="0040630C">
          <w:rPr>
            <w:webHidden/>
          </w:rPr>
          <w:fldChar w:fldCharType="separate"/>
        </w:r>
        <w:r w:rsidR="0040630C">
          <w:rPr>
            <w:webHidden/>
          </w:rPr>
          <w:t>9</w:t>
        </w:r>
        <w:r w:rsidR="0040630C">
          <w:rPr>
            <w:webHidden/>
          </w:rPr>
          <w:fldChar w:fldCharType="end"/>
        </w:r>
      </w:hyperlink>
    </w:p>
    <w:p w:rsidR="0040630C" w:rsidRDefault="00FF4351">
      <w:pPr>
        <w:pStyle w:val="TOC2"/>
        <w:rPr>
          <w:rFonts w:asciiTheme="minorHAnsi" w:eastAsiaTheme="minorEastAsia" w:hAnsiTheme="minorHAnsi"/>
          <w:color w:val="auto"/>
          <w:kern w:val="0"/>
          <w:szCs w:val="22"/>
        </w:rPr>
      </w:pPr>
      <w:hyperlink w:anchor="_Toc444591112" w:history="1">
        <w:r w:rsidR="0040630C" w:rsidRPr="00642B56">
          <w:rPr>
            <w:rStyle w:val="Hyperlink"/>
            <w:rFonts w:cs="Calibri"/>
          </w:rPr>
          <w:t>4.4.2.2</w:t>
        </w:r>
        <w:r w:rsidR="0040630C">
          <w:rPr>
            <w:rFonts w:asciiTheme="minorHAnsi" w:eastAsiaTheme="minorEastAsia" w:hAnsiTheme="minorHAnsi"/>
            <w:color w:val="auto"/>
            <w:kern w:val="0"/>
            <w:szCs w:val="22"/>
          </w:rPr>
          <w:tab/>
        </w:r>
        <w:r w:rsidR="0040630C" w:rsidRPr="00642B56">
          <w:rPr>
            <w:rStyle w:val="Hyperlink"/>
            <w:rFonts w:cs="Calibri"/>
          </w:rPr>
          <w:t>Processing</w:t>
        </w:r>
        <w:r w:rsidR="0040630C">
          <w:rPr>
            <w:webHidden/>
          </w:rPr>
          <w:tab/>
        </w:r>
        <w:r w:rsidR="0040630C">
          <w:rPr>
            <w:webHidden/>
          </w:rPr>
          <w:fldChar w:fldCharType="begin"/>
        </w:r>
        <w:r w:rsidR="0040630C">
          <w:rPr>
            <w:webHidden/>
          </w:rPr>
          <w:instrText xml:space="preserve"> PAGEREF _Toc444591112 \h </w:instrText>
        </w:r>
        <w:r w:rsidR="0040630C">
          <w:rPr>
            <w:webHidden/>
          </w:rPr>
        </w:r>
        <w:r w:rsidR="0040630C">
          <w:rPr>
            <w:webHidden/>
          </w:rPr>
          <w:fldChar w:fldCharType="separate"/>
        </w:r>
        <w:r w:rsidR="0040630C">
          <w:rPr>
            <w:webHidden/>
          </w:rPr>
          <w:t>9</w:t>
        </w:r>
        <w:r w:rsidR="0040630C">
          <w:rPr>
            <w:webHidden/>
          </w:rPr>
          <w:fldChar w:fldCharType="end"/>
        </w:r>
      </w:hyperlink>
    </w:p>
    <w:p w:rsidR="0040630C" w:rsidRDefault="00FF4351">
      <w:pPr>
        <w:pStyle w:val="TOC2"/>
        <w:rPr>
          <w:rFonts w:asciiTheme="minorHAnsi" w:eastAsiaTheme="minorEastAsia" w:hAnsiTheme="minorHAnsi"/>
          <w:color w:val="auto"/>
          <w:kern w:val="0"/>
          <w:szCs w:val="22"/>
        </w:rPr>
      </w:pPr>
      <w:hyperlink w:anchor="_Toc444591113" w:history="1">
        <w:r w:rsidR="0040630C" w:rsidRPr="00642B56">
          <w:rPr>
            <w:rStyle w:val="Hyperlink"/>
            <w:rFonts w:cs="Calibri"/>
          </w:rPr>
          <w:t>4.4.3</w:t>
        </w:r>
        <w:r w:rsidR="0040630C">
          <w:rPr>
            <w:rFonts w:asciiTheme="minorHAnsi" w:eastAsiaTheme="minorEastAsia" w:hAnsiTheme="minorHAnsi"/>
            <w:color w:val="auto"/>
            <w:kern w:val="0"/>
            <w:szCs w:val="22"/>
          </w:rPr>
          <w:tab/>
        </w:r>
        <w:r w:rsidR="0040630C" w:rsidRPr="00642B56">
          <w:rPr>
            <w:rStyle w:val="Hyperlink"/>
            <w:rFonts w:cs="Calibri"/>
          </w:rPr>
          <w:t>Local Function #3</w:t>
        </w:r>
        <w:r w:rsidR="0040630C">
          <w:rPr>
            <w:webHidden/>
          </w:rPr>
          <w:tab/>
        </w:r>
        <w:r w:rsidR="0040630C">
          <w:rPr>
            <w:webHidden/>
          </w:rPr>
          <w:fldChar w:fldCharType="begin"/>
        </w:r>
        <w:r w:rsidR="0040630C">
          <w:rPr>
            <w:webHidden/>
          </w:rPr>
          <w:instrText xml:space="preserve"> PAGEREF _Toc444591113 \h </w:instrText>
        </w:r>
        <w:r w:rsidR="0040630C">
          <w:rPr>
            <w:webHidden/>
          </w:rPr>
        </w:r>
        <w:r w:rsidR="0040630C">
          <w:rPr>
            <w:webHidden/>
          </w:rPr>
          <w:fldChar w:fldCharType="separate"/>
        </w:r>
        <w:r w:rsidR="0040630C">
          <w:rPr>
            <w:webHidden/>
          </w:rPr>
          <w:t>9</w:t>
        </w:r>
        <w:r w:rsidR="0040630C">
          <w:rPr>
            <w:webHidden/>
          </w:rPr>
          <w:fldChar w:fldCharType="end"/>
        </w:r>
      </w:hyperlink>
    </w:p>
    <w:p w:rsidR="0040630C" w:rsidRDefault="00FF4351">
      <w:pPr>
        <w:pStyle w:val="TOC2"/>
        <w:rPr>
          <w:rFonts w:asciiTheme="minorHAnsi" w:eastAsiaTheme="minorEastAsia" w:hAnsiTheme="minorHAnsi"/>
          <w:color w:val="auto"/>
          <w:kern w:val="0"/>
          <w:szCs w:val="22"/>
        </w:rPr>
      </w:pPr>
      <w:hyperlink w:anchor="_Toc444591114" w:history="1">
        <w:r w:rsidR="0040630C" w:rsidRPr="00642B56">
          <w:rPr>
            <w:rStyle w:val="Hyperlink"/>
            <w:rFonts w:cs="Calibri"/>
          </w:rPr>
          <w:t>4.4.3.1</w:t>
        </w:r>
        <w:r w:rsidR="0040630C">
          <w:rPr>
            <w:rFonts w:asciiTheme="minorHAnsi" w:eastAsiaTheme="minorEastAsia" w:hAnsiTheme="minorHAnsi"/>
            <w:color w:val="auto"/>
            <w:kern w:val="0"/>
            <w:szCs w:val="22"/>
          </w:rPr>
          <w:tab/>
        </w:r>
        <w:r w:rsidR="0040630C" w:rsidRPr="00642B56">
          <w:rPr>
            <w:rStyle w:val="Hyperlink"/>
            <w:rFonts w:cs="Calibri"/>
          </w:rPr>
          <w:t>Design Rationale</w:t>
        </w:r>
        <w:r w:rsidR="0040630C">
          <w:rPr>
            <w:webHidden/>
          </w:rPr>
          <w:tab/>
        </w:r>
        <w:r w:rsidR="0040630C">
          <w:rPr>
            <w:webHidden/>
          </w:rPr>
          <w:fldChar w:fldCharType="begin"/>
        </w:r>
        <w:r w:rsidR="0040630C">
          <w:rPr>
            <w:webHidden/>
          </w:rPr>
          <w:instrText xml:space="preserve"> PAGEREF _Toc444591114 \h </w:instrText>
        </w:r>
        <w:r w:rsidR="0040630C">
          <w:rPr>
            <w:webHidden/>
          </w:rPr>
        </w:r>
        <w:r w:rsidR="0040630C">
          <w:rPr>
            <w:webHidden/>
          </w:rPr>
          <w:fldChar w:fldCharType="separate"/>
        </w:r>
        <w:r w:rsidR="0040630C">
          <w:rPr>
            <w:webHidden/>
          </w:rPr>
          <w:t>10</w:t>
        </w:r>
        <w:r w:rsidR="0040630C">
          <w:rPr>
            <w:webHidden/>
          </w:rPr>
          <w:fldChar w:fldCharType="end"/>
        </w:r>
      </w:hyperlink>
    </w:p>
    <w:p w:rsidR="0040630C" w:rsidRDefault="00FF4351">
      <w:pPr>
        <w:pStyle w:val="TOC2"/>
        <w:rPr>
          <w:rFonts w:asciiTheme="minorHAnsi" w:eastAsiaTheme="minorEastAsia" w:hAnsiTheme="minorHAnsi"/>
          <w:color w:val="auto"/>
          <w:kern w:val="0"/>
          <w:szCs w:val="22"/>
        </w:rPr>
      </w:pPr>
      <w:hyperlink w:anchor="_Toc444591115" w:history="1">
        <w:r w:rsidR="0040630C" w:rsidRPr="00642B56">
          <w:rPr>
            <w:rStyle w:val="Hyperlink"/>
            <w:rFonts w:cs="Calibri"/>
          </w:rPr>
          <w:t>4.4.3.2</w:t>
        </w:r>
        <w:r w:rsidR="0040630C">
          <w:rPr>
            <w:rFonts w:asciiTheme="minorHAnsi" w:eastAsiaTheme="minorEastAsia" w:hAnsiTheme="minorHAnsi"/>
            <w:color w:val="auto"/>
            <w:kern w:val="0"/>
            <w:szCs w:val="22"/>
          </w:rPr>
          <w:tab/>
        </w:r>
        <w:r w:rsidR="0040630C" w:rsidRPr="00642B56">
          <w:rPr>
            <w:rStyle w:val="Hyperlink"/>
            <w:rFonts w:cs="Calibri"/>
          </w:rPr>
          <w:t>Processing</w:t>
        </w:r>
        <w:r w:rsidR="0040630C">
          <w:rPr>
            <w:webHidden/>
          </w:rPr>
          <w:tab/>
        </w:r>
        <w:r w:rsidR="0040630C">
          <w:rPr>
            <w:webHidden/>
          </w:rPr>
          <w:fldChar w:fldCharType="begin"/>
        </w:r>
        <w:r w:rsidR="0040630C">
          <w:rPr>
            <w:webHidden/>
          </w:rPr>
          <w:instrText xml:space="preserve"> PAGEREF _Toc444591115 \h </w:instrText>
        </w:r>
        <w:r w:rsidR="0040630C">
          <w:rPr>
            <w:webHidden/>
          </w:rPr>
        </w:r>
        <w:r w:rsidR="0040630C">
          <w:rPr>
            <w:webHidden/>
          </w:rPr>
          <w:fldChar w:fldCharType="separate"/>
        </w:r>
        <w:r w:rsidR="0040630C">
          <w:rPr>
            <w:webHidden/>
          </w:rPr>
          <w:t>10</w:t>
        </w:r>
        <w:r w:rsidR="0040630C">
          <w:rPr>
            <w:webHidden/>
          </w:rPr>
          <w:fldChar w:fldCharType="end"/>
        </w:r>
      </w:hyperlink>
    </w:p>
    <w:p w:rsidR="0040630C" w:rsidRDefault="00FF4351">
      <w:pPr>
        <w:pStyle w:val="TOC2"/>
        <w:rPr>
          <w:rFonts w:asciiTheme="minorHAnsi" w:eastAsiaTheme="minorEastAsia" w:hAnsiTheme="minorHAnsi"/>
          <w:color w:val="auto"/>
          <w:kern w:val="0"/>
          <w:szCs w:val="22"/>
        </w:rPr>
      </w:pPr>
      <w:hyperlink w:anchor="_Toc444591116" w:history="1">
        <w:r w:rsidR="0040630C" w:rsidRPr="00642B56">
          <w:rPr>
            <w:rStyle w:val="Hyperlink"/>
            <w:rFonts w:cs="Calibri"/>
          </w:rPr>
          <w:t>4.5</w:t>
        </w:r>
        <w:r w:rsidR="0040630C">
          <w:rPr>
            <w:rFonts w:asciiTheme="minorHAnsi" w:eastAsiaTheme="minorEastAsia" w:hAnsiTheme="minorHAnsi"/>
            <w:color w:val="auto"/>
            <w:kern w:val="0"/>
            <w:szCs w:val="22"/>
          </w:rPr>
          <w:tab/>
        </w:r>
        <w:r w:rsidR="0040630C" w:rsidRPr="00642B56">
          <w:rPr>
            <w:rStyle w:val="Hyperlink"/>
            <w:rFonts w:cs="Calibri"/>
          </w:rPr>
          <w:t>GLOBAL Function/Macro Definitions</w:t>
        </w:r>
        <w:r w:rsidR="0040630C">
          <w:rPr>
            <w:webHidden/>
          </w:rPr>
          <w:tab/>
        </w:r>
        <w:r w:rsidR="0040630C">
          <w:rPr>
            <w:webHidden/>
          </w:rPr>
          <w:fldChar w:fldCharType="begin"/>
        </w:r>
        <w:r w:rsidR="0040630C">
          <w:rPr>
            <w:webHidden/>
          </w:rPr>
          <w:instrText xml:space="preserve"> PAGEREF _Toc444591116 \h </w:instrText>
        </w:r>
        <w:r w:rsidR="0040630C">
          <w:rPr>
            <w:webHidden/>
          </w:rPr>
        </w:r>
        <w:r w:rsidR="0040630C">
          <w:rPr>
            <w:webHidden/>
          </w:rPr>
          <w:fldChar w:fldCharType="separate"/>
        </w:r>
        <w:r w:rsidR="0040630C">
          <w:rPr>
            <w:webHidden/>
          </w:rPr>
          <w:t>10</w:t>
        </w:r>
        <w:r w:rsidR="0040630C">
          <w:rPr>
            <w:webHidden/>
          </w:rPr>
          <w:fldChar w:fldCharType="end"/>
        </w:r>
      </w:hyperlink>
    </w:p>
    <w:p w:rsidR="0040630C" w:rsidRDefault="00FF4351">
      <w:pPr>
        <w:pStyle w:val="TOC1"/>
        <w:rPr>
          <w:rFonts w:eastAsiaTheme="minorEastAsia"/>
          <w:b w:val="0"/>
          <w:color w:val="auto"/>
          <w:kern w:val="0"/>
          <w:sz w:val="22"/>
          <w:szCs w:val="22"/>
          <w:lang w:val="en-US"/>
        </w:rPr>
      </w:pPr>
      <w:hyperlink w:anchor="_Toc444591117" w:history="1">
        <w:r w:rsidR="0040630C" w:rsidRPr="00642B56">
          <w:rPr>
            <w:rStyle w:val="Hyperlink"/>
            <w:rFonts w:ascii="Calibri" w:hAnsi="Calibri" w:cs="Calibri"/>
          </w:rPr>
          <w:t>5</w:t>
        </w:r>
        <w:r w:rsidR="0040630C">
          <w:rPr>
            <w:rFonts w:eastAsiaTheme="minorEastAsia"/>
            <w:b w:val="0"/>
            <w:color w:val="auto"/>
            <w:kern w:val="0"/>
            <w:sz w:val="22"/>
            <w:szCs w:val="22"/>
            <w:lang w:val="en-US"/>
          </w:rPr>
          <w:tab/>
        </w:r>
        <w:r w:rsidR="0040630C" w:rsidRPr="00642B56">
          <w:rPr>
            <w:rStyle w:val="Hyperlink"/>
            <w:rFonts w:ascii="Calibri" w:hAnsi="Calibri"/>
          </w:rPr>
          <w:t>Known</w:t>
        </w:r>
        <w:r w:rsidR="0040630C" w:rsidRPr="00642B56">
          <w:rPr>
            <w:rStyle w:val="Hyperlink"/>
            <w:rFonts w:ascii="Calibri" w:hAnsi="Calibri" w:cs="Calibri"/>
          </w:rPr>
          <w:t xml:space="preserve"> Limitations with Design</w:t>
        </w:r>
        <w:r w:rsidR="0040630C">
          <w:rPr>
            <w:webHidden/>
          </w:rPr>
          <w:tab/>
        </w:r>
        <w:r w:rsidR="0040630C">
          <w:rPr>
            <w:webHidden/>
          </w:rPr>
          <w:fldChar w:fldCharType="begin"/>
        </w:r>
        <w:r w:rsidR="0040630C">
          <w:rPr>
            <w:webHidden/>
          </w:rPr>
          <w:instrText xml:space="preserve"> PAGEREF _Toc444591117 \h </w:instrText>
        </w:r>
        <w:r w:rsidR="0040630C">
          <w:rPr>
            <w:webHidden/>
          </w:rPr>
        </w:r>
        <w:r w:rsidR="0040630C">
          <w:rPr>
            <w:webHidden/>
          </w:rPr>
          <w:fldChar w:fldCharType="separate"/>
        </w:r>
        <w:r w:rsidR="0040630C">
          <w:rPr>
            <w:webHidden/>
          </w:rPr>
          <w:t>11</w:t>
        </w:r>
        <w:r w:rsidR="0040630C">
          <w:rPr>
            <w:webHidden/>
          </w:rPr>
          <w:fldChar w:fldCharType="end"/>
        </w:r>
      </w:hyperlink>
    </w:p>
    <w:p w:rsidR="0040630C" w:rsidRDefault="00FF4351">
      <w:pPr>
        <w:pStyle w:val="TOC1"/>
        <w:rPr>
          <w:rFonts w:eastAsiaTheme="minorEastAsia"/>
          <w:b w:val="0"/>
          <w:color w:val="auto"/>
          <w:kern w:val="0"/>
          <w:sz w:val="22"/>
          <w:szCs w:val="22"/>
          <w:lang w:val="en-US"/>
        </w:rPr>
      </w:pPr>
      <w:hyperlink w:anchor="_Toc444591118" w:history="1">
        <w:r w:rsidR="0040630C" w:rsidRPr="00642B56">
          <w:rPr>
            <w:rStyle w:val="Hyperlink"/>
            <w:rFonts w:ascii="Calibri" w:hAnsi="Calibri" w:cs="Calibri"/>
          </w:rPr>
          <w:t>6</w:t>
        </w:r>
        <w:r w:rsidR="0040630C">
          <w:rPr>
            <w:rFonts w:eastAsiaTheme="minorEastAsia"/>
            <w:b w:val="0"/>
            <w:color w:val="auto"/>
            <w:kern w:val="0"/>
            <w:sz w:val="22"/>
            <w:szCs w:val="22"/>
            <w:lang w:val="en-US"/>
          </w:rPr>
          <w:tab/>
        </w:r>
        <w:r w:rsidR="0040630C" w:rsidRPr="00642B56">
          <w:rPr>
            <w:rStyle w:val="Hyperlink"/>
            <w:rFonts w:ascii="Calibri" w:hAnsi="Calibri" w:cs="Calibri"/>
          </w:rPr>
          <w:t>UNIT TEST CONSIDERATION</w:t>
        </w:r>
        <w:r w:rsidR="0040630C">
          <w:rPr>
            <w:webHidden/>
          </w:rPr>
          <w:tab/>
        </w:r>
        <w:r w:rsidR="0040630C">
          <w:rPr>
            <w:webHidden/>
          </w:rPr>
          <w:fldChar w:fldCharType="begin"/>
        </w:r>
        <w:r w:rsidR="0040630C">
          <w:rPr>
            <w:webHidden/>
          </w:rPr>
          <w:instrText xml:space="preserve"> PAGEREF _Toc444591118 \h </w:instrText>
        </w:r>
        <w:r w:rsidR="0040630C">
          <w:rPr>
            <w:webHidden/>
          </w:rPr>
        </w:r>
        <w:r w:rsidR="0040630C">
          <w:rPr>
            <w:webHidden/>
          </w:rPr>
          <w:fldChar w:fldCharType="separate"/>
        </w:r>
        <w:r w:rsidR="0040630C">
          <w:rPr>
            <w:webHidden/>
          </w:rPr>
          <w:t>12</w:t>
        </w:r>
        <w:r w:rsidR="0040630C">
          <w:rPr>
            <w:webHidden/>
          </w:rPr>
          <w:fldChar w:fldCharType="end"/>
        </w:r>
      </w:hyperlink>
    </w:p>
    <w:p w:rsidR="0040630C" w:rsidRDefault="00FF4351">
      <w:pPr>
        <w:pStyle w:val="TOC1"/>
        <w:tabs>
          <w:tab w:val="left" w:pos="1400"/>
        </w:tabs>
        <w:rPr>
          <w:rFonts w:eastAsiaTheme="minorEastAsia"/>
          <w:b w:val="0"/>
          <w:color w:val="auto"/>
          <w:kern w:val="0"/>
          <w:sz w:val="22"/>
          <w:szCs w:val="22"/>
          <w:lang w:val="en-US"/>
        </w:rPr>
      </w:pPr>
      <w:hyperlink w:anchor="_Toc444591119" w:history="1">
        <w:r w:rsidR="0040630C" w:rsidRPr="00642B56">
          <w:rPr>
            <w:rStyle w:val="Hyperlink"/>
          </w:rPr>
          <w:t>Appendix A</w:t>
        </w:r>
        <w:r w:rsidR="0040630C">
          <w:rPr>
            <w:rFonts w:eastAsiaTheme="minorEastAsia"/>
            <w:b w:val="0"/>
            <w:color w:val="auto"/>
            <w:kern w:val="0"/>
            <w:sz w:val="22"/>
            <w:szCs w:val="22"/>
            <w:lang w:val="en-US"/>
          </w:rPr>
          <w:tab/>
        </w:r>
        <w:r w:rsidR="0040630C" w:rsidRPr="00642B56">
          <w:rPr>
            <w:rStyle w:val="Hyperlink"/>
          </w:rPr>
          <w:t>Abbreviations and Acronyms</w:t>
        </w:r>
        <w:r w:rsidR="0040630C">
          <w:rPr>
            <w:webHidden/>
          </w:rPr>
          <w:tab/>
        </w:r>
        <w:r w:rsidR="0040630C">
          <w:rPr>
            <w:webHidden/>
          </w:rPr>
          <w:fldChar w:fldCharType="begin"/>
        </w:r>
        <w:r w:rsidR="0040630C">
          <w:rPr>
            <w:webHidden/>
          </w:rPr>
          <w:instrText xml:space="preserve"> PAGEREF _Toc444591119 \h </w:instrText>
        </w:r>
        <w:r w:rsidR="0040630C">
          <w:rPr>
            <w:webHidden/>
          </w:rPr>
        </w:r>
        <w:r w:rsidR="0040630C">
          <w:rPr>
            <w:webHidden/>
          </w:rPr>
          <w:fldChar w:fldCharType="separate"/>
        </w:r>
        <w:r w:rsidR="0040630C">
          <w:rPr>
            <w:webHidden/>
          </w:rPr>
          <w:t>13</w:t>
        </w:r>
        <w:r w:rsidR="0040630C">
          <w:rPr>
            <w:webHidden/>
          </w:rPr>
          <w:fldChar w:fldCharType="end"/>
        </w:r>
      </w:hyperlink>
    </w:p>
    <w:p w:rsidR="0040630C" w:rsidRDefault="00FF4351">
      <w:pPr>
        <w:pStyle w:val="TOC1"/>
        <w:tabs>
          <w:tab w:val="left" w:pos="1400"/>
        </w:tabs>
        <w:rPr>
          <w:rFonts w:eastAsiaTheme="minorEastAsia"/>
          <w:b w:val="0"/>
          <w:color w:val="auto"/>
          <w:kern w:val="0"/>
          <w:sz w:val="22"/>
          <w:szCs w:val="22"/>
          <w:lang w:val="en-US"/>
        </w:rPr>
      </w:pPr>
      <w:hyperlink w:anchor="_Toc444591120" w:history="1">
        <w:r w:rsidR="0040630C" w:rsidRPr="00642B56">
          <w:rPr>
            <w:rStyle w:val="Hyperlink"/>
          </w:rPr>
          <w:t>Appendix B</w:t>
        </w:r>
        <w:r w:rsidR="0040630C">
          <w:rPr>
            <w:rFonts w:eastAsiaTheme="minorEastAsia"/>
            <w:b w:val="0"/>
            <w:color w:val="auto"/>
            <w:kern w:val="0"/>
            <w:sz w:val="22"/>
            <w:szCs w:val="22"/>
            <w:lang w:val="en-US"/>
          </w:rPr>
          <w:tab/>
        </w:r>
        <w:r w:rsidR="0040630C" w:rsidRPr="00642B56">
          <w:rPr>
            <w:rStyle w:val="Hyperlink"/>
          </w:rPr>
          <w:t>Glossary</w:t>
        </w:r>
        <w:r w:rsidR="0040630C">
          <w:rPr>
            <w:webHidden/>
          </w:rPr>
          <w:tab/>
        </w:r>
        <w:r w:rsidR="0040630C">
          <w:rPr>
            <w:webHidden/>
          </w:rPr>
          <w:fldChar w:fldCharType="begin"/>
        </w:r>
        <w:r w:rsidR="0040630C">
          <w:rPr>
            <w:webHidden/>
          </w:rPr>
          <w:instrText xml:space="preserve"> PAGEREF _Toc444591120 \h </w:instrText>
        </w:r>
        <w:r w:rsidR="0040630C">
          <w:rPr>
            <w:webHidden/>
          </w:rPr>
        </w:r>
        <w:r w:rsidR="0040630C">
          <w:rPr>
            <w:webHidden/>
          </w:rPr>
          <w:fldChar w:fldCharType="separate"/>
        </w:r>
        <w:r w:rsidR="0040630C">
          <w:rPr>
            <w:webHidden/>
          </w:rPr>
          <w:t>14</w:t>
        </w:r>
        <w:r w:rsidR="0040630C">
          <w:rPr>
            <w:webHidden/>
          </w:rPr>
          <w:fldChar w:fldCharType="end"/>
        </w:r>
      </w:hyperlink>
    </w:p>
    <w:p w:rsidR="0040630C" w:rsidRDefault="00FF4351">
      <w:pPr>
        <w:pStyle w:val="TOC1"/>
        <w:tabs>
          <w:tab w:val="left" w:pos="1400"/>
        </w:tabs>
        <w:rPr>
          <w:rFonts w:eastAsiaTheme="minorEastAsia"/>
          <w:b w:val="0"/>
          <w:color w:val="auto"/>
          <w:kern w:val="0"/>
          <w:sz w:val="22"/>
          <w:szCs w:val="22"/>
          <w:lang w:val="en-US"/>
        </w:rPr>
      </w:pPr>
      <w:hyperlink w:anchor="_Toc444591121" w:history="1">
        <w:r w:rsidR="0040630C" w:rsidRPr="00642B56">
          <w:rPr>
            <w:rStyle w:val="Hyperlink"/>
          </w:rPr>
          <w:t>Appendix C</w:t>
        </w:r>
        <w:r w:rsidR="0040630C">
          <w:rPr>
            <w:rFonts w:eastAsiaTheme="minorEastAsia"/>
            <w:b w:val="0"/>
            <w:color w:val="auto"/>
            <w:kern w:val="0"/>
            <w:sz w:val="22"/>
            <w:szCs w:val="22"/>
            <w:lang w:val="en-US"/>
          </w:rPr>
          <w:tab/>
        </w:r>
        <w:r w:rsidR="0040630C" w:rsidRPr="00642B56">
          <w:rPr>
            <w:rStyle w:val="Hyperlink"/>
          </w:rPr>
          <w:t>References</w:t>
        </w:r>
        <w:r w:rsidR="0040630C">
          <w:rPr>
            <w:webHidden/>
          </w:rPr>
          <w:tab/>
        </w:r>
        <w:r w:rsidR="0040630C">
          <w:rPr>
            <w:webHidden/>
          </w:rPr>
          <w:fldChar w:fldCharType="begin"/>
        </w:r>
        <w:r w:rsidR="0040630C">
          <w:rPr>
            <w:webHidden/>
          </w:rPr>
          <w:instrText xml:space="preserve"> PAGEREF _Toc444591121 \h </w:instrText>
        </w:r>
        <w:r w:rsidR="0040630C">
          <w:rPr>
            <w:webHidden/>
          </w:rPr>
        </w:r>
        <w:r w:rsidR="0040630C">
          <w:rPr>
            <w:webHidden/>
          </w:rPr>
          <w:fldChar w:fldCharType="separate"/>
        </w:r>
        <w:r w:rsidR="0040630C">
          <w:rPr>
            <w:webHidden/>
          </w:rPr>
          <w:t>15</w:t>
        </w:r>
        <w:r w:rsidR="0040630C">
          <w:rPr>
            <w:webHidden/>
          </w:rPr>
          <w:fldChar w:fldCharType="end"/>
        </w:r>
      </w:hyperlink>
    </w:p>
    <w:p w:rsidR="00F95E33" w:rsidRPr="00A158C7" w:rsidRDefault="00E16D14" w:rsidP="008D5D1E">
      <w:pPr>
        <w:jc w:val="center"/>
      </w:pPr>
      <w:r>
        <w:rPr>
          <w:caps/>
        </w:rPr>
        <w:fldChar w:fldCharType="end"/>
      </w:r>
    </w:p>
    <w:p w:rsidR="00312179" w:rsidRDefault="00DA6353" w:rsidP="00F43F8E">
      <w:pPr>
        <w:pStyle w:val="Heading1"/>
        <w:rPr>
          <w:rFonts w:ascii="Calibri" w:hAnsi="Calibri" w:cs="Calibri"/>
        </w:rPr>
      </w:pPr>
      <w:bookmarkStart w:id="5" w:name="_Toc406065228"/>
      <w:bookmarkStart w:id="6" w:name="_Toc444591085"/>
      <w:bookmarkEnd w:id="0"/>
      <w:bookmarkEnd w:id="1"/>
      <w:bookmarkEnd w:id="2"/>
      <w:bookmarkEnd w:id="3"/>
      <w:bookmarkEnd w:id="4"/>
      <w:r>
        <w:rPr>
          <w:rFonts w:ascii="Calibri" w:hAnsi="Calibri" w:cs="Calibri"/>
        </w:rPr>
        <w:lastRenderedPageBreak/>
        <w:t>GmRoadWhlInQlfr</w:t>
      </w:r>
      <w:r w:rsidR="00D229A6">
        <w:rPr>
          <w:rFonts w:ascii="Calibri" w:hAnsi="Calibri" w:cs="Calibri"/>
        </w:rPr>
        <w:t xml:space="preserve"> </w:t>
      </w:r>
      <w:r w:rsidR="00D229A6" w:rsidRPr="00AA38E8">
        <w:rPr>
          <w:rFonts w:ascii="Calibri" w:hAnsi="Calibri" w:cs="Calibri"/>
        </w:rPr>
        <w:t>High-Level Description</w:t>
      </w:r>
      <w:bookmarkEnd w:id="5"/>
      <w:bookmarkEnd w:id="6"/>
    </w:p>
    <w:p w:rsidR="00D229A6" w:rsidRDefault="00DA6353" w:rsidP="00D229A6">
      <w:pPr>
        <w:rPr>
          <w:rFonts w:cs="Calibri"/>
          <w:i/>
        </w:rPr>
      </w:pPr>
      <w:r>
        <w:rPr>
          <w:rFonts w:cs="Calibri"/>
          <w:i/>
        </w:rPr>
        <w:t>Refer FDD</w:t>
      </w: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7" w:name="_Toc406065229"/>
      <w:bookmarkStart w:id="8" w:name="_Toc444591086"/>
      <w:r w:rsidRPr="00AA38E8">
        <w:rPr>
          <w:rFonts w:ascii="Calibri" w:hAnsi="Calibri" w:cs="Calibri"/>
        </w:rPr>
        <w:lastRenderedPageBreak/>
        <w:t>Design details of software module</w:t>
      </w:r>
      <w:bookmarkEnd w:id="7"/>
      <w:bookmarkEnd w:id="8"/>
    </w:p>
    <w:p w:rsidR="00D229A6" w:rsidRDefault="00D229A6" w:rsidP="00D229A6">
      <w:pPr>
        <w:pStyle w:val="Heading2"/>
        <w:rPr>
          <w:rFonts w:ascii="Calibri" w:hAnsi="Calibri" w:cs="Calibri"/>
        </w:rPr>
      </w:pPr>
      <w:bookmarkStart w:id="9" w:name="_Toc406065230"/>
      <w:bookmarkStart w:id="10" w:name="_Toc444591087"/>
      <w:r w:rsidRPr="00D229A6">
        <w:t>Graphical</w:t>
      </w:r>
      <w:r>
        <w:rPr>
          <w:rFonts w:ascii="Calibri" w:hAnsi="Calibri" w:cs="Calibri"/>
        </w:rPr>
        <w:t xml:space="preserve"> representation of </w:t>
      </w:r>
      <w:bookmarkEnd w:id="9"/>
      <w:r w:rsidR="006944E1">
        <w:rPr>
          <w:rFonts w:ascii="Calibri" w:hAnsi="Calibri" w:cs="Calibri"/>
        </w:rPr>
        <w:t>GmRoadWhlInQlfr</w:t>
      </w:r>
      <w:bookmarkEnd w:id="10"/>
    </w:p>
    <w:p w:rsidR="001872B0" w:rsidRPr="001872B0" w:rsidRDefault="00164CD7" w:rsidP="001872B0">
      <w:pPr>
        <w:rPr>
          <w:lang w:bidi="ar-SA"/>
        </w:rPr>
      </w:pPr>
      <w:r>
        <w:rPr>
          <w:noProof/>
          <w:lang w:bidi="ar-SA"/>
        </w:rPr>
        <w:drawing>
          <wp:inline distT="0" distB="0" distL="0" distR="0">
            <wp:extent cx="2886478" cy="333421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018.PNG"/>
                    <pic:cNvPicPr/>
                  </pic:nvPicPr>
                  <pic:blipFill>
                    <a:blip r:embed="rId13">
                      <a:extLst>
                        <a:ext uri="{28A0092B-C50C-407E-A947-70E740481C1C}">
                          <a14:useLocalDpi xmlns:a14="http://schemas.microsoft.com/office/drawing/2010/main" val="0"/>
                        </a:ext>
                      </a:extLst>
                    </a:blip>
                    <a:stretch>
                      <a:fillRect/>
                    </a:stretch>
                  </pic:blipFill>
                  <pic:spPr>
                    <a:xfrm>
                      <a:off x="0" y="0"/>
                      <a:ext cx="2886478" cy="3334216"/>
                    </a:xfrm>
                    <a:prstGeom prst="rect">
                      <a:avLst/>
                    </a:prstGeom>
                  </pic:spPr>
                </pic:pic>
              </a:graphicData>
            </a:graphic>
          </wp:inline>
        </w:drawing>
      </w:r>
    </w:p>
    <w:p w:rsidR="00D229A6" w:rsidRDefault="00D229A6" w:rsidP="00D229A6">
      <w:pPr>
        <w:pStyle w:val="Heading2"/>
        <w:rPr>
          <w:rFonts w:ascii="Calibri" w:hAnsi="Calibri" w:cs="Calibri"/>
        </w:rPr>
      </w:pPr>
      <w:bookmarkStart w:id="11" w:name="_Toc406065231"/>
      <w:bookmarkStart w:id="12" w:name="_Toc444591088"/>
      <w:r w:rsidRPr="002D6391">
        <w:rPr>
          <w:rFonts w:ascii="Calibri" w:hAnsi="Calibri" w:cs="Calibri"/>
        </w:rPr>
        <w:t>Data Flow Diagram</w:t>
      </w:r>
      <w:bookmarkEnd w:id="11"/>
      <w:bookmarkEnd w:id="12"/>
    </w:p>
    <w:p w:rsidR="005C0552" w:rsidRPr="005C0552" w:rsidRDefault="00080F12" w:rsidP="005C0552">
      <w:pPr>
        <w:rPr>
          <w:lang w:bidi="ar-SA"/>
        </w:rPr>
      </w:pPr>
      <w:r>
        <w:rPr>
          <w:lang w:bidi="ar-SA"/>
        </w:rPr>
        <w:t>Refer FDD</w:t>
      </w:r>
    </w:p>
    <w:p w:rsidR="00D229A6" w:rsidRDefault="00AC4CD8" w:rsidP="00D229A6">
      <w:pPr>
        <w:pStyle w:val="Heading3"/>
        <w:tabs>
          <w:tab w:val="clear" w:pos="1017"/>
        </w:tabs>
        <w:ind w:left="562" w:hanging="562"/>
        <w:rPr>
          <w:rFonts w:ascii="Calibri" w:hAnsi="Calibri" w:cs="Calibri"/>
        </w:rPr>
      </w:pPr>
      <w:bookmarkStart w:id="13" w:name="_Toc375924736"/>
      <w:bookmarkStart w:id="14" w:name="_Toc406065232"/>
      <w:bookmarkStart w:id="15" w:name="_Toc444591089"/>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13"/>
      <w:bookmarkEnd w:id="14"/>
      <w:bookmarkEnd w:id="15"/>
    </w:p>
    <w:p w:rsidR="00080F12" w:rsidRPr="00080F12" w:rsidRDefault="00080F12" w:rsidP="00080F12">
      <w:pPr>
        <w:rPr>
          <w:lang w:bidi="ar-SA"/>
        </w:rPr>
      </w:pPr>
      <w:r w:rsidRPr="00080F12">
        <w:rPr>
          <w:lang w:bidi="ar-SA"/>
        </w:rPr>
        <w:t>Refer FDD</w:t>
      </w:r>
    </w:p>
    <w:p w:rsidR="00D229A6" w:rsidRPr="00A32585" w:rsidRDefault="00AC4CD8" w:rsidP="00D229A6">
      <w:pPr>
        <w:pStyle w:val="Heading3"/>
        <w:ind w:left="562" w:hanging="562"/>
        <w:rPr>
          <w:rFonts w:ascii="Calibri" w:hAnsi="Calibri" w:cs="Calibri"/>
        </w:rPr>
      </w:pPr>
      <w:bookmarkStart w:id="16" w:name="_Toc375924737"/>
      <w:bookmarkStart w:id="17" w:name="_Toc406065233"/>
      <w:bookmarkStart w:id="18" w:name="_Toc444591090"/>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16"/>
      <w:bookmarkEnd w:id="17"/>
      <w:bookmarkEnd w:id="18"/>
    </w:p>
    <w:p w:rsidR="002B094F" w:rsidRDefault="00080F12" w:rsidP="002B094F">
      <w:pPr>
        <w:rPr>
          <w:lang w:bidi="ar-SA"/>
        </w:rPr>
      </w:pPr>
      <w:r>
        <w:rPr>
          <w:lang w:bidi="ar-SA"/>
        </w:rPr>
        <w:t>Refer FDD</w:t>
      </w:r>
    </w:p>
    <w:p w:rsidR="002B094F" w:rsidRPr="00AC4CD8" w:rsidRDefault="002B094F" w:rsidP="00AC4CD8">
      <w:pPr>
        <w:pStyle w:val="Heading1"/>
        <w:ind w:left="562" w:hanging="562"/>
        <w:rPr>
          <w:rFonts w:ascii="Calibri" w:hAnsi="Calibri" w:cs="Calibri"/>
        </w:rPr>
      </w:pPr>
      <w:bookmarkStart w:id="19" w:name="_Toc338170479"/>
      <w:bookmarkStart w:id="20" w:name="_Toc375678228"/>
      <w:bookmarkStart w:id="21" w:name="_Toc418080062"/>
      <w:bookmarkStart w:id="22" w:name="_Toc421709912"/>
      <w:bookmarkStart w:id="23" w:name="_Toc444591091"/>
      <w:r w:rsidRPr="00AC4CD8">
        <w:rPr>
          <w:rFonts w:ascii="Calibri" w:hAnsi="Calibri" w:cs="Calibri"/>
        </w:rPr>
        <w:lastRenderedPageBreak/>
        <w:t>Constant Data Dictionary</w:t>
      </w:r>
      <w:bookmarkEnd w:id="19"/>
      <w:bookmarkEnd w:id="20"/>
      <w:bookmarkEnd w:id="21"/>
      <w:bookmarkEnd w:id="22"/>
      <w:bookmarkEnd w:id="23"/>
    </w:p>
    <w:p w:rsidR="00AC4CD8" w:rsidRPr="00DA5500" w:rsidRDefault="00AC4CD8" w:rsidP="00AC4CD8">
      <w:pPr>
        <w:pStyle w:val="Heading2"/>
        <w:spacing w:after="60"/>
        <w:rPr>
          <w:rFonts w:ascii="Calibri" w:hAnsi="Calibri"/>
        </w:rPr>
      </w:pPr>
      <w:bookmarkStart w:id="24" w:name="_Toc421011506"/>
      <w:bookmarkStart w:id="25" w:name="_Toc421786527"/>
      <w:bookmarkStart w:id="26" w:name="_Toc444591092"/>
      <w:bookmarkStart w:id="27" w:name="_Toc418080064"/>
      <w:r w:rsidRPr="00DA5500">
        <w:rPr>
          <w:rFonts w:ascii="Calibri" w:hAnsi="Calibri"/>
        </w:rPr>
        <w:t>Program (fixed) Constants</w:t>
      </w:r>
      <w:bookmarkEnd w:id="24"/>
      <w:bookmarkEnd w:id="25"/>
      <w:bookmarkEnd w:id="26"/>
    </w:p>
    <w:p w:rsidR="00AC4CD8" w:rsidRPr="00DA5500" w:rsidRDefault="00AC4CD8" w:rsidP="00AC4CD8">
      <w:pPr>
        <w:pStyle w:val="Heading3"/>
        <w:tabs>
          <w:tab w:val="clear" w:pos="1017"/>
          <w:tab w:val="num" w:pos="567"/>
        </w:tabs>
        <w:ind w:left="567"/>
        <w:rPr>
          <w:rFonts w:ascii="Calibri" w:hAnsi="Calibri"/>
        </w:rPr>
      </w:pPr>
      <w:bookmarkStart w:id="28" w:name="_Toc444591093"/>
      <w:bookmarkEnd w:id="27"/>
      <w:r w:rsidRPr="00DA5500">
        <w:rPr>
          <w:rFonts w:ascii="Calibri" w:hAnsi="Calibri"/>
        </w:rPr>
        <w:t>Embedded Constants</w:t>
      </w:r>
      <w:bookmarkEnd w:id="28"/>
    </w:p>
    <w:p w:rsidR="008F7D0B" w:rsidRDefault="00AC4CD8" w:rsidP="008F7D0B">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p w:rsidR="008E749E" w:rsidRPr="008E749E" w:rsidRDefault="008E749E" w:rsidP="008E749E">
      <w:pPr>
        <w:rPr>
          <w:lang w:bidi="ar-SA"/>
        </w:rPr>
      </w:pPr>
      <w:r>
        <w:rPr>
          <w:lang w:bidi="ar-SA"/>
        </w:rPr>
        <w:t>Refer DataDict.m for constants</w:t>
      </w:r>
    </w:p>
    <w:p w:rsidR="00AC4CD8" w:rsidRPr="00DA5500" w:rsidRDefault="00AC4CD8" w:rsidP="00AC4CD8">
      <w:pPr>
        <w:pStyle w:val="Heading1"/>
        <w:ind w:left="562" w:hanging="562"/>
        <w:rPr>
          <w:rFonts w:ascii="Calibri" w:hAnsi="Calibri" w:cs="Calibri"/>
        </w:rPr>
      </w:pPr>
      <w:bookmarkStart w:id="29" w:name="_Ref87065593"/>
      <w:bookmarkStart w:id="30" w:name="_Toc338170483"/>
      <w:bookmarkStart w:id="31" w:name="_Toc375678229"/>
      <w:bookmarkStart w:id="32" w:name="_Toc418080067"/>
      <w:bookmarkStart w:id="33" w:name="_Toc421786702"/>
      <w:bookmarkStart w:id="34" w:name="_Toc444591094"/>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29"/>
      <w:bookmarkEnd w:id="30"/>
      <w:bookmarkEnd w:id="31"/>
      <w:bookmarkEnd w:id="32"/>
      <w:bookmarkEnd w:id="33"/>
      <w:bookmarkEnd w:id="34"/>
    </w:p>
    <w:p w:rsidR="002B094F" w:rsidRPr="00987B4A" w:rsidRDefault="002B094F" w:rsidP="00007584">
      <w:pPr>
        <w:pStyle w:val="Heading2"/>
        <w:spacing w:after="60"/>
        <w:rPr>
          <w:rFonts w:ascii="Calibri" w:hAnsi="Calibri"/>
        </w:rPr>
      </w:pPr>
      <w:bookmarkStart w:id="35" w:name="_Toc338170484"/>
      <w:bookmarkStart w:id="36" w:name="_Toc418080068"/>
      <w:bookmarkStart w:id="37" w:name="_Toc421709916"/>
      <w:bookmarkStart w:id="38" w:name="_Toc444591095"/>
      <w:r w:rsidRPr="00007584">
        <w:rPr>
          <w:rFonts w:ascii="Calibri" w:hAnsi="Calibri"/>
        </w:rPr>
        <w:t>Sub</w:t>
      </w:r>
      <w:r w:rsidRPr="00987B4A">
        <w:rPr>
          <w:rFonts w:ascii="Calibri" w:hAnsi="Calibri"/>
        </w:rPr>
        <w:t>-Module Functions</w:t>
      </w:r>
      <w:bookmarkEnd w:id="35"/>
      <w:bookmarkEnd w:id="36"/>
      <w:bookmarkEnd w:id="37"/>
      <w:bookmarkEnd w:id="38"/>
    </w:p>
    <w:p w:rsidR="002B094F" w:rsidRDefault="00376805" w:rsidP="002B094F">
      <w:pPr>
        <w:pStyle w:val="BodyText"/>
        <w:rPr>
          <w:rFonts w:ascii="Calibri" w:hAnsi="Calibri" w:cs="Calibri"/>
          <w:sz w:val="20"/>
        </w:rPr>
      </w:pPr>
      <w:r>
        <w:rPr>
          <w:rFonts w:ascii="Calibri" w:hAnsi="Calibri" w:cs="Calibri"/>
          <w:sz w:val="20"/>
        </w:rPr>
        <w:t>Refer FDD</w:t>
      </w:r>
    </w:p>
    <w:p w:rsidR="00452C1D" w:rsidRDefault="00452C1D" w:rsidP="00452C1D">
      <w:pPr>
        <w:pStyle w:val="Heading2"/>
        <w:numPr>
          <w:ilvl w:val="2"/>
          <w:numId w:val="11"/>
        </w:numPr>
        <w:tabs>
          <w:tab w:val="clear" w:pos="1017"/>
          <w:tab w:val="num" w:pos="567"/>
        </w:tabs>
        <w:spacing w:after="60"/>
        <w:ind w:left="567"/>
        <w:rPr>
          <w:rFonts w:ascii="Calibri" w:hAnsi="Calibri" w:cs="Calibri"/>
        </w:rPr>
      </w:pPr>
      <w:bookmarkStart w:id="39" w:name="_Toc421011514"/>
      <w:bookmarkStart w:id="40" w:name="_Toc442966879"/>
      <w:bookmarkStart w:id="41" w:name="_Toc444591096"/>
      <w:r w:rsidRPr="00AA38E8">
        <w:rPr>
          <w:rFonts w:ascii="Calibri" w:hAnsi="Calibri" w:cs="Calibri"/>
        </w:rPr>
        <w:t xml:space="preserve">Init: </w:t>
      </w:r>
      <w:bookmarkEnd w:id="39"/>
      <w:r w:rsidR="00233164">
        <w:rPr>
          <w:rFonts w:ascii="Calibri" w:hAnsi="Calibri" w:cs="Calibri"/>
        </w:rPr>
        <w:t>GmRoadWhlInQlfr</w:t>
      </w:r>
      <w:r w:rsidR="00B146E2">
        <w:rPr>
          <w:rFonts w:ascii="Calibri" w:hAnsi="Calibri" w:cs="Calibri"/>
        </w:rPr>
        <w:t>Init</w:t>
      </w:r>
      <w:r w:rsidRPr="00714679">
        <w:rPr>
          <w:rFonts w:ascii="Calibri" w:hAnsi="Calibri" w:cs="Calibri"/>
        </w:rPr>
        <w:t>1</w:t>
      </w:r>
      <w:bookmarkEnd w:id="40"/>
      <w:bookmarkEnd w:id="41"/>
    </w:p>
    <w:p w:rsidR="00452C1D" w:rsidRPr="00AA38E8" w:rsidRDefault="00452C1D" w:rsidP="00452C1D">
      <w:pPr>
        <w:pStyle w:val="Heading2"/>
        <w:numPr>
          <w:ilvl w:val="3"/>
          <w:numId w:val="11"/>
        </w:numPr>
        <w:spacing w:after="60"/>
        <w:rPr>
          <w:rFonts w:ascii="Calibri" w:hAnsi="Calibri" w:cs="Calibri"/>
        </w:rPr>
      </w:pPr>
      <w:bookmarkStart w:id="42" w:name="_Toc421011515"/>
      <w:bookmarkStart w:id="43" w:name="_Toc430945175"/>
      <w:bookmarkStart w:id="44" w:name="_Toc431482454"/>
      <w:bookmarkStart w:id="45" w:name="_Toc442966880"/>
      <w:bookmarkStart w:id="46" w:name="_Toc444591097"/>
      <w:r w:rsidRPr="00AA38E8">
        <w:rPr>
          <w:rFonts w:ascii="Calibri" w:hAnsi="Calibri" w:cs="Calibri"/>
        </w:rPr>
        <w:t>Design Rationale</w:t>
      </w:r>
      <w:bookmarkEnd w:id="42"/>
      <w:bookmarkEnd w:id="43"/>
      <w:bookmarkEnd w:id="44"/>
      <w:bookmarkEnd w:id="45"/>
      <w:bookmarkEnd w:id="46"/>
    </w:p>
    <w:p w:rsidR="00452C1D" w:rsidRDefault="00452C1D" w:rsidP="00452C1D">
      <w:pPr>
        <w:rPr>
          <w:rFonts w:cs="Calibri"/>
          <w:i/>
        </w:rPr>
      </w:pPr>
      <w:r>
        <w:rPr>
          <w:rFonts w:cs="Calibri"/>
          <w:i/>
        </w:rPr>
        <w:t xml:space="preserve">Refer FDD </w:t>
      </w:r>
    </w:p>
    <w:p w:rsidR="00452C1D" w:rsidRPr="00AA38E8" w:rsidRDefault="00452C1D" w:rsidP="00452C1D">
      <w:pPr>
        <w:pStyle w:val="Heading2"/>
        <w:numPr>
          <w:ilvl w:val="3"/>
          <w:numId w:val="11"/>
        </w:numPr>
        <w:spacing w:after="60"/>
        <w:rPr>
          <w:rFonts w:ascii="Calibri" w:hAnsi="Calibri" w:cs="Calibri"/>
        </w:rPr>
      </w:pPr>
      <w:bookmarkStart w:id="47" w:name="_Toc421011516"/>
      <w:bookmarkStart w:id="48" w:name="_Toc430945176"/>
      <w:bookmarkStart w:id="49" w:name="_Toc431482455"/>
      <w:bookmarkStart w:id="50" w:name="_Toc442966881"/>
      <w:bookmarkStart w:id="51" w:name="_Toc444591098"/>
      <w:r w:rsidRPr="00AA38E8">
        <w:rPr>
          <w:rFonts w:ascii="Calibri" w:hAnsi="Calibri" w:cs="Calibri"/>
        </w:rPr>
        <w:t>Module Outputs</w:t>
      </w:r>
      <w:bookmarkEnd w:id="47"/>
      <w:bookmarkEnd w:id="48"/>
      <w:bookmarkEnd w:id="49"/>
      <w:bookmarkEnd w:id="50"/>
      <w:bookmarkEnd w:id="51"/>
    </w:p>
    <w:p w:rsidR="00452C1D" w:rsidRPr="00233164" w:rsidRDefault="00452C1D" w:rsidP="00233164">
      <w:pPr>
        <w:rPr>
          <w:rFonts w:cs="Calibri"/>
          <w:i/>
        </w:rPr>
      </w:pPr>
      <w:r>
        <w:rPr>
          <w:rFonts w:cs="Calibri"/>
          <w:i/>
        </w:rPr>
        <w:t>Refer FDD</w:t>
      </w:r>
    </w:p>
    <w:p w:rsidR="00DB3C1D" w:rsidRDefault="00DB3C1D" w:rsidP="00DB3C1D">
      <w:pPr>
        <w:pStyle w:val="Heading2"/>
        <w:numPr>
          <w:ilvl w:val="2"/>
          <w:numId w:val="11"/>
        </w:numPr>
        <w:tabs>
          <w:tab w:val="clear" w:pos="1017"/>
          <w:tab w:val="num" w:pos="567"/>
        </w:tabs>
        <w:spacing w:after="60"/>
        <w:ind w:left="567"/>
        <w:rPr>
          <w:rFonts w:ascii="Calibri" w:hAnsi="Calibri" w:cs="Calibri"/>
        </w:rPr>
      </w:pPr>
      <w:bookmarkStart w:id="52" w:name="_Toc421011518"/>
      <w:bookmarkStart w:id="53" w:name="_Toc444591099"/>
      <w:r w:rsidRPr="00AA38E8">
        <w:rPr>
          <w:rFonts w:ascii="Calibri" w:hAnsi="Calibri" w:cs="Calibri"/>
        </w:rPr>
        <w:t xml:space="preserve">Per: </w:t>
      </w:r>
      <w:bookmarkEnd w:id="52"/>
      <w:r w:rsidR="00D82DE1">
        <w:rPr>
          <w:rFonts w:ascii="Calibri" w:hAnsi="Calibri" w:cs="Calibri"/>
        </w:rPr>
        <w:t>GmRoadWhlInQlfrPer1</w:t>
      </w:r>
      <w:bookmarkEnd w:id="53"/>
    </w:p>
    <w:p w:rsidR="004C008A" w:rsidRDefault="00DB3C1D" w:rsidP="004C008A">
      <w:pPr>
        <w:pStyle w:val="Heading2"/>
        <w:numPr>
          <w:ilvl w:val="3"/>
          <w:numId w:val="11"/>
        </w:numPr>
        <w:spacing w:after="60"/>
        <w:rPr>
          <w:rFonts w:ascii="Calibri" w:hAnsi="Calibri" w:cs="Calibri"/>
        </w:rPr>
      </w:pPr>
      <w:bookmarkStart w:id="54" w:name="_Toc421011519"/>
      <w:bookmarkStart w:id="55" w:name="_Toc444591100"/>
      <w:r w:rsidRPr="00AA38E8">
        <w:rPr>
          <w:rFonts w:ascii="Calibri" w:hAnsi="Calibri" w:cs="Calibri"/>
        </w:rPr>
        <w:t>Design Rationale</w:t>
      </w:r>
      <w:bookmarkStart w:id="56" w:name="_Toc421011520"/>
      <w:bookmarkEnd w:id="54"/>
      <w:bookmarkEnd w:id="55"/>
    </w:p>
    <w:p w:rsidR="006D25EC" w:rsidRPr="006D25EC" w:rsidRDefault="006D25EC" w:rsidP="006D25EC">
      <w:pPr>
        <w:rPr>
          <w:lang w:bidi="ar-SA"/>
        </w:rPr>
      </w:pPr>
      <w:r>
        <w:rPr>
          <w:lang w:bidi="ar-SA"/>
        </w:rPr>
        <w:t>Refer FDD</w:t>
      </w:r>
    </w:p>
    <w:p w:rsidR="00DB3C1D" w:rsidRDefault="00DB3C1D" w:rsidP="00DB3C1D">
      <w:pPr>
        <w:pStyle w:val="Heading2"/>
        <w:numPr>
          <w:ilvl w:val="3"/>
          <w:numId w:val="11"/>
        </w:numPr>
        <w:spacing w:after="60"/>
        <w:rPr>
          <w:rFonts w:ascii="Calibri" w:hAnsi="Calibri" w:cs="Calibri"/>
        </w:rPr>
      </w:pPr>
      <w:bookmarkStart w:id="57" w:name="_Toc444591101"/>
      <w:r w:rsidRPr="00AA38E8">
        <w:rPr>
          <w:rFonts w:ascii="Calibri" w:hAnsi="Calibri" w:cs="Calibri"/>
        </w:rPr>
        <w:t>Store Module Inputs to Local copies</w:t>
      </w:r>
      <w:bookmarkEnd w:id="56"/>
      <w:bookmarkEnd w:id="57"/>
    </w:p>
    <w:p w:rsidR="006D25EC" w:rsidRPr="006D25EC" w:rsidRDefault="006D25EC" w:rsidP="006D25EC">
      <w:pPr>
        <w:rPr>
          <w:lang w:bidi="ar-SA"/>
        </w:rPr>
      </w:pPr>
      <w:r>
        <w:rPr>
          <w:lang w:bidi="ar-SA"/>
        </w:rPr>
        <w:t>Refer FDD</w:t>
      </w:r>
    </w:p>
    <w:p w:rsidR="00DB3C1D" w:rsidRDefault="004C008A" w:rsidP="00DB3C1D">
      <w:pPr>
        <w:pStyle w:val="Heading2"/>
        <w:numPr>
          <w:ilvl w:val="3"/>
          <w:numId w:val="11"/>
        </w:numPr>
        <w:spacing w:after="60"/>
        <w:rPr>
          <w:rFonts w:ascii="Calibri" w:hAnsi="Calibri" w:cs="Calibri"/>
        </w:rPr>
      </w:pPr>
      <w:bookmarkStart w:id="58" w:name="_Toc421011521"/>
      <w:r w:rsidRPr="00AA38E8">
        <w:rPr>
          <w:rFonts w:ascii="Calibri" w:hAnsi="Calibri" w:cs="Calibri"/>
        </w:rPr>
        <w:t xml:space="preserve"> </w:t>
      </w:r>
      <w:bookmarkStart w:id="59" w:name="_Toc444591102"/>
      <w:r w:rsidR="00DB3C1D" w:rsidRPr="00AA38E8">
        <w:rPr>
          <w:rFonts w:ascii="Calibri" w:hAnsi="Calibri" w:cs="Calibri"/>
        </w:rPr>
        <w:t>(Processing of function)………</w:t>
      </w:r>
      <w:bookmarkEnd w:id="58"/>
      <w:bookmarkEnd w:id="59"/>
    </w:p>
    <w:p w:rsidR="006D25EC" w:rsidRPr="006D25EC" w:rsidRDefault="006D25EC" w:rsidP="006D25EC">
      <w:pPr>
        <w:rPr>
          <w:lang w:bidi="ar-SA"/>
        </w:rPr>
      </w:pPr>
      <w:r>
        <w:rPr>
          <w:lang w:bidi="ar-SA"/>
        </w:rPr>
        <w:t>Refer FDD</w:t>
      </w:r>
    </w:p>
    <w:p w:rsidR="00DB3C1D" w:rsidRDefault="00DB3C1D" w:rsidP="00DB3C1D">
      <w:pPr>
        <w:pStyle w:val="Heading2"/>
        <w:numPr>
          <w:ilvl w:val="3"/>
          <w:numId w:val="11"/>
        </w:numPr>
        <w:spacing w:after="60"/>
        <w:rPr>
          <w:rFonts w:ascii="Calibri" w:hAnsi="Calibri" w:cs="Calibri"/>
        </w:rPr>
      </w:pPr>
      <w:bookmarkStart w:id="60" w:name="_Toc421011522"/>
      <w:bookmarkStart w:id="61" w:name="_Toc444591103"/>
      <w:r w:rsidRPr="00AA38E8">
        <w:rPr>
          <w:rFonts w:ascii="Calibri" w:hAnsi="Calibri" w:cs="Calibri"/>
        </w:rPr>
        <w:t>Store Local copy of outputs into Module Outputs</w:t>
      </w:r>
      <w:bookmarkEnd w:id="60"/>
      <w:bookmarkEnd w:id="61"/>
    </w:p>
    <w:p w:rsidR="006D25EC" w:rsidRPr="006D25EC" w:rsidRDefault="006D25EC" w:rsidP="006D25EC">
      <w:pPr>
        <w:rPr>
          <w:lang w:bidi="ar-SA"/>
        </w:rPr>
      </w:pPr>
      <w:r>
        <w:rPr>
          <w:lang w:bidi="ar-SA"/>
        </w:rPr>
        <w:t>Refer FDD</w:t>
      </w:r>
    </w:p>
    <w:p w:rsidR="002B094F" w:rsidRDefault="008C6874" w:rsidP="008C6874">
      <w:pPr>
        <w:pStyle w:val="Heading2"/>
        <w:spacing w:after="60"/>
        <w:rPr>
          <w:rFonts w:ascii="Calibri" w:hAnsi="Calibri"/>
        </w:rPr>
      </w:pPr>
      <w:bookmarkStart w:id="62" w:name="_Toc444591104"/>
      <w:r>
        <w:rPr>
          <w:rFonts w:ascii="Calibri" w:hAnsi="Calibri"/>
        </w:rPr>
        <w:t>Server R</w:t>
      </w:r>
      <w:r w:rsidRPr="008C6874">
        <w:rPr>
          <w:rFonts w:ascii="Calibri" w:hAnsi="Calibri"/>
        </w:rPr>
        <w:t>unables</w:t>
      </w:r>
      <w:bookmarkEnd w:id="62"/>
      <w:r w:rsidR="002B094F" w:rsidRPr="008C6874">
        <w:rPr>
          <w:rFonts w:ascii="Calibri" w:hAnsi="Calibri"/>
        </w:rPr>
        <w:t xml:space="preserve"> </w:t>
      </w:r>
    </w:p>
    <w:p w:rsidR="001872B0" w:rsidRPr="001872B0" w:rsidRDefault="001872B0" w:rsidP="001872B0">
      <w:pPr>
        <w:rPr>
          <w:lang w:bidi="ar-SA"/>
        </w:rPr>
      </w:pPr>
      <w:r>
        <w:rPr>
          <w:lang w:bidi="ar-SA"/>
        </w:rPr>
        <w:t>None</w:t>
      </w:r>
    </w:p>
    <w:p w:rsidR="008C6874" w:rsidRDefault="008C6874" w:rsidP="008C6874">
      <w:pPr>
        <w:pStyle w:val="Heading2"/>
        <w:spacing w:after="60"/>
        <w:rPr>
          <w:rFonts w:ascii="Calibri" w:hAnsi="Calibri" w:cs="Calibri"/>
        </w:rPr>
      </w:pPr>
      <w:bookmarkStart w:id="63" w:name="_Toc382301471"/>
      <w:bookmarkStart w:id="64" w:name="_Toc383698997"/>
      <w:bookmarkStart w:id="65" w:name="_Ref382299966"/>
      <w:bookmarkStart w:id="66" w:name="_Toc421011529"/>
      <w:bookmarkStart w:id="67" w:name="_Toc444591105"/>
      <w:bookmarkEnd w:id="63"/>
      <w:bookmarkEnd w:id="64"/>
      <w:r w:rsidRPr="00AA38E8">
        <w:rPr>
          <w:rFonts w:ascii="Calibri" w:hAnsi="Calibri" w:cs="Calibri"/>
        </w:rPr>
        <w:t>Interrupt Functions</w:t>
      </w:r>
      <w:bookmarkEnd w:id="65"/>
      <w:bookmarkEnd w:id="66"/>
      <w:bookmarkEnd w:id="67"/>
    </w:p>
    <w:p w:rsidR="001872B0" w:rsidRPr="001872B0" w:rsidRDefault="001872B0" w:rsidP="001872B0">
      <w:pPr>
        <w:rPr>
          <w:lang w:bidi="ar-SA"/>
        </w:rPr>
      </w:pPr>
      <w:r>
        <w:rPr>
          <w:lang w:bidi="ar-SA"/>
        </w:rPr>
        <w:t>None</w:t>
      </w:r>
    </w:p>
    <w:p w:rsidR="002B094F" w:rsidRPr="008C6874" w:rsidRDefault="002B094F" w:rsidP="008C6874">
      <w:pPr>
        <w:pStyle w:val="Heading2"/>
        <w:spacing w:after="60"/>
        <w:rPr>
          <w:rFonts w:ascii="Calibri" w:hAnsi="Calibri" w:cs="Calibri"/>
        </w:rPr>
      </w:pPr>
      <w:bookmarkStart w:id="68" w:name="_Toc338170485"/>
      <w:bookmarkStart w:id="69" w:name="_Toc418080074"/>
      <w:bookmarkStart w:id="70" w:name="_Toc421709919"/>
      <w:bookmarkStart w:id="71" w:name="_Toc444591106"/>
      <w:r w:rsidRPr="008C6874">
        <w:rPr>
          <w:rFonts w:ascii="Calibri" w:hAnsi="Calibri" w:cs="Calibri"/>
        </w:rPr>
        <w:t>Module Internal (Local) Functions</w:t>
      </w:r>
      <w:bookmarkEnd w:id="68"/>
      <w:bookmarkEnd w:id="69"/>
      <w:bookmarkEnd w:id="70"/>
      <w:bookmarkEnd w:id="71"/>
    </w:p>
    <w:p w:rsidR="00CE70AD" w:rsidRPr="00AA38E8" w:rsidRDefault="00CE70AD" w:rsidP="00CE70AD">
      <w:pPr>
        <w:pStyle w:val="Heading2"/>
        <w:numPr>
          <w:ilvl w:val="2"/>
          <w:numId w:val="11"/>
        </w:numPr>
        <w:tabs>
          <w:tab w:val="clear" w:pos="1017"/>
          <w:tab w:val="num" w:pos="567"/>
        </w:tabs>
        <w:spacing w:after="60"/>
        <w:ind w:left="567"/>
        <w:rPr>
          <w:rFonts w:ascii="Calibri" w:hAnsi="Calibri" w:cs="Calibri"/>
        </w:rPr>
      </w:pPr>
      <w:bookmarkStart w:id="72" w:name="_Toc421011540"/>
      <w:bookmarkStart w:id="73" w:name="_Toc444591107"/>
      <w:bookmarkStart w:id="74" w:name="_Toc421011542"/>
      <w:r w:rsidRPr="00AA38E8">
        <w:rPr>
          <w:rFonts w:ascii="Calibri" w:hAnsi="Calibri" w:cs="Calibri"/>
        </w:rPr>
        <w:t>Local Function #1</w:t>
      </w:r>
      <w:bookmarkEnd w:id="72"/>
      <w:bookmarkEnd w:id="7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CE70AD" w:rsidRPr="00AA38E8" w:rsidTr="00C01863">
        <w:tc>
          <w:tcPr>
            <w:tcW w:w="1779" w:type="dxa"/>
          </w:tcPr>
          <w:p w:rsidR="00CE70AD" w:rsidRPr="00AA38E8" w:rsidRDefault="00CE70AD" w:rsidP="00C01863">
            <w:pPr>
              <w:spacing w:before="60"/>
              <w:rPr>
                <w:rFonts w:cs="Calibri"/>
                <w:b/>
                <w:bCs/>
                <w:sz w:val="16"/>
              </w:rPr>
            </w:pPr>
            <w:r w:rsidRPr="00AA38E8">
              <w:rPr>
                <w:rFonts w:cs="Calibri"/>
                <w:b/>
                <w:bCs/>
                <w:sz w:val="16"/>
              </w:rPr>
              <w:t>Function Name</w:t>
            </w:r>
          </w:p>
        </w:tc>
        <w:tc>
          <w:tcPr>
            <w:tcW w:w="4179" w:type="dxa"/>
          </w:tcPr>
          <w:p w:rsidR="00CE70AD" w:rsidRPr="00AA38E8" w:rsidRDefault="00F3466E" w:rsidP="00C01863">
            <w:pPr>
              <w:spacing w:before="60"/>
              <w:rPr>
                <w:rFonts w:cs="Calibri"/>
                <w:sz w:val="16"/>
              </w:rPr>
            </w:pPr>
            <w:r w:rsidRPr="00F3466E">
              <w:rPr>
                <w:rFonts w:cs="Calibri"/>
                <w:sz w:val="16"/>
              </w:rPr>
              <w:t>CalcLeWhlFrqAndFrqVld</w:t>
            </w:r>
          </w:p>
        </w:tc>
        <w:tc>
          <w:tcPr>
            <w:tcW w:w="990" w:type="dxa"/>
            <w:shd w:val="pct30" w:color="FFFF00" w:fill="auto"/>
          </w:tcPr>
          <w:p w:rsidR="00CE70AD" w:rsidRPr="00AA38E8" w:rsidRDefault="00CE70AD" w:rsidP="00C01863">
            <w:pPr>
              <w:spacing w:before="60"/>
              <w:jc w:val="center"/>
              <w:rPr>
                <w:rFonts w:cs="Calibri"/>
                <w:sz w:val="16"/>
              </w:rPr>
            </w:pPr>
            <w:r w:rsidRPr="00AA38E8">
              <w:rPr>
                <w:rFonts w:cs="Calibri"/>
                <w:sz w:val="16"/>
              </w:rPr>
              <w:t>Type</w:t>
            </w:r>
          </w:p>
        </w:tc>
        <w:tc>
          <w:tcPr>
            <w:tcW w:w="990" w:type="dxa"/>
            <w:shd w:val="pct30" w:color="FFFF00" w:fill="auto"/>
          </w:tcPr>
          <w:p w:rsidR="00CE70AD" w:rsidRPr="00AA38E8" w:rsidRDefault="00CE70AD" w:rsidP="00C01863">
            <w:pPr>
              <w:spacing w:before="60"/>
              <w:jc w:val="center"/>
              <w:rPr>
                <w:rFonts w:cs="Calibri"/>
                <w:sz w:val="16"/>
              </w:rPr>
            </w:pPr>
            <w:r w:rsidRPr="00AA38E8">
              <w:rPr>
                <w:rFonts w:cs="Calibri"/>
                <w:sz w:val="16"/>
              </w:rPr>
              <w:t>Min</w:t>
            </w:r>
          </w:p>
        </w:tc>
        <w:tc>
          <w:tcPr>
            <w:tcW w:w="990" w:type="dxa"/>
            <w:shd w:val="pct30" w:color="FFFF00" w:fill="auto"/>
          </w:tcPr>
          <w:p w:rsidR="00CE70AD" w:rsidRPr="00AA38E8" w:rsidRDefault="00CE70AD" w:rsidP="00C01863">
            <w:pPr>
              <w:spacing w:before="60"/>
              <w:jc w:val="center"/>
              <w:rPr>
                <w:rFonts w:cs="Calibri"/>
                <w:sz w:val="16"/>
              </w:rPr>
            </w:pPr>
            <w:r w:rsidRPr="00AA38E8">
              <w:rPr>
                <w:rFonts w:cs="Calibri"/>
                <w:sz w:val="16"/>
              </w:rPr>
              <w:t>Max</w:t>
            </w:r>
          </w:p>
        </w:tc>
      </w:tr>
      <w:tr w:rsidR="00CE70AD" w:rsidRPr="00AA38E8" w:rsidTr="00C01863">
        <w:tc>
          <w:tcPr>
            <w:tcW w:w="1779" w:type="dxa"/>
          </w:tcPr>
          <w:p w:rsidR="00CE70AD" w:rsidRPr="00AA38E8" w:rsidRDefault="00CE70AD" w:rsidP="00C01863">
            <w:pPr>
              <w:spacing w:before="60"/>
              <w:rPr>
                <w:rFonts w:cs="Calibri"/>
                <w:b/>
                <w:bCs/>
                <w:sz w:val="16"/>
              </w:rPr>
            </w:pPr>
            <w:r w:rsidRPr="00AA38E8">
              <w:rPr>
                <w:rFonts w:cs="Calibri"/>
                <w:b/>
                <w:bCs/>
                <w:sz w:val="16"/>
              </w:rPr>
              <w:t xml:space="preserve">Arguments Passed </w:t>
            </w:r>
          </w:p>
        </w:tc>
        <w:tc>
          <w:tcPr>
            <w:tcW w:w="4179" w:type="dxa"/>
          </w:tcPr>
          <w:p w:rsidR="00CE70AD" w:rsidRPr="00AA38E8" w:rsidRDefault="00F3466E" w:rsidP="00C01863">
            <w:pPr>
              <w:spacing w:before="60"/>
              <w:rPr>
                <w:rFonts w:cs="Calibri"/>
                <w:sz w:val="16"/>
              </w:rPr>
            </w:pPr>
            <w:r w:rsidRPr="00F3466E">
              <w:rPr>
                <w:rFonts w:cs="Calibri"/>
                <w:sz w:val="16"/>
              </w:rPr>
              <w:t>WhlRotlStsTiStampResl_SecPerCnt_T_f32</w:t>
            </w:r>
          </w:p>
        </w:tc>
        <w:tc>
          <w:tcPr>
            <w:tcW w:w="990" w:type="dxa"/>
          </w:tcPr>
          <w:p w:rsidR="00CE70AD" w:rsidRPr="00AA38E8" w:rsidRDefault="00CE70AD" w:rsidP="00C01863">
            <w:pPr>
              <w:spacing w:before="60"/>
              <w:rPr>
                <w:rFonts w:cs="Calibri"/>
                <w:sz w:val="16"/>
              </w:rPr>
            </w:pPr>
            <w:r>
              <w:rPr>
                <w:rFonts w:cs="Calibri"/>
                <w:sz w:val="16"/>
              </w:rPr>
              <w:t>Float32</w:t>
            </w:r>
          </w:p>
        </w:tc>
        <w:tc>
          <w:tcPr>
            <w:tcW w:w="990" w:type="dxa"/>
          </w:tcPr>
          <w:p w:rsidR="00CE70AD" w:rsidRPr="00AA38E8" w:rsidRDefault="00B42640" w:rsidP="00C01863">
            <w:pPr>
              <w:spacing w:before="60"/>
              <w:rPr>
                <w:rFonts w:cs="Calibri"/>
                <w:sz w:val="16"/>
              </w:rPr>
            </w:pPr>
            <w:r>
              <w:rPr>
                <w:rFonts w:cs="Calibri"/>
                <w:sz w:val="16"/>
              </w:rPr>
              <w:t>2e-09</w:t>
            </w:r>
          </w:p>
        </w:tc>
        <w:tc>
          <w:tcPr>
            <w:tcW w:w="990" w:type="dxa"/>
          </w:tcPr>
          <w:p w:rsidR="00CE70AD" w:rsidRPr="00AA38E8" w:rsidRDefault="00B42640" w:rsidP="00C01863">
            <w:pPr>
              <w:spacing w:before="60"/>
              <w:rPr>
                <w:rFonts w:cs="Calibri"/>
                <w:sz w:val="16"/>
              </w:rPr>
            </w:pPr>
            <w:r>
              <w:rPr>
                <w:rFonts w:cs="Calibri"/>
                <w:sz w:val="16"/>
              </w:rPr>
              <w:t>4.084e-0</w:t>
            </w:r>
            <w:r w:rsidR="004B526A">
              <w:rPr>
                <w:rFonts w:cs="Calibri"/>
                <w:sz w:val="16"/>
              </w:rPr>
              <w:t>6</w:t>
            </w:r>
          </w:p>
        </w:tc>
      </w:tr>
      <w:tr w:rsidR="00CE70AD" w:rsidRPr="00AA38E8" w:rsidTr="00C01863">
        <w:tc>
          <w:tcPr>
            <w:tcW w:w="1779" w:type="dxa"/>
          </w:tcPr>
          <w:p w:rsidR="00CE70AD" w:rsidRPr="00AA38E8" w:rsidRDefault="00CE70AD" w:rsidP="00C01863">
            <w:pPr>
              <w:spacing w:before="60"/>
              <w:rPr>
                <w:rFonts w:cs="Calibri"/>
                <w:b/>
                <w:bCs/>
                <w:sz w:val="16"/>
              </w:rPr>
            </w:pPr>
          </w:p>
        </w:tc>
        <w:tc>
          <w:tcPr>
            <w:tcW w:w="4179" w:type="dxa"/>
          </w:tcPr>
          <w:p w:rsidR="00CE70AD" w:rsidRPr="00AA38E8" w:rsidRDefault="00F3466E" w:rsidP="00C01863">
            <w:pPr>
              <w:spacing w:before="60"/>
              <w:rPr>
                <w:rFonts w:cs="Calibri"/>
                <w:sz w:val="16"/>
              </w:rPr>
            </w:pPr>
            <w:r w:rsidRPr="00F3466E">
              <w:rPr>
                <w:rFonts w:cs="Calibri"/>
                <w:sz w:val="16"/>
              </w:rPr>
              <w:t>WhlLeDstPlsCntr_Cnt_T_u16</w:t>
            </w:r>
          </w:p>
        </w:tc>
        <w:tc>
          <w:tcPr>
            <w:tcW w:w="990" w:type="dxa"/>
          </w:tcPr>
          <w:p w:rsidR="00CE70AD" w:rsidRPr="00AA38E8" w:rsidRDefault="00A20783" w:rsidP="00C01863">
            <w:pPr>
              <w:spacing w:before="60"/>
              <w:rPr>
                <w:rFonts w:cs="Calibri"/>
                <w:sz w:val="16"/>
              </w:rPr>
            </w:pPr>
            <w:r>
              <w:rPr>
                <w:rFonts w:cs="Calibri"/>
                <w:sz w:val="16"/>
              </w:rPr>
              <w:t>Uint16</w:t>
            </w:r>
          </w:p>
        </w:tc>
        <w:tc>
          <w:tcPr>
            <w:tcW w:w="990" w:type="dxa"/>
          </w:tcPr>
          <w:p w:rsidR="00CE70AD" w:rsidRPr="00AA38E8" w:rsidRDefault="006920C0" w:rsidP="00C01863">
            <w:pPr>
              <w:spacing w:before="60"/>
              <w:rPr>
                <w:rFonts w:cs="Calibri"/>
                <w:sz w:val="16"/>
              </w:rPr>
            </w:pPr>
            <w:r>
              <w:rPr>
                <w:rFonts w:cs="Calibri"/>
                <w:sz w:val="16"/>
              </w:rPr>
              <w:t>0</w:t>
            </w:r>
          </w:p>
        </w:tc>
        <w:tc>
          <w:tcPr>
            <w:tcW w:w="990" w:type="dxa"/>
          </w:tcPr>
          <w:p w:rsidR="00CE70AD" w:rsidRPr="00AA38E8" w:rsidRDefault="006920C0" w:rsidP="00C01863">
            <w:pPr>
              <w:spacing w:before="60"/>
              <w:rPr>
                <w:rFonts w:cs="Calibri"/>
                <w:sz w:val="16"/>
              </w:rPr>
            </w:pPr>
            <w:r>
              <w:rPr>
                <w:rFonts w:cs="Calibri"/>
                <w:sz w:val="16"/>
              </w:rPr>
              <w:t>1023</w:t>
            </w:r>
          </w:p>
        </w:tc>
      </w:tr>
      <w:tr w:rsidR="00CE70AD" w:rsidRPr="00AA38E8" w:rsidTr="00C01863">
        <w:tc>
          <w:tcPr>
            <w:tcW w:w="1779" w:type="dxa"/>
          </w:tcPr>
          <w:p w:rsidR="00CE70AD" w:rsidRPr="00AA38E8" w:rsidRDefault="00CE70AD" w:rsidP="00C01863">
            <w:pPr>
              <w:spacing w:before="60"/>
              <w:rPr>
                <w:rFonts w:cs="Calibri"/>
                <w:b/>
                <w:bCs/>
                <w:sz w:val="16"/>
              </w:rPr>
            </w:pPr>
          </w:p>
        </w:tc>
        <w:tc>
          <w:tcPr>
            <w:tcW w:w="4179" w:type="dxa"/>
          </w:tcPr>
          <w:p w:rsidR="00CE70AD" w:rsidRDefault="00F3466E" w:rsidP="00C01863">
            <w:pPr>
              <w:spacing w:before="60"/>
              <w:rPr>
                <w:rFonts w:cs="Calibri"/>
                <w:sz w:val="16"/>
              </w:rPr>
            </w:pPr>
            <w:r w:rsidRPr="00F3466E">
              <w:rPr>
                <w:rFonts w:cs="Calibri"/>
                <w:sz w:val="16"/>
              </w:rPr>
              <w:t>WhlLeDstTiStamp_Cnt_T_u16</w:t>
            </w:r>
          </w:p>
        </w:tc>
        <w:tc>
          <w:tcPr>
            <w:tcW w:w="990" w:type="dxa"/>
          </w:tcPr>
          <w:p w:rsidR="00CE70AD" w:rsidRPr="00AA38E8" w:rsidRDefault="00A20783" w:rsidP="00C01863">
            <w:pPr>
              <w:spacing w:before="60"/>
              <w:rPr>
                <w:rFonts w:cs="Calibri"/>
                <w:sz w:val="16"/>
              </w:rPr>
            </w:pPr>
            <w:r>
              <w:rPr>
                <w:rFonts w:cs="Calibri"/>
                <w:sz w:val="16"/>
              </w:rPr>
              <w:t>Uint16</w:t>
            </w:r>
          </w:p>
        </w:tc>
        <w:tc>
          <w:tcPr>
            <w:tcW w:w="990" w:type="dxa"/>
          </w:tcPr>
          <w:p w:rsidR="00CE70AD" w:rsidRPr="00AA38E8" w:rsidRDefault="006920C0" w:rsidP="00C01863">
            <w:pPr>
              <w:spacing w:before="60"/>
              <w:rPr>
                <w:rFonts w:cs="Calibri"/>
                <w:sz w:val="16"/>
              </w:rPr>
            </w:pPr>
            <w:r>
              <w:rPr>
                <w:rFonts w:cs="Calibri"/>
                <w:sz w:val="16"/>
              </w:rPr>
              <w:t>0</w:t>
            </w:r>
          </w:p>
        </w:tc>
        <w:tc>
          <w:tcPr>
            <w:tcW w:w="990" w:type="dxa"/>
          </w:tcPr>
          <w:p w:rsidR="00CE70AD" w:rsidRPr="00AA38E8" w:rsidRDefault="006920C0" w:rsidP="00C01863">
            <w:pPr>
              <w:spacing w:before="60"/>
              <w:rPr>
                <w:rFonts w:cs="Calibri"/>
                <w:sz w:val="16"/>
              </w:rPr>
            </w:pPr>
            <w:r>
              <w:rPr>
                <w:rFonts w:cs="Calibri"/>
                <w:sz w:val="16"/>
              </w:rPr>
              <w:t>65535</w:t>
            </w:r>
          </w:p>
        </w:tc>
      </w:tr>
      <w:tr w:rsidR="00CE70AD" w:rsidRPr="00AA38E8" w:rsidTr="00C01863">
        <w:tc>
          <w:tcPr>
            <w:tcW w:w="1779" w:type="dxa"/>
          </w:tcPr>
          <w:p w:rsidR="00CE70AD" w:rsidRPr="00AA38E8" w:rsidRDefault="00CE70AD" w:rsidP="00C01863">
            <w:pPr>
              <w:spacing w:before="60"/>
              <w:rPr>
                <w:rFonts w:cs="Calibri"/>
                <w:b/>
                <w:bCs/>
                <w:sz w:val="16"/>
              </w:rPr>
            </w:pPr>
          </w:p>
        </w:tc>
        <w:tc>
          <w:tcPr>
            <w:tcW w:w="4179" w:type="dxa"/>
          </w:tcPr>
          <w:p w:rsidR="00CE70AD" w:rsidRDefault="00F3466E" w:rsidP="00C01863">
            <w:pPr>
              <w:spacing w:before="60"/>
              <w:rPr>
                <w:rFonts w:cs="Calibri"/>
                <w:sz w:val="16"/>
              </w:rPr>
            </w:pPr>
            <w:r w:rsidRPr="00F3466E">
              <w:rPr>
                <w:rFonts w:cs="Calibri"/>
                <w:sz w:val="16"/>
              </w:rPr>
              <w:t>WhlPlsPerRev_CntPerRoadWhlRev_T_u08</w:t>
            </w:r>
          </w:p>
        </w:tc>
        <w:tc>
          <w:tcPr>
            <w:tcW w:w="990" w:type="dxa"/>
          </w:tcPr>
          <w:p w:rsidR="00CE70AD" w:rsidRPr="00AA38E8" w:rsidRDefault="00A20783" w:rsidP="00C01863">
            <w:pPr>
              <w:spacing w:before="60"/>
              <w:rPr>
                <w:rFonts w:cs="Calibri"/>
                <w:sz w:val="16"/>
              </w:rPr>
            </w:pPr>
            <w:r>
              <w:rPr>
                <w:rFonts w:cs="Calibri"/>
                <w:sz w:val="16"/>
              </w:rPr>
              <w:t>Uint08</w:t>
            </w:r>
          </w:p>
        </w:tc>
        <w:tc>
          <w:tcPr>
            <w:tcW w:w="990" w:type="dxa"/>
          </w:tcPr>
          <w:p w:rsidR="00CE70AD" w:rsidRPr="00AA38E8" w:rsidRDefault="00B474C1" w:rsidP="00C01863">
            <w:pPr>
              <w:spacing w:before="60"/>
              <w:rPr>
                <w:rFonts w:cs="Calibri"/>
                <w:sz w:val="16"/>
              </w:rPr>
            </w:pPr>
            <w:r>
              <w:rPr>
                <w:rFonts w:cs="Calibri"/>
                <w:sz w:val="16"/>
              </w:rPr>
              <w:t>1</w:t>
            </w:r>
          </w:p>
        </w:tc>
        <w:tc>
          <w:tcPr>
            <w:tcW w:w="990" w:type="dxa"/>
          </w:tcPr>
          <w:p w:rsidR="00CE70AD" w:rsidRPr="00AA38E8" w:rsidRDefault="00B474C1" w:rsidP="00C01863">
            <w:pPr>
              <w:spacing w:before="60"/>
              <w:rPr>
                <w:rFonts w:cs="Calibri"/>
                <w:sz w:val="16"/>
              </w:rPr>
            </w:pPr>
            <w:r>
              <w:rPr>
                <w:rFonts w:cs="Calibri"/>
                <w:sz w:val="16"/>
              </w:rPr>
              <w:t>127</w:t>
            </w:r>
          </w:p>
        </w:tc>
      </w:tr>
      <w:tr w:rsidR="00F3466E" w:rsidRPr="00AA38E8" w:rsidTr="00C01863">
        <w:tc>
          <w:tcPr>
            <w:tcW w:w="1779" w:type="dxa"/>
          </w:tcPr>
          <w:p w:rsidR="00F3466E" w:rsidRPr="00AA38E8" w:rsidRDefault="00F3466E" w:rsidP="00C01863">
            <w:pPr>
              <w:spacing w:before="60"/>
              <w:rPr>
                <w:rFonts w:cs="Calibri"/>
                <w:b/>
                <w:bCs/>
                <w:sz w:val="16"/>
              </w:rPr>
            </w:pPr>
          </w:p>
        </w:tc>
        <w:tc>
          <w:tcPr>
            <w:tcW w:w="4179" w:type="dxa"/>
          </w:tcPr>
          <w:p w:rsidR="00F3466E" w:rsidRPr="00F3466E" w:rsidRDefault="00F3466E" w:rsidP="00C01863">
            <w:pPr>
              <w:spacing w:before="60"/>
              <w:rPr>
                <w:rFonts w:cs="Calibri"/>
                <w:sz w:val="16"/>
              </w:rPr>
            </w:pPr>
            <w:r>
              <w:rPr>
                <w:rFonts w:cs="Calibri"/>
                <w:sz w:val="16"/>
              </w:rPr>
              <w:t>*</w:t>
            </w:r>
            <w:r w:rsidRPr="00F3466E">
              <w:rPr>
                <w:rFonts w:cs="Calibri"/>
                <w:sz w:val="16"/>
              </w:rPr>
              <w:t>LeWhlFrqVld_Cnt_T_logl</w:t>
            </w:r>
          </w:p>
        </w:tc>
        <w:tc>
          <w:tcPr>
            <w:tcW w:w="990" w:type="dxa"/>
          </w:tcPr>
          <w:p w:rsidR="00F3466E" w:rsidRDefault="00A20783" w:rsidP="00C01863">
            <w:pPr>
              <w:spacing w:before="60"/>
              <w:rPr>
                <w:rFonts w:cs="Calibri"/>
                <w:sz w:val="16"/>
              </w:rPr>
            </w:pPr>
            <w:r>
              <w:rPr>
                <w:rFonts w:cs="Calibri"/>
                <w:sz w:val="16"/>
              </w:rPr>
              <w:t>Boolean</w:t>
            </w:r>
          </w:p>
        </w:tc>
        <w:tc>
          <w:tcPr>
            <w:tcW w:w="990" w:type="dxa"/>
          </w:tcPr>
          <w:p w:rsidR="00F3466E" w:rsidRDefault="00A20783" w:rsidP="00C01863">
            <w:pPr>
              <w:spacing w:before="60"/>
              <w:rPr>
                <w:rFonts w:cs="Calibri"/>
                <w:sz w:val="16"/>
              </w:rPr>
            </w:pPr>
            <w:r>
              <w:rPr>
                <w:rFonts w:cs="Calibri"/>
                <w:sz w:val="16"/>
              </w:rPr>
              <w:t>FALSE</w:t>
            </w:r>
          </w:p>
        </w:tc>
        <w:tc>
          <w:tcPr>
            <w:tcW w:w="990" w:type="dxa"/>
          </w:tcPr>
          <w:p w:rsidR="00F3466E" w:rsidRDefault="00A20783" w:rsidP="00C01863">
            <w:pPr>
              <w:spacing w:before="60"/>
              <w:rPr>
                <w:rFonts w:cs="Calibri"/>
                <w:sz w:val="16"/>
              </w:rPr>
            </w:pPr>
            <w:r>
              <w:rPr>
                <w:rFonts w:cs="Calibri"/>
                <w:sz w:val="16"/>
              </w:rPr>
              <w:t>TRUE</w:t>
            </w:r>
          </w:p>
        </w:tc>
      </w:tr>
      <w:tr w:rsidR="005A6CF1" w:rsidRPr="00AA38E8" w:rsidTr="00C01863">
        <w:tc>
          <w:tcPr>
            <w:tcW w:w="1779" w:type="dxa"/>
          </w:tcPr>
          <w:p w:rsidR="005A6CF1" w:rsidRPr="00AA38E8" w:rsidRDefault="005A6CF1" w:rsidP="00C01863">
            <w:pPr>
              <w:spacing w:before="60"/>
              <w:rPr>
                <w:rFonts w:cs="Calibri"/>
                <w:b/>
                <w:bCs/>
                <w:sz w:val="16"/>
              </w:rPr>
            </w:pPr>
          </w:p>
        </w:tc>
        <w:tc>
          <w:tcPr>
            <w:tcW w:w="4179" w:type="dxa"/>
          </w:tcPr>
          <w:p w:rsidR="005A6CF1" w:rsidRDefault="005A6CF1" w:rsidP="00C01863">
            <w:pPr>
              <w:spacing w:before="60"/>
              <w:rPr>
                <w:rFonts w:cs="Calibri"/>
                <w:sz w:val="16"/>
              </w:rPr>
            </w:pPr>
            <w:r>
              <w:rPr>
                <w:rFonts w:cs="Calibri"/>
                <w:sz w:val="16"/>
              </w:rPr>
              <w:t>*</w:t>
            </w:r>
            <w:r w:rsidRPr="005A6CF1">
              <w:rPr>
                <w:rFonts w:cs="Calibri"/>
                <w:sz w:val="16"/>
              </w:rPr>
              <w:t>WhlLeFrq_Hz_T_f32</w:t>
            </w:r>
          </w:p>
        </w:tc>
        <w:tc>
          <w:tcPr>
            <w:tcW w:w="990" w:type="dxa"/>
          </w:tcPr>
          <w:p w:rsidR="005A6CF1" w:rsidRDefault="00225FD6" w:rsidP="00C01863">
            <w:pPr>
              <w:spacing w:before="60"/>
              <w:rPr>
                <w:rFonts w:cs="Calibri"/>
                <w:sz w:val="16"/>
              </w:rPr>
            </w:pPr>
            <w:r>
              <w:rPr>
                <w:rFonts w:cs="Calibri"/>
                <w:sz w:val="16"/>
              </w:rPr>
              <w:t>Float32</w:t>
            </w:r>
          </w:p>
        </w:tc>
        <w:tc>
          <w:tcPr>
            <w:tcW w:w="990" w:type="dxa"/>
          </w:tcPr>
          <w:p w:rsidR="005A6CF1" w:rsidRDefault="0064115E" w:rsidP="00C01863">
            <w:pPr>
              <w:spacing w:before="60"/>
              <w:rPr>
                <w:rFonts w:cs="Calibri"/>
                <w:sz w:val="16"/>
              </w:rPr>
            </w:pPr>
            <w:r>
              <w:rPr>
                <w:rFonts w:cs="Calibri"/>
                <w:sz w:val="16"/>
              </w:rPr>
              <w:t>0.01</w:t>
            </w:r>
          </w:p>
        </w:tc>
        <w:tc>
          <w:tcPr>
            <w:tcW w:w="990" w:type="dxa"/>
          </w:tcPr>
          <w:p w:rsidR="005A6CF1" w:rsidRDefault="0064115E" w:rsidP="00C01863">
            <w:pPr>
              <w:spacing w:before="60"/>
              <w:rPr>
                <w:rFonts w:cs="Calibri"/>
                <w:sz w:val="16"/>
              </w:rPr>
            </w:pPr>
            <w:r>
              <w:rPr>
                <w:rFonts w:cs="Calibri"/>
                <w:sz w:val="16"/>
              </w:rPr>
              <w:t>60</w:t>
            </w:r>
          </w:p>
        </w:tc>
      </w:tr>
      <w:tr w:rsidR="005A6CF1" w:rsidRPr="00AA38E8" w:rsidTr="00C01863">
        <w:tc>
          <w:tcPr>
            <w:tcW w:w="1779" w:type="dxa"/>
          </w:tcPr>
          <w:p w:rsidR="005A6CF1" w:rsidRPr="00AA38E8" w:rsidRDefault="005A6CF1" w:rsidP="00C01863">
            <w:pPr>
              <w:spacing w:before="60"/>
              <w:rPr>
                <w:rFonts w:cs="Calibri"/>
                <w:b/>
                <w:bCs/>
                <w:sz w:val="16"/>
              </w:rPr>
            </w:pPr>
          </w:p>
        </w:tc>
        <w:tc>
          <w:tcPr>
            <w:tcW w:w="4179" w:type="dxa"/>
          </w:tcPr>
          <w:p w:rsidR="005A6CF1" w:rsidRDefault="005A6CF1" w:rsidP="00C01863">
            <w:pPr>
              <w:spacing w:before="60"/>
              <w:rPr>
                <w:rFonts w:cs="Calibri"/>
                <w:sz w:val="16"/>
              </w:rPr>
            </w:pPr>
            <w:r>
              <w:rPr>
                <w:rFonts w:cs="Calibri"/>
                <w:sz w:val="16"/>
              </w:rPr>
              <w:t>*</w:t>
            </w:r>
            <w:r w:rsidRPr="005A6CF1">
              <w:rPr>
                <w:rFonts w:cs="Calibri"/>
                <w:sz w:val="16"/>
              </w:rPr>
              <w:t>LeFrqOutOfRng_Cnt_T_logl</w:t>
            </w:r>
          </w:p>
        </w:tc>
        <w:tc>
          <w:tcPr>
            <w:tcW w:w="990" w:type="dxa"/>
          </w:tcPr>
          <w:p w:rsidR="005A6CF1" w:rsidRDefault="00225FD6" w:rsidP="00C01863">
            <w:pPr>
              <w:spacing w:before="60"/>
              <w:rPr>
                <w:rFonts w:cs="Calibri"/>
                <w:sz w:val="16"/>
              </w:rPr>
            </w:pPr>
            <w:r>
              <w:rPr>
                <w:rFonts w:cs="Calibri"/>
                <w:sz w:val="16"/>
              </w:rPr>
              <w:t>Boolean</w:t>
            </w:r>
          </w:p>
        </w:tc>
        <w:tc>
          <w:tcPr>
            <w:tcW w:w="990" w:type="dxa"/>
          </w:tcPr>
          <w:p w:rsidR="005A6CF1" w:rsidRDefault="00225FD6" w:rsidP="00C01863">
            <w:pPr>
              <w:spacing w:before="60"/>
              <w:rPr>
                <w:rFonts w:cs="Calibri"/>
                <w:sz w:val="16"/>
              </w:rPr>
            </w:pPr>
            <w:r>
              <w:rPr>
                <w:rFonts w:cs="Calibri"/>
                <w:sz w:val="16"/>
              </w:rPr>
              <w:t>FALSE</w:t>
            </w:r>
          </w:p>
        </w:tc>
        <w:tc>
          <w:tcPr>
            <w:tcW w:w="990" w:type="dxa"/>
          </w:tcPr>
          <w:p w:rsidR="005A6CF1" w:rsidRDefault="00225FD6" w:rsidP="00C01863">
            <w:pPr>
              <w:spacing w:before="60"/>
              <w:rPr>
                <w:rFonts w:cs="Calibri"/>
                <w:sz w:val="16"/>
              </w:rPr>
            </w:pPr>
            <w:r>
              <w:rPr>
                <w:rFonts w:cs="Calibri"/>
                <w:sz w:val="16"/>
              </w:rPr>
              <w:t>TRUE</w:t>
            </w:r>
          </w:p>
        </w:tc>
      </w:tr>
      <w:tr w:rsidR="005A6CF1" w:rsidRPr="00AA38E8" w:rsidTr="00C01863">
        <w:tc>
          <w:tcPr>
            <w:tcW w:w="1779" w:type="dxa"/>
          </w:tcPr>
          <w:p w:rsidR="005A6CF1" w:rsidRPr="00AA38E8" w:rsidRDefault="005A6CF1" w:rsidP="00C01863">
            <w:pPr>
              <w:spacing w:before="60"/>
              <w:rPr>
                <w:rFonts w:cs="Calibri"/>
                <w:b/>
                <w:bCs/>
                <w:sz w:val="16"/>
              </w:rPr>
            </w:pPr>
          </w:p>
        </w:tc>
        <w:tc>
          <w:tcPr>
            <w:tcW w:w="4179" w:type="dxa"/>
          </w:tcPr>
          <w:p w:rsidR="005A6CF1" w:rsidRDefault="005A6CF1" w:rsidP="00C01863">
            <w:pPr>
              <w:spacing w:before="60"/>
              <w:rPr>
                <w:rFonts w:cs="Calibri"/>
                <w:sz w:val="16"/>
              </w:rPr>
            </w:pPr>
            <w:r>
              <w:rPr>
                <w:rFonts w:cs="Calibri"/>
                <w:sz w:val="16"/>
              </w:rPr>
              <w:t>*</w:t>
            </w:r>
            <w:r w:rsidRPr="005A6CF1">
              <w:rPr>
                <w:rFonts w:cs="Calibri"/>
                <w:sz w:val="16"/>
              </w:rPr>
              <w:t>LeFrqChgOutOfRng_Cnt_T_logl</w:t>
            </w:r>
          </w:p>
        </w:tc>
        <w:tc>
          <w:tcPr>
            <w:tcW w:w="990" w:type="dxa"/>
          </w:tcPr>
          <w:p w:rsidR="005A6CF1" w:rsidRDefault="00225FD6" w:rsidP="00C01863">
            <w:pPr>
              <w:spacing w:before="60"/>
              <w:rPr>
                <w:rFonts w:cs="Calibri"/>
                <w:sz w:val="16"/>
              </w:rPr>
            </w:pPr>
            <w:r>
              <w:rPr>
                <w:rFonts w:cs="Calibri"/>
                <w:sz w:val="16"/>
              </w:rPr>
              <w:t>Boolean</w:t>
            </w:r>
          </w:p>
        </w:tc>
        <w:tc>
          <w:tcPr>
            <w:tcW w:w="990" w:type="dxa"/>
          </w:tcPr>
          <w:p w:rsidR="005A6CF1" w:rsidRDefault="00225FD6" w:rsidP="00C01863">
            <w:pPr>
              <w:spacing w:before="60"/>
              <w:rPr>
                <w:rFonts w:cs="Calibri"/>
                <w:sz w:val="16"/>
              </w:rPr>
            </w:pPr>
            <w:r>
              <w:rPr>
                <w:rFonts w:cs="Calibri"/>
                <w:sz w:val="16"/>
              </w:rPr>
              <w:t>FALSE</w:t>
            </w:r>
          </w:p>
        </w:tc>
        <w:tc>
          <w:tcPr>
            <w:tcW w:w="990" w:type="dxa"/>
          </w:tcPr>
          <w:p w:rsidR="005A6CF1" w:rsidRDefault="00225FD6" w:rsidP="00C01863">
            <w:pPr>
              <w:spacing w:before="60"/>
              <w:rPr>
                <w:rFonts w:cs="Calibri"/>
                <w:sz w:val="16"/>
              </w:rPr>
            </w:pPr>
            <w:r>
              <w:rPr>
                <w:rFonts w:cs="Calibri"/>
                <w:sz w:val="16"/>
              </w:rPr>
              <w:t>TRUE</w:t>
            </w:r>
          </w:p>
        </w:tc>
      </w:tr>
      <w:tr w:rsidR="005A6CF1" w:rsidRPr="00AA38E8" w:rsidTr="00C01863">
        <w:tc>
          <w:tcPr>
            <w:tcW w:w="1779" w:type="dxa"/>
          </w:tcPr>
          <w:p w:rsidR="005A6CF1" w:rsidRPr="00AA38E8" w:rsidRDefault="005A6CF1" w:rsidP="00C01863">
            <w:pPr>
              <w:spacing w:before="60"/>
              <w:rPr>
                <w:rFonts w:cs="Calibri"/>
                <w:b/>
                <w:bCs/>
                <w:sz w:val="16"/>
              </w:rPr>
            </w:pPr>
          </w:p>
        </w:tc>
        <w:tc>
          <w:tcPr>
            <w:tcW w:w="4179" w:type="dxa"/>
          </w:tcPr>
          <w:p w:rsidR="005A6CF1" w:rsidRDefault="005A6CF1" w:rsidP="00C01863">
            <w:pPr>
              <w:spacing w:before="60"/>
              <w:rPr>
                <w:rFonts w:cs="Calibri"/>
                <w:sz w:val="16"/>
              </w:rPr>
            </w:pPr>
            <w:r>
              <w:rPr>
                <w:rFonts w:cs="Calibri"/>
                <w:sz w:val="16"/>
              </w:rPr>
              <w:t>*</w:t>
            </w:r>
            <w:r w:rsidRPr="005A6CF1">
              <w:rPr>
                <w:rFonts w:cs="Calibri"/>
                <w:sz w:val="16"/>
              </w:rPr>
              <w:t>LeWhlDiagFlg_Cnt_T_logl</w:t>
            </w:r>
          </w:p>
        </w:tc>
        <w:tc>
          <w:tcPr>
            <w:tcW w:w="990" w:type="dxa"/>
          </w:tcPr>
          <w:p w:rsidR="005A6CF1" w:rsidRDefault="00225FD6" w:rsidP="00C01863">
            <w:pPr>
              <w:spacing w:before="60"/>
              <w:rPr>
                <w:rFonts w:cs="Calibri"/>
                <w:sz w:val="16"/>
              </w:rPr>
            </w:pPr>
            <w:r>
              <w:rPr>
                <w:rFonts w:cs="Calibri"/>
                <w:sz w:val="16"/>
              </w:rPr>
              <w:t>Boolean</w:t>
            </w:r>
          </w:p>
        </w:tc>
        <w:tc>
          <w:tcPr>
            <w:tcW w:w="990" w:type="dxa"/>
          </w:tcPr>
          <w:p w:rsidR="005A6CF1" w:rsidRDefault="00225FD6" w:rsidP="00C01863">
            <w:pPr>
              <w:spacing w:before="60"/>
              <w:rPr>
                <w:rFonts w:cs="Calibri"/>
                <w:sz w:val="16"/>
              </w:rPr>
            </w:pPr>
            <w:r>
              <w:rPr>
                <w:rFonts w:cs="Calibri"/>
                <w:sz w:val="16"/>
              </w:rPr>
              <w:t>FALSE</w:t>
            </w:r>
          </w:p>
        </w:tc>
        <w:tc>
          <w:tcPr>
            <w:tcW w:w="990" w:type="dxa"/>
          </w:tcPr>
          <w:p w:rsidR="005A6CF1" w:rsidRDefault="00225FD6" w:rsidP="00C01863">
            <w:pPr>
              <w:spacing w:before="60"/>
              <w:rPr>
                <w:rFonts w:cs="Calibri"/>
                <w:sz w:val="16"/>
              </w:rPr>
            </w:pPr>
            <w:r>
              <w:rPr>
                <w:rFonts w:cs="Calibri"/>
                <w:sz w:val="16"/>
              </w:rPr>
              <w:t>TRUE</w:t>
            </w:r>
          </w:p>
        </w:tc>
      </w:tr>
    </w:tbl>
    <w:p w:rsidR="002C02FB" w:rsidRPr="002C02FB" w:rsidRDefault="002C02FB" w:rsidP="002C02FB">
      <w:pPr>
        <w:rPr>
          <w:rStyle w:val="Emphasis"/>
        </w:rPr>
      </w:pPr>
      <w:bookmarkStart w:id="75" w:name="_Toc421011541"/>
      <w:r w:rsidRPr="002C02FB">
        <w:rPr>
          <w:rStyle w:val="Emphasis"/>
        </w:rPr>
        <w:t xml:space="preserve">* </w:t>
      </w:r>
      <w:r w:rsidR="00E471E0" w:rsidRPr="00F3466E">
        <w:rPr>
          <w:rFonts w:cs="Calibri"/>
          <w:sz w:val="16"/>
        </w:rPr>
        <w:t>LeWhlFrqVld_Cnt_T_logl</w:t>
      </w:r>
      <w:r w:rsidR="00E471E0">
        <w:rPr>
          <w:rFonts w:cs="Calibri"/>
          <w:sz w:val="16"/>
        </w:rPr>
        <w:t>,  *</w:t>
      </w:r>
      <w:r w:rsidR="00E471E0" w:rsidRPr="00E471E0">
        <w:rPr>
          <w:rFonts w:cs="Calibri"/>
          <w:sz w:val="16"/>
        </w:rPr>
        <w:t xml:space="preserve"> </w:t>
      </w:r>
      <w:r w:rsidR="00E471E0" w:rsidRPr="005A6CF1">
        <w:rPr>
          <w:rFonts w:cs="Calibri"/>
          <w:sz w:val="16"/>
        </w:rPr>
        <w:t>WhlLeFrq_Hz_T_f32</w:t>
      </w:r>
      <w:r w:rsidR="00E471E0">
        <w:rPr>
          <w:rFonts w:cs="Calibri"/>
          <w:sz w:val="16"/>
        </w:rPr>
        <w:t>, *</w:t>
      </w:r>
      <w:r w:rsidR="00E471E0" w:rsidRPr="005A6CF1">
        <w:rPr>
          <w:rFonts w:cs="Calibri"/>
          <w:sz w:val="16"/>
        </w:rPr>
        <w:t>LeFrqOutOfRng_Cnt_T_logl</w:t>
      </w:r>
      <w:r w:rsidR="00E471E0">
        <w:rPr>
          <w:rFonts w:cs="Calibri"/>
          <w:sz w:val="16"/>
        </w:rPr>
        <w:t>, *</w:t>
      </w:r>
      <w:r w:rsidR="00E471E0" w:rsidRPr="005A6CF1">
        <w:rPr>
          <w:rFonts w:cs="Calibri"/>
          <w:sz w:val="16"/>
        </w:rPr>
        <w:t>LeFrqChgOutOfRng_Cnt_T_logl</w:t>
      </w:r>
      <w:r w:rsidR="008D3486">
        <w:rPr>
          <w:rFonts w:cs="Calibri"/>
          <w:sz w:val="16"/>
        </w:rPr>
        <w:t xml:space="preserve"> </w:t>
      </w:r>
      <w:r w:rsidR="00E471E0">
        <w:rPr>
          <w:rFonts w:cs="Calibri"/>
          <w:sz w:val="16"/>
        </w:rPr>
        <w:t>and *</w:t>
      </w:r>
      <w:r w:rsidR="00E471E0" w:rsidRPr="005A6CF1">
        <w:rPr>
          <w:rFonts w:cs="Calibri"/>
          <w:sz w:val="16"/>
        </w:rPr>
        <w:t>LeWhlDiagFlg_Cnt_T_logl</w:t>
      </w:r>
      <w:r w:rsidR="00E471E0">
        <w:rPr>
          <w:rFonts w:cs="Calibri"/>
          <w:sz w:val="16"/>
        </w:rPr>
        <w:t xml:space="preserve"> </w:t>
      </w:r>
      <w:r w:rsidR="00E471E0" w:rsidRPr="002C02FB">
        <w:rPr>
          <w:rStyle w:val="Emphasis"/>
        </w:rPr>
        <w:t xml:space="preserve"> </w:t>
      </w:r>
      <w:r w:rsidR="00610C43">
        <w:rPr>
          <w:rStyle w:val="Emphasis"/>
        </w:rPr>
        <w:t xml:space="preserve">are </w:t>
      </w:r>
      <w:r w:rsidRPr="002C02FB">
        <w:rPr>
          <w:rStyle w:val="Emphasis"/>
        </w:rPr>
        <w:t>output</w:t>
      </w:r>
      <w:r w:rsidR="00610C43">
        <w:rPr>
          <w:rStyle w:val="Emphasis"/>
        </w:rPr>
        <w:t>s</w:t>
      </w:r>
      <w:r w:rsidRPr="002C02FB">
        <w:rPr>
          <w:rStyle w:val="Emphasis"/>
        </w:rPr>
        <w:t xml:space="preserve"> of this function</w:t>
      </w:r>
    </w:p>
    <w:p w:rsidR="00CE70AD" w:rsidRDefault="00CE70AD" w:rsidP="00CE70AD">
      <w:pPr>
        <w:pStyle w:val="Heading2"/>
        <w:numPr>
          <w:ilvl w:val="3"/>
          <w:numId w:val="11"/>
        </w:numPr>
        <w:spacing w:after="60"/>
        <w:rPr>
          <w:rFonts w:ascii="Calibri" w:hAnsi="Calibri" w:cs="Calibri"/>
        </w:rPr>
      </w:pPr>
      <w:bookmarkStart w:id="76" w:name="_Toc444591108"/>
      <w:r>
        <w:rPr>
          <w:rFonts w:ascii="Calibri" w:hAnsi="Calibri" w:cs="Calibri"/>
        </w:rPr>
        <w:t>Design Rationale</w:t>
      </w:r>
      <w:bookmarkEnd w:id="76"/>
    </w:p>
    <w:p w:rsidR="00CE70AD" w:rsidRPr="000F7013" w:rsidRDefault="00B972CE" w:rsidP="00CE70AD">
      <w:pPr>
        <w:rPr>
          <w:lang w:bidi="ar-SA"/>
        </w:rPr>
      </w:pPr>
      <w:r>
        <w:rPr>
          <w:lang w:bidi="ar-SA"/>
        </w:rPr>
        <w:t xml:space="preserve">Implementation of </w:t>
      </w:r>
      <w:r w:rsidRPr="00B972CE">
        <w:rPr>
          <w:lang w:bidi="ar-SA"/>
        </w:rPr>
        <w:t>"Chk Curr and Prev LeWhlDstTiStamp" block</w:t>
      </w:r>
    </w:p>
    <w:p w:rsidR="00CE70AD" w:rsidRDefault="00CE70AD" w:rsidP="00CE70AD">
      <w:pPr>
        <w:pStyle w:val="Heading2"/>
        <w:numPr>
          <w:ilvl w:val="3"/>
          <w:numId w:val="11"/>
        </w:numPr>
        <w:spacing w:after="60"/>
        <w:rPr>
          <w:rFonts w:ascii="Calibri" w:hAnsi="Calibri" w:cs="Calibri"/>
        </w:rPr>
      </w:pPr>
      <w:bookmarkStart w:id="77" w:name="_Toc444591109"/>
      <w:r>
        <w:rPr>
          <w:rFonts w:ascii="Calibri" w:hAnsi="Calibri" w:cs="Calibri"/>
        </w:rPr>
        <w:t>Processing</w:t>
      </w:r>
      <w:bookmarkEnd w:id="75"/>
      <w:bookmarkEnd w:id="77"/>
    </w:p>
    <w:p w:rsidR="009F687C" w:rsidRDefault="00B972CE" w:rsidP="00CE70AD">
      <w:pPr>
        <w:rPr>
          <w:lang w:bidi="ar-SA"/>
        </w:rPr>
      </w:pPr>
      <w:r>
        <w:rPr>
          <w:lang w:bidi="ar-SA"/>
        </w:rPr>
        <w:t>Refer FDD</w:t>
      </w:r>
    </w:p>
    <w:p w:rsidR="0018606D" w:rsidRPr="00AA38E8" w:rsidRDefault="0018606D" w:rsidP="0018606D">
      <w:pPr>
        <w:pStyle w:val="Heading2"/>
        <w:numPr>
          <w:ilvl w:val="2"/>
          <w:numId w:val="11"/>
        </w:numPr>
        <w:tabs>
          <w:tab w:val="clear" w:pos="1017"/>
          <w:tab w:val="num" w:pos="567"/>
        </w:tabs>
        <w:spacing w:after="60"/>
        <w:ind w:left="567"/>
        <w:rPr>
          <w:rFonts w:ascii="Calibri" w:hAnsi="Calibri" w:cs="Calibri"/>
        </w:rPr>
      </w:pPr>
      <w:bookmarkStart w:id="78" w:name="_Toc444591110"/>
      <w:r>
        <w:rPr>
          <w:rFonts w:ascii="Calibri" w:hAnsi="Calibri" w:cs="Calibri"/>
        </w:rPr>
        <w:t>Local Function #2</w:t>
      </w:r>
      <w:bookmarkEnd w:id="78"/>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18606D" w:rsidRPr="00AA38E8" w:rsidTr="00C07723">
        <w:tc>
          <w:tcPr>
            <w:tcW w:w="1779" w:type="dxa"/>
          </w:tcPr>
          <w:p w:rsidR="0018606D" w:rsidRPr="00AA38E8" w:rsidRDefault="0018606D" w:rsidP="00C07723">
            <w:pPr>
              <w:spacing w:before="60"/>
              <w:rPr>
                <w:rFonts w:cs="Calibri"/>
                <w:b/>
                <w:bCs/>
                <w:sz w:val="16"/>
              </w:rPr>
            </w:pPr>
            <w:r w:rsidRPr="00AA38E8">
              <w:rPr>
                <w:rFonts w:cs="Calibri"/>
                <w:b/>
                <w:bCs/>
                <w:sz w:val="16"/>
              </w:rPr>
              <w:t>Function Name</w:t>
            </w:r>
          </w:p>
        </w:tc>
        <w:tc>
          <w:tcPr>
            <w:tcW w:w="4179" w:type="dxa"/>
          </w:tcPr>
          <w:p w:rsidR="0018606D" w:rsidRPr="00AA38E8" w:rsidRDefault="008F568F" w:rsidP="00C07723">
            <w:pPr>
              <w:spacing w:before="60"/>
              <w:rPr>
                <w:rFonts w:cs="Calibri"/>
                <w:sz w:val="16"/>
              </w:rPr>
            </w:pPr>
            <w:r>
              <w:rPr>
                <w:rFonts w:cs="Calibri"/>
                <w:sz w:val="16"/>
              </w:rPr>
              <w:t>CalcRi</w:t>
            </w:r>
            <w:r w:rsidR="0018606D" w:rsidRPr="00F3466E">
              <w:rPr>
                <w:rFonts w:cs="Calibri"/>
                <w:sz w:val="16"/>
              </w:rPr>
              <w:t>WhlFrqAndFrqVld</w:t>
            </w:r>
          </w:p>
        </w:tc>
        <w:tc>
          <w:tcPr>
            <w:tcW w:w="990" w:type="dxa"/>
            <w:shd w:val="pct30" w:color="FFFF00" w:fill="auto"/>
          </w:tcPr>
          <w:p w:rsidR="0018606D" w:rsidRPr="00AA38E8" w:rsidRDefault="0018606D" w:rsidP="00C07723">
            <w:pPr>
              <w:spacing w:before="60"/>
              <w:jc w:val="center"/>
              <w:rPr>
                <w:rFonts w:cs="Calibri"/>
                <w:sz w:val="16"/>
              </w:rPr>
            </w:pPr>
            <w:r w:rsidRPr="00AA38E8">
              <w:rPr>
                <w:rFonts w:cs="Calibri"/>
                <w:sz w:val="16"/>
              </w:rPr>
              <w:t>Type</w:t>
            </w:r>
          </w:p>
        </w:tc>
        <w:tc>
          <w:tcPr>
            <w:tcW w:w="990" w:type="dxa"/>
            <w:shd w:val="pct30" w:color="FFFF00" w:fill="auto"/>
          </w:tcPr>
          <w:p w:rsidR="0018606D" w:rsidRPr="00AA38E8" w:rsidRDefault="0018606D" w:rsidP="00C07723">
            <w:pPr>
              <w:spacing w:before="60"/>
              <w:jc w:val="center"/>
              <w:rPr>
                <w:rFonts w:cs="Calibri"/>
                <w:sz w:val="16"/>
              </w:rPr>
            </w:pPr>
            <w:r w:rsidRPr="00AA38E8">
              <w:rPr>
                <w:rFonts w:cs="Calibri"/>
                <w:sz w:val="16"/>
              </w:rPr>
              <w:t>Min</w:t>
            </w:r>
          </w:p>
        </w:tc>
        <w:tc>
          <w:tcPr>
            <w:tcW w:w="990" w:type="dxa"/>
            <w:shd w:val="pct30" w:color="FFFF00" w:fill="auto"/>
          </w:tcPr>
          <w:p w:rsidR="0018606D" w:rsidRPr="00AA38E8" w:rsidRDefault="0018606D" w:rsidP="00C07723">
            <w:pPr>
              <w:spacing w:before="60"/>
              <w:jc w:val="center"/>
              <w:rPr>
                <w:rFonts w:cs="Calibri"/>
                <w:sz w:val="16"/>
              </w:rPr>
            </w:pPr>
            <w:r w:rsidRPr="00AA38E8">
              <w:rPr>
                <w:rFonts w:cs="Calibri"/>
                <w:sz w:val="16"/>
              </w:rPr>
              <w:t>Max</w:t>
            </w:r>
          </w:p>
        </w:tc>
      </w:tr>
      <w:tr w:rsidR="0018606D" w:rsidRPr="00AA38E8" w:rsidTr="00C07723">
        <w:tc>
          <w:tcPr>
            <w:tcW w:w="1779" w:type="dxa"/>
          </w:tcPr>
          <w:p w:rsidR="0018606D" w:rsidRPr="00AA38E8" w:rsidRDefault="0018606D" w:rsidP="00C07723">
            <w:pPr>
              <w:spacing w:before="60"/>
              <w:rPr>
                <w:rFonts w:cs="Calibri"/>
                <w:b/>
                <w:bCs/>
                <w:sz w:val="16"/>
              </w:rPr>
            </w:pPr>
            <w:r w:rsidRPr="00AA38E8">
              <w:rPr>
                <w:rFonts w:cs="Calibri"/>
                <w:b/>
                <w:bCs/>
                <w:sz w:val="16"/>
              </w:rPr>
              <w:t xml:space="preserve">Arguments Passed </w:t>
            </w:r>
          </w:p>
        </w:tc>
        <w:tc>
          <w:tcPr>
            <w:tcW w:w="4179" w:type="dxa"/>
          </w:tcPr>
          <w:p w:rsidR="0018606D" w:rsidRPr="00AA38E8" w:rsidRDefault="0018606D" w:rsidP="00C07723">
            <w:pPr>
              <w:spacing w:before="60"/>
              <w:rPr>
                <w:rFonts w:cs="Calibri"/>
                <w:sz w:val="16"/>
              </w:rPr>
            </w:pPr>
            <w:r w:rsidRPr="00F3466E">
              <w:rPr>
                <w:rFonts w:cs="Calibri"/>
                <w:sz w:val="16"/>
              </w:rPr>
              <w:t>WhlRotlStsTiStampResl_SecPerCnt_T_f32</w:t>
            </w:r>
          </w:p>
        </w:tc>
        <w:tc>
          <w:tcPr>
            <w:tcW w:w="990" w:type="dxa"/>
          </w:tcPr>
          <w:p w:rsidR="0018606D" w:rsidRPr="00AA38E8" w:rsidRDefault="0018606D" w:rsidP="00C07723">
            <w:pPr>
              <w:spacing w:before="60"/>
              <w:rPr>
                <w:rFonts w:cs="Calibri"/>
                <w:sz w:val="16"/>
              </w:rPr>
            </w:pPr>
            <w:r>
              <w:rPr>
                <w:rFonts w:cs="Calibri"/>
                <w:sz w:val="16"/>
              </w:rPr>
              <w:t>Float32</w:t>
            </w:r>
          </w:p>
        </w:tc>
        <w:tc>
          <w:tcPr>
            <w:tcW w:w="990" w:type="dxa"/>
          </w:tcPr>
          <w:p w:rsidR="0018606D" w:rsidRPr="00AA38E8" w:rsidRDefault="0018606D" w:rsidP="00C07723">
            <w:pPr>
              <w:spacing w:before="60"/>
              <w:rPr>
                <w:rFonts w:cs="Calibri"/>
                <w:sz w:val="16"/>
              </w:rPr>
            </w:pPr>
            <w:r>
              <w:rPr>
                <w:rFonts w:cs="Calibri"/>
                <w:sz w:val="16"/>
              </w:rPr>
              <w:t>2e-09</w:t>
            </w:r>
          </w:p>
        </w:tc>
        <w:tc>
          <w:tcPr>
            <w:tcW w:w="990" w:type="dxa"/>
          </w:tcPr>
          <w:p w:rsidR="0018606D" w:rsidRPr="00AA38E8" w:rsidRDefault="0018606D" w:rsidP="00C07723">
            <w:pPr>
              <w:spacing w:before="60"/>
              <w:rPr>
                <w:rFonts w:cs="Calibri"/>
                <w:sz w:val="16"/>
              </w:rPr>
            </w:pPr>
            <w:r>
              <w:rPr>
                <w:rFonts w:cs="Calibri"/>
                <w:sz w:val="16"/>
              </w:rPr>
              <w:t>4.084e-06</w:t>
            </w:r>
          </w:p>
        </w:tc>
      </w:tr>
      <w:tr w:rsidR="0018606D" w:rsidRPr="00AA38E8" w:rsidTr="00C07723">
        <w:tc>
          <w:tcPr>
            <w:tcW w:w="1779" w:type="dxa"/>
          </w:tcPr>
          <w:p w:rsidR="0018606D" w:rsidRPr="00AA38E8" w:rsidRDefault="0018606D" w:rsidP="00C07723">
            <w:pPr>
              <w:spacing w:before="60"/>
              <w:rPr>
                <w:rFonts w:cs="Calibri"/>
                <w:b/>
                <w:bCs/>
                <w:sz w:val="16"/>
              </w:rPr>
            </w:pPr>
          </w:p>
        </w:tc>
        <w:tc>
          <w:tcPr>
            <w:tcW w:w="4179" w:type="dxa"/>
          </w:tcPr>
          <w:p w:rsidR="0018606D" w:rsidRPr="00AA38E8" w:rsidRDefault="008F568F" w:rsidP="00C07723">
            <w:pPr>
              <w:spacing w:before="60"/>
              <w:rPr>
                <w:rFonts w:cs="Calibri"/>
                <w:sz w:val="16"/>
              </w:rPr>
            </w:pPr>
            <w:r>
              <w:rPr>
                <w:rFonts w:cs="Calibri"/>
                <w:sz w:val="16"/>
              </w:rPr>
              <w:t>WhlRi</w:t>
            </w:r>
            <w:r w:rsidR="0018606D" w:rsidRPr="00F3466E">
              <w:rPr>
                <w:rFonts w:cs="Calibri"/>
                <w:sz w:val="16"/>
              </w:rPr>
              <w:t>DstPlsCntr_Cnt_T_u16</w:t>
            </w:r>
          </w:p>
        </w:tc>
        <w:tc>
          <w:tcPr>
            <w:tcW w:w="990" w:type="dxa"/>
          </w:tcPr>
          <w:p w:rsidR="0018606D" w:rsidRPr="00AA38E8" w:rsidRDefault="0018606D" w:rsidP="00C07723">
            <w:pPr>
              <w:spacing w:before="60"/>
              <w:rPr>
                <w:rFonts w:cs="Calibri"/>
                <w:sz w:val="16"/>
              </w:rPr>
            </w:pPr>
            <w:r>
              <w:rPr>
                <w:rFonts w:cs="Calibri"/>
                <w:sz w:val="16"/>
              </w:rPr>
              <w:t>Uint16</w:t>
            </w:r>
          </w:p>
        </w:tc>
        <w:tc>
          <w:tcPr>
            <w:tcW w:w="990" w:type="dxa"/>
          </w:tcPr>
          <w:p w:rsidR="0018606D" w:rsidRPr="00AA38E8" w:rsidRDefault="0018606D" w:rsidP="00C07723">
            <w:pPr>
              <w:spacing w:before="60"/>
              <w:rPr>
                <w:rFonts w:cs="Calibri"/>
                <w:sz w:val="16"/>
              </w:rPr>
            </w:pPr>
            <w:r>
              <w:rPr>
                <w:rFonts w:cs="Calibri"/>
                <w:sz w:val="16"/>
              </w:rPr>
              <w:t>0</w:t>
            </w:r>
          </w:p>
        </w:tc>
        <w:tc>
          <w:tcPr>
            <w:tcW w:w="990" w:type="dxa"/>
          </w:tcPr>
          <w:p w:rsidR="0018606D" w:rsidRPr="00AA38E8" w:rsidRDefault="0018606D" w:rsidP="00C07723">
            <w:pPr>
              <w:spacing w:before="60"/>
              <w:rPr>
                <w:rFonts w:cs="Calibri"/>
                <w:sz w:val="16"/>
              </w:rPr>
            </w:pPr>
            <w:r>
              <w:rPr>
                <w:rFonts w:cs="Calibri"/>
                <w:sz w:val="16"/>
              </w:rPr>
              <w:t>1023</w:t>
            </w:r>
          </w:p>
        </w:tc>
      </w:tr>
      <w:tr w:rsidR="0018606D" w:rsidRPr="00AA38E8" w:rsidTr="00C07723">
        <w:tc>
          <w:tcPr>
            <w:tcW w:w="1779" w:type="dxa"/>
          </w:tcPr>
          <w:p w:rsidR="0018606D" w:rsidRPr="00AA38E8" w:rsidRDefault="0018606D" w:rsidP="00C07723">
            <w:pPr>
              <w:spacing w:before="60"/>
              <w:rPr>
                <w:rFonts w:cs="Calibri"/>
                <w:b/>
                <w:bCs/>
                <w:sz w:val="16"/>
              </w:rPr>
            </w:pPr>
          </w:p>
        </w:tc>
        <w:tc>
          <w:tcPr>
            <w:tcW w:w="4179" w:type="dxa"/>
          </w:tcPr>
          <w:p w:rsidR="0018606D" w:rsidRDefault="008F568F" w:rsidP="00C07723">
            <w:pPr>
              <w:spacing w:before="60"/>
              <w:rPr>
                <w:rFonts w:cs="Calibri"/>
                <w:sz w:val="16"/>
              </w:rPr>
            </w:pPr>
            <w:r>
              <w:rPr>
                <w:rFonts w:cs="Calibri"/>
                <w:sz w:val="16"/>
              </w:rPr>
              <w:t>WhlRi</w:t>
            </w:r>
            <w:r w:rsidR="0018606D" w:rsidRPr="00F3466E">
              <w:rPr>
                <w:rFonts w:cs="Calibri"/>
                <w:sz w:val="16"/>
              </w:rPr>
              <w:t>DstTiStamp_Cnt_T_u16</w:t>
            </w:r>
          </w:p>
        </w:tc>
        <w:tc>
          <w:tcPr>
            <w:tcW w:w="990" w:type="dxa"/>
          </w:tcPr>
          <w:p w:rsidR="0018606D" w:rsidRPr="00AA38E8" w:rsidRDefault="0018606D" w:rsidP="00C07723">
            <w:pPr>
              <w:spacing w:before="60"/>
              <w:rPr>
                <w:rFonts w:cs="Calibri"/>
                <w:sz w:val="16"/>
              </w:rPr>
            </w:pPr>
            <w:r>
              <w:rPr>
                <w:rFonts w:cs="Calibri"/>
                <w:sz w:val="16"/>
              </w:rPr>
              <w:t>Uint16</w:t>
            </w:r>
          </w:p>
        </w:tc>
        <w:tc>
          <w:tcPr>
            <w:tcW w:w="990" w:type="dxa"/>
          </w:tcPr>
          <w:p w:rsidR="0018606D" w:rsidRPr="00AA38E8" w:rsidRDefault="0018606D" w:rsidP="00C07723">
            <w:pPr>
              <w:spacing w:before="60"/>
              <w:rPr>
                <w:rFonts w:cs="Calibri"/>
                <w:sz w:val="16"/>
              </w:rPr>
            </w:pPr>
            <w:r>
              <w:rPr>
                <w:rFonts w:cs="Calibri"/>
                <w:sz w:val="16"/>
              </w:rPr>
              <w:t>0</w:t>
            </w:r>
          </w:p>
        </w:tc>
        <w:tc>
          <w:tcPr>
            <w:tcW w:w="990" w:type="dxa"/>
          </w:tcPr>
          <w:p w:rsidR="0018606D" w:rsidRPr="00AA38E8" w:rsidRDefault="0018606D" w:rsidP="00C07723">
            <w:pPr>
              <w:spacing w:before="60"/>
              <w:rPr>
                <w:rFonts w:cs="Calibri"/>
                <w:sz w:val="16"/>
              </w:rPr>
            </w:pPr>
            <w:r>
              <w:rPr>
                <w:rFonts w:cs="Calibri"/>
                <w:sz w:val="16"/>
              </w:rPr>
              <w:t>65535</w:t>
            </w:r>
          </w:p>
        </w:tc>
      </w:tr>
      <w:tr w:rsidR="0018606D" w:rsidRPr="00AA38E8" w:rsidTr="00C07723">
        <w:tc>
          <w:tcPr>
            <w:tcW w:w="1779" w:type="dxa"/>
          </w:tcPr>
          <w:p w:rsidR="0018606D" w:rsidRPr="00AA38E8" w:rsidRDefault="0018606D" w:rsidP="00C07723">
            <w:pPr>
              <w:spacing w:before="60"/>
              <w:rPr>
                <w:rFonts w:cs="Calibri"/>
                <w:b/>
                <w:bCs/>
                <w:sz w:val="16"/>
              </w:rPr>
            </w:pPr>
          </w:p>
        </w:tc>
        <w:tc>
          <w:tcPr>
            <w:tcW w:w="4179" w:type="dxa"/>
          </w:tcPr>
          <w:p w:rsidR="0018606D" w:rsidRDefault="0018606D" w:rsidP="00C07723">
            <w:pPr>
              <w:spacing w:before="60"/>
              <w:rPr>
                <w:rFonts w:cs="Calibri"/>
                <w:sz w:val="16"/>
              </w:rPr>
            </w:pPr>
            <w:r w:rsidRPr="00F3466E">
              <w:rPr>
                <w:rFonts w:cs="Calibri"/>
                <w:sz w:val="16"/>
              </w:rPr>
              <w:t>WhlPlsPerRev_CntPerRoadWhlRev_T_u08</w:t>
            </w:r>
          </w:p>
        </w:tc>
        <w:tc>
          <w:tcPr>
            <w:tcW w:w="990" w:type="dxa"/>
          </w:tcPr>
          <w:p w:rsidR="0018606D" w:rsidRPr="00AA38E8" w:rsidRDefault="0018606D" w:rsidP="00C07723">
            <w:pPr>
              <w:spacing w:before="60"/>
              <w:rPr>
                <w:rFonts w:cs="Calibri"/>
                <w:sz w:val="16"/>
              </w:rPr>
            </w:pPr>
            <w:r>
              <w:rPr>
                <w:rFonts w:cs="Calibri"/>
                <w:sz w:val="16"/>
              </w:rPr>
              <w:t>Uint08</w:t>
            </w:r>
          </w:p>
        </w:tc>
        <w:tc>
          <w:tcPr>
            <w:tcW w:w="990" w:type="dxa"/>
          </w:tcPr>
          <w:p w:rsidR="0018606D" w:rsidRPr="00AA38E8" w:rsidRDefault="0018606D" w:rsidP="00C07723">
            <w:pPr>
              <w:spacing w:before="60"/>
              <w:rPr>
                <w:rFonts w:cs="Calibri"/>
                <w:sz w:val="16"/>
              </w:rPr>
            </w:pPr>
            <w:r>
              <w:rPr>
                <w:rFonts w:cs="Calibri"/>
                <w:sz w:val="16"/>
              </w:rPr>
              <w:t>1</w:t>
            </w:r>
          </w:p>
        </w:tc>
        <w:tc>
          <w:tcPr>
            <w:tcW w:w="990" w:type="dxa"/>
          </w:tcPr>
          <w:p w:rsidR="0018606D" w:rsidRPr="00AA38E8" w:rsidRDefault="0018606D" w:rsidP="00C07723">
            <w:pPr>
              <w:spacing w:before="60"/>
              <w:rPr>
                <w:rFonts w:cs="Calibri"/>
                <w:sz w:val="16"/>
              </w:rPr>
            </w:pPr>
            <w:r>
              <w:rPr>
                <w:rFonts w:cs="Calibri"/>
                <w:sz w:val="16"/>
              </w:rPr>
              <w:t>127</w:t>
            </w:r>
          </w:p>
        </w:tc>
      </w:tr>
      <w:tr w:rsidR="0018606D" w:rsidRPr="00AA38E8" w:rsidTr="00C07723">
        <w:tc>
          <w:tcPr>
            <w:tcW w:w="1779" w:type="dxa"/>
          </w:tcPr>
          <w:p w:rsidR="0018606D" w:rsidRPr="00AA38E8" w:rsidRDefault="0018606D" w:rsidP="00C07723">
            <w:pPr>
              <w:spacing w:before="60"/>
              <w:rPr>
                <w:rFonts w:cs="Calibri"/>
                <w:b/>
                <w:bCs/>
                <w:sz w:val="16"/>
              </w:rPr>
            </w:pPr>
          </w:p>
        </w:tc>
        <w:tc>
          <w:tcPr>
            <w:tcW w:w="4179" w:type="dxa"/>
          </w:tcPr>
          <w:p w:rsidR="0018606D" w:rsidRPr="00F3466E" w:rsidRDefault="0018606D" w:rsidP="00C07723">
            <w:pPr>
              <w:spacing w:before="60"/>
              <w:rPr>
                <w:rFonts w:cs="Calibri"/>
                <w:sz w:val="16"/>
              </w:rPr>
            </w:pPr>
            <w:r>
              <w:rPr>
                <w:rFonts w:cs="Calibri"/>
                <w:sz w:val="16"/>
              </w:rPr>
              <w:t>*</w:t>
            </w:r>
            <w:r w:rsidR="008F568F">
              <w:rPr>
                <w:rFonts w:cs="Calibri"/>
                <w:sz w:val="16"/>
              </w:rPr>
              <w:t>Ri</w:t>
            </w:r>
            <w:r w:rsidRPr="00F3466E">
              <w:rPr>
                <w:rFonts w:cs="Calibri"/>
                <w:sz w:val="16"/>
              </w:rPr>
              <w:t>WhlFrqVld_Cnt_T_logl</w:t>
            </w:r>
          </w:p>
        </w:tc>
        <w:tc>
          <w:tcPr>
            <w:tcW w:w="990" w:type="dxa"/>
          </w:tcPr>
          <w:p w:rsidR="0018606D" w:rsidRDefault="0018606D" w:rsidP="00C07723">
            <w:pPr>
              <w:spacing w:before="60"/>
              <w:rPr>
                <w:rFonts w:cs="Calibri"/>
                <w:sz w:val="16"/>
              </w:rPr>
            </w:pPr>
            <w:r>
              <w:rPr>
                <w:rFonts w:cs="Calibri"/>
                <w:sz w:val="16"/>
              </w:rPr>
              <w:t>Boolean</w:t>
            </w:r>
          </w:p>
        </w:tc>
        <w:tc>
          <w:tcPr>
            <w:tcW w:w="990" w:type="dxa"/>
          </w:tcPr>
          <w:p w:rsidR="0018606D" w:rsidRDefault="0018606D" w:rsidP="00C07723">
            <w:pPr>
              <w:spacing w:before="60"/>
              <w:rPr>
                <w:rFonts w:cs="Calibri"/>
                <w:sz w:val="16"/>
              </w:rPr>
            </w:pPr>
            <w:r>
              <w:rPr>
                <w:rFonts w:cs="Calibri"/>
                <w:sz w:val="16"/>
              </w:rPr>
              <w:t>FALSE</w:t>
            </w:r>
          </w:p>
        </w:tc>
        <w:tc>
          <w:tcPr>
            <w:tcW w:w="990" w:type="dxa"/>
          </w:tcPr>
          <w:p w:rsidR="0018606D" w:rsidRDefault="0018606D" w:rsidP="00C07723">
            <w:pPr>
              <w:spacing w:before="60"/>
              <w:rPr>
                <w:rFonts w:cs="Calibri"/>
                <w:sz w:val="16"/>
              </w:rPr>
            </w:pPr>
            <w:r>
              <w:rPr>
                <w:rFonts w:cs="Calibri"/>
                <w:sz w:val="16"/>
              </w:rPr>
              <w:t>TRUE</w:t>
            </w:r>
          </w:p>
        </w:tc>
      </w:tr>
      <w:tr w:rsidR="0018606D" w:rsidRPr="00AA38E8" w:rsidTr="00C07723">
        <w:tc>
          <w:tcPr>
            <w:tcW w:w="1779" w:type="dxa"/>
          </w:tcPr>
          <w:p w:rsidR="0018606D" w:rsidRPr="00AA38E8" w:rsidRDefault="0018606D" w:rsidP="00C07723">
            <w:pPr>
              <w:spacing w:before="60"/>
              <w:rPr>
                <w:rFonts w:cs="Calibri"/>
                <w:b/>
                <w:bCs/>
                <w:sz w:val="16"/>
              </w:rPr>
            </w:pPr>
          </w:p>
        </w:tc>
        <w:tc>
          <w:tcPr>
            <w:tcW w:w="4179" w:type="dxa"/>
          </w:tcPr>
          <w:p w:rsidR="0018606D" w:rsidRDefault="0018606D" w:rsidP="00C07723">
            <w:pPr>
              <w:spacing w:before="60"/>
              <w:rPr>
                <w:rFonts w:cs="Calibri"/>
                <w:sz w:val="16"/>
              </w:rPr>
            </w:pPr>
            <w:r>
              <w:rPr>
                <w:rFonts w:cs="Calibri"/>
                <w:sz w:val="16"/>
              </w:rPr>
              <w:t>*</w:t>
            </w:r>
            <w:r w:rsidR="008F568F">
              <w:rPr>
                <w:rFonts w:cs="Calibri"/>
                <w:sz w:val="16"/>
              </w:rPr>
              <w:t>WhlRi</w:t>
            </w:r>
            <w:r w:rsidRPr="005A6CF1">
              <w:rPr>
                <w:rFonts w:cs="Calibri"/>
                <w:sz w:val="16"/>
              </w:rPr>
              <w:t>Frq_Hz_T_f32</w:t>
            </w:r>
          </w:p>
        </w:tc>
        <w:tc>
          <w:tcPr>
            <w:tcW w:w="990" w:type="dxa"/>
          </w:tcPr>
          <w:p w:rsidR="0018606D" w:rsidRDefault="0018606D" w:rsidP="00C07723">
            <w:pPr>
              <w:spacing w:before="60"/>
              <w:rPr>
                <w:rFonts w:cs="Calibri"/>
                <w:sz w:val="16"/>
              </w:rPr>
            </w:pPr>
            <w:r>
              <w:rPr>
                <w:rFonts w:cs="Calibri"/>
                <w:sz w:val="16"/>
              </w:rPr>
              <w:t>Float32</w:t>
            </w:r>
          </w:p>
        </w:tc>
        <w:tc>
          <w:tcPr>
            <w:tcW w:w="990" w:type="dxa"/>
          </w:tcPr>
          <w:p w:rsidR="0018606D" w:rsidRDefault="0018606D" w:rsidP="00C07723">
            <w:pPr>
              <w:spacing w:before="60"/>
              <w:rPr>
                <w:rFonts w:cs="Calibri"/>
                <w:sz w:val="16"/>
              </w:rPr>
            </w:pPr>
            <w:r>
              <w:rPr>
                <w:rFonts w:cs="Calibri"/>
                <w:sz w:val="16"/>
              </w:rPr>
              <w:t>0.01</w:t>
            </w:r>
          </w:p>
        </w:tc>
        <w:tc>
          <w:tcPr>
            <w:tcW w:w="990" w:type="dxa"/>
          </w:tcPr>
          <w:p w:rsidR="0018606D" w:rsidRDefault="0018606D" w:rsidP="00C07723">
            <w:pPr>
              <w:spacing w:before="60"/>
              <w:rPr>
                <w:rFonts w:cs="Calibri"/>
                <w:sz w:val="16"/>
              </w:rPr>
            </w:pPr>
            <w:r>
              <w:rPr>
                <w:rFonts w:cs="Calibri"/>
                <w:sz w:val="16"/>
              </w:rPr>
              <w:t>60</w:t>
            </w:r>
          </w:p>
        </w:tc>
      </w:tr>
      <w:tr w:rsidR="0018606D" w:rsidRPr="00AA38E8" w:rsidTr="00C07723">
        <w:tc>
          <w:tcPr>
            <w:tcW w:w="1779" w:type="dxa"/>
          </w:tcPr>
          <w:p w:rsidR="0018606D" w:rsidRPr="00AA38E8" w:rsidRDefault="0018606D" w:rsidP="00C07723">
            <w:pPr>
              <w:spacing w:before="60"/>
              <w:rPr>
                <w:rFonts w:cs="Calibri"/>
                <w:b/>
                <w:bCs/>
                <w:sz w:val="16"/>
              </w:rPr>
            </w:pPr>
          </w:p>
        </w:tc>
        <w:tc>
          <w:tcPr>
            <w:tcW w:w="4179" w:type="dxa"/>
          </w:tcPr>
          <w:p w:rsidR="0018606D" w:rsidRDefault="0018606D" w:rsidP="00C07723">
            <w:pPr>
              <w:spacing w:before="60"/>
              <w:rPr>
                <w:rFonts w:cs="Calibri"/>
                <w:sz w:val="16"/>
              </w:rPr>
            </w:pPr>
            <w:r>
              <w:rPr>
                <w:rFonts w:cs="Calibri"/>
                <w:sz w:val="16"/>
              </w:rPr>
              <w:t>*</w:t>
            </w:r>
            <w:r w:rsidR="008F568F">
              <w:rPr>
                <w:rFonts w:cs="Calibri"/>
                <w:sz w:val="16"/>
              </w:rPr>
              <w:t>Ri</w:t>
            </w:r>
            <w:r w:rsidRPr="005A6CF1">
              <w:rPr>
                <w:rFonts w:cs="Calibri"/>
                <w:sz w:val="16"/>
              </w:rPr>
              <w:t>FrqOutOfRng_Cnt_T_logl</w:t>
            </w:r>
          </w:p>
        </w:tc>
        <w:tc>
          <w:tcPr>
            <w:tcW w:w="990" w:type="dxa"/>
          </w:tcPr>
          <w:p w:rsidR="0018606D" w:rsidRDefault="0018606D" w:rsidP="00C07723">
            <w:pPr>
              <w:spacing w:before="60"/>
              <w:rPr>
                <w:rFonts w:cs="Calibri"/>
                <w:sz w:val="16"/>
              </w:rPr>
            </w:pPr>
            <w:r>
              <w:rPr>
                <w:rFonts w:cs="Calibri"/>
                <w:sz w:val="16"/>
              </w:rPr>
              <w:t>Boolean</w:t>
            </w:r>
          </w:p>
        </w:tc>
        <w:tc>
          <w:tcPr>
            <w:tcW w:w="990" w:type="dxa"/>
          </w:tcPr>
          <w:p w:rsidR="0018606D" w:rsidRDefault="0018606D" w:rsidP="00C07723">
            <w:pPr>
              <w:spacing w:before="60"/>
              <w:rPr>
                <w:rFonts w:cs="Calibri"/>
                <w:sz w:val="16"/>
              </w:rPr>
            </w:pPr>
            <w:r>
              <w:rPr>
                <w:rFonts w:cs="Calibri"/>
                <w:sz w:val="16"/>
              </w:rPr>
              <w:t>FALSE</w:t>
            </w:r>
          </w:p>
        </w:tc>
        <w:tc>
          <w:tcPr>
            <w:tcW w:w="990" w:type="dxa"/>
          </w:tcPr>
          <w:p w:rsidR="0018606D" w:rsidRDefault="0018606D" w:rsidP="00C07723">
            <w:pPr>
              <w:spacing w:before="60"/>
              <w:rPr>
                <w:rFonts w:cs="Calibri"/>
                <w:sz w:val="16"/>
              </w:rPr>
            </w:pPr>
            <w:r>
              <w:rPr>
                <w:rFonts w:cs="Calibri"/>
                <w:sz w:val="16"/>
              </w:rPr>
              <w:t>TRUE</w:t>
            </w:r>
          </w:p>
        </w:tc>
      </w:tr>
      <w:tr w:rsidR="0018606D" w:rsidRPr="00AA38E8" w:rsidTr="00C07723">
        <w:tc>
          <w:tcPr>
            <w:tcW w:w="1779" w:type="dxa"/>
          </w:tcPr>
          <w:p w:rsidR="0018606D" w:rsidRPr="00AA38E8" w:rsidRDefault="0018606D" w:rsidP="00C07723">
            <w:pPr>
              <w:spacing w:before="60"/>
              <w:rPr>
                <w:rFonts w:cs="Calibri"/>
                <w:b/>
                <w:bCs/>
                <w:sz w:val="16"/>
              </w:rPr>
            </w:pPr>
          </w:p>
        </w:tc>
        <w:tc>
          <w:tcPr>
            <w:tcW w:w="4179" w:type="dxa"/>
          </w:tcPr>
          <w:p w:rsidR="0018606D" w:rsidRDefault="0018606D" w:rsidP="00C07723">
            <w:pPr>
              <w:spacing w:before="60"/>
              <w:rPr>
                <w:rFonts w:cs="Calibri"/>
                <w:sz w:val="16"/>
              </w:rPr>
            </w:pPr>
            <w:r>
              <w:rPr>
                <w:rFonts w:cs="Calibri"/>
                <w:sz w:val="16"/>
              </w:rPr>
              <w:t>*</w:t>
            </w:r>
            <w:r w:rsidR="008F568F">
              <w:rPr>
                <w:rFonts w:cs="Calibri"/>
                <w:sz w:val="16"/>
              </w:rPr>
              <w:t>Ri</w:t>
            </w:r>
            <w:r w:rsidRPr="005A6CF1">
              <w:rPr>
                <w:rFonts w:cs="Calibri"/>
                <w:sz w:val="16"/>
              </w:rPr>
              <w:t>FrqChgOutOfRng_Cnt_T_logl</w:t>
            </w:r>
          </w:p>
        </w:tc>
        <w:tc>
          <w:tcPr>
            <w:tcW w:w="990" w:type="dxa"/>
          </w:tcPr>
          <w:p w:rsidR="0018606D" w:rsidRDefault="0018606D" w:rsidP="00C07723">
            <w:pPr>
              <w:spacing w:before="60"/>
              <w:rPr>
                <w:rFonts w:cs="Calibri"/>
                <w:sz w:val="16"/>
              </w:rPr>
            </w:pPr>
            <w:r>
              <w:rPr>
                <w:rFonts w:cs="Calibri"/>
                <w:sz w:val="16"/>
              </w:rPr>
              <w:t>Boolean</w:t>
            </w:r>
          </w:p>
        </w:tc>
        <w:tc>
          <w:tcPr>
            <w:tcW w:w="990" w:type="dxa"/>
          </w:tcPr>
          <w:p w:rsidR="0018606D" w:rsidRDefault="0018606D" w:rsidP="00C07723">
            <w:pPr>
              <w:spacing w:before="60"/>
              <w:rPr>
                <w:rFonts w:cs="Calibri"/>
                <w:sz w:val="16"/>
              </w:rPr>
            </w:pPr>
            <w:r>
              <w:rPr>
                <w:rFonts w:cs="Calibri"/>
                <w:sz w:val="16"/>
              </w:rPr>
              <w:t>FALSE</w:t>
            </w:r>
          </w:p>
        </w:tc>
        <w:tc>
          <w:tcPr>
            <w:tcW w:w="990" w:type="dxa"/>
          </w:tcPr>
          <w:p w:rsidR="0018606D" w:rsidRDefault="0018606D" w:rsidP="00C07723">
            <w:pPr>
              <w:spacing w:before="60"/>
              <w:rPr>
                <w:rFonts w:cs="Calibri"/>
                <w:sz w:val="16"/>
              </w:rPr>
            </w:pPr>
            <w:r>
              <w:rPr>
                <w:rFonts w:cs="Calibri"/>
                <w:sz w:val="16"/>
              </w:rPr>
              <w:t>TRUE</w:t>
            </w:r>
          </w:p>
        </w:tc>
      </w:tr>
      <w:tr w:rsidR="0018606D" w:rsidRPr="00AA38E8" w:rsidTr="00C07723">
        <w:tc>
          <w:tcPr>
            <w:tcW w:w="1779" w:type="dxa"/>
          </w:tcPr>
          <w:p w:rsidR="0018606D" w:rsidRPr="00AA38E8" w:rsidRDefault="0018606D" w:rsidP="00C07723">
            <w:pPr>
              <w:spacing w:before="60"/>
              <w:rPr>
                <w:rFonts w:cs="Calibri"/>
                <w:b/>
                <w:bCs/>
                <w:sz w:val="16"/>
              </w:rPr>
            </w:pPr>
          </w:p>
        </w:tc>
        <w:tc>
          <w:tcPr>
            <w:tcW w:w="4179" w:type="dxa"/>
          </w:tcPr>
          <w:p w:rsidR="0018606D" w:rsidRDefault="0018606D" w:rsidP="00C07723">
            <w:pPr>
              <w:spacing w:before="60"/>
              <w:rPr>
                <w:rFonts w:cs="Calibri"/>
                <w:sz w:val="16"/>
              </w:rPr>
            </w:pPr>
            <w:r>
              <w:rPr>
                <w:rFonts w:cs="Calibri"/>
                <w:sz w:val="16"/>
              </w:rPr>
              <w:t>*</w:t>
            </w:r>
            <w:r w:rsidR="008F568F">
              <w:rPr>
                <w:rFonts w:cs="Calibri"/>
                <w:sz w:val="16"/>
              </w:rPr>
              <w:t>Ri</w:t>
            </w:r>
            <w:r w:rsidRPr="005A6CF1">
              <w:rPr>
                <w:rFonts w:cs="Calibri"/>
                <w:sz w:val="16"/>
              </w:rPr>
              <w:t>WhlDiagFlg_Cnt_T_logl</w:t>
            </w:r>
          </w:p>
        </w:tc>
        <w:tc>
          <w:tcPr>
            <w:tcW w:w="990" w:type="dxa"/>
          </w:tcPr>
          <w:p w:rsidR="0018606D" w:rsidRDefault="0018606D" w:rsidP="00C07723">
            <w:pPr>
              <w:spacing w:before="60"/>
              <w:rPr>
                <w:rFonts w:cs="Calibri"/>
                <w:sz w:val="16"/>
              </w:rPr>
            </w:pPr>
            <w:r>
              <w:rPr>
                <w:rFonts w:cs="Calibri"/>
                <w:sz w:val="16"/>
              </w:rPr>
              <w:t>Boolean</w:t>
            </w:r>
          </w:p>
        </w:tc>
        <w:tc>
          <w:tcPr>
            <w:tcW w:w="990" w:type="dxa"/>
          </w:tcPr>
          <w:p w:rsidR="0018606D" w:rsidRDefault="0018606D" w:rsidP="00C07723">
            <w:pPr>
              <w:spacing w:before="60"/>
              <w:rPr>
                <w:rFonts w:cs="Calibri"/>
                <w:sz w:val="16"/>
              </w:rPr>
            </w:pPr>
            <w:r>
              <w:rPr>
                <w:rFonts w:cs="Calibri"/>
                <w:sz w:val="16"/>
              </w:rPr>
              <w:t>FALSE</w:t>
            </w:r>
          </w:p>
        </w:tc>
        <w:tc>
          <w:tcPr>
            <w:tcW w:w="990" w:type="dxa"/>
          </w:tcPr>
          <w:p w:rsidR="0018606D" w:rsidRDefault="0018606D" w:rsidP="00C07723">
            <w:pPr>
              <w:spacing w:before="60"/>
              <w:rPr>
                <w:rFonts w:cs="Calibri"/>
                <w:sz w:val="16"/>
              </w:rPr>
            </w:pPr>
            <w:r>
              <w:rPr>
                <w:rFonts w:cs="Calibri"/>
                <w:sz w:val="16"/>
              </w:rPr>
              <w:t>TRUE</w:t>
            </w:r>
          </w:p>
        </w:tc>
      </w:tr>
    </w:tbl>
    <w:p w:rsidR="00B976F1" w:rsidRPr="002C02FB" w:rsidRDefault="0018606D" w:rsidP="0018606D">
      <w:pPr>
        <w:rPr>
          <w:rStyle w:val="Emphasis"/>
        </w:rPr>
      </w:pPr>
      <w:r w:rsidRPr="002C02FB">
        <w:rPr>
          <w:rStyle w:val="Emphasis"/>
        </w:rPr>
        <w:t xml:space="preserve">* </w:t>
      </w:r>
      <w:r w:rsidR="008F568F">
        <w:rPr>
          <w:rFonts w:cs="Calibri"/>
          <w:sz w:val="16"/>
        </w:rPr>
        <w:t>Ri</w:t>
      </w:r>
      <w:r w:rsidRPr="00F3466E">
        <w:rPr>
          <w:rFonts w:cs="Calibri"/>
          <w:sz w:val="16"/>
        </w:rPr>
        <w:t>WhlFrqVld_Cnt_T_logl</w:t>
      </w:r>
      <w:r>
        <w:rPr>
          <w:rFonts w:cs="Calibri"/>
          <w:sz w:val="16"/>
        </w:rPr>
        <w:t>,  *</w:t>
      </w:r>
      <w:r w:rsidRPr="00E471E0">
        <w:rPr>
          <w:rFonts w:cs="Calibri"/>
          <w:sz w:val="16"/>
        </w:rPr>
        <w:t xml:space="preserve"> </w:t>
      </w:r>
      <w:r w:rsidR="008F568F">
        <w:rPr>
          <w:rFonts w:cs="Calibri"/>
          <w:sz w:val="16"/>
        </w:rPr>
        <w:t>WhlRi</w:t>
      </w:r>
      <w:r w:rsidRPr="005A6CF1">
        <w:rPr>
          <w:rFonts w:cs="Calibri"/>
          <w:sz w:val="16"/>
        </w:rPr>
        <w:t>Frq_Hz_T_f32</w:t>
      </w:r>
      <w:r>
        <w:rPr>
          <w:rFonts w:cs="Calibri"/>
          <w:sz w:val="16"/>
        </w:rPr>
        <w:t>, *</w:t>
      </w:r>
      <w:r w:rsidR="008F568F">
        <w:rPr>
          <w:rFonts w:cs="Calibri"/>
          <w:sz w:val="16"/>
        </w:rPr>
        <w:t>Ri</w:t>
      </w:r>
      <w:r w:rsidRPr="005A6CF1">
        <w:rPr>
          <w:rFonts w:cs="Calibri"/>
          <w:sz w:val="16"/>
        </w:rPr>
        <w:t>FrqOutOfRng_Cnt_T_logl</w:t>
      </w:r>
      <w:r>
        <w:rPr>
          <w:rFonts w:cs="Calibri"/>
          <w:sz w:val="16"/>
        </w:rPr>
        <w:t>, *</w:t>
      </w:r>
      <w:r w:rsidR="008F568F">
        <w:rPr>
          <w:rFonts w:cs="Calibri"/>
          <w:sz w:val="16"/>
        </w:rPr>
        <w:t>Ri</w:t>
      </w:r>
      <w:r w:rsidRPr="005A6CF1">
        <w:rPr>
          <w:rFonts w:cs="Calibri"/>
          <w:sz w:val="16"/>
        </w:rPr>
        <w:t>FrqChgOutOfRng_Cnt_T_logl</w:t>
      </w:r>
      <w:r w:rsidR="008D3486">
        <w:rPr>
          <w:rFonts w:cs="Calibri"/>
          <w:sz w:val="16"/>
        </w:rPr>
        <w:t xml:space="preserve"> </w:t>
      </w:r>
      <w:r>
        <w:rPr>
          <w:rFonts w:cs="Calibri"/>
          <w:sz w:val="16"/>
        </w:rPr>
        <w:t>and *</w:t>
      </w:r>
      <w:r w:rsidR="008F568F">
        <w:rPr>
          <w:rFonts w:cs="Calibri"/>
          <w:sz w:val="16"/>
        </w:rPr>
        <w:t>Ri</w:t>
      </w:r>
      <w:r w:rsidRPr="005A6CF1">
        <w:rPr>
          <w:rFonts w:cs="Calibri"/>
          <w:sz w:val="16"/>
        </w:rPr>
        <w:t>WhlDiagFlg_Cnt_T_logl</w:t>
      </w:r>
      <w:r>
        <w:rPr>
          <w:rFonts w:cs="Calibri"/>
          <w:sz w:val="16"/>
        </w:rPr>
        <w:t xml:space="preserve"> </w:t>
      </w:r>
      <w:r w:rsidRPr="002C02FB">
        <w:rPr>
          <w:rStyle w:val="Emphasis"/>
        </w:rPr>
        <w:t xml:space="preserve"> </w:t>
      </w:r>
      <w:r>
        <w:rPr>
          <w:rStyle w:val="Emphasis"/>
        </w:rPr>
        <w:t xml:space="preserve">are </w:t>
      </w:r>
      <w:r w:rsidRPr="002C02FB">
        <w:rPr>
          <w:rStyle w:val="Emphasis"/>
        </w:rPr>
        <w:t>output</w:t>
      </w:r>
      <w:r>
        <w:rPr>
          <w:rStyle w:val="Emphasis"/>
        </w:rPr>
        <w:t>s</w:t>
      </w:r>
      <w:r w:rsidRPr="002C02FB">
        <w:rPr>
          <w:rStyle w:val="Emphasis"/>
        </w:rPr>
        <w:t xml:space="preserve"> of this function</w:t>
      </w:r>
    </w:p>
    <w:p w:rsidR="0018606D" w:rsidRDefault="0018606D" w:rsidP="0018606D">
      <w:pPr>
        <w:pStyle w:val="Heading2"/>
        <w:numPr>
          <w:ilvl w:val="3"/>
          <w:numId w:val="11"/>
        </w:numPr>
        <w:spacing w:after="60"/>
        <w:rPr>
          <w:rFonts w:ascii="Calibri" w:hAnsi="Calibri" w:cs="Calibri"/>
        </w:rPr>
      </w:pPr>
      <w:bookmarkStart w:id="79" w:name="_Toc444591111"/>
      <w:r>
        <w:rPr>
          <w:rFonts w:ascii="Calibri" w:hAnsi="Calibri" w:cs="Calibri"/>
        </w:rPr>
        <w:t>Design Rationale</w:t>
      </w:r>
      <w:bookmarkEnd w:id="79"/>
    </w:p>
    <w:p w:rsidR="0018606D" w:rsidRPr="000F7013" w:rsidRDefault="0018606D" w:rsidP="0018606D">
      <w:pPr>
        <w:rPr>
          <w:lang w:bidi="ar-SA"/>
        </w:rPr>
      </w:pPr>
      <w:r>
        <w:rPr>
          <w:lang w:bidi="ar-SA"/>
        </w:rPr>
        <w:t xml:space="preserve">Implementation of </w:t>
      </w:r>
      <w:r w:rsidR="00036D12">
        <w:rPr>
          <w:lang w:bidi="ar-SA"/>
        </w:rPr>
        <w:t>"Chk Curr and Prev Ri</w:t>
      </w:r>
      <w:r w:rsidRPr="00B972CE">
        <w:rPr>
          <w:lang w:bidi="ar-SA"/>
        </w:rPr>
        <w:t>WhlDstTiStamp" block</w:t>
      </w:r>
    </w:p>
    <w:p w:rsidR="0018606D" w:rsidRDefault="0018606D" w:rsidP="0018606D">
      <w:pPr>
        <w:pStyle w:val="Heading2"/>
        <w:numPr>
          <w:ilvl w:val="3"/>
          <w:numId w:val="11"/>
        </w:numPr>
        <w:spacing w:after="60"/>
        <w:rPr>
          <w:rFonts w:ascii="Calibri" w:hAnsi="Calibri" w:cs="Calibri"/>
        </w:rPr>
      </w:pPr>
      <w:bookmarkStart w:id="80" w:name="_Toc444591112"/>
      <w:r>
        <w:rPr>
          <w:rFonts w:ascii="Calibri" w:hAnsi="Calibri" w:cs="Calibri"/>
        </w:rPr>
        <w:t>Processing</w:t>
      </w:r>
      <w:bookmarkEnd w:id="80"/>
    </w:p>
    <w:p w:rsidR="0018606D" w:rsidRDefault="0018606D" w:rsidP="0018606D">
      <w:pPr>
        <w:rPr>
          <w:lang w:bidi="ar-SA"/>
        </w:rPr>
      </w:pPr>
      <w:r>
        <w:rPr>
          <w:lang w:bidi="ar-SA"/>
        </w:rPr>
        <w:t>Refer FDD</w:t>
      </w:r>
    </w:p>
    <w:p w:rsidR="0065259D" w:rsidRPr="00AA38E8" w:rsidRDefault="0065259D" w:rsidP="0065259D">
      <w:pPr>
        <w:pStyle w:val="Heading2"/>
        <w:numPr>
          <w:ilvl w:val="2"/>
          <w:numId w:val="11"/>
        </w:numPr>
        <w:tabs>
          <w:tab w:val="clear" w:pos="1017"/>
          <w:tab w:val="num" w:pos="567"/>
        </w:tabs>
        <w:spacing w:after="60"/>
        <w:ind w:left="567"/>
        <w:rPr>
          <w:rFonts w:ascii="Calibri" w:hAnsi="Calibri" w:cs="Calibri"/>
        </w:rPr>
      </w:pPr>
      <w:bookmarkStart w:id="81" w:name="_Toc444591113"/>
      <w:r>
        <w:rPr>
          <w:rFonts w:ascii="Calibri" w:hAnsi="Calibri" w:cs="Calibri"/>
        </w:rPr>
        <w:t>Local Function #3</w:t>
      </w:r>
      <w:bookmarkEnd w:id="8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65259D" w:rsidRPr="00AA38E8" w:rsidTr="00C07723">
        <w:tc>
          <w:tcPr>
            <w:tcW w:w="1779" w:type="dxa"/>
          </w:tcPr>
          <w:p w:rsidR="0065259D" w:rsidRPr="00AA38E8" w:rsidRDefault="0065259D" w:rsidP="00C07723">
            <w:pPr>
              <w:spacing w:before="60"/>
              <w:rPr>
                <w:rFonts w:cs="Calibri"/>
                <w:b/>
                <w:bCs/>
                <w:sz w:val="16"/>
              </w:rPr>
            </w:pPr>
            <w:r w:rsidRPr="00AA38E8">
              <w:rPr>
                <w:rFonts w:cs="Calibri"/>
                <w:b/>
                <w:bCs/>
                <w:sz w:val="16"/>
              </w:rPr>
              <w:t>Function Name</w:t>
            </w:r>
          </w:p>
        </w:tc>
        <w:tc>
          <w:tcPr>
            <w:tcW w:w="4179" w:type="dxa"/>
          </w:tcPr>
          <w:p w:rsidR="0065259D" w:rsidRPr="00AA38E8" w:rsidRDefault="00C76CB8" w:rsidP="00C07723">
            <w:pPr>
              <w:spacing w:before="60"/>
              <w:rPr>
                <w:rFonts w:cs="Calibri"/>
                <w:sz w:val="16"/>
              </w:rPr>
            </w:pPr>
            <w:r w:rsidRPr="00C76CB8">
              <w:rPr>
                <w:rFonts w:cs="Calibri"/>
                <w:sz w:val="16"/>
              </w:rPr>
              <w:t>NTCDiag</w:t>
            </w:r>
          </w:p>
        </w:tc>
        <w:tc>
          <w:tcPr>
            <w:tcW w:w="990" w:type="dxa"/>
            <w:shd w:val="pct30" w:color="FFFF00" w:fill="auto"/>
          </w:tcPr>
          <w:p w:rsidR="0065259D" w:rsidRPr="00AA38E8" w:rsidRDefault="0065259D" w:rsidP="00C07723">
            <w:pPr>
              <w:spacing w:before="60"/>
              <w:jc w:val="center"/>
              <w:rPr>
                <w:rFonts w:cs="Calibri"/>
                <w:sz w:val="16"/>
              </w:rPr>
            </w:pPr>
            <w:r w:rsidRPr="00AA38E8">
              <w:rPr>
                <w:rFonts w:cs="Calibri"/>
                <w:sz w:val="16"/>
              </w:rPr>
              <w:t>Type</w:t>
            </w:r>
          </w:p>
        </w:tc>
        <w:tc>
          <w:tcPr>
            <w:tcW w:w="990" w:type="dxa"/>
            <w:shd w:val="pct30" w:color="FFFF00" w:fill="auto"/>
          </w:tcPr>
          <w:p w:rsidR="0065259D" w:rsidRPr="00AA38E8" w:rsidRDefault="0065259D" w:rsidP="00C07723">
            <w:pPr>
              <w:spacing w:before="60"/>
              <w:jc w:val="center"/>
              <w:rPr>
                <w:rFonts w:cs="Calibri"/>
                <w:sz w:val="16"/>
              </w:rPr>
            </w:pPr>
            <w:r w:rsidRPr="00AA38E8">
              <w:rPr>
                <w:rFonts w:cs="Calibri"/>
                <w:sz w:val="16"/>
              </w:rPr>
              <w:t>Min</w:t>
            </w:r>
          </w:p>
        </w:tc>
        <w:tc>
          <w:tcPr>
            <w:tcW w:w="990" w:type="dxa"/>
            <w:shd w:val="pct30" w:color="FFFF00" w:fill="auto"/>
          </w:tcPr>
          <w:p w:rsidR="0065259D" w:rsidRPr="00AA38E8" w:rsidRDefault="0065259D" w:rsidP="00C07723">
            <w:pPr>
              <w:spacing w:before="60"/>
              <w:jc w:val="center"/>
              <w:rPr>
                <w:rFonts w:cs="Calibri"/>
                <w:sz w:val="16"/>
              </w:rPr>
            </w:pPr>
            <w:r w:rsidRPr="00AA38E8">
              <w:rPr>
                <w:rFonts w:cs="Calibri"/>
                <w:sz w:val="16"/>
              </w:rPr>
              <w:t>Max</w:t>
            </w:r>
          </w:p>
        </w:tc>
      </w:tr>
      <w:tr w:rsidR="00FA5D02" w:rsidRPr="00AA38E8" w:rsidTr="00C07723">
        <w:tc>
          <w:tcPr>
            <w:tcW w:w="1779" w:type="dxa"/>
          </w:tcPr>
          <w:p w:rsidR="00FA5D02" w:rsidRPr="00AA38E8" w:rsidRDefault="00FA5D02" w:rsidP="00C07723">
            <w:pPr>
              <w:spacing w:before="60"/>
              <w:rPr>
                <w:rFonts w:cs="Calibri"/>
                <w:b/>
                <w:bCs/>
                <w:sz w:val="16"/>
              </w:rPr>
            </w:pPr>
            <w:r w:rsidRPr="00AA38E8">
              <w:rPr>
                <w:rFonts w:cs="Calibri"/>
                <w:b/>
                <w:bCs/>
                <w:sz w:val="16"/>
              </w:rPr>
              <w:t xml:space="preserve">Arguments Passed </w:t>
            </w:r>
          </w:p>
        </w:tc>
        <w:tc>
          <w:tcPr>
            <w:tcW w:w="4179" w:type="dxa"/>
          </w:tcPr>
          <w:p w:rsidR="00FA5D02" w:rsidRPr="00AA38E8" w:rsidRDefault="00FA5D02" w:rsidP="00C07723">
            <w:pPr>
              <w:spacing w:before="60"/>
              <w:rPr>
                <w:rFonts w:cs="Calibri"/>
                <w:sz w:val="16"/>
              </w:rPr>
            </w:pPr>
            <w:r w:rsidRPr="00C76CB8">
              <w:rPr>
                <w:rFonts w:cs="Calibri"/>
                <w:sz w:val="16"/>
              </w:rPr>
              <w:t>LeWhlDiagFlag_Cnt_T_logl</w:t>
            </w:r>
          </w:p>
        </w:tc>
        <w:tc>
          <w:tcPr>
            <w:tcW w:w="990" w:type="dxa"/>
          </w:tcPr>
          <w:p w:rsidR="00FA5D02" w:rsidRPr="00AA38E8" w:rsidRDefault="00FA5D02" w:rsidP="00C07723">
            <w:pPr>
              <w:spacing w:before="60"/>
              <w:rPr>
                <w:rFonts w:cs="Calibri"/>
                <w:sz w:val="16"/>
              </w:rPr>
            </w:pPr>
            <w:r>
              <w:rPr>
                <w:rFonts w:cs="Calibri"/>
                <w:sz w:val="16"/>
              </w:rPr>
              <w:t>Boolean</w:t>
            </w:r>
          </w:p>
        </w:tc>
        <w:tc>
          <w:tcPr>
            <w:tcW w:w="990" w:type="dxa"/>
          </w:tcPr>
          <w:p w:rsidR="00FA5D02" w:rsidRDefault="00FA5D02" w:rsidP="00C07723">
            <w:pPr>
              <w:spacing w:before="60"/>
              <w:rPr>
                <w:rFonts w:cs="Calibri"/>
                <w:sz w:val="16"/>
              </w:rPr>
            </w:pPr>
            <w:r>
              <w:rPr>
                <w:rFonts w:cs="Calibri"/>
                <w:sz w:val="16"/>
              </w:rPr>
              <w:t>FALSE</w:t>
            </w:r>
          </w:p>
        </w:tc>
        <w:tc>
          <w:tcPr>
            <w:tcW w:w="990" w:type="dxa"/>
          </w:tcPr>
          <w:p w:rsidR="00FA5D02" w:rsidRDefault="00FA5D02" w:rsidP="00C07723">
            <w:pPr>
              <w:spacing w:before="60"/>
              <w:rPr>
                <w:rFonts w:cs="Calibri"/>
                <w:sz w:val="16"/>
              </w:rPr>
            </w:pPr>
            <w:r>
              <w:rPr>
                <w:rFonts w:cs="Calibri"/>
                <w:sz w:val="16"/>
              </w:rPr>
              <w:t>TRUE</w:t>
            </w:r>
          </w:p>
        </w:tc>
      </w:tr>
      <w:tr w:rsidR="00FA5D02" w:rsidRPr="00AA38E8" w:rsidTr="00C07723">
        <w:tc>
          <w:tcPr>
            <w:tcW w:w="1779" w:type="dxa"/>
          </w:tcPr>
          <w:p w:rsidR="00FA5D02" w:rsidRPr="00AA38E8" w:rsidRDefault="00FA5D02" w:rsidP="00C07723">
            <w:pPr>
              <w:spacing w:before="60"/>
              <w:rPr>
                <w:rFonts w:cs="Calibri"/>
                <w:b/>
                <w:bCs/>
                <w:sz w:val="16"/>
              </w:rPr>
            </w:pPr>
          </w:p>
        </w:tc>
        <w:tc>
          <w:tcPr>
            <w:tcW w:w="4179" w:type="dxa"/>
          </w:tcPr>
          <w:p w:rsidR="00FA5D02" w:rsidRPr="00AA38E8" w:rsidRDefault="00FA5D02" w:rsidP="00C07723">
            <w:pPr>
              <w:spacing w:before="60"/>
              <w:rPr>
                <w:rFonts w:cs="Calibri"/>
                <w:sz w:val="16"/>
              </w:rPr>
            </w:pPr>
            <w:r w:rsidRPr="00C76CB8">
              <w:rPr>
                <w:rFonts w:cs="Calibri"/>
                <w:sz w:val="16"/>
              </w:rPr>
              <w:t>RiWhlDiagFlag_Cnt_T_logl</w:t>
            </w:r>
          </w:p>
        </w:tc>
        <w:tc>
          <w:tcPr>
            <w:tcW w:w="990" w:type="dxa"/>
          </w:tcPr>
          <w:p w:rsidR="00FA5D02" w:rsidRPr="00AA38E8" w:rsidRDefault="00FA5D02" w:rsidP="00C07723">
            <w:pPr>
              <w:spacing w:before="60"/>
              <w:rPr>
                <w:rFonts w:cs="Calibri"/>
                <w:sz w:val="16"/>
              </w:rPr>
            </w:pPr>
            <w:r>
              <w:rPr>
                <w:rFonts w:cs="Calibri"/>
                <w:sz w:val="16"/>
              </w:rPr>
              <w:t>Boolean</w:t>
            </w:r>
          </w:p>
        </w:tc>
        <w:tc>
          <w:tcPr>
            <w:tcW w:w="990" w:type="dxa"/>
          </w:tcPr>
          <w:p w:rsidR="00FA5D02" w:rsidRDefault="00FA5D02" w:rsidP="00C07723">
            <w:pPr>
              <w:spacing w:before="60"/>
              <w:rPr>
                <w:rFonts w:cs="Calibri"/>
                <w:sz w:val="16"/>
              </w:rPr>
            </w:pPr>
            <w:r>
              <w:rPr>
                <w:rFonts w:cs="Calibri"/>
                <w:sz w:val="16"/>
              </w:rPr>
              <w:t>FALSE</w:t>
            </w:r>
          </w:p>
        </w:tc>
        <w:tc>
          <w:tcPr>
            <w:tcW w:w="990" w:type="dxa"/>
          </w:tcPr>
          <w:p w:rsidR="00FA5D02" w:rsidRDefault="00FA5D02" w:rsidP="00C07723">
            <w:pPr>
              <w:spacing w:before="60"/>
              <w:rPr>
                <w:rFonts w:cs="Calibri"/>
                <w:sz w:val="16"/>
              </w:rPr>
            </w:pPr>
            <w:r>
              <w:rPr>
                <w:rFonts w:cs="Calibri"/>
                <w:sz w:val="16"/>
              </w:rPr>
              <w:t>TRUE</w:t>
            </w:r>
          </w:p>
        </w:tc>
      </w:tr>
      <w:tr w:rsidR="00FA5D02" w:rsidRPr="00AA38E8" w:rsidTr="00C07723">
        <w:tc>
          <w:tcPr>
            <w:tcW w:w="1779" w:type="dxa"/>
          </w:tcPr>
          <w:p w:rsidR="00FA5D02" w:rsidRPr="00AA38E8" w:rsidRDefault="00FA5D02" w:rsidP="00C07723">
            <w:pPr>
              <w:spacing w:before="60"/>
              <w:rPr>
                <w:rFonts w:cs="Calibri"/>
                <w:b/>
                <w:bCs/>
                <w:sz w:val="16"/>
              </w:rPr>
            </w:pPr>
          </w:p>
        </w:tc>
        <w:tc>
          <w:tcPr>
            <w:tcW w:w="4179" w:type="dxa"/>
          </w:tcPr>
          <w:p w:rsidR="00FA5D02" w:rsidRDefault="00FA5D02" w:rsidP="00C07723">
            <w:pPr>
              <w:spacing w:before="60"/>
              <w:rPr>
                <w:rFonts w:cs="Calibri"/>
                <w:sz w:val="16"/>
              </w:rPr>
            </w:pPr>
            <w:r w:rsidRPr="00C76CB8">
              <w:rPr>
                <w:rFonts w:cs="Calibri"/>
                <w:sz w:val="16"/>
              </w:rPr>
              <w:t>LeFrqOutOfRng_Cnt_T_logl</w:t>
            </w:r>
          </w:p>
        </w:tc>
        <w:tc>
          <w:tcPr>
            <w:tcW w:w="990" w:type="dxa"/>
          </w:tcPr>
          <w:p w:rsidR="00FA5D02" w:rsidRPr="00AA38E8" w:rsidRDefault="00FA5D02" w:rsidP="00C07723">
            <w:pPr>
              <w:spacing w:before="60"/>
              <w:rPr>
                <w:rFonts w:cs="Calibri"/>
                <w:sz w:val="16"/>
              </w:rPr>
            </w:pPr>
            <w:r>
              <w:rPr>
                <w:rFonts w:cs="Calibri"/>
                <w:sz w:val="16"/>
              </w:rPr>
              <w:t>Boolean</w:t>
            </w:r>
          </w:p>
        </w:tc>
        <w:tc>
          <w:tcPr>
            <w:tcW w:w="990" w:type="dxa"/>
          </w:tcPr>
          <w:p w:rsidR="00FA5D02" w:rsidRDefault="00FA5D02" w:rsidP="00C07723">
            <w:pPr>
              <w:spacing w:before="60"/>
              <w:rPr>
                <w:rFonts w:cs="Calibri"/>
                <w:sz w:val="16"/>
              </w:rPr>
            </w:pPr>
            <w:r>
              <w:rPr>
                <w:rFonts w:cs="Calibri"/>
                <w:sz w:val="16"/>
              </w:rPr>
              <w:t>FALSE</w:t>
            </w:r>
          </w:p>
        </w:tc>
        <w:tc>
          <w:tcPr>
            <w:tcW w:w="990" w:type="dxa"/>
          </w:tcPr>
          <w:p w:rsidR="00FA5D02" w:rsidRDefault="00FA5D02" w:rsidP="00C07723">
            <w:pPr>
              <w:spacing w:before="60"/>
              <w:rPr>
                <w:rFonts w:cs="Calibri"/>
                <w:sz w:val="16"/>
              </w:rPr>
            </w:pPr>
            <w:r>
              <w:rPr>
                <w:rFonts w:cs="Calibri"/>
                <w:sz w:val="16"/>
              </w:rPr>
              <w:t>TRUE</w:t>
            </w:r>
          </w:p>
        </w:tc>
      </w:tr>
      <w:tr w:rsidR="00FA5D02" w:rsidRPr="00AA38E8" w:rsidTr="00C07723">
        <w:tc>
          <w:tcPr>
            <w:tcW w:w="1779" w:type="dxa"/>
          </w:tcPr>
          <w:p w:rsidR="00FA5D02" w:rsidRPr="00AA38E8" w:rsidRDefault="00FA5D02" w:rsidP="00C07723">
            <w:pPr>
              <w:spacing w:before="60"/>
              <w:rPr>
                <w:rFonts w:cs="Calibri"/>
                <w:b/>
                <w:bCs/>
                <w:sz w:val="16"/>
              </w:rPr>
            </w:pPr>
          </w:p>
        </w:tc>
        <w:tc>
          <w:tcPr>
            <w:tcW w:w="4179" w:type="dxa"/>
          </w:tcPr>
          <w:p w:rsidR="00FA5D02" w:rsidRDefault="00FA5D02" w:rsidP="00C07723">
            <w:pPr>
              <w:spacing w:before="60"/>
              <w:rPr>
                <w:rFonts w:cs="Calibri"/>
                <w:sz w:val="16"/>
              </w:rPr>
            </w:pPr>
            <w:r w:rsidRPr="00C76CB8">
              <w:rPr>
                <w:rFonts w:cs="Calibri"/>
                <w:sz w:val="16"/>
              </w:rPr>
              <w:t>RiFrqOutOfRng_Cnt_T_logl</w:t>
            </w:r>
          </w:p>
        </w:tc>
        <w:tc>
          <w:tcPr>
            <w:tcW w:w="990" w:type="dxa"/>
          </w:tcPr>
          <w:p w:rsidR="00FA5D02" w:rsidRPr="00AA38E8" w:rsidRDefault="00FA5D02" w:rsidP="00C07723">
            <w:pPr>
              <w:spacing w:before="60"/>
              <w:rPr>
                <w:rFonts w:cs="Calibri"/>
                <w:sz w:val="16"/>
              </w:rPr>
            </w:pPr>
            <w:r>
              <w:rPr>
                <w:rFonts w:cs="Calibri"/>
                <w:sz w:val="16"/>
              </w:rPr>
              <w:t>Boolean</w:t>
            </w:r>
          </w:p>
        </w:tc>
        <w:tc>
          <w:tcPr>
            <w:tcW w:w="990" w:type="dxa"/>
          </w:tcPr>
          <w:p w:rsidR="00FA5D02" w:rsidRDefault="00FA5D02" w:rsidP="00C07723">
            <w:pPr>
              <w:spacing w:before="60"/>
              <w:rPr>
                <w:rFonts w:cs="Calibri"/>
                <w:sz w:val="16"/>
              </w:rPr>
            </w:pPr>
            <w:r>
              <w:rPr>
                <w:rFonts w:cs="Calibri"/>
                <w:sz w:val="16"/>
              </w:rPr>
              <w:t>FALSE</w:t>
            </w:r>
          </w:p>
        </w:tc>
        <w:tc>
          <w:tcPr>
            <w:tcW w:w="990" w:type="dxa"/>
          </w:tcPr>
          <w:p w:rsidR="00FA5D02" w:rsidRDefault="00FA5D02" w:rsidP="00C07723">
            <w:pPr>
              <w:spacing w:before="60"/>
              <w:rPr>
                <w:rFonts w:cs="Calibri"/>
                <w:sz w:val="16"/>
              </w:rPr>
            </w:pPr>
            <w:r>
              <w:rPr>
                <w:rFonts w:cs="Calibri"/>
                <w:sz w:val="16"/>
              </w:rPr>
              <w:t>TRUE</w:t>
            </w:r>
          </w:p>
        </w:tc>
      </w:tr>
      <w:tr w:rsidR="00FA5D02" w:rsidRPr="00AA38E8" w:rsidTr="00C07723">
        <w:tc>
          <w:tcPr>
            <w:tcW w:w="1779" w:type="dxa"/>
          </w:tcPr>
          <w:p w:rsidR="00FA5D02" w:rsidRPr="00AA38E8" w:rsidRDefault="00FA5D02" w:rsidP="00C07723">
            <w:pPr>
              <w:spacing w:before="60"/>
              <w:rPr>
                <w:rFonts w:cs="Calibri"/>
                <w:b/>
                <w:bCs/>
                <w:sz w:val="16"/>
              </w:rPr>
            </w:pPr>
          </w:p>
        </w:tc>
        <w:tc>
          <w:tcPr>
            <w:tcW w:w="4179" w:type="dxa"/>
          </w:tcPr>
          <w:p w:rsidR="00FA5D02" w:rsidRPr="00F3466E" w:rsidRDefault="00FA5D02" w:rsidP="00C07723">
            <w:pPr>
              <w:spacing w:before="60"/>
              <w:rPr>
                <w:rFonts w:cs="Calibri"/>
                <w:sz w:val="16"/>
              </w:rPr>
            </w:pPr>
            <w:r w:rsidRPr="00FA5D02">
              <w:rPr>
                <w:rFonts w:cs="Calibri"/>
                <w:sz w:val="16"/>
              </w:rPr>
              <w:t>LeFrqChgOutOfRng_Cnt_T_logl</w:t>
            </w:r>
          </w:p>
        </w:tc>
        <w:tc>
          <w:tcPr>
            <w:tcW w:w="990" w:type="dxa"/>
          </w:tcPr>
          <w:p w:rsidR="00FA5D02" w:rsidRDefault="00FA5D02" w:rsidP="00C07723">
            <w:pPr>
              <w:spacing w:before="60"/>
              <w:rPr>
                <w:rFonts w:cs="Calibri"/>
                <w:sz w:val="16"/>
              </w:rPr>
            </w:pPr>
            <w:r>
              <w:rPr>
                <w:rFonts w:cs="Calibri"/>
                <w:sz w:val="16"/>
              </w:rPr>
              <w:t>Boolean</w:t>
            </w:r>
          </w:p>
        </w:tc>
        <w:tc>
          <w:tcPr>
            <w:tcW w:w="990" w:type="dxa"/>
          </w:tcPr>
          <w:p w:rsidR="00FA5D02" w:rsidRDefault="00FA5D02" w:rsidP="00C07723">
            <w:pPr>
              <w:spacing w:before="60"/>
              <w:rPr>
                <w:rFonts w:cs="Calibri"/>
                <w:sz w:val="16"/>
              </w:rPr>
            </w:pPr>
            <w:r>
              <w:rPr>
                <w:rFonts w:cs="Calibri"/>
                <w:sz w:val="16"/>
              </w:rPr>
              <w:t>FALSE</w:t>
            </w:r>
          </w:p>
        </w:tc>
        <w:tc>
          <w:tcPr>
            <w:tcW w:w="990" w:type="dxa"/>
          </w:tcPr>
          <w:p w:rsidR="00FA5D02" w:rsidRDefault="00FA5D02" w:rsidP="00C07723">
            <w:pPr>
              <w:spacing w:before="60"/>
              <w:rPr>
                <w:rFonts w:cs="Calibri"/>
                <w:sz w:val="16"/>
              </w:rPr>
            </w:pPr>
            <w:r>
              <w:rPr>
                <w:rFonts w:cs="Calibri"/>
                <w:sz w:val="16"/>
              </w:rPr>
              <w:t>TRUE</w:t>
            </w:r>
          </w:p>
        </w:tc>
      </w:tr>
      <w:tr w:rsidR="00FA5D02" w:rsidRPr="00AA38E8" w:rsidTr="00C07723">
        <w:tc>
          <w:tcPr>
            <w:tcW w:w="1779" w:type="dxa"/>
          </w:tcPr>
          <w:p w:rsidR="00FA5D02" w:rsidRPr="00AA38E8" w:rsidRDefault="00FA5D02" w:rsidP="00C07723">
            <w:pPr>
              <w:spacing w:before="60"/>
              <w:rPr>
                <w:rFonts w:cs="Calibri"/>
                <w:b/>
                <w:bCs/>
                <w:sz w:val="16"/>
              </w:rPr>
            </w:pPr>
          </w:p>
        </w:tc>
        <w:tc>
          <w:tcPr>
            <w:tcW w:w="4179" w:type="dxa"/>
          </w:tcPr>
          <w:p w:rsidR="00FA5D02" w:rsidRDefault="00FA5D02" w:rsidP="00C07723">
            <w:pPr>
              <w:spacing w:before="60"/>
              <w:rPr>
                <w:rFonts w:cs="Calibri"/>
                <w:sz w:val="16"/>
              </w:rPr>
            </w:pPr>
            <w:r w:rsidRPr="00FA5D02">
              <w:rPr>
                <w:rFonts w:cs="Calibri"/>
                <w:sz w:val="16"/>
              </w:rPr>
              <w:t>RiFrqChgOutOfRng_Cnt_T_logl</w:t>
            </w:r>
          </w:p>
        </w:tc>
        <w:tc>
          <w:tcPr>
            <w:tcW w:w="990" w:type="dxa"/>
          </w:tcPr>
          <w:p w:rsidR="00FA5D02" w:rsidRDefault="00FA5D02" w:rsidP="00C07723">
            <w:pPr>
              <w:spacing w:before="60"/>
              <w:rPr>
                <w:rFonts w:cs="Calibri"/>
                <w:sz w:val="16"/>
              </w:rPr>
            </w:pPr>
            <w:r>
              <w:rPr>
                <w:rFonts w:cs="Calibri"/>
                <w:sz w:val="16"/>
              </w:rPr>
              <w:t>Boolean</w:t>
            </w:r>
          </w:p>
        </w:tc>
        <w:tc>
          <w:tcPr>
            <w:tcW w:w="990" w:type="dxa"/>
          </w:tcPr>
          <w:p w:rsidR="00FA5D02" w:rsidRDefault="00FA5D02" w:rsidP="00C07723">
            <w:pPr>
              <w:spacing w:before="60"/>
              <w:rPr>
                <w:rFonts w:cs="Calibri"/>
                <w:sz w:val="16"/>
              </w:rPr>
            </w:pPr>
            <w:r>
              <w:rPr>
                <w:rFonts w:cs="Calibri"/>
                <w:sz w:val="16"/>
              </w:rPr>
              <w:t>FALSE</w:t>
            </w:r>
          </w:p>
        </w:tc>
        <w:tc>
          <w:tcPr>
            <w:tcW w:w="990" w:type="dxa"/>
          </w:tcPr>
          <w:p w:rsidR="00FA5D02" w:rsidRDefault="00FA5D02" w:rsidP="00C07723">
            <w:pPr>
              <w:spacing w:before="60"/>
              <w:rPr>
                <w:rFonts w:cs="Calibri"/>
                <w:sz w:val="16"/>
              </w:rPr>
            </w:pPr>
            <w:r>
              <w:rPr>
                <w:rFonts w:cs="Calibri"/>
                <w:sz w:val="16"/>
              </w:rPr>
              <w:t>TRUE</w:t>
            </w:r>
          </w:p>
        </w:tc>
      </w:tr>
    </w:tbl>
    <w:p w:rsidR="0065259D" w:rsidRDefault="0065259D" w:rsidP="0065259D">
      <w:pPr>
        <w:pStyle w:val="Heading2"/>
        <w:numPr>
          <w:ilvl w:val="3"/>
          <w:numId w:val="11"/>
        </w:numPr>
        <w:spacing w:after="60"/>
        <w:rPr>
          <w:rFonts w:ascii="Calibri" w:hAnsi="Calibri" w:cs="Calibri"/>
        </w:rPr>
      </w:pPr>
      <w:bookmarkStart w:id="82" w:name="_Toc444591114"/>
      <w:r>
        <w:rPr>
          <w:rFonts w:ascii="Calibri" w:hAnsi="Calibri" w:cs="Calibri"/>
        </w:rPr>
        <w:t>Design Rationale</w:t>
      </w:r>
      <w:bookmarkEnd w:id="82"/>
    </w:p>
    <w:p w:rsidR="0065259D" w:rsidRPr="000F7013" w:rsidRDefault="0065259D" w:rsidP="0065259D">
      <w:pPr>
        <w:rPr>
          <w:lang w:bidi="ar-SA"/>
        </w:rPr>
      </w:pPr>
      <w:r>
        <w:rPr>
          <w:lang w:bidi="ar-SA"/>
        </w:rPr>
        <w:t>Implementation of "</w:t>
      </w:r>
      <w:r w:rsidR="0043789B" w:rsidRPr="0043789B">
        <w:rPr>
          <w:lang w:bidi="ar-SA"/>
        </w:rPr>
        <w:t>NTC Diag</w:t>
      </w:r>
      <w:r w:rsidRPr="00B972CE">
        <w:rPr>
          <w:lang w:bidi="ar-SA"/>
        </w:rPr>
        <w:t>" block</w:t>
      </w:r>
      <w:r w:rsidR="0043789B">
        <w:rPr>
          <w:lang w:bidi="ar-SA"/>
        </w:rPr>
        <w:t xml:space="preserve"> and immediately preceding logic</w:t>
      </w:r>
    </w:p>
    <w:p w:rsidR="0065259D" w:rsidRDefault="0065259D" w:rsidP="0065259D">
      <w:pPr>
        <w:pStyle w:val="Heading2"/>
        <w:numPr>
          <w:ilvl w:val="3"/>
          <w:numId w:val="11"/>
        </w:numPr>
        <w:spacing w:after="60"/>
        <w:rPr>
          <w:rFonts w:ascii="Calibri" w:hAnsi="Calibri" w:cs="Calibri"/>
        </w:rPr>
      </w:pPr>
      <w:bookmarkStart w:id="83" w:name="_Toc444591115"/>
      <w:r>
        <w:rPr>
          <w:rFonts w:ascii="Calibri" w:hAnsi="Calibri" w:cs="Calibri"/>
        </w:rPr>
        <w:t>Processing</w:t>
      </w:r>
      <w:bookmarkEnd w:id="83"/>
    </w:p>
    <w:p w:rsidR="0065259D" w:rsidRDefault="0065259D" w:rsidP="0018606D">
      <w:pPr>
        <w:rPr>
          <w:lang w:bidi="ar-SA"/>
        </w:rPr>
      </w:pPr>
      <w:r>
        <w:rPr>
          <w:lang w:bidi="ar-SA"/>
        </w:rPr>
        <w:t>Refer FDD</w:t>
      </w:r>
    </w:p>
    <w:p w:rsidR="008C6874" w:rsidRPr="00AA38E8" w:rsidRDefault="008C6874" w:rsidP="008C6874">
      <w:pPr>
        <w:pStyle w:val="Heading2"/>
        <w:spacing w:after="60"/>
        <w:rPr>
          <w:rFonts w:ascii="Calibri" w:hAnsi="Calibri" w:cs="Calibri"/>
        </w:rPr>
      </w:pPr>
      <w:bookmarkStart w:id="84" w:name="_Toc444591116"/>
      <w:r>
        <w:rPr>
          <w:rFonts w:ascii="Calibri" w:hAnsi="Calibri" w:cs="Calibri"/>
        </w:rPr>
        <w:t>GLOBAL</w:t>
      </w:r>
      <w:r w:rsidRPr="00AA38E8">
        <w:rPr>
          <w:rFonts w:ascii="Calibri" w:hAnsi="Calibri" w:cs="Calibri"/>
        </w:rPr>
        <w:t xml:space="preserve"> Function/Macro Definitions</w:t>
      </w:r>
      <w:bookmarkEnd w:id="74"/>
      <w:bookmarkEnd w:id="84"/>
    </w:p>
    <w:p w:rsidR="008C6874" w:rsidRDefault="006C7667" w:rsidP="008C6874">
      <w:pPr>
        <w:rPr>
          <w:rFonts w:cs="Calibri"/>
        </w:rPr>
      </w:pPr>
      <w:r>
        <w:rPr>
          <w:rFonts w:cs="Calibri"/>
        </w:rPr>
        <w:t>None</w:t>
      </w: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85" w:name="_Toc418080076"/>
      <w:bookmarkStart w:id="86" w:name="_Toc421709921"/>
      <w:bookmarkStart w:id="87" w:name="_Toc444591117"/>
      <w:r w:rsidRPr="002E3F2E">
        <w:rPr>
          <w:rFonts w:ascii="Calibri" w:hAnsi="Calibri"/>
        </w:rPr>
        <w:lastRenderedPageBreak/>
        <w:t>Known</w:t>
      </w:r>
      <w:r w:rsidRPr="00AA38E8">
        <w:rPr>
          <w:rFonts w:ascii="Calibri" w:hAnsi="Calibri" w:cs="Calibri"/>
        </w:rPr>
        <w:t xml:space="preserve"> Limitations with Design</w:t>
      </w:r>
      <w:bookmarkEnd w:id="85"/>
      <w:bookmarkEnd w:id="86"/>
      <w:bookmarkEnd w:id="87"/>
    </w:p>
    <w:p w:rsidR="00396753" w:rsidRPr="00B85924" w:rsidRDefault="00C27DD1" w:rsidP="00394501">
      <w:pPr>
        <w:pStyle w:val="ListParagraph"/>
        <w:numPr>
          <w:ilvl w:val="0"/>
          <w:numId w:val="24"/>
        </w:numPr>
        <w:rPr>
          <w:lang w:bidi="ar-SA"/>
        </w:rPr>
      </w:pPr>
      <w:r>
        <w:rPr>
          <w:lang w:bidi="ar-SA"/>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88" w:name="_Toc382297449"/>
      <w:bookmarkStart w:id="89" w:name="_Toc418080077"/>
      <w:bookmarkStart w:id="90" w:name="_Toc421709922"/>
      <w:bookmarkStart w:id="91" w:name="_Toc444591118"/>
      <w:r w:rsidRPr="00E75CFE">
        <w:rPr>
          <w:rFonts w:ascii="Calibri" w:hAnsi="Calibri" w:cs="Calibri"/>
        </w:rPr>
        <w:lastRenderedPageBreak/>
        <w:t>UNIT TEST CONSIDERATION</w:t>
      </w:r>
      <w:bookmarkEnd w:id="88"/>
      <w:bookmarkEnd w:id="89"/>
      <w:bookmarkEnd w:id="90"/>
      <w:bookmarkEnd w:id="91"/>
    </w:p>
    <w:p w:rsidR="008F7D0B" w:rsidRDefault="005F445E" w:rsidP="00394501">
      <w:pPr>
        <w:pStyle w:val="ListParagraph"/>
        <w:numPr>
          <w:ilvl w:val="0"/>
          <w:numId w:val="23"/>
        </w:numPr>
        <w:rPr>
          <w:lang w:bidi="ar-SA"/>
        </w:rPr>
      </w:pPr>
      <w:r>
        <w:rPr>
          <w:lang w:bidi="ar-SA"/>
        </w:rPr>
        <w:t>None</w:t>
      </w:r>
    </w:p>
    <w:p w:rsidR="008F7D0B" w:rsidRPr="00B85924" w:rsidRDefault="008F7D0B" w:rsidP="00C213C6">
      <w:pPr>
        <w:rPr>
          <w:lang w:bidi="ar-SA"/>
        </w:rPr>
      </w:pPr>
    </w:p>
    <w:p w:rsidR="00531B8C" w:rsidRPr="00531B8C" w:rsidRDefault="00531B8C" w:rsidP="00531B8C">
      <w:pPr>
        <w:rPr>
          <w:lang w:bidi="ar-SA"/>
        </w:rPr>
      </w:pPr>
    </w:p>
    <w:p w:rsidR="00786BDF" w:rsidRPr="00A158C7" w:rsidRDefault="00786BDF" w:rsidP="000B37D5">
      <w:pPr>
        <w:pStyle w:val="Heading7"/>
      </w:pPr>
      <w:bookmarkStart w:id="92" w:name="_Toc444591119"/>
      <w:r w:rsidRPr="00A158C7">
        <w:lastRenderedPageBreak/>
        <w:t>Abbreviations and Acronyms</w:t>
      </w:r>
      <w:bookmarkEnd w:id="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93" w:name="_Toc444591120"/>
      <w:r w:rsidRPr="00A158C7">
        <w:lastRenderedPageBreak/>
        <w:t>Glossary</w:t>
      </w:r>
      <w:bookmarkEnd w:id="93"/>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94" w:name="_Toc444591121"/>
      <w:r w:rsidRPr="00A158C7">
        <w:lastRenderedPageBreak/>
        <w:t>References</w:t>
      </w:r>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727243">
        <w:trPr>
          <w:tblHeader/>
        </w:trPr>
        <w:tc>
          <w:tcPr>
            <w:tcW w:w="738" w:type="dxa"/>
            <w:shd w:val="clear" w:color="auto" w:fill="E7E6E6" w:themeFill="background2"/>
            <w:vAlign w:val="center"/>
          </w:tcPr>
          <w:p w:rsidR="00A158C7" w:rsidRPr="00A158C7" w:rsidRDefault="0004234C" w:rsidP="00727243">
            <w:pPr>
              <w:spacing w:before="60" w:after="60"/>
              <w:rPr>
                <w:b/>
                <w:lang w:bidi="ar-SA"/>
              </w:rPr>
            </w:pPr>
            <w:r>
              <w:rPr>
                <w:b/>
                <w:lang w:bidi="ar-SA"/>
              </w:rPr>
              <w:t>Ref. #</w:t>
            </w:r>
          </w:p>
        </w:tc>
        <w:tc>
          <w:tcPr>
            <w:tcW w:w="6458" w:type="dxa"/>
            <w:shd w:val="clear" w:color="auto" w:fill="E7E6E6" w:themeFill="background2"/>
            <w:vAlign w:val="center"/>
          </w:tcPr>
          <w:p w:rsidR="00A158C7" w:rsidRPr="00A158C7" w:rsidRDefault="00A158C7" w:rsidP="00727243">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727243">
            <w:pPr>
              <w:spacing w:before="60" w:after="60"/>
              <w:rPr>
                <w:b/>
                <w:lang w:bidi="ar-SA"/>
              </w:rPr>
            </w:pPr>
            <w:r w:rsidRPr="00A158C7">
              <w:rPr>
                <w:b/>
                <w:lang w:bidi="ar-SA"/>
              </w:rPr>
              <w:t>Version</w:t>
            </w:r>
          </w:p>
        </w:tc>
      </w:tr>
      <w:tr w:rsidR="00531B8C" w:rsidRPr="00A158C7" w:rsidTr="00727243">
        <w:tc>
          <w:tcPr>
            <w:tcW w:w="738" w:type="dxa"/>
            <w:shd w:val="clear" w:color="auto" w:fill="auto"/>
            <w:vAlign w:val="center"/>
          </w:tcPr>
          <w:p w:rsidR="00531B8C" w:rsidRDefault="00531B8C" w:rsidP="00727243">
            <w:pPr>
              <w:rPr>
                <w:lang w:bidi="ar-SA"/>
              </w:rPr>
            </w:pPr>
            <w:r>
              <w:rPr>
                <w:lang w:bidi="ar-SA"/>
              </w:rPr>
              <w:t>1</w:t>
            </w:r>
          </w:p>
        </w:tc>
        <w:tc>
          <w:tcPr>
            <w:tcW w:w="6458" w:type="dxa"/>
            <w:shd w:val="clear" w:color="auto" w:fill="auto"/>
            <w:vAlign w:val="center"/>
          </w:tcPr>
          <w:p w:rsidR="00531B8C" w:rsidRDefault="00531B8C" w:rsidP="00727243">
            <w:pPr>
              <w:keepNext/>
            </w:pPr>
            <w:bookmarkStart w:id="95" w:name="_Ref313612389"/>
            <w:r>
              <w:t>AUTOSAR Specification of Memory Mapping (Link:</w:t>
            </w:r>
            <w:hyperlink r:id="rId14" w:history="1">
              <w:r w:rsidRPr="00F35C33">
                <w:rPr>
                  <w:rStyle w:val="Hyperlink"/>
                </w:rPr>
                <w:t>AUTOSAR_SWS_MemoryMapping.pdf</w:t>
              </w:r>
            </w:hyperlink>
            <w:r>
              <w:t>)</w:t>
            </w:r>
            <w:bookmarkEnd w:id="95"/>
          </w:p>
        </w:tc>
        <w:tc>
          <w:tcPr>
            <w:tcW w:w="2091" w:type="dxa"/>
            <w:shd w:val="clear" w:color="auto" w:fill="auto"/>
            <w:vAlign w:val="center"/>
          </w:tcPr>
          <w:p w:rsidR="00531B8C" w:rsidRDefault="00531B8C" w:rsidP="00727243">
            <w:pPr>
              <w:rPr>
                <w:lang w:bidi="ar-SA"/>
              </w:rPr>
            </w:pPr>
            <w:r>
              <w:t>v1.3.0 R4.0 Rev 2</w:t>
            </w:r>
          </w:p>
        </w:tc>
      </w:tr>
      <w:tr w:rsidR="00531B8C" w:rsidRPr="00A158C7" w:rsidTr="00727243">
        <w:tc>
          <w:tcPr>
            <w:tcW w:w="738" w:type="dxa"/>
            <w:shd w:val="clear" w:color="auto" w:fill="auto"/>
            <w:vAlign w:val="center"/>
          </w:tcPr>
          <w:p w:rsidR="00531B8C" w:rsidRDefault="00531B8C" w:rsidP="00727243">
            <w:pPr>
              <w:rPr>
                <w:lang w:bidi="ar-SA"/>
              </w:rPr>
            </w:pPr>
            <w:r>
              <w:rPr>
                <w:lang w:bidi="ar-SA"/>
              </w:rPr>
              <w:t>2</w:t>
            </w:r>
          </w:p>
        </w:tc>
        <w:tc>
          <w:tcPr>
            <w:tcW w:w="6458" w:type="dxa"/>
            <w:shd w:val="clear" w:color="auto" w:fill="auto"/>
            <w:vAlign w:val="center"/>
          </w:tcPr>
          <w:p w:rsidR="00531B8C" w:rsidRDefault="00531B8C" w:rsidP="00727243">
            <w:pPr>
              <w:rPr>
                <w:lang w:bidi="ar-SA"/>
              </w:rPr>
            </w:pPr>
            <w:r>
              <w:t xml:space="preserve">MDD Guideline </w:t>
            </w:r>
          </w:p>
        </w:tc>
        <w:tc>
          <w:tcPr>
            <w:tcW w:w="2091" w:type="dxa"/>
            <w:shd w:val="clear" w:color="auto" w:fill="auto"/>
            <w:vAlign w:val="center"/>
          </w:tcPr>
          <w:p w:rsidR="00531B8C" w:rsidRDefault="00AC4CD8" w:rsidP="00727243">
            <w:pPr>
              <w:rPr>
                <w:lang w:bidi="ar-SA"/>
              </w:rPr>
            </w:pPr>
            <w:r>
              <w:rPr>
                <w:lang w:bidi="ar-SA"/>
              </w:rPr>
              <w:t>EA4 01.00</w:t>
            </w:r>
            <w:r w:rsidR="00531B8C">
              <w:rPr>
                <w:lang w:bidi="ar-SA"/>
              </w:rPr>
              <w:t>.00</w:t>
            </w:r>
          </w:p>
        </w:tc>
      </w:tr>
      <w:tr w:rsidR="00531B8C" w:rsidRPr="00A158C7" w:rsidTr="00727243">
        <w:tc>
          <w:tcPr>
            <w:tcW w:w="738" w:type="dxa"/>
            <w:shd w:val="clear" w:color="auto" w:fill="auto"/>
            <w:vAlign w:val="center"/>
          </w:tcPr>
          <w:p w:rsidR="00531B8C" w:rsidRDefault="00531B8C" w:rsidP="00727243">
            <w:r>
              <w:t>3</w:t>
            </w:r>
          </w:p>
        </w:tc>
        <w:tc>
          <w:tcPr>
            <w:tcW w:w="6458" w:type="dxa"/>
            <w:shd w:val="clear" w:color="auto" w:fill="auto"/>
            <w:vAlign w:val="center"/>
          </w:tcPr>
          <w:p w:rsidR="00531B8C" w:rsidRDefault="00727243" w:rsidP="00727243">
            <w:pPr>
              <w:keepNext/>
            </w:pPr>
            <w:r>
              <w:t xml:space="preserve">EA4 </w:t>
            </w:r>
            <w:hyperlink r:id="rId15" w:history="1">
              <w:bookmarkStart w:id="96" w:name="_Ref335300243"/>
              <w:r w:rsidR="00531B8C" w:rsidRPr="00FC427F">
                <w:t>Software Naming Conventions.doc</w:t>
              </w:r>
              <w:bookmarkEnd w:id="96"/>
            </w:hyperlink>
          </w:p>
        </w:tc>
        <w:tc>
          <w:tcPr>
            <w:tcW w:w="2091" w:type="dxa"/>
            <w:shd w:val="clear" w:color="auto" w:fill="auto"/>
            <w:vAlign w:val="center"/>
          </w:tcPr>
          <w:p w:rsidR="00531B8C" w:rsidRDefault="00727243" w:rsidP="00727243">
            <w:pPr>
              <w:rPr>
                <w:lang w:bidi="ar-SA"/>
              </w:rPr>
            </w:pPr>
            <w:r>
              <w:rPr>
                <w:lang w:bidi="ar-SA"/>
              </w:rPr>
              <w:t>01.00.00</w:t>
            </w:r>
          </w:p>
        </w:tc>
      </w:tr>
      <w:tr w:rsidR="00531B8C" w:rsidRPr="00A158C7" w:rsidTr="00727243">
        <w:tc>
          <w:tcPr>
            <w:tcW w:w="738" w:type="dxa"/>
            <w:shd w:val="clear" w:color="auto" w:fill="auto"/>
            <w:vAlign w:val="center"/>
          </w:tcPr>
          <w:p w:rsidR="00531B8C" w:rsidRDefault="00531B8C" w:rsidP="00727243">
            <w:r>
              <w:t>4</w:t>
            </w:r>
          </w:p>
        </w:tc>
        <w:bookmarkStart w:id="97" w:name="0AL0_1a67a9"/>
        <w:tc>
          <w:tcPr>
            <w:tcW w:w="6458" w:type="dxa"/>
            <w:shd w:val="clear" w:color="auto" w:fill="auto"/>
            <w:vAlign w:val="center"/>
          </w:tcPr>
          <w:p w:rsidR="00531B8C" w:rsidRDefault="00531B8C" w:rsidP="00727243">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97"/>
          </w:p>
        </w:tc>
        <w:tc>
          <w:tcPr>
            <w:tcW w:w="2091" w:type="dxa"/>
            <w:shd w:val="clear" w:color="auto" w:fill="auto"/>
            <w:vAlign w:val="center"/>
          </w:tcPr>
          <w:p w:rsidR="00531B8C" w:rsidRDefault="00531B8C" w:rsidP="00727243">
            <w:pPr>
              <w:rPr>
                <w:lang w:bidi="ar-SA"/>
              </w:rPr>
            </w:pPr>
            <w:r>
              <w:rPr>
                <w:lang w:bidi="ar-SA"/>
              </w:rPr>
              <w:t>2.</w:t>
            </w:r>
            <w:r w:rsidR="00727243">
              <w:rPr>
                <w:lang w:bidi="ar-SA"/>
              </w:rPr>
              <w:t>1</w:t>
            </w:r>
          </w:p>
        </w:tc>
      </w:tr>
      <w:tr w:rsidR="00727243" w:rsidRPr="00A158C7" w:rsidTr="00727243">
        <w:tc>
          <w:tcPr>
            <w:tcW w:w="738" w:type="dxa"/>
            <w:shd w:val="clear" w:color="auto" w:fill="auto"/>
            <w:vAlign w:val="center"/>
          </w:tcPr>
          <w:p w:rsidR="00727243" w:rsidRDefault="00727243" w:rsidP="00727243">
            <w:r>
              <w:t>5</w:t>
            </w:r>
          </w:p>
        </w:tc>
        <w:tc>
          <w:tcPr>
            <w:tcW w:w="6458" w:type="dxa"/>
            <w:shd w:val="clear" w:color="auto" w:fill="auto"/>
            <w:vAlign w:val="center"/>
          </w:tcPr>
          <w:p w:rsidR="00727243" w:rsidRDefault="008D0066" w:rsidP="00372798">
            <w:pPr>
              <w:keepNext/>
            </w:pPr>
            <w:r>
              <w:t>CF018A_GmRoadWhlInQlfr</w:t>
            </w:r>
            <w:r w:rsidR="00FC1E09">
              <w:t>_Design</w:t>
            </w:r>
            <w:bookmarkStart w:id="98" w:name="_GoBack"/>
            <w:bookmarkEnd w:id="98"/>
          </w:p>
        </w:tc>
        <w:tc>
          <w:tcPr>
            <w:tcW w:w="2091" w:type="dxa"/>
            <w:shd w:val="clear" w:color="auto" w:fill="auto"/>
            <w:vAlign w:val="center"/>
          </w:tcPr>
          <w:p w:rsidR="00727243" w:rsidRDefault="00727243" w:rsidP="00727243">
            <w:pPr>
              <w:rPr>
                <w:lang w:bidi="ar-SA"/>
              </w:rPr>
            </w:pPr>
            <w:r>
              <w:rPr>
                <w:lang w:bidi="ar-SA"/>
              </w:rPr>
              <w:t>See Synergy subproject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351" w:rsidRDefault="00FF4351">
      <w:r>
        <w:separator/>
      </w:r>
    </w:p>
  </w:endnote>
  <w:endnote w:type="continuationSeparator" w:id="0">
    <w:p w:rsidR="00FF4351" w:rsidRDefault="00FF4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897B73" w:rsidRPr="00B10816" w:rsidTr="00866672">
      <w:tc>
        <w:tcPr>
          <w:tcW w:w="1667" w:type="pct"/>
          <w:vAlign w:val="center"/>
        </w:tcPr>
        <w:p w:rsidR="00897B73" w:rsidRPr="00B10816" w:rsidRDefault="00897B73" w:rsidP="00B10816">
          <w:pPr>
            <w:pStyle w:val="Footer"/>
            <w:spacing w:after="0"/>
            <w:rPr>
              <w:sz w:val="16"/>
              <w:szCs w:val="16"/>
            </w:rPr>
          </w:pPr>
          <w:r w:rsidRPr="00B10816">
            <w:rPr>
              <w:sz w:val="16"/>
              <w:szCs w:val="16"/>
            </w:rPr>
            <w:t xml:space="preserve">Document: </w:t>
          </w:r>
          <w:r w:rsidR="00053F76">
            <w:rPr>
              <w:sz w:val="16"/>
              <w:szCs w:val="16"/>
            </w:rPr>
            <w:t>GmRoadWhlInQlfr</w:t>
          </w:r>
        </w:p>
        <w:p w:rsidR="00897B73" w:rsidRPr="00B10816" w:rsidRDefault="00897B73"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897B73" w:rsidRDefault="00053F76" w:rsidP="00B10816">
          <w:pPr>
            <w:pStyle w:val="Footer"/>
            <w:spacing w:after="0"/>
            <w:jc w:val="center"/>
            <w:rPr>
              <w:sz w:val="16"/>
              <w:szCs w:val="16"/>
            </w:rPr>
          </w:pPr>
          <w:r>
            <w:rPr>
              <w:sz w:val="16"/>
              <w:szCs w:val="16"/>
            </w:rPr>
            <w:t>March 2, 2016</w:t>
          </w:r>
        </w:p>
        <w:p w:rsidR="00897B73" w:rsidRPr="00B10816" w:rsidRDefault="00897B73"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897B73" w:rsidRPr="00B10816" w:rsidRDefault="00897B73" w:rsidP="00B10816">
              <w:pPr>
                <w:pStyle w:val="Footer"/>
                <w:spacing w:after="0"/>
                <w:jc w:val="right"/>
                <w:rPr>
                  <w:sz w:val="16"/>
                  <w:szCs w:val="16"/>
                </w:rPr>
              </w:pPr>
              <w:r>
                <w:rPr>
                  <w:sz w:val="16"/>
                  <w:szCs w:val="16"/>
                </w:rPr>
                <w:t>Module Design Document</w:t>
              </w:r>
            </w:p>
          </w:sdtContent>
        </w:sdt>
        <w:p w:rsidR="00897B73" w:rsidRPr="00B10816" w:rsidRDefault="00897B73"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FC1E09">
            <w:rPr>
              <w:b/>
              <w:noProof/>
              <w:sz w:val="16"/>
              <w:szCs w:val="16"/>
            </w:rPr>
            <w:t>15</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FC1E09">
            <w:rPr>
              <w:b/>
              <w:noProof/>
              <w:sz w:val="16"/>
              <w:szCs w:val="16"/>
            </w:rPr>
            <w:t>15</w:t>
          </w:r>
          <w:r w:rsidRPr="00B10816">
            <w:rPr>
              <w:b/>
              <w:sz w:val="16"/>
              <w:szCs w:val="16"/>
            </w:rPr>
            <w:fldChar w:fldCharType="end"/>
          </w:r>
        </w:p>
      </w:tc>
    </w:tr>
  </w:tbl>
  <w:p w:rsidR="00897B73" w:rsidRPr="00B10816" w:rsidRDefault="00897B73"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351" w:rsidRDefault="00FF4351">
      <w:r>
        <w:separator/>
      </w:r>
    </w:p>
  </w:footnote>
  <w:footnote w:type="continuationSeparator" w:id="0">
    <w:p w:rsidR="00FF4351" w:rsidRDefault="00FF43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897B73" w:rsidRPr="008969C4" w:rsidTr="00866672">
      <w:trPr>
        <w:trHeight w:val="438"/>
      </w:trPr>
      <w:tc>
        <w:tcPr>
          <w:tcW w:w="1443" w:type="pct"/>
        </w:tcPr>
        <w:p w:rsidR="00897B73" w:rsidRPr="008969C4" w:rsidRDefault="00897B73"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897B73" w:rsidRPr="00891F29" w:rsidRDefault="00897B73" w:rsidP="00B10816">
          <w:pPr>
            <w:pStyle w:val="Header"/>
            <w:spacing w:after="0"/>
            <w:jc w:val="right"/>
            <w:rPr>
              <w:sz w:val="16"/>
              <w:szCs w:val="20"/>
            </w:rPr>
          </w:pPr>
          <w:r w:rsidRPr="00891F29">
            <w:rPr>
              <w:sz w:val="16"/>
              <w:szCs w:val="20"/>
            </w:rPr>
            <w:t>Nexteer Automotive Confidential Proprietary Information</w:t>
          </w:r>
        </w:p>
        <w:p w:rsidR="00897B73" w:rsidRDefault="00897B73" w:rsidP="00B10816">
          <w:pPr>
            <w:pStyle w:val="Header"/>
            <w:spacing w:after="0"/>
            <w:jc w:val="right"/>
            <w:rPr>
              <w:sz w:val="16"/>
              <w:szCs w:val="20"/>
            </w:rPr>
          </w:pPr>
          <w:r w:rsidRPr="00891F29">
            <w:rPr>
              <w:sz w:val="16"/>
              <w:szCs w:val="20"/>
            </w:rPr>
            <w:t>Do Not Copy/Distribute Without Prior Permission</w:t>
          </w:r>
        </w:p>
        <w:p w:rsidR="00897B73" w:rsidRPr="008969C4" w:rsidRDefault="00897B73" w:rsidP="00B10816">
          <w:pPr>
            <w:pStyle w:val="Header"/>
            <w:spacing w:after="0"/>
            <w:jc w:val="right"/>
            <w:rPr>
              <w:szCs w:val="20"/>
            </w:rPr>
          </w:pPr>
          <w:r w:rsidRPr="000B0DB8">
            <w:rPr>
              <w:sz w:val="16"/>
              <w:szCs w:val="20"/>
            </w:rPr>
            <w:t>This Document Is Uncontrolled When Printed – Verify Version Before Use</w:t>
          </w:r>
        </w:p>
      </w:tc>
    </w:tr>
  </w:tbl>
  <w:p w:rsidR="00897B73" w:rsidRDefault="00897B73">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6B318A2"/>
    <w:multiLevelType w:val="hybridMultilevel"/>
    <w:tmpl w:val="849A7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nsid w:val="4D3E1680"/>
    <w:multiLevelType w:val="hybridMultilevel"/>
    <w:tmpl w:val="0D245A78"/>
    <w:lvl w:ilvl="0" w:tplc="3350EB06">
      <w:start w:val="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B77AC7"/>
    <w:multiLevelType w:val="hybridMultilevel"/>
    <w:tmpl w:val="036C8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1"/>
  </w:num>
  <w:num w:numId="14">
    <w:abstractNumId w:val="10"/>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6"/>
  </w:num>
  <w:num w:numId="23">
    <w:abstractNumId w:val="17"/>
  </w:num>
  <w:num w:numId="2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2B0"/>
    <w:rsid w:val="000040A2"/>
    <w:rsid w:val="00004F00"/>
    <w:rsid w:val="00007584"/>
    <w:rsid w:val="00010BFD"/>
    <w:rsid w:val="00015232"/>
    <w:rsid w:val="000201AB"/>
    <w:rsid w:val="00027A57"/>
    <w:rsid w:val="00030567"/>
    <w:rsid w:val="00030607"/>
    <w:rsid w:val="000318E7"/>
    <w:rsid w:val="000330D6"/>
    <w:rsid w:val="00036207"/>
    <w:rsid w:val="00036D12"/>
    <w:rsid w:val="0004234C"/>
    <w:rsid w:val="00044B15"/>
    <w:rsid w:val="000515DF"/>
    <w:rsid w:val="00053F76"/>
    <w:rsid w:val="000558D3"/>
    <w:rsid w:val="000573ED"/>
    <w:rsid w:val="00057E0F"/>
    <w:rsid w:val="00063444"/>
    <w:rsid w:val="00063A7A"/>
    <w:rsid w:val="0006733C"/>
    <w:rsid w:val="000718C3"/>
    <w:rsid w:val="00076DD2"/>
    <w:rsid w:val="00080F12"/>
    <w:rsid w:val="00096B85"/>
    <w:rsid w:val="000A5FB2"/>
    <w:rsid w:val="000B01C4"/>
    <w:rsid w:val="000B0DB8"/>
    <w:rsid w:val="000B15E2"/>
    <w:rsid w:val="000B37D5"/>
    <w:rsid w:val="000B5C1E"/>
    <w:rsid w:val="000B6648"/>
    <w:rsid w:val="000D0D5A"/>
    <w:rsid w:val="000E0B71"/>
    <w:rsid w:val="000E102A"/>
    <w:rsid w:val="000E3512"/>
    <w:rsid w:val="000E548A"/>
    <w:rsid w:val="000F58DD"/>
    <w:rsid w:val="000F7013"/>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64CD7"/>
    <w:rsid w:val="00177B86"/>
    <w:rsid w:val="00180DD1"/>
    <w:rsid w:val="00181748"/>
    <w:rsid w:val="00182DBD"/>
    <w:rsid w:val="001833C5"/>
    <w:rsid w:val="0018502E"/>
    <w:rsid w:val="0018606D"/>
    <w:rsid w:val="00186C07"/>
    <w:rsid w:val="001872B0"/>
    <w:rsid w:val="00194117"/>
    <w:rsid w:val="00196283"/>
    <w:rsid w:val="001A069D"/>
    <w:rsid w:val="001A6A75"/>
    <w:rsid w:val="001B11CC"/>
    <w:rsid w:val="001B1516"/>
    <w:rsid w:val="001B15E2"/>
    <w:rsid w:val="001B4CA5"/>
    <w:rsid w:val="001B716A"/>
    <w:rsid w:val="001C3CBB"/>
    <w:rsid w:val="001C4FDC"/>
    <w:rsid w:val="001D2F1D"/>
    <w:rsid w:val="001D6053"/>
    <w:rsid w:val="001E4877"/>
    <w:rsid w:val="001F0A02"/>
    <w:rsid w:val="001F7A45"/>
    <w:rsid w:val="00203950"/>
    <w:rsid w:val="00206564"/>
    <w:rsid w:val="00210877"/>
    <w:rsid w:val="00213F47"/>
    <w:rsid w:val="00216E0A"/>
    <w:rsid w:val="00217199"/>
    <w:rsid w:val="0022572C"/>
    <w:rsid w:val="00225FD6"/>
    <w:rsid w:val="00226086"/>
    <w:rsid w:val="00233164"/>
    <w:rsid w:val="0023634D"/>
    <w:rsid w:val="002366F0"/>
    <w:rsid w:val="00237876"/>
    <w:rsid w:val="00241551"/>
    <w:rsid w:val="00246432"/>
    <w:rsid w:val="00246474"/>
    <w:rsid w:val="00246930"/>
    <w:rsid w:val="002518E0"/>
    <w:rsid w:val="00252485"/>
    <w:rsid w:val="002540D9"/>
    <w:rsid w:val="00256656"/>
    <w:rsid w:val="00256D7F"/>
    <w:rsid w:val="00260133"/>
    <w:rsid w:val="00273A0B"/>
    <w:rsid w:val="002905EB"/>
    <w:rsid w:val="002A3DCD"/>
    <w:rsid w:val="002A4407"/>
    <w:rsid w:val="002A46ED"/>
    <w:rsid w:val="002A6127"/>
    <w:rsid w:val="002A678C"/>
    <w:rsid w:val="002B094F"/>
    <w:rsid w:val="002B1587"/>
    <w:rsid w:val="002B2B02"/>
    <w:rsid w:val="002B50FC"/>
    <w:rsid w:val="002B6E4E"/>
    <w:rsid w:val="002B7D4B"/>
    <w:rsid w:val="002C02FB"/>
    <w:rsid w:val="002D2079"/>
    <w:rsid w:val="002D2CF2"/>
    <w:rsid w:val="002D4CF3"/>
    <w:rsid w:val="002D7C01"/>
    <w:rsid w:val="002E08B6"/>
    <w:rsid w:val="002E0FEE"/>
    <w:rsid w:val="002E3467"/>
    <w:rsid w:val="002E4849"/>
    <w:rsid w:val="002E7E59"/>
    <w:rsid w:val="002F0EAE"/>
    <w:rsid w:val="00307A0F"/>
    <w:rsid w:val="00312179"/>
    <w:rsid w:val="003129E3"/>
    <w:rsid w:val="00314939"/>
    <w:rsid w:val="003267EF"/>
    <w:rsid w:val="00326A13"/>
    <w:rsid w:val="00327A5B"/>
    <w:rsid w:val="00330ED1"/>
    <w:rsid w:val="003313B5"/>
    <w:rsid w:val="00336158"/>
    <w:rsid w:val="0034184E"/>
    <w:rsid w:val="00341ED6"/>
    <w:rsid w:val="00347652"/>
    <w:rsid w:val="00361921"/>
    <w:rsid w:val="00362B86"/>
    <w:rsid w:val="00362CE5"/>
    <w:rsid w:val="00364BF7"/>
    <w:rsid w:val="00364F00"/>
    <w:rsid w:val="00372798"/>
    <w:rsid w:val="00376805"/>
    <w:rsid w:val="003849A4"/>
    <w:rsid w:val="00385119"/>
    <w:rsid w:val="00387BF4"/>
    <w:rsid w:val="00393C22"/>
    <w:rsid w:val="00393DBF"/>
    <w:rsid w:val="00394501"/>
    <w:rsid w:val="00396753"/>
    <w:rsid w:val="003A5B2A"/>
    <w:rsid w:val="003B4A55"/>
    <w:rsid w:val="003D11F8"/>
    <w:rsid w:val="003D456D"/>
    <w:rsid w:val="003E0AFB"/>
    <w:rsid w:val="003F18D9"/>
    <w:rsid w:val="003F3205"/>
    <w:rsid w:val="00405E64"/>
    <w:rsid w:val="0040630C"/>
    <w:rsid w:val="00410E30"/>
    <w:rsid w:val="004147D1"/>
    <w:rsid w:val="00431255"/>
    <w:rsid w:val="00436F3E"/>
    <w:rsid w:val="004377FE"/>
    <w:rsid w:val="0043789B"/>
    <w:rsid w:val="00444F99"/>
    <w:rsid w:val="004526E6"/>
    <w:rsid w:val="00452C1D"/>
    <w:rsid w:val="004538E2"/>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B526A"/>
    <w:rsid w:val="004C008A"/>
    <w:rsid w:val="004C1331"/>
    <w:rsid w:val="004D0FAD"/>
    <w:rsid w:val="004D5D37"/>
    <w:rsid w:val="004E39D0"/>
    <w:rsid w:val="004F1990"/>
    <w:rsid w:val="004F3C64"/>
    <w:rsid w:val="00507960"/>
    <w:rsid w:val="00510DB3"/>
    <w:rsid w:val="00511B80"/>
    <w:rsid w:val="00514FCB"/>
    <w:rsid w:val="005200B6"/>
    <w:rsid w:val="00527EC6"/>
    <w:rsid w:val="00531B8C"/>
    <w:rsid w:val="0053510E"/>
    <w:rsid w:val="005366FA"/>
    <w:rsid w:val="00540486"/>
    <w:rsid w:val="00540749"/>
    <w:rsid w:val="00541D9D"/>
    <w:rsid w:val="00541E2D"/>
    <w:rsid w:val="0054769F"/>
    <w:rsid w:val="00551E95"/>
    <w:rsid w:val="00553CD9"/>
    <w:rsid w:val="00567005"/>
    <w:rsid w:val="00580C6B"/>
    <w:rsid w:val="00585674"/>
    <w:rsid w:val="0058629C"/>
    <w:rsid w:val="00591CEF"/>
    <w:rsid w:val="00592519"/>
    <w:rsid w:val="005955D1"/>
    <w:rsid w:val="005A1C6A"/>
    <w:rsid w:val="005A3EDE"/>
    <w:rsid w:val="005A6CF1"/>
    <w:rsid w:val="005A77EF"/>
    <w:rsid w:val="005B3586"/>
    <w:rsid w:val="005B6300"/>
    <w:rsid w:val="005B6345"/>
    <w:rsid w:val="005C0552"/>
    <w:rsid w:val="005C3AC2"/>
    <w:rsid w:val="005C6795"/>
    <w:rsid w:val="005C7490"/>
    <w:rsid w:val="005D297B"/>
    <w:rsid w:val="005E1F2C"/>
    <w:rsid w:val="005E4680"/>
    <w:rsid w:val="005E57D6"/>
    <w:rsid w:val="005E61CD"/>
    <w:rsid w:val="005F2D10"/>
    <w:rsid w:val="005F3880"/>
    <w:rsid w:val="005F445E"/>
    <w:rsid w:val="00600104"/>
    <w:rsid w:val="00600C6A"/>
    <w:rsid w:val="00601D3E"/>
    <w:rsid w:val="0060359A"/>
    <w:rsid w:val="006041A1"/>
    <w:rsid w:val="00610C43"/>
    <w:rsid w:val="006114E3"/>
    <w:rsid w:val="00614D08"/>
    <w:rsid w:val="006171B3"/>
    <w:rsid w:val="006224AE"/>
    <w:rsid w:val="00633FE1"/>
    <w:rsid w:val="00635297"/>
    <w:rsid w:val="006374FA"/>
    <w:rsid w:val="006376B2"/>
    <w:rsid w:val="0064115E"/>
    <w:rsid w:val="00646455"/>
    <w:rsid w:val="0065259D"/>
    <w:rsid w:val="00660449"/>
    <w:rsid w:val="00665E4E"/>
    <w:rsid w:val="00667AE7"/>
    <w:rsid w:val="00673A6E"/>
    <w:rsid w:val="0067654E"/>
    <w:rsid w:val="006811FF"/>
    <w:rsid w:val="00681E5A"/>
    <w:rsid w:val="006845E9"/>
    <w:rsid w:val="00686ED4"/>
    <w:rsid w:val="006920C0"/>
    <w:rsid w:val="006944E1"/>
    <w:rsid w:val="0069657C"/>
    <w:rsid w:val="006A61EA"/>
    <w:rsid w:val="006A6688"/>
    <w:rsid w:val="006A7C28"/>
    <w:rsid w:val="006B5229"/>
    <w:rsid w:val="006B5F56"/>
    <w:rsid w:val="006C12CB"/>
    <w:rsid w:val="006C2D7D"/>
    <w:rsid w:val="006C7667"/>
    <w:rsid w:val="006D25EC"/>
    <w:rsid w:val="006D634C"/>
    <w:rsid w:val="006E1C97"/>
    <w:rsid w:val="006E64FD"/>
    <w:rsid w:val="006F2855"/>
    <w:rsid w:val="006F3CF4"/>
    <w:rsid w:val="00702C1E"/>
    <w:rsid w:val="00704BA1"/>
    <w:rsid w:val="00707BA6"/>
    <w:rsid w:val="00715441"/>
    <w:rsid w:val="007219DD"/>
    <w:rsid w:val="00722EA8"/>
    <w:rsid w:val="00725671"/>
    <w:rsid w:val="00727243"/>
    <w:rsid w:val="00727610"/>
    <w:rsid w:val="00737A19"/>
    <w:rsid w:val="00747C87"/>
    <w:rsid w:val="00751961"/>
    <w:rsid w:val="0075721A"/>
    <w:rsid w:val="00761FD1"/>
    <w:rsid w:val="00765195"/>
    <w:rsid w:val="00767585"/>
    <w:rsid w:val="00770295"/>
    <w:rsid w:val="00773CA8"/>
    <w:rsid w:val="00776ED8"/>
    <w:rsid w:val="00784FF5"/>
    <w:rsid w:val="00786BDF"/>
    <w:rsid w:val="00795E62"/>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37F94"/>
    <w:rsid w:val="0084459F"/>
    <w:rsid w:val="00846CCB"/>
    <w:rsid w:val="00847EDF"/>
    <w:rsid w:val="008619A0"/>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97B73"/>
    <w:rsid w:val="008A0BF7"/>
    <w:rsid w:val="008A1CA9"/>
    <w:rsid w:val="008A3325"/>
    <w:rsid w:val="008A3DEA"/>
    <w:rsid w:val="008B2A08"/>
    <w:rsid w:val="008C31B1"/>
    <w:rsid w:val="008C4FBE"/>
    <w:rsid w:val="008C6874"/>
    <w:rsid w:val="008D0066"/>
    <w:rsid w:val="008D1A6A"/>
    <w:rsid w:val="008D1AD3"/>
    <w:rsid w:val="008D3486"/>
    <w:rsid w:val="008D3DCA"/>
    <w:rsid w:val="008D5D1E"/>
    <w:rsid w:val="008D69B7"/>
    <w:rsid w:val="008E749E"/>
    <w:rsid w:val="008F09CA"/>
    <w:rsid w:val="008F11FD"/>
    <w:rsid w:val="008F1C9A"/>
    <w:rsid w:val="008F38B3"/>
    <w:rsid w:val="008F402B"/>
    <w:rsid w:val="008F4A9B"/>
    <w:rsid w:val="008F568F"/>
    <w:rsid w:val="008F7506"/>
    <w:rsid w:val="008F7D0B"/>
    <w:rsid w:val="009017D0"/>
    <w:rsid w:val="0090337A"/>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6BA3"/>
    <w:rsid w:val="00947A9A"/>
    <w:rsid w:val="00947EA9"/>
    <w:rsid w:val="00957855"/>
    <w:rsid w:val="00964105"/>
    <w:rsid w:val="009643A3"/>
    <w:rsid w:val="009667C6"/>
    <w:rsid w:val="00970DBB"/>
    <w:rsid w:val="0097381A"/>
    <w:rsid w:val="009839AF"/>
    <w:rsid w:val="00986520"/>
    <w:rsid w:val="009877AA"/>
    <w:rsid w:val="00992EB9"/>
    <w:rsid w:val="009B0C02"/>
    <w:rsid w:val="009B754B"/>
    <w:rsid w:val="009C457F"/>
    <w:rsid w:val="009C5629"/>
    <w:rsid w:val="009C5E90"/>
    <w:rsid w:val="009C71A3"/>
    <w:rsid w:val="009C7F7D"/>
    <w:rsid w:val="009D1773"/>
    <w:rsid w:val="009D493A"/>
    <w:rsid w:val="009E371E"/>
    <w:rsid w:val="009E6A87"/>
    <w:rsid w:val="009F3119"/>
    <w:rsid w:val="009F687C"/>
    <w:rsid w:val="009F7A8B"/>
    <w:rsid w:val="00A049EB"/>
    <w:rsid w:val="00A05B7E"/>
    <w:rsid w:val="00A158C7"/>
    <w:rsid w:val="00A20783"/>
    <w:rsid w:val="00A25B61"/>
    <w:rsid w:val="00A365F0"/>
    <w:rsid w:val="00A37E34"/>
    <w:rsid w:val="00A639FF"/>
    <w:rsid w:val="00A6463B"/>
    <w:rsid w:val="00A656E4"/>
    <w:rsid w:val="00A71A73"/>
    <w:rsid w:val="00A72ADF"/>
    <w:rsid w:val="00A75159"/>
    <w:rsid w:val="00A75452"/>
    <w:rsid w:val="00A831DF"/>
    <w:rsid w:val="00A85DD5"/>
    <w:rsid w:val="00A90F28"/>
    <w:rsid w:val="00A92C6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46E2"/>
    <w:rsid w:val="00B154E6"/>
    <w:rsid w:val="00B21802"/>
    <w:rsid w:val="00B25D10"/>
    <w:rsid w:val="00B35242"/>
    <w:rsid w:val="00B35F84"/>
    <w:rsid w:val="00B42640"/>
    <w:rsid w:val="00B4718D"/>
    <w:rsid w:val="00B474C1"/>
    <w:rsid w:val="00B50E68"/>
    <w:rsid w:val="00B52330"/>
    <w:rsid w:val="00B557BA"/>
    <w:rsid w:val="00B5628C"/>
    <w:rsid w:val="00B629B6"/>
    <w:rsid w:val="00B647EA"/>
    <w:rsid w:val="00B717D6"/>
    <w:rsid w:val="00B72FDD"/>
    <w:rsid w:val="00B758D2"/>
    <w:rsid w:val="00B81B39"/>
    <w:rsid w:val="00B81C1B"/>
    <w:rsid w:val="00B85D5F"/>
    <w:rsid w:val="00B92F19"/>
    <w:rsid w:val="00B9722C"/>
    <w:rsid w:val="00B972CE"/>
    <w:rsid w:val="00B976F1"/>
    <w:rsid w:val="00BA089B"/>
    <w:rsid w:val="00BA0D62"/>
    <w:rsid w:val="00BA3255"/>
    <w:rsid w:val="00BA5041"/>
    <w:rsid w:val="00BA7BCD"/>
    <w:rsid w:val="00BB166E"/>
    <w:rsid w:val="00BB4210"/>
    <w:rsid w:val="00BC03B1"/>
    <w:rsid w:val="00BC45C7"/>
    <w:rsid w:val="00BC6B0F"/>
    <w:rsid w:val="00BD17E2"/>
    <w:rsid w:val="00BD2498"/>
    <w:rsid w:val="00BD29F5"/>
    <w:rsid w:val="00BD7322"/>
    <w:rsid w:val="00BE7F06"/>
    <w:rsid w:val="00BF2DA6"/>
    <w:rsid w:val="00BF5242"/>
    <w:rsid w:val="00C01863"/>
    <w:rsid w:val="00C0276C"/>
    <w:rsid w:val="00C04F32"/>
    <w:rsid w:val="00C145F2"/>
    <w:rsid w:val="00C213C6"/>
    <w:rsid w:val="00C22A00"/>
    <w:rsid w:val="00C2356B"/>
    <w:rsid w:val="00C27DD1"/>
    <w:rsid w:val="00C373E0"/>
    <w:rsid w:val="00C375E8"/>
    <w:rsid w:val="00C43D95"/>
    <w:rsid w:val="00C53F02"/>
    <w:rsid w:val="00C54CBD"/>
    <w:rsid w:val="00C62193"/>
    <w:rsid w:val="00C642B0"/>
    <w:rsid w:val="00C64761"/>
    <w:rsid w:val="00C70668"/>
    <w:rsid w:val="00C71EF8"/>
    <w:rsid w:val="00C728E9"/>
    <w:rsid w:val="00C7430F"/>
    <w:rsid w:val="00C74FE6"/>
    <w:rsid w:val="00C76CB8"/>
    <w:rsid w:val="00C77D0E"/>
    <w:rsid w:val="00C8041D"/>
    <w:rsid w:val="00C845F5"/>
    <w:rsid w:val="00C91D32"/>
    <w:rsid w:val="00C93030"/>
    <w:rsid w:val="00CA5A53"/>
    <w:rsid w:val="00CA5BBE"/>
    <w:rsid w:val="00CB03C3"/>
    <w:rsid w:val="00CB0B31"/>
    <w:rsid w:val="00CB724F"/>
    <w:rsid w:val="00CC44B7"/>
    <w:rsid w:val="00CC6EFC"/>
    <w:rsid w:val="00CE1AE1"/>
    <w:rsid w:val="00CE70AD"/>
    <w:rsid w:val="00CF089D"/>
    <w:rsid w:val="00CF0E43"/>
    <w:rsid w:val="00CF107F"/>
    <w:rsid w:val="00CF2A9A"/>
    <w:rsid w:val="00CF489D"/>
    <w:rsid w:val="00CF5BE3"/>
    <w:rsid w:val="00D00A39"/>
    <w:rsid w:val="00D16229"/>
    <w:rsid w:val="00D229A6"/>
    <w:rsid w:val="00D23CB7"/>
    <w:rsid w:val="00D24904"/>
    <w:rsid w:val="00D26802"/>
    <w:rsid w:val="00D30924"/>
    <w:rsid w:val="00D4065B"/>
    <w:rsid w:val="00D42EF2"/>
    <w:rsid w:val="00D443E7"/>
    <w:rsid w:val="00D511CD"/>
    <w:rsid w:val="00D51275"/>
    <w:rsid w:val="00D5270B"/>
    <w:rsid w:val="00D57071"/>
    <w:rsid w:val="00D57F9F"/>
    <w:rsid w:val="00D60445"/>
    <w:rsid w:val="00D70B1D"/>
    <w:rsid w:val="00D757BC"/>
    <w:rsid w:val="00D762B8"/>
    <w:rsid w:val="00D775AC"/>
    <w:rsid w:val="00D77952"/>
    <w:rsid w:val="00D82097"/>
    <w:rsid w:val="00D8298E"/>
    <w:rsid w:val="00D82DE1"/>
    <w:rsid w:val="00D86FC4"/>
    <w:rsid w:val="00DA1B90"/>
    <w:rsid w:val="00DA5C5C"/>
    <w:rsid w:val="00DA6353"/>
    <w:rsid w:val="00DB0311"/>
    <w:rsid w:val="00DB1985"/>
    <w:rsid w:val="00DB213C"/>
    <w:rsid w:val="00DB3C1D"/>
    <w:rsid w:val="00DB4619"/>
    <w:rsid w:val="00DC0959"/>
    <w:rsid w:val="00DC598C"/>
    <w:rsid w:val="00DD3B65"/>
    <w:rsid w:val="00DE23CE"/>
    <w:rsid w:val="00DE2FDE"/>
    <w:rsid w:val="00DF4415"/>
    <w:rsid w:val="00DF7D2D"/>
    <w:rsid w:val="00E020FC"/>
    <w:rsid w:val="00E03151"/>
    <w:rsid w:val="00E036F0"/>
    <w:rsid w:val="00E044C8"/>
    <w:rsid w:val="00E14178"/>
    <w:rsid w:val="00E16D14"/>
    <w:rsid w:val="00E176AB"/>
    <w:rsid w:val="00E23E66"/>
    <w:rsid w:val="00E31AE9"/>
    <w:rsid w:val="00E3395D"/>
    <w:rsid w:val="00E35A9F"/>
    <w:rsid w:val="00E3609B"/>
    <w:rsid w:val="00E36420"/>
    <w:rsid w:val="00E37566"/>
    <w:rsid w:val="00E46EBF"/>
    <w:rsid w:val="00E471E0"/>
    <w:rsid w:val="00E51408"/>
    <w:rsid w:val="00E52161"/>
    <w:rsid w:val="00E61FD9"/>
    <w:rsid w:val="00E6550B"/>
    <w:rsid w:val="00E9004B"/>
    <w:rsid w:val="00EA2B5D"/>
    <w:rsid w:val="00EB1228"/>
    <w:rsid w:val="00EC076E"/>
    <w:rsid w:val="00ED3D2B"/>
    <w:rsid w:val="00EE263E"/>
    <w:rsid w:val="00EE26AB"/>
    <w:rsid w:val="00EE3BBC"/>
    <w:rsid w:val="00EF190F"/>
    <w:rsid w:val="00EF243B"/>
    <w:rsid w:val="00F1257A"/>
    <w:rsid w:val="00F33BD1"/>
    <w:rsid w:val="00F3466E"/>
    <w:rsid w:val="00F36729"/>
    <w:rsid w:val="00F36CC2"/>
    <w:rsid w:val="00F36FCE"/>
    <w:rsid w:val="00F417BB"/>
    <w:rsid w:val="00F4318C"/>
    <w:rsid w:val="00F43F8E"/>
    <w:rsid w:val="00F51C8D"/>
    <w:rsid w:val="00F56F9A"/>
    <w:rsid w:val="00F602B0"/>
    <w:rsid w:val="00F651F5"/>
    <w:rsid w:val="00F727CE"/>
    <w:rsid w:val="00F737FE"/>
    <w:rsid w:val="00F90FCC"/>
    <w:rsid w:val="00F91518"/>
    <w:rsid w:val="00F93E23"/>
    <w:rsid w:val="00F95E33"/>
    <w:rsid w:val="00FA5D02"/>
    <w:rsid w:val="00FA6B27"/>
    <w:rsid w:val="00FB39DC"/>
    <w:rsid w:val="00FB7342"/>
    <w:rsid w:val="00FC02CC"/>
    <w:rsid w:val="00FC1E09"/>
    <w:rsid w:val="00FC45EA"/>
    <w:rsid w:val="00FC5A02"/>
    <w:rsid w:val="00FD098F"/>
    <w:rsid w:val="00FD293C"/>
    <w:rsid w:val="00FD60F0"/>
    <w:rsid w:val="00FE5DF5"/>
    <w:rsid w:val="00FF0123"/>
    <w:rsid w:val="00FF43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mponent\CF016A_GmVehSpdArbn_Impl\doc\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C248DA4CAEB4199A535DF13888DF483"/>
        <w:category>
          <w:name w:val="General"/>
          <w:gallery w:val="placeholder"/>
        </w:category>
        <w:types>
          <w:type w:val="bbPlcHdr"/>
        </w:types>
        <w:behaviors>
          <w:behavior w:val="content"/>
        </w:behaviors>
        <w:guid w:val="{41DA4291-894E-4479-A3EC-E97F6D4FAD6E}"/>
      </w:docPartPr>
      <w:docPartBody>
        <w:p w:rsidR="005D41FE" w:rsidRDefault="00513299">
          <w:pPr>
            <w:pStyle w:val="6C248DA4CAEB4199A535DF13888DF483"/>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299"/>
    <w:rsid w:val="000402FC"/>
    <w:rsid w:val="000439B5"/>
    <w:rsid w:val="001058CB"/>
    <w:rsid w:val="00152F96"/>
    <w:rsid w:val="00346D0B"/>
    <w:rsid w:val="004A1174"/>
    <w:rsid w:val="00513299"/>
    <w:rsid w:val="0056389D"/>
    <w:rsid w:val="005D41FE"/>
    <w:rsid w:val="008C3BDD"/>
    <w:rsid w:val="00B31CDC"/>
    <w:rsid w:val="00B36DF4"/>
    <w:rsid w:val="00C009B5"/>
    <w:rsid w:val="00D06AFB"/>
    <w:rsid w:val="00E1265C"/>
    <w:rsid w:val="00E36572"/>
    <w:rsid w:val="00E36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C248DA4CAEB4199A535DF13888DF483">
    <w:name w:val="6C248DA4CAEB4199A535DF13888DF48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C248DA4CAEB4199A535DF13888DF483">
    <w:name w:val="6C248DA4CAEB4199A535DF13888DF4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C4CC5F8E-755A-459C-9231-82DE303BC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836</TotalTime>
  <Pages>15</Pages>
  <Words>1245</Words>
  <Characters>7099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8328</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Nexteer Employee</dc:creator>
  <cp:lastModifiedBy>Nexteer Employee</cp:lastModifiedBy>
  <cp:revision>110</cp:revision>
  <cp:lastPrinted>2014-12-17T17:01:00Z</cp:lastPrinted>
  <dcterms:created xsi:type="dcterms:W3CDTF">2015-09-03T17:24:00Z</dcterms:created>
  <dcterms:modified xsi:type="dcterms:W3CDTF">2016-03-02T16:38:00Z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