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436FCBCA20F40818CD15D8F9AC5902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B110D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 w:rsidRPr="00B110DD">
        <w:rPr>
          <w:rFonts w:cs="Calibri"/>
          <w:b/>
          <w:sz w:val="48"/>
          <w:szCs w:val="48"/>
        </w:rPr>
        <w:t>DataAndAdrPar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B110DD">
        <w:rPr>
          <w:b/>
          <w:sz w:val="36"/>
        </w:rPr>
        <w:t>Mar</w:t>
      </w:r>
      <w:r w:rsidR="00121349">
        <w:rPr>
          <w:b/>
          <w:sz w:val="36"/>
        </w:rPr>
        <w:t xml:space="preserve"> </w:t>
      </w:r>
      <w:r w:rsidR="003C7EAD">
        <w:rPr>
          <w:b/>
          <w:sz w:val="36"/>
        </w:rPr>
        <w:t>15</w:t>
      </w:r>
      <w:r w:rsidR="00121349">
        <w:rPr>
          <w:b/>
          <w:sz w:val="36"/>
        </w:rPr>
        <w:t>, 201</w:t>
      </w:r>
      <w:r w:rsidRPr="007E0373">
        <w:rPr>
          <w:b/>
          <w:sz w:val="36"/>
        </w:rPr>
        <w:fldChar w:fldCharType="end"/>
      </w:r>
      <w:r w:rsidR="00B110DD">
        <w:rPr>
          <w:b/>
          <w:sz w:val="36"/>
        </w:rPr>
        <w:t>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121349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21349">
        <w:rPr>
          <w:b/>
          <w:sz w:val="24"/>
        </w:rPr>
        <w:t>Nexteer</w:t>
      </w:r>
      <w:proofErr w:type="spellEnd"/>
      <w:r w:rsidR="0012134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2134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121349">
        <w:rPr>
          <w:b/>
          <w:sz w:val="24"/>
        </w:rPr>
        <w:t>Software Group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21349">
        <w:rPr>
          <w:b/>
          <w:sz w:val="24"/>
        </w:rPr>
        <w:t>Nexteer</w:t>
      </w:r>
      <w:proofErr w:type="spellEnd"/>
      <w:r w:rsidR="0012134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2134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121349" w:rsidRPr="00AA38E8" w:rsidTr="00121349">
        <w:trPr>
          <w:jc w:val="center"/>
        </w:trPr>
        <w:tc>
          <w:tcPr>
            <w:tcW w:w="252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21349" w:rsidRPr="00AA38E8" w:rsidTr="00121349">
        <w:trPr>
          <w:jc w:val="center"/>
        </w:trPr>
        <w:tc>
          <w:tcPr>
            <w:tcW w:w="2520" w:type="dxa"/>
          </w:tcPr>
          <w:p w:rsidR="00121349" w:rsidRPr="00AA38E8" w:rsidRDefault="00121349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121349" w:rsidRPr="00AA38E8" w:rsidRDefault="00B110DD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Avinash</w:t>
            </w:r>
            <w:proofErr w:type="spellEnd"/>
            <w:r>
              <w:rPr>
                <w:rFonts w:cs="Calibri"/>
              </w:rPr>
              <w:t xml:space="preserve"> James</w:t>
            </w:r>
          </w:p>
        </w:tc>
        <w:tc>
          <w:tcPr>
            <w:tcW w:w="1350" w:type="dxa"/>
          </w:tcPr>
          <w:p w:rsidR="00121349" w:rsidRPr="00AA38E8" w:rsidRDefault="00121349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121349" w:rsidRPr="00AA38E8" w:rsidRDefault="00B110DD" w:rsidP="00D053AA">
            <w:pPr>
              <w:rPr>
                <w:rFonts w:cs="Calibri"/>
              </w:rPr>
            </w:pPr>
            <w:r>
              <w:rPr>
                <w:rFonts w:cs="Calibri"/>
              </w:rPr>
              <w:t>03/1</w:t>
            </w:r>
            <w:r w:rsidR="00D053AA">
              <w:rPr>
                <w:rFonts w:cs="Calibri"/>
              </w:rPr>
              <w:t>5</w:t>
            </w:r>
            <w:r>
              <w:rPr>
                <w:rFonts w:cs="Calibri"/>
              </w:rPr>
              <w:t>/16</w:t>
            </w:r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1F3B4E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1F3B4E" w:rsidRDefault="004F6F6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734220" w:history="1">
        <w:r w:rsidR="001F3B4E" w:rsidRPr="00A74556">
          <w:rPr>
            <w:rStyle w:val="Hyperlink"/>
          </w:rPr>
          <w:t>1</w:t>
        </w:r>
        <w:r w:rsidR="001F3B4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1F3B4E" w:rsidRPr="00A74556">
          <w:rPr>
            <w:rStyle w:val="Hyperlink"/>
          </w:rPr>
          <w:t>Introduction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_Toc445734220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5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21" w:history="1">
        <w:r w:rsidR="001F3B4E" w:rsidRPr="00A74556">
          <w:rPr>
            <w:rStyle w:val="Hyperlink"/>
          </w:rPr>
          <w:t>1.1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</w:rPr>
          <w:t>Purpose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_Toc445734221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5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22" w:history="1">
        <w:r w:rsidR="001F3B4E" w:rsidRPr="00A74556">
          <w:rPr>
            <w:rStyle w:val="Hyperlink"/>
          </w:rPr>
          <w:t>1.2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</w:rPr>
          <w:t>Scope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_Toc445734222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5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734223" w:history="1">
        <w:r w:rsidR="001F3B4E" w:rsidRPr="00A74556">
          <w:rPr>
            <w:rStyle w:val="Hyperlink"/>
            <w:rFonts w:ascii="Calibri" w:hAnsi="Calibri" w:cs="Calibri"/>
          </w:rPr>
          <w:t>2</w:t>
        </w:r>
        <w:r w:rsidR="001F3B4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1F3B4E" w:rsidRPr="00A74556">
          <w:rPr>
            <w:rStyle w:val="Hyperlink"/>
            <w:rFonts w:ascii="Calibri" w:hAnsi="Calibri" w:cs="Calibri"/>
          </w:rPr>
          <w:t>DataAndAdrPar &amp; High-Level Description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_Toc445734223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6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734224" w:history="1">
        <w:r w:rsidR="001F3B4E" w:rsidRPr="00A74556">
          <w:rPr>
            <w:rStyle w:val="Hyperlink"/>
            <w:rFonts w:ascii="Calibri" w:hAnsi="Calibri" w:cs="Calibri"/>
          </w:rPr>
          <w:t>3</w:t>
        </w:r>
        <w:r w:rsidR="001F3B4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1F3B4E" w:rsidRPr="00A74556">
          <w:rPr>
            <w:rStyle w:val="Hyperlink"/>
            <w:rFonts w:ascii="Calibri" w:hAnsi="Calibri" w:cs="Calibri"/>
          </w:rPr>
          <w:t>Design details of software module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_Toc445734224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7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25" w:history="1">
        <w:r w:rsidR="001F3B4E" w:rsidRPr="00A74556">
          <w:rPr>
            <w:rStyle w:val="Hyperlink"/>
            <w:rFonts w:cs="Calibri"/>
            <w:i/>
          </w:rPr>
          <w:t>3.1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</w:rPr>
          <w:t>Graphical</w:t>
        </w:r>
        <w:r w:rsidR="001F3B4E" w:rsidRPr="00A74556">
          <w:rPr>
            <w:rStyle w:val="Hyperlink"/>
            <w:rFonts w:cs="Calibri"/>
          </w:rPr>
          <w:t xml:space="preserve"> representation of DataAndAdrPar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_Toc445734225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7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26" w:history="1">
        <w:r w:rsidR="001F3B4E" w:rsidRPr="00A74556">
          <w:rPr>
            <w:rStyle w:val="Hyperlink"/>
            <w:rFonts w:cs="Calibri"/>
          </w:rPr>
          <w:t>3.2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Data Flow Diagram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_Toc445734226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7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734227" w:history="1">
        <w:r w:rsidR="001F3B4E" w:rsidRPr="00A74556">
          <w:rPr>
            <w:rStyle w:val="Hyperlink"/>
            <w:rFonts w:cs="Calibri"/>
          </w:rPr>
          <w:t>3.2.1</w:t>
        </w:r>
        <w:r w:rsidR="001F3B4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1F3B4E" w:rsidRPr="00A74556">
          <w:rPr>
            <w:rStyle w:val="Hyperlink"/>
          </w:rPr>
          <w:t xml:space="preserve">Component </w:t>
        </w:r>
        <w:r w:rsidR="001F3B4E" w:rsidRPr="00A74556">
          <w:rPr>
            <w:rStyle w:val="Hyperlink"/>
            <w:rFonts w:cs="Calibri"/>
          </w:rPr>
          <w:t>level DFD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_Toc445734227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7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734228" w:history="1">
        <w:r w:rsidR="001F3B4E" w:rsidRPr="00A74556">
          <w:rPr>
            <w:rStyle w:val="Hyperlink"/>
            <w:rFonts w:cs="Calibri"/>
          </w:rPr>
          <w:t>3.2.2</w:t>
        </w:r>
        <w:r w:rsidR="001F3B4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1F3B4E" w:rsidRPr="00A74556">
          <w:rPr>
            <w:rStyle w:val="Hyperlink"/>
          </w:rPr>
          <w:t xml:space="preserve">Function </w:t>
        </w:r>
        <w:r w:rsidR="001F3B4E" w:rsidRPr="00A74556">
          <w:rPr>
            <w:rStyle w:val="Hyperlink"/>
            <w:rFonts w:cs="Calibri"/>
          </w:rPr>
          <w:t>level DFD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_Toc445734228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7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734229" w:history="1">
        <w:r w:rsidR="001F3B4E" w:rsidRPr="00A74556">
          <w:rPr>
            <w:rStyle w:val="Hyperlink"/>
            <w:rFonts w:ascii="Calibri" w:hAnsi="Calibri" w:cs="Calibri"/>
          </w:rPr>
          <w:t>4</w:t>
        </w:r>
        <w:r w:rsidR="001F3B4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1F3B4E" w:rsidRPr="00A74556">
          <w:rPr>
            <w:rStyle w:val="Hyperlink"/>
            <w:rFonts w:ascii="Calibri" w:hAnsi="Calibri" w:cs="Calibri"/>
          </w:rPr>
          <w:t>Constant Data Dictionary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_Toc445734229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8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30" w:history="1">
        <w:r w:rsidR="001F3B4E" w:rsidRPr="00A74556">
          <w:rPr>
            <w:rStyle w:val="Hyperlink"/>
          </w:rPr>
          <w:t>4.1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</w:rPr>
          <w:t>Program (fixed) Constants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_Toc445734230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8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734231" w:history="1">
        <w:r w:rsidR="001F3B4E" w:rsidRPr="00A74556">
          <w:rPr>
            <w:rStyle w:val="Hyperlink"/>
          </w:rPr>
          <w:t>4.1.1</w:t>
        </w:r>
        <w:r w:rsidR="001F3B4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1F3B4E" w:rsidRPr="00A74556">
          <w:rPr>
            <w:rStyle w:val="Hyperlink"/>
          </w:rPr>
          <w:t>Embedded Constants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_Toc445734231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8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734232" w:history="1">
        <w:r w:rsidR="001F3B4E" w:rsidRPr="00A74556">
          <w:rPr>
            <w:rStyle w:val="Hyperlink"/>
            <w:rFonts w:ascii="Calibri" w:hAnsi="Calibri" w:cs="Calibri"/>
          </w:rPr>
          <w:t>5</w:t>
        </w:r>
        <w:r w:rsidR="001F3B4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1F3B4E" w:rsidRPr="00A74556">
          <w:rPr>
            <w:rStyle w:val="Hyperlink"/>
            <w:rFonts w:ascii="Calibri" w:hAnsi="Calibri" w:cs="Calibri"/>
          </w:rPr>
          <w:t>Software Component Implementation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_Toc445734232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33" w:history="1">
        <w:r w:rsidR="001F3B4E" w:rsidRPr="00A74556">
          <w:rPr>
            <w:rStyle w:val="Hyperlink"/>
          </w:rPr>
          <w:t>5.1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</w:rPr>
          <w:t>Sub-Module Functions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_Toc445734233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34" w:history="1">
        <w:r w:rsidR="001F3B4E" w:rsidRPr="00A74556">
          <w:rPr>
            <w:rStyle w:val="Hyperlink"/>
            <w:rFonts w:cs="Calibri"/>
          </w:rPr>
          <w:t>5.1.1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Init:DataAndAdrParInit1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_Toc445734234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35" w:history="1">
        <w:r w:rsidR="001F3B4E" w:rsidRPr="00A74556">
          <w:rPr>
            <w:rStyle w:val="Hyperlink"/>
            <w:rFonts w:cs="Calibri"/>
          </w:rPr>
          <w:t>5.1.1.1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Design Rationale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_Toc445734235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36" w:history="1">
        <w:r w:rsidR="001F3B4E" w:rsidRPr="00A74556">
          <w:rPr>
            <w:rStyle w:val="Hyperlink"/>
            <w:rFonts w:cs="Calibri"/>
          </w:rPr>
          <w:t>5.1.1.2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Module Outputs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_Toc445734236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37" w:history="1">
        <w:r w:rsidR="001F3B4E" w:rsidRPr="00A74556">
          <w:rPr>
            <w:rStyle w:val="Hyperlink"/>
            <w:rFonts w:cs="Calibri"/>
          </w:rPr>
          <w:t>5.1.2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Init:DataAndAdrParInit2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_Toc445734237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38" w:history="1">
        <w:r w:rsidR="001F3B4E" w:rsidRPr="00A74556">
          <w:rPr>
            <w:rStyle w:val="Hyperlink"/>
            <w:rFonts w:cs="Calibri"/>
          </w:rPr>
          <w:t>5.1.2.1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Design Rationale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_Toc445734238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39" w:history="1">
        <w:r w:rsidR="001F3B4E" w:rsidRPr="00A74556">
          <w:rPr>
            <w:rStyle w:val="Hyperlink"/>
            <w:rFonts w:cs="Calibri"/>
          </w:rPr>
          <w:t>5.1.2.2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Module Outputs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_Toc445734239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40" w:history="1">
        <w:r w:rsidR="001F3B4E" w:rsidRPr="00A74556">
          <w:rPr>
            <w:rStyle w:val="Hyperlink"/>
          </w:rPr>
          <w:t>5.2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</w:rPr>
          <w:t>Server Runables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_Toc445734240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41" w:history="1">
        <w:r w:rsidR="001F3B4E" w:rsidRPr="00A74556">
          <w:rPr>
            <w:rStyle w:val="Hyperlink"/>
            <w:rFonts w:cs="Calibri"/>
          </w:rPr>
          <w:t>5.3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Interrupt Functions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_Toc445734241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42" w:history="1">
        <w:r w:rsidR="001F3B4E" w:rsidRPr="00A74556">
          <w:rPr>
            <w:rStyle w:val="Hyperlink"/>
            <w:rFonts w:cs="Calibri"/>
          </w:rPr>
          <w:t>5.4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Module Internal (Local) Functions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_Toc445734242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43" w:history="1">
        <w:r w:rsidR="001F3B4E" w:rsidRPr="00A74556">
          <w:rPr>
            <w:rStyle w:val="Hyperlink"/>
            <w:rFonts w:cs="Calibri"/>
          </w:rPr>
          <w:t>5.4.1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ChkForECMBit28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_Toc445734243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44" w:history="1">
        <w:r w:rsidR="001F3B4E" w:rsidRPr="00A74556">
          <w:rPr>
            <w:rStyle w:val="Hyperlink"/>
            <w:rFonts w:cs="Calibri"/>
          </w:rPr>
          <w:t>5.4.1.1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Design Rationale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_Toc445734244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45" w:history="1">
        <w:r w:rsidR="001F3B4E" w:rsidRPr="00A74556">
          <w:rPr>
            <w:rStyle w:val="Hyperlink"/>
            <w:rFonts w:cs="Calibri"/>
          </w:rPr>
          <w:t>5.4.1.2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Processing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_Toc445734245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46" w:history="1">
        <w:r w:rsidR="001F3B4E" w:rsidRPr="00A74556">
          <w:rPr>
            <w:rStyle w:val="Hyperlink"/>
            <w:rFonts w:cs="Calibri"/>
          </w:rPr>
          <w:t>5.4.2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WrTestModeCtrReg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_Toc445734246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9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47" w:history="1">
        <w:r w:rsidR="001F3B4E" w:rsidRPr="00A74556">
          <w:rPr>
            <w:rStyle w:val="Hyperlink"/>
            <w:rFonts w:cs="Calibri"/>
          </w:rPr>
          <w:t>5.4.2.1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Design Rationale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_Toc445734247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10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48" w:history="1">
        <w:r w:rsidR="001F3B4E" w:rsidRPr="00A74556">
          <w:rPr>
            <w:rStyle w:val="Hyperlink"/>
            <w:rFonts w:cs="Calibri"/>
          </w:rPr>
          <w:t>5.4.2.2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Processing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_Toc445734248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10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49" w:history="1">
        <w:r w:rsidR="001F3B4E" w:rsidRPr="00A74556">
          <w:rPr>
            <w:rStyle w:val="Hyperlink"/>
            <w:rFonts w:cs="Calibri"/>
          </w:rPr>
          <w:t>5.5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GLOBAL Function/Macro Definitions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_Toc445734249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10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50" w:history="1">
        <w:r w:rsidR="001F3B4E" w:rsidRPr="00A74556">
          <w:rPr>
            <w:rStyle w:val="Hyperlink"/>
            <w:rFonts w:cs="Calibri"/>
          </w:rPr>
          <w:t>5.5.1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GLOBAL Function #1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_Toc445734250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10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51" w:history="1">
        <w:r w:rsidR="001F3B4E" w:rsidRPr="00A74556">
          <w:rPr>
            <w:rStyle w:val="Hyperlink"/>
            <w:rFonts w:cs="Calibri"/>
          </w:rPr>
          <w:t>5.5.1.1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Design Rationale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_Toc445734251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10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734252" w:history="1">
        <w:r w:rsidR="001F3B4E" w:rsidRPr="00A74556">
          <w:rPr>
            <w:rStyle w:val="Hyperlink"/>
            <w:rFonts w:cs="Calibri"/>
          </w:rPr>
          <w:t>5.5.1.2</w:t>
        </w:r>
        <w:r w:rsidR="001F3B4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1F3B4E" w:rsidRPr="00A74556">
          <w:rPr>
            <w:rStyle w:val="Hyperlink"/>
            <w:rFonts w:cs="Calibri"/>
          </w:rPr>
          <w:t>Processing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_Toc445734252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10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734253" w:history="1">
        <w:r w:rsidR="001F3B4E" w:rsidRPr="00A74556">
          <w:rPr>
            <w:rStyle w:val="Hyperlink"/>
            <w:rFonts w:ascii="Calibri" w:hAnsi="Calibri" w:cs="Calibri"/>
          </w:rPr>
          <w:t>6</w:t>
        </w:r>
        <w:r w:rsidR="001F3B4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1F3B4E" w:rsidRPr="00A74556">
          <w:rPr>
            <w:rStyle w:val="Hyperlink"/>
            <w:rFonts w:ascii="Calibri" w:hAnsi="Calibri"/>
          </w:rPr>
          <w:t>Known</w:t>
        </w:r>
        <w:r w:rsidR="001F3B4E" w:rsidRPr="00A74556">
          <w:rPr>
            <w:rStyle w:val="Hyperlink"/>
            <w:rFonts w:ascii="Calibri" w:hAnsi="Calibri" w:cs="Calibri"/>
          </w:rPr>
          <w:t xml:space="preserve"> Limitations with Design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_Toc445734253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11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734254" w:history="1">
        <w:r w:rsidR="001F3B4E" w:rsidRPr="00A74556">
          <w:rPr>
            <w:rStyle w:val="Hyperlink"/>
            <w:rFonts w:ascii="Calibri" w:hAnsi="Calibri" w:cs="Calibri"/>
          </w:rPr>
          <w:t>7</w:t>
        </w:r>
        <w:r w:rsidR="001F3B4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1F3B4E" w:rsidRPr="00A74556">
          <w:rPr>
            <w:rStyle w:val="Hyperlink"/>
            <w:rFonts w:ascii="Calibri" w:hAnsi="Calibri" w:cs="Calibri"/>
          </w:rPr>
          <w:t>UNIT TEST CONSIDERATION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_Toc445734254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12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734255" w:history="1">
        <w:r w:rsidR="001F3B4E" w:rsidRPr="00A74556">
          <w:rPr>
            <w:rStyle w:val="Hyperlink"/>
          </w:rPr>
          <w:t>Appendix A</w:t>
        </w:r>
        <w:r w:rsidR="001F3B4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1F3B4E" w:rsidRPr="00A74556">
          <w:rPr>
            <w:rStyle w:val="Hyperlink"/>
          </w:rPr>
          <w:t>Abbreviations and Acronyms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_Toc445734255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13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734256" w:history="1">
        <w:r w:rsidR="001F3B4E" w:rsidRPr="00A74556">
          <w:rPr>
            <w:rStyle w:val="Hyperlink"/>
          </w:rPr>
          <w:t>Appendix B</w:t>
        </w:r>
        <w:r w:rsidR="001F3B4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1F3B4E" w:rsidRPr="00A74556">
          <w:rPr>
            <w:rStyle w:val="Hyperlink"/>
          </w:rPr>
          <w:t>Glossary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_Toc445734256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14</w:t>
        </w:r>
        <w:r w:rsidR="001F3B4E">
          <w:rPr>
            <w:webHidden/>
          </w:rPr>
          <w:fldChar w:fldCharType="end"/>
        </w:r>
      </w:hyperlink>
    </w:p>
    <w:p w:rsidR="001F3B4E" w:rsidRDefault="004F6F6B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734257" w:history="1">
        <w:r w:rsidR="001F3B4E" w:rsidRPr="00A74556">
          <w:rPr>
            <w:rStyle w:val="Hyperlink"/>
          </w:rPr>
          <w:t>Appendix C</w:t>
        </w:r>
        <w:r w:rsidR="001F3B4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1F3B4E" w:rsidRPr="00A74556">
          <w:rPr>
            <w:rStyle w:val="Hyperlink"/>
          </w:rPr>
          <w:t>References</w:t>
        </w:r>
        <w:r w:rsidR="001F3B4E">
          <w:rPr>
            <w:webHidden/>
          </w:rPr>
          <w:tab/>
        </w:r>
        <w:r w:rsidR="001F3B4E">
          <w:rPr>
            <w:webHidden/>
          </w:rPr>
          <w:fldChar w:fldCharType="begin"/>
        </w:r>
        <w:r w:rsidR="001F3B4E">
          <w:rPr>
            <w:webHidden/>
          </w:rPr>
          <w:instrText xml:space="preserve"> PAGEREF _Toc445734257 \h </w:instrText>
        </w:r>
        <w:r w:rsidR="001F3B4E">
          <w:rPr>
            <w:webHidden/>
          </w:rPr>
        </w:r>
        <w:r w:rsidR="001F3B4E">
          <w:rPr>
            <w:webHidden/>
          </w:rPr>
          <w:fldChar w:fldCharType="separate"/>
        </w:r>
        <w:r w:rsidR="001F3B4E">
          <w:rPr>
            <w:webHidden/>
          </w:rPr>
          <w:t>15</w:t>
        </w:r>
        <w:r w:rsidR="001F3B4E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45734220"/>
      <w:r w:rsidRPr="00A158C7">
        <w:lastRenderedPageBreak/>
        <w:t>Introduction</w:t>
      </w:r>
      <w:bookmarkEnd w:id="5"/>
    </w:p>
    <w:p w:rsidR="00DC0959" w:rsidRPr="00A158C7" w:rsidRDefault="00FE5DF5" w:rsidP="00DC0959">
      <w:pPr>
        <w:pStyle w:val="Heading2"/>
      </w:pPr>
      <w:bookmarkStart w:id="6" w:name="_Toc445734221"/>
      <w:r w:rsidRPr="00A158C7">
        <w:t>Purpose</w:t>
      </w:r>
      <w:bookmarkEnd w:id="6"/>
    </w:p>
    <w:p w:rsidR="00AE0435" w:rsidRPr="00A158C7" w:rsidRDefault="00FE5DF5" w:rsidP="000B37D5">
      <w:pPr>
        <w:pStyle w:val="Heading2"/>
      </w:pPr>
      <w:bookmarkStart w:id="7" w:name="_Toc445734222"/>
      <w:r w:rsidRPr="00A158C7">
        <w:t>Scope</w:t>
      </w:r>
      <w:bookmarkEnd w:id="7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/>
    <w:p w:rsidR="00312179" w:rsidRDefault="004F150D" w:rsidP="00F43F8E">
      <w:pPr>
        <w:pStyle w:val="Heading1"/>
        <w:rPr>
          <w:rFonts w:ascii="Calibri" w:hAnsi="Calibri" w:cs="Calibri"/>
        </w:rPr>
      </w:pPr>
      <w:bookmarkStart w:id="8" w:name="_Toc406065228"/>
      <w:bookmarkStart w:id="9" w:name="_Toc445734223"/>
      <w:bookmarkEnd w:id="0"/>
      <w:bookmarkEnd w:id="1"/>
      <w:bookmarkEnd w:id="2"/>
      <w:bookmarkEnd w:id="3"/>
      <w:bookmarkEnd w:id="4"/>
      <w:proofErr w:type="spellStart"/>
      <w:r>
        <w:rPr>
          <w:rFonts w:ascii="Calibri" w:hAnsi="Calibri" w:cs="Calibri"/>
        </w:rPr>
        <w:lastRenderedPageBreak/>
        <w:t>DataAndAdrPar</w:t>
      </w:r>
      <w:proofErr w:type="spellEnd"/>
      <w:r w:rsidR="002B094F"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8"/>
      <w:bookmarkEnd w:id="9"/>
    </w:p>
    <w:p w:rsidR="00D229A6" w:rsidRPr="002D6391" w:rsidRDefault="00BB67A5" w:rsidP="00D229A6">
      <w:pPr>
        <w:rPr>
          <w:rFonts w:cs="Calibri"/>
          <w:i/>
        </w:rPr>
      </w:pPr>
      <w:r>
        <w:rPr>
          <w:rFonts w:cs="Calibri"/>
          <w:i/>
        </w:rPr>
        <w:t xml:space="preserve">See </w:t>
      </w:r>
      <w:r w:rsidR="00B955D9">
        <w:rPr>
          <w:rFonts w:cs="Calibri"/>
          <w:i/>
        </w:rPr>
        <w:t>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45734224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4F150D" w:rsidRDefault="00D229A6" w:rsidP="00D229A6">
      <w:pPr>
        <w:pStyle w:val="Heading2"/>
        <w:rPr>
          <w:rFonts w:cs="Calibri"/>
          <w:i/>
        </w:rPr>
      </w:pPr>
      <w:bookmarkStart w:id="12" w:name="_Toc406065230"/>
      <w:bookmarkStart w:id="13" w:name="_Toc445734225"/>
      <w:r w:rsidRPr="00D229A6">
        <w:t>Graphical</w:t>
      </w:r>
      <w:r w:rsidRPr="004F150D">
        <w:rPr>
          <w:rFonts w:ascii="Calibri" w:hAnsi="Calibri" w:cs="Calibri"/>
        </w:rPr>
        <w:t xml:space="preserve"> representation of </w:t>
      </w:r>
      <w:bookmarkEnd w:id="12"/>
      <w:proofErr w:type="spellStart"/>
      <w:r w:rsidR="004F150D" w:rsidRPr="004F150D">
        <w:rPr>
          <w:rFonts w:ascii="Calibri" w:hAnsi="Calibri" w:cs="Calibri"/>
        </w:rPr>
        <w:t>DataAndAdrPar</w:t>
      </w:r>
      <w:bookmarkEnd w:id="13"/>
      <w:proofErr w:type="spellEnd"/>
    </w:p>
    <w:p w:rsidR="00D229A6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45734226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1F3B4E" w:rsidRPr="001F3B4E" w:rsidRDefault="001F3B4E" w:rsidP="001F3B4E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18288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45734227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C53E47" w:rsidRPr="00C53E47" w:rsidRDefault="00C53E47" w:rsidP="00C53E47">
      <w:pPr>
        <w:rPr>
          <w:lang w:bidi="ar-SA"/>
        </w:rPr>
      </w:pPr>
      <w:r>
        <w:rPr>
          <w:b/>
          <w:kern w:val="28"/>
          <w:sz w:val="24"/>
          <w:szCs w:val="20"/>
          <w:lang w:bidi="ar-SA"/>
        </w:rPr>
        <w:t>N/A</w:t>
      </w:r>
    </w:p>
    <w:p w:rsidR="00D229A6" w:rsidRPr="002B094F" w:rsidRDefault="00D229A6" w:rsidP="00D229A6">
      <w:pPr>
        <w:rPr>
          <w:lang w:bidi="ar-SA"/>
        </w:rPr>
      </w:pPr>
    </w:p>
    <w:p w:rsidR="00D229A6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45734228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C53E47" w:rsidRPr="00C53E47" w:rsidRDefault="00C53E47" w:rsidP="00C53E47">
      <w:pPr>
        <w:rPr>
          <w:lang w:bidi="ar-SA"/>
        </w:rPr>
      </w:pPr>
      <w:r>
        <w:rPr>
          <w:b/>
          <w:kern w:val="28"/>
          <w:sz w:val="24"/>
          <w:szCs w:val="20"/>
          <w:lang w:bidi="ar-SA"/>
        </w:rPr>
        <w:t>N/A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45734229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45734230"/>
      <w:bookmarkStart w:id="30" w:name="_Toc418080064"/>
      <w:r w:rsidRPr="00DA5500">
        <w:rPr>
          <w:rFonts w:ascii="Calibri" w:hAnsi="Calibri"/>
        </w:rPr>
        <w:t>Program (fixed) Constants</w:t>
      </w:r>
      <w:bookmarkEnd w:id="27"/>
      <w:bookmarkEnd w:id="28"/>
      <w:bookmarkEnd w:id="29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45734231"/>
      <w:bookmarkEnd w:id="30"/>
      <w:r w:rsidRPr="00DA5500">
        <w:rPr>
          <w:rFonts w:ascii="Calibri" w:hAnsi="Calibri"/>
        </w:rPr>
        <w:t>Embedded Constants</w:t>
      </w:r>
      <w:bookmarkEnd w:id="31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B110DD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 xml:space="preserve"> VCIFERRSETBFRTEST_CNT_U32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AA38E8" w:rsidRDefault="00B110DD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Default="00B110DD">
            <w:r w:rsidRPr="00C22CD0">
              <w:rPr>
                <w:rFonts w:cs="Calibri"/>
                <w:sz w:val="16"/>
                <w:szCs w:val="16"/>
              </w:rPr>
              <w:t>Counts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>((uint32)1U&lt;&lt;0U)</w:t>
            </w:r>
          </w:p>
        </w:tc>
      </w:tr>
      <w:tr w:rsidR="00B110DD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 xml:space="preserve"> ECMERRSETBFRTEST_CNT_U32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B110D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BA5C55"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Default="00B110DD">
            <w:r w:rsidRPr="00C22CD0">
              <w:rPr>
                <w:rFonts w:cs="Calibri"/>
                <w:sz w:val="16"/>
                <w:szCs w:val="16"/>
              </w:rPr>
              <w:t>Counts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>((uint32)1U&lt;&lt;1U)</w:t>
            </w:r>
          </w:p>
        </w:tc>
      </w:tr>
      <w:tr w:rsidR="00B110DD" w:rsidRPr="00AA38E8" w:rsidTr="00B110DD">
        <w:trPr>
          <w:trHeight w:val="453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 xml:space="preserve"> READOPERECMERR_CNT_U32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B110D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BA5C55"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Default="00B110DD">
            <w:r w:rsidRPr="00C22CD0">
              <w:rPr>
                <w:rFonts w:cs="Calibri"/>
                <w:sz w:val="16"/>
                <w:szCs w:val="16"/>
              </w:rPr>
              <w:t>Counts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>((uint32)1U&lt;&lt;2U)</w:t>
            </w:r>
          </w:p>
        </w:tc>
      </w:tr>
      <w:tr w:rsidR="00B110DD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 xml:space="preserve"> WROPERECMERR_CNT_U32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B110D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BA5C55"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Default="00B110DD">
            <w:r w:rsidRPr="00C22CD0">
              <w:rPr>
                <w:rFonts w:cs="Calibri"/>
                <w:sz w:val="16"/>
                <w:szCs w:val="16"/>
              </w:rPr>
              <w:t>Counts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>((uint32)1U&lt;&lt;3U)</w:t>
            </w:r>
          </w:p>
        </w:tc>
      </w:tr>
      <w:tr w:rsidR="00B110DD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 xml:space="preserve"> WROPERADRPARERR_CNT_U32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B110D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BA5C55"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Default="00B110DD">
            <w:r w:rsidRPr="00C22CD0">
              <w:rPr>
                <w:rFonts w:cs="Calibri"/>
                <w:sz w:val="16"/>
                <w:szCs w:val="16"/>
              </w:rPr>
              <w:t>Counts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>((uint32)1U&lt;&lt;4U)</w:t>
            </w:r>
          </w:p>
        </w:tc>
      </w:tr>
      <w:tr w:rsidR="00B110DD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 xml:space="preserve"> CLRERRSTSFLGFAIL_CNT_U32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B110D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BA5C55"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Default="00B110DD">
            <w:r w:rsidRPr="00C22CD0">
              <w:rPr>
                <w:rFonts w:cs="Calibri"/>
                <w:sz w:val="16"/>
                <w:szCs w:val="16"/>
              </w:rPr>
              <w:t>Counts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>((uint32)1U&lt;&lt;5U)</w:t>
            </w:r>
          </w:p>
        </w:tc>
      </w:tr>
      <w:tr w:rsidR="00B110DD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 xml:space="preserve"> TESTMODCTRLREGWRFAIL_CNT_U32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B110D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BA5C55"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Default="00B110DD">
            <w:r w:rsidRPr="00C22CD0">
              <w:rPr>
                <w:rFonts w:cs="Calibri"/>
                <w:sz w:val="16"/>
                <w:szCs w:val="16"/>
              </w:rPr>
              <w:t>Counts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>((uint32)1U&lt;&lt;6U)</w:t>
            </w:r>
          </w:p>
        </w:tc>
      </w:tr>
      <w:tr w:rsidR="00B110DD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sz w:val="16"/>
                <w:szCs w:val="16"/>
              </w:rPr>
            </w:pPr>
            <w:r w:rsidRPr="00B110DD">
              <w:rPr>
                <w:sz w:val="16"/>
                <w:szCs w:val="16"/>
              </w:rPr>
              <w:t xml:space="preserve"> TOUT_MICROSEC_U32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AA38E8" w:rsidRDefault="00B110DD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AA38E8" w:rsidRDefault="00B110DD" w:rsidP="00B110DD">
            <w:pPr>
              <w:spacing w:before="60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MicroSec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0DD" w:rsidRPr="00B110DD" w:rsidRDefault="00B110DD" w:rsidP="004F150D">
            <w:pPr>
              <w:rPr>
                <w:rFonts w:cs="Calibri"/>
                <w:sz w:val="16"/>
                <w:szCs w:val="16"/>
              </w:rPr>
            </w:pPr>
            <w:r w:rsidRPr="00B110DD">
              <w:rPr>
                <w:rFonts w:cs="Calibri"/>
                <w:sz w:val="16"/>
                <w:szCs w:val="16"/>
              </w:rPr>
              <w:t>2U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45734232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45734233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45734234"/>
      <w:r w:rsidRPr="00AA38E8">
        <w:rPr>
          <w:rFonts w:ascii="Calibri" w:hAnsi="Calibri" w:cs="Calibri"/>
        </w:rPr>
        <w:t>Init</w:t>
      </w:r>
      <w:proofErr w:type="gramStart"/>
      <w:r w:rsidRPr="00AA38E8">
        <w:rPr>
          <w:rFonts w:ascii="Calibri" w:hAnsi="Calibri" w:cs="Calibri"/>
        </w:rPr>
        <w:t>:</w:t>
      </w:r>
      <w:bookmarkEnd w:id="42"/>
      <w:r w:rsidR="009B3BCB">
        <w:rPr>
          <w:rFonts w:ascii="Calibri" w:hAnsi="Calibri" w:cs="Calibri"/>
        </w:rPr>
        <w:t>DataAndAdrParInit1</w:t>
      </w:r>
      <w:bookmarkEnd w:id="43"/>
      <w:proofErr w:type="gramEnd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4" w:name="_Toc421011515"/>
      <w:bookmarkStart w:id="45" w:name="_Toc445734235"/>
      <w:r w:rsidRPr="00AA38E8">
        <w:rPr>
          <w:rFonts w:ascii="Calibri" w:hAnsi="Calibri" w:cs="Calibri"/>
        </w:rPr>
        <w:t>Design Rationale</w:t>
      </w:r>
      <w:bookmarkEnd w:id="44"/>
      <w:bookmarkEnd w:id="45"/>
    </w:p>
    <w:p w:rsidR="00007584" w:rsidRPr="00A26934" w:rsidRDefault="009B3BCB" w:rsidP="00007584">
      <w:pPr>
        <w:rPr>
          <w:rFonts w:cs="Calibri"/>
          <w:i/>
        </w:rPr>
      </w:pPr>
      <w:r>
        <w:rPr>
          <w:rFonts w:cs="Calibri"/>
          <w:i/>
        </w:rPr>
        <w:t xml:space="preserve">Non-RTE </w:t>
      </w:r>
      <w:proofErr w:type="spellStart"/>
      <w:r>
        <w:rPr>
          <w:rFonts w:cs="Calibri"/>
          <w:i/>
        </w:rPr>
        <w:t>Init</w:t>
      </w:r>
      <w:proofErr w:type="spellEnd"/>
      <w:r>
        <w:rPr>
          <w:rFonts w:cs="Calibri"/>
          <w:i/>
        </w:rPr>
        <w:t xml:space="preserve"> </w:t>
      </w:r>
      <w:proofErr w:type="gramStart"/>
      <w:r>
        <w:rPr>
          <w:rFonts w:cs="Calibri"/>
          <w:i/>
        </w:rPr>
        <w:t>function</w:t>
      </w:r>
      <w:proofErr w:type="gramEnd"/>
      <w:r>
        <w:rPr>
          <w:rFonts w:cs="Calibri"/>
          <w:i/>
        </w:rPr>
        <w:t xml:space="preserve"> to verify the Data Parity Data Transfer Path micro diagnostic. Refer FDD for more details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6" w:name="_Toc421011516"/>
      <w:bookmarkStart w:id="47" w:name="_Toc445734236"/>
      <w:r w:rsidRPr="00AA38E8">
        <w:rPr>
          <w:rFonts w:ascii="Calibri" w:hAnsi="Calibri" w:cs="Calibri"/>
        </w:rPr>
        <w:t>Module Outputs</w:t>
      </w:r>
      <w:bookmarkEnd w:id="46"/>
      <w:bookmarkEnd w:id="47"/>
    </w:p>
    <w:p w:rsidR="00007584" w:rsidRDefault="00B918DC" w:rsidP="0000758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9B3BCB" w:rsidRPr="00AA38E8" w:rsidRDefault="009B3BCB" w:rsidP="009B3BCB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8" w:name="_Toc445734237"/>
      <w:r w:rsidRPr="00AA38E8">
        <w:rPr>
          <w:rFonts w:ascii="Calibri" w:hAnsi="Calibri" w:cs="Calibri"/>
        </w:rPr>
        <w:t>Init</w:t>
      </w:r>
      <w:proofErr w:type="gramStart"/>
      <w:r w:rsidRPr="00AA38E8">
        <w:rPr>
          <w:rFonts w:ascii="Calibri" w:hAnsi="Calibri" w:cs="Calibri"/>
        </w:rPr>
        <w:t>:</w:t>
      </w:r>
      <w:r>
        <w:rPr>
          <w:rFonts w:ascii="Calibri" w:hAnsi="Calibri" w:cs="Calibri"/>
        </w:rPr>
        <w:t>DataAndAdrParInit2</w:t>
      </w:r>
      <w:bookmarkEnd w:id="48"/>
      <w:proofErr w:type="gramEnd"/>
    </w:p>
    <w:p w:rsidR="009B3BCB" w:rsidRPr="00AA38E8" w:rsidRDefault="009B3BCB" w:rsidP="009B3BC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" w:name="_Toc445734238"/>
      <w:r w:rsidRPr="00AA38E8">
        <w:rPr>
          <w:rFonts w:ascii="Calibri" w:hAnsi="Calibri" w:cs="Calibri"/>
        </w:rPr>
        <w:t>Design Rationale</w:t>
      </w:r>
      <w:bookmarkEnd w:id="49"/>
    </w:p>
    <w:p w:rsidR="009B3BCB" w:rsidRPr="00A26934" w:rsidRDefault="009B3BCB" w:rsidP="009B3BCB">
      <w:pPr>
        <w:rPr>
          <w:rFonts w:cs="Calibri"/>
          <w:i/>
        </w:rPr>
      </w:pPr>
      <w:r>
        <w:rPr>
          <w:rFonts w:cs="Calibri"/>
          <w:i/>
        </w:rPr>
        <w:t xml:space="preserve">RTE empty </w:t>
      </w:r>
      <w:proofErr w:type="spellStart"/>
      <w:r>
        <w:rPr>
          <w:rFonts w:cs="Calibri"/>
          <w:i/>
        </w:rPr>
        <w:t>Init</w:t>
      </w:r>
      <w:proofErr w:type="spellEnd"/>
      <w:r>
        <w:rPr>
          <w:rFonts w:cs="Calibri"/>
          <w:i/>
        </w:rPr>
        <w:t xml:space="preserve"> function </w:t>
      </w:r>
    </w:p>
    <w:p w:rsidR="009B3BCB" w:rsidRPr="00AA38E8" w:rsidRDefault="009B3BCB" w:rsidP="009B3BC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0" w:name="_Toc445734239"/>
      <w:r w:rsidRPr="00AA38E8">
        <w:rPr>
          <w:rFonts w:ascii="Calibri" w:hAnsi="Calibri" w:cs="Calibri"/>
        </w:rPr>
        <w:t>Module Outputs</w:t>
      </w:r>
      <w:bookmarkEnd w:id="50"/>
    </w:p>
    <w:p w:rsidR="008C6874" w:rsidRPr="009B3BCB" w:rsidRDefault="009B3BCB" w:rsidP="009B3BCB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51" w:name="_Toc445734240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1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33680E" w:rsidRDefault="00B01D15" w:rsidP="008C6874">
      <w:pPr>
        <w:rPr>
          <w:rFonts w:cs="Calibri"/>
          <w:i/>
        </w:rPr>
      </w:pPr>
      <w:bookmarkStart w:id="52" w:name="_Toc382301471"/>
      <w:bookmarkStart w:id="53" w:name="_Toc383698997"/>
      <w:bookmarkEnd w:id="52"/>
      <w:bookmarkEnd w:id="53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4" w:name="_Ref382299966"/>
      <w:bookmarkStart w:id="55" w:name="_Toc421011529"/>
      <w:bookmarkStart w:id="56" w:name="_Toc445734241"/>
      <w:r w:rsidRPr="00AA38E8">
        <w:rPr>
          <w:rFonts w:ascii="Calibri" w:hAnsi="Calibri" w:cs="Calibri"/>
        </w:rPr>
        <w:t>Interrupt Functions</w:t>
      </w:r>
      <w:bookmarkEnd w:id="54"/>
      <w:bookmarkEnd w:id="55"/>
      <w:bookmarkEnd w:id="56"/>
    </w:p>
    <w:p w:rsidR="008C6874" w:rsidRPr="0033680E" w:rsidRDefault="00B01D15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7" w:name="_Toc338170485"/>
      <w:bookmarkStart w:id="58" w:name="_Toc418080074"/>
      <w:bookmarkStart w:id="59" w:name="_Toc421709919"/>
      <w:bookmarkStart w:id="60" w:name="_Toc445734242"/>
      <w:r w:rsidRPr="008C6874">
        <w:rPr>
          <w:rFonts w:ascii="Calibri" w:hAnsi="Calibri" w:cs="Calibri"/>
        </w:rPr>
        <w:t>Module Internal (Local) Functions</w:t>
      </w:r>
      <w:bookmarkEnd w:id="57"/>
      <w:bookmarkEnd w:id="58"/>
      <w:bookmarkEnd w:id="59"/>
      <w:bookmarkEnd w:id="60"/>
    </w:p>
    <w:p w:rsidR="008C6874" w:rsidRPr="00AA38E8" w:rsidRDefault="009B3BCB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1" w:name="_Toc445734243"/>
      <w:r>
        <w:rPr>
          <w:rFonts w:ascii="Calibri" w:hAnsi="Calibri" w:cs="Calibri"/>
        </w:rPr>
        <w:t>ChkForE</w:t>
      </w:r>
      <w:r w:rsidR="006541C4">
        <w:rPr>
          <w:rFonts w:ascii="Calibri" w:hAnsi="Calibri" w:cs="Calibri"/>
        </w:rPr>
        <w:t>cm</w:t>
      </w:r>
      <w:r>
        <w:rPr>
          <w:rFonts w:ascii="Calibri" w:hAnsi="Calibri" w:cs="Calibri"/>
        </w:rPr>
        <w:t>Bit28</w:t>
      </w:r>
      <w:bookmarkEnd w:id="6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9B3BCB" w:rsidP="00F4318C">
            <w:pPr>
              <w:spacing w:before="60"/>
              <w:rPr>
                <w:rFonts w:cs="Calibri"/>
                <w:sz w:val="16"/>
              </w:rPr>
            </w:pPr>
            <w:r w:rsidRPr="009B3BCB">
              <w:rPr>
                <w:rFonts w:cs="Calibri"/>
                <w:sz w:val="16"/>
              </w:rPr>
              <w:t>ChkForEcmBit28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8C6874" w:rsidRPr="00AA38E8" w:rsidRDefault="00B01D15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8C6874" w:rsidRPr="00AA38E8" w:rsidRDefault="00FA0A3D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A0A3D">
              <w:rPr>
                <w:rFonts w:cs="Calibri"/>
                <w:sz w:val="16"/>
              </w:rPr>
              <w:t>RetVal_Cnt_T_logl</w:t>
            </w:r>
            <w:proofErr w:type="spellEnd"/>
          </w:p>
        </w:tc>
        <w:tc>
          <w:tcPr>
            <w:tcW w:w="990" w:type="dxa"/>
          </w:tcPr>
          <w:p w:rsidR="008C6874" w:rsidRPr="00AA38E8" w:rsidRDefault="00FA0A3D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8C6874" w:rsidRPr="00AA38E8" w:rsidRDefault="007E20CB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8C6874" w:rsidRPr="00AA38E8" w:rsidRDefault="007E20CB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2" w:name="_Toc445734244"/>
      <w:bookmarkStart w:id="63" w:name="_Toc421011541"/>
      <w:r>
        <w:rPr>
          <w:rFonts w:ascii="Calibri" w:hAnsi="Calibri" w:cs="Calibri"/>
        </w:rPr>
        <w:t>Design Rationale</w:t>
      </w:r>
      <w:bookmarkStart w:id="64" w:name="_GoBack"/>
      <w:bookmarkEnd w:id="62"/>
      <w:bookmarkEnd w:id="64"/>
    </w:p>
    <w:p w:rsidR="009B3BCB" w:rsidRPr="009B3BCB" w:rsidRDefault="009B3BCB" w:rsidP="00FA0A3D">
      <w:pPr>
        <w:rPr>
          <w:lang w:bidi="ar-SA"/>
        </w:rPr>
      </w:pPr>
      <w:r>
        <w:rPr>
          <w:lang w:bidi="ar-SA"/>
        </w:rPr>
        <w:t>Static function to check whether ECM bit was set or not within a time out interval of max 2uSec</w:t>
      </w:r>
    </w:p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5" w:name="_Toc445734245"/>
      <w:r>
        <w:rPr>
          <w:rFonts w:ascii="Calibri" w:hAnsi="Calibri" w:cs="Calibri"/>
        </w:rPr>
        <w:t>Processing</w:t>
      </w:r>
      <w:bookmarkEnd w:id="63"/>
      <w:bookmarkEnd w:id="65"/>
    </w:p>
    <w:p w:rsidR="009B3BCB" w:rsidRDefault="009B3BCB" w:rsidP="009B3BCB">
      <w:pPr>
        <w:rPr>
          <w:lang w:bidi="ar-SA"/>
        </w:rPr>
      </w:pPr>
      <w:r w:rsidRPr="009B3BCB">
        <w:rPr>
          <w:lang w:bidi="ar-SA"/>
        </w:rPr>
        <w:t>To be called from DataAndAdrParInit1 function</w:t>
      </w:r>
    </w:p>
    <w:p w:rsidR="009B3BCB" w:rsidRDefault="009B3BCB" w:rsidP="009B3BCB">
      <w:pPr>
        <w:rPr>
          <w:lang w:bidi="ar-SA"/>
        </w:rPr>
      </w:pPr>
    </w:p>
    <w:p w:rsidR="009B3BCB" w:rsidRPr="00AA38E8" w:rsidRDefault="005E0783" w:rsidP="009B3BCB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6" w:name="_Toc445734246"/>
      <w:proofErr w:type="spellStart"/>
      <w:r>
        <w:rPr>
          <w:rFonts w:ascii="Calibri" w:hAnsi="Calibri" w:cs="Calibri"/>
        </w:rPr>
        <w:t>WrTestModeCtrReg</w:t>
      </w:r>
      <w:bookmarkEnd w:id="66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9B3BCB" w:rsidRPr="00AA38E8" w:rsidTr="004F150D">
        <w:tc>
          <w:tcPr>
            <w:tcW w:w="1779" w:type="dxa"/>
          </w:tcPr>
          <w:p w:rsidR="009B3BCB" w:rsidRPr="00AA38E8" w:rsidRDefault="009B3BCB" w:rsidP="004F150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B3BCB" w:rsidRPr="00AA38E8" w:rsidRDefault="002637AC" w:rsidP="004F150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WrTestMod</w:t>
            </w:r>
            <w:r w:rsidR="005E0783" w:rsidRPr="005E0783">
              <w:rPr>
                <w:rFonts w:cs="Calibri"/>
                <w:sz w:val="16"/>
              </w:rPr>
              <w:t>CtrlReg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B3BCB" w:rsidRPr="00AA38E8" w:rsidRDefault="009B3BCB" w:rsidP="004F150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B3BCB" w:rsidRPr="00AA38E8" w:rsidRDefault="009B3BCB" w:rsidP="004F150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B3BCB" w:rsidRPr="00AA38E8" w:rsidRDefault="009B3BCB" w:rsidP="004F150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B3BCB" w:rsidRPr="00AA38E8" w:rsidTr="004F150D">
        <w:tc>
          <w:tcPr>
            <w:tcW w:w="1779" w:type="dxa"/>
          </w:tcPr>
          <w:p w:rsidR="009B3BCB" w:rsidRPr="00AA38E8" w:rsidRDefault="009B3BCB" w:rsidP="004F150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B3BCB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  <w:r w:rsidRPr="00FA0A3D">
              <w:rPr>
                <w:rFonts w:cs="Calibri"/>
                <w:sz w:val="16"/>
              </w:rPr>
              <w:t>Val</w:t>
            </w:r>
          </w:p>
        </w:tc>
        <w:tc>
          <w:tcPr>
            <w:tcW w:w="990" w:type="dxa"/>
          </w:tcPr>
          <w:p w:rsidR="009B3BCB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Uint32</w:t>
            </w:r>
          </w:p>
        </w:tc>
        <w:tc>
          <w:tcPr>
            <w:tcW w:w="990" w:type="dxa"/>
          </w:tcPr>
          <w:p w:rsidR="009B3BCB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9B3BCB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FA0A3D" w:rsidRPr="00AA38E8" w:rsidTr="004F150D">
        <w:tc>
          <w:tcPr>
            <w:tcW w:w="1779" w:type="dxa"/>
          </w:tcPr>
          <w:p w:rsidR="00FA0A3D" w:rsidRPr="00AA38E8" w:rsidRDefault="00FA0A3D" w:rsidP="004F150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A0A3D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  <w:r w:rsidRPr="00FA0A3D">
              <w:rPr>
                <w:rFonts w:cs="Calibri"/>
                <w:sz w:val="16"/>
              </w:rPr>
              <w:t>ErrFlg_Cnt_T_u32</w:t>
            </w:r>
          </w:p>
        </w:tc>
        <w:tc>
          <w:tcPr>
            <w:tcW w:w="990" w:type="dxa"/>
          </w:tcPr>
          <w:p w:rsidR="00FA0A3D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Uint32</w:t>
            </w:r>
          </w:p>
        </w:tc>
        <w:tc>
          <w:tcPr>
            <w:tcW w:w="990" w:type="dxa"/>
          </w:tcPr>
          <w:p w:rsidR="00FA0A3D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FA0A3D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FA0A3D" w:rsidRPr="00AA38E8" w:rsidTr="004F150D">
        <w:tc>
          <w:tcPr>
            <w:tcW w:w="1779" w:type="dxa"/>
          </w:tcPr>
          <w:p w:rsidR="00FA0A3D" w:rsidRPr="00AA38E8" w:rsidRDefault="00FA0A3D" w:rsidP="004F150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FA0A3D" w:rsidRDefault="00FA0A3D" w:rsidP="004F150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FA0A3D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FA0A3D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FA0A3D" w:rsidRPr="00AA38E8" w:rsidRDefault="00FA0A3D" w:rsidP="004F150D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9B3BCB" w:rsidRDefault="009B3BCB" w:rsidP="009B3BC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7" w:name="_Toc445734247"/>
      <w:r>
        <w:rPr>
          <w:rFonts w:ascii="Calibri" w:hAnsi="Calibri" w:cs="Calibri"/>
        </w:rPr>
        <w:t>Design Rationale</w:t>
      </w:r>
      <w:bookmarkEnd w:id="67"/>
    </w:p>
    <w:p w:rsidR="00FA0A3D" w:rsidRPr="00FA0A3D" w:rsidRDefault="00FA0A3D" w:rsidP="00FA0A3D">
      <w:pPr>
        <w:rPr>
          <w:lang w:bidi="ar-SA"/>
        </w:rPr>
      </w:pPr>
      <w:r>
        <w:rPr>
          <w:lang w:bidi="ar-SA"/>
        </w:rPr>
        <w:t>Static function to write to the Test Mode Control register and verify the write was successful</w:t>
      </w:r>
    </w:p>
    <w:p w:rsidR="009B3BCB" w:rsidRDefault="009B3BCB" w:rsidP="009B3BC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8" w:name="_Toc445734248"/>
      <w:r>
        <w:rPr>
          <w:rFonts w:ascii="Calibri" w:hAnsi="Calibri" w:cs="Calibri"/>
        </w:rPr>
        <w:t>Processing</w:t>
      </w:r>
      <w:bookmarkEnd w:id="68"/>
    </w:p>
    <w:p w:rsidR="009B3BCB" w:rsidRPr="009B3BCB" w:rsidRDefault="009B3BCB" w:rsidP="009B3BCB">
      <w:pPr>
        <w:rPr>
          <w:lang w:bidi="ar-SA"/>
        </w:rPr>
      </w:pPr>
      <w:r w:rsidRPr="009B3BCB">
        <w:rPr>
          <w:lang w:bidi="ar-SA"/>
        </w:rPr>
        <w:t>To be called from DataAndAdrParInit1 function</w:t>
      </w:r>
    </w:p>
    <w:p w:rsidR="009B3BCB" w:rsidRPr="009B3BCB" w:rsidRDefault="009B3BCB" w:rsidP="009B3BCB">
      <w:pPr>
        <w:rPr>
          <w:lang w:bidi="ar-SA"/>
        </w:rPr>
      </w:pPr>
    </w:p>
    <w:p w:rsidR="008C6874" w:rsidRPr="00B01D15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9" w:name="_Toc421011542"/>
      <w:bookmarkStart w:id="70" w:name="_Toc445734249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9"/>
      <w:bookmarkEnd w:id="70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71" w:name="_Toc421011543"/>
      <w:bookmarkStart w:id="72" w:name="_Toc445734250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 #1</w:t>
      </w:r>
      <w:bookmarkEnd w:id="71"/>
      <w:bookmarkEnd w:id="7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0"/>
        <w:gridCol w:w="3833"/>
        <w:gridCol w:w="1135"/>
        <w:gridCol w:w="1135"/>
        <w:gridCol w:w="1135"/>
      </w:tblGrid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(Exact name used)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33" w:type="dxa"/>
          </w:tcPr>
          <w:p w:rsidR="008C6874" w:rsidRPr="00AA38E8" w:rsidRDefault="00B01D15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Pr="00E12B5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3" w:name="_Toc445734251"/>
      <w:bookmarkStart w:id="74" w:name="_Toc421011544"/>
      <w:r>
        <w:rPr>
          <w:rFonts w:ascii="Calibri" w:hAnsi="Calibri" w:cs="Calibri"/>
        </w:rPr>
        <w:t>Design Rationale</w:t>
      </w:r>
      <w:bookmarkEnd w:id="73"/>
    </w:p>
    <w:p w:rsidR="008C6874" w:rsidRPr="00AA38E8" w:rsidRDefault="00B01D15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5" w:name="_Toc445734252"/>
      <w:bookmarkEnd w:id="74"/>
      <w:r>
        <w:rPr>
          <w:rFonts w:ascii="Calibri" w:hAnsi="Calibri" w:cs="Calibri"/>
        </w:rPr>
        <w:t>P</w:t>
      </w:r>
      <w:r w:rsidR="008C6874">
        <w:rPr>
          <w:rFonts w:ascii="Calibri" w:hAnsi="Calibri" w:cs="Calibri"/>
        </w:rPr>
        <w:t>rocessing</w:t>
      </w:r>
      <w:bookmarkEnd w:id="75"/>
    </w:p>
    <w:p w:rsidR="008C6874" w:rsidRDefault="008C6874" w:rsidP="008C6874">
      <w:pPr>
        <w:rPr>
          <w:rFonts w:cs="Calibri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6" w:name="_Toc418080076"/>
      <w:bookmarkStart w:id="77" w:name="_Toc421709921"/>
      <w:bookmarkStart w:id="78" w:name="_Toc445734253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6"/>
      <w:bookmarkEnd w:id="77"/>
      <w:bookmarkEnd w:id="78"/>
    </w:p>
    <w:p w:rsidR="00531B8C" w:rsidRDefault="0093567D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9" w:name="_Toc382297449"/>
      <w:bookmarkStart w:id="80" w:name="_Toc418080077"/>
      <w:bookmarkStart w:id="81" w:name="_Toc421709922"/>
      <w:bookmarkStart w:id="82" w:name="_Toc445734254"/>
      <w:r w:rsidRPr="00E75CFE">
        <w:rPr>
          <w:rFonts w:ascii="Calibri" w:hAnsi="Calibri" w:cs="Calibri"/>
        </w:rPr>
        <w:lastRenderedPageBreak/>
        <w:t>UNIT TEST CONSIDERATION</w:t>
      </w:r>
      <w:bookmarkEnd w:id="79"/>
      <w:bookmarkEnd w:id="80"/>
      <w:bookmarkEnd w:id="81"/>
      <w:bookmarkEnd w:id="82"/>
    </w:p>
    <w:p w:rsidR="00531B8C" w:rsidRPr="00531B8C" w:rsidRDefault="0093567D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83" w:name="_Toc445734255"/>
      <w:r w:rsidRPr="00A158C7">
        <w:lastRenderedPageBreak/>
        <w:t>Abbreviations and Acronyms</w:t>
      </w:r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4" w:name="_Toc445734256"/>
      <w:r w:rsidRPr="00A158C7">
        <w:lastRenderedPageBreak/>
        <w:t>Glossary</w:t>
      </w:r>
      <w:bookmarkEnd w:id="84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5" w:name="_Toc445734257"/>
      <w:r w:rsidRPr="00A158C7">
        <w:lastRenderedPageBreak/>
        <w:t>References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6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6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4F6F6B" w:rsidP="00B758D2">
            <w:pPr>
              <w:keepNext/>
            </w:pPr>
            <w:hyperlink r:id="rId15" w:history="1">
              <w:bookmarkStart w:id="87" w:name="_Ref335300243"/>
              <w:r w:rsidR="00531B8C" w:rsidRPr="00FC427F">
                <w:t>Software Naming Conventions.doc</w:t>
              </w:r>
              <w:bookmarkEnd w:id="87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8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8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F6B" w:rsidRDefault="004F6F6B">
      <w:r>
        <w:separator/>
      </w:r>
    </w:p>
  </w:endnote>
  <w:endnote w:type="continuationSeparator" w:id="0">
    <w:p w:rsidR="004F6F6B" w:rsidRDefault="004F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4F150D" w:rsidRPr="00B10816" w:rsidTr="00866672">
      <w:tc>
        <w:tcPr>
          <w:tcW w:w="1667" w:type="pct"/>
          <w:vAlign w:val="center"/>
        </w:tcPr>
        <w:p w:rsidR="004F150D" w:rsidRPr="00B10816" w:rsidRDefault="004F150D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>
            <w:rPr>
              <w:sz w:val="16"/>
              <w:szCs w:val="16"/>
            </w:rPr>
            <w:t>DataAndAdrPar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4F150D" w:rsidRPr="00B10816" w:rsidRDefault="004F150D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4F150D" w:rsidRDefault="004F150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Mar 1</w:t>
          </w:r>
          <w:r w:rsidR="003C7EAD">
            <w:rPr>
              <w:sz w:val="16"/>
              <w:szCs w:val="16"/>
            </w:rPr>
            <w:t>5</w:t>
          </w:r>
          <w:r>
            <w:rPr>
              <w:sz w:val="16"/>
              <w:szCs w:val="16"/>
            </w:rPr>
            <w:t>, 201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6</w:t>
          </w:r>
        </w:p>
        <w:p w:rsidR="004F150D" w:rsidRPr="00B10816" w:rsidRDefault="004F150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F150D" w:rsidRPr="00B10816" w:rsidRDefault="004F150D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4F150D" w:rsidRPr="00B10816" w:rsidRDefault="004F150D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7E20CB">
            <w:rPr>
              <w:b/>
              <w:noProof/>
              <w:sz w:val="16"/>
              <w:szCs w:val="16"/>
            </w:rPr>
            <w:t>9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7E20CB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4F150D" w:rsidRPr="00B10816" w:rsidRDefault="004F150D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F6B" w:rsidRDefault="004F6F6B">
      <w:r>
        <w:separator/>
      </w:r>
    </w:p>
  </w:footnote>
  <w:footnote w:type="continuationSeparator" w:id="0">
    <w:p w:rsidR="004F6F6B" w:rsidRDefault="004F6F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4F150D" w:rsidRPr="008969C4" w:rsidTr="00866672">
      <w:trPr>
        <w:trHeight w:val="438"/>
      </w:trPr>
      <w:tc>
        <w:tcPr>
          <w:tcW w:w="1443" w:type="pct"/>
        </w:tcPr>
        <w:p w:rsidR="004F150D" w:rsidRPr="008969C4" w:rsidRDefault="004F150D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4F150D" w:rsidRPr="00891F29" w:rsidRDefault="004F150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4F150D" w:rsidRDefault="004F150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4F150D" w:rsidRPr="008969C4" w:rsidRDefault="004F150D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4F150D" w:rsidRDefault="004F150D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CF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C7EBC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1349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3B4E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37AC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B6532"/>
    <w:rsid w:val="003C7EAD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04A8"/>
    <w:rsid w:val="004526E6"/>
    <w:rsid w:val="004538E2"/>
    <w:rsid w:val="00453CBC"/>
    <w:rsid w:val="00460D68"/>
    <w:rsid w:val="004610FA"/>
    <w:rsid w:val="00462B18"/>
    <w:rsid w:val="00462D3A"/>
    <w:rsid w:val="00467BB2"/>
    <w:rsid w:val="00473DC6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150D"/>
    <w:rsid w:val="004F3C64"/>
    <w:rsid w:val="004F6F6B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0783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541C4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36C7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20CB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67D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3BCB"/>
    <w:rsid w:val="009B754B"/>
    <w:rsid w:val="009B7BCF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87741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1D15"/>
    <w:rsid w:val="00B10816"/>
    <w:rsid w:val="00B110DD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18DC"/>
    <w:rsid w:val="00B92F19"/>
    <w:rsid w:val="00B955D9"/>
    <w:rsid w:val="00B9722C"/>
    <w:rsid w:val="00BA089B"/>
    <w:rsid w:val="00BA0D62"/>
    <w:rsid w:val="00BA5041"/>
    <w:rsid w:val="00BA7BCD"/>
    <w:rsid w:val="00BB166E"/>
    <w:rsid w:val="00BB4210"/>
    <w:rsid w:val="00BB67A5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E47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53AA"/>
    <w:rsid w:val="00D16229"/>
    <w:rsid w:val="00D229A6"/>
    <w:rsid w:val="00D23CB7"/>
    <w:rsid w:val="00D24938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06515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C76CC"/>
    <w:rsid w:val="00ED3D2B"/>
    <w:rsid w:val="00ED7B7A"/>
    <w:rsid w:val="00EE263E"/>
    <w:rsid w:val="00EE26AB"/>
    <w:rsid w:val="00EE3BBC"/>
    <w:rsid w:val="00EE73D4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A0A3D"/>
    <w:rsid w:val="00FA50C8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gng4\Document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36FCBCA20F40818CD15D8F9AC5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78A8-0C49-4064-A77E-E5DEE826AB5A}"/>
      </w:docPartPr>
      <w:docPartBody>
        <w:p w:rsidR="009E7D79" w:rsidRDefault="002F5B5A">
          <w:pPr>
            <w:pStyle w:val="9436FCBCA20F40818CD15D8F9AC5902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5A"/>
    <w:rsid w:val="002F5B5A"/>
    <w:rsid w:val="0077472D"/>
    <w:rsid w:val="008D1906"/>
    <w:rsid w:val="009E7D79"/>
    <w:rsid w:val="00AF0334"/>
    <w:rsid w:val="00B01136"/>
    <w:rsid w:val="00B3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081E094-195F-408F-90BF-2BBD7D0A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212</TotalTime>
  <Pages>15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7764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Nexteer Employee</cp:lastModifiedBy>
  <cp:revision>21</cp:revision>
  <cp:lastPrinted>2014-12-17T17:01:00Z</cp:lastPrinted>
  <dcterms:created xsi:type="dcterms:W3CDTF">2015-10-06T16:52:00Z</dcterms:created>
  <dcterms:modified xsi:type="dcterms:W3CDTF">2016-03-16T14:34:00Z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FlsMem</vt:lpwstr>
  </property>
  <property fmtid="{D5CDD505-2E9C-101B-9397-08002B2CF9AE}" pid="3" name="Template Version">
    <vt:lpwstr>EA4 01.00.00</vt:lpwstr>
  </property>
  <property fmtid="{D5CDD505-2E9C-101B-9397-08002B2CF9AE}" pid="4" name="Release Date">
    <vt:lpwstr>Oct 6,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