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DEB329B8CBC042ACAD5F4A23440ACB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C81EBC">
        <w:rPr>
          <w:rFonts w:cs="Calibri"/>
          <w:b/>
          <w:sz w:val="48"/>
          <w:szCs w:val="48"/>
        </w:rPr>
        <w:t>MotRplCoggCmd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7F362B">
        <w:rPr>
          <w:b/>
          <w:sz w:val="36"/>
        </w:rPr>
        <w:t>Feb 9</w:t>
      </w:r>
      <w:r w:rsidR="00EB18A2">
        <w:rPr>
          <w:b/>
          <w:sz w:val="36"/>
        </w:rPr>
        <w:t>, 201</w:t>
      </w:r>
      <w:r w:rsidR="007F362B">
        <w:rPr>
          <w:b/>
          <w:sz w:val="36"/>
        </w:rPr>
        <w:t>6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EB18A2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B18A2">
        <w:rPr>
          <w:b/>
          <w:sz w:val="24"/>
        </w:rPr>
        <w:t>Nexteer</w:t>
      </w:r>
      <w:proofErr w:type="spellEnd"/>
      <w:r w:rsidR="00EB18A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B18A2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602D2" w:rsidRDefault="008602D2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proofErr w:type="spellStart"/>
      <w:r>
        <w:rPr>
          <w:b/>
          <w:sz w:val="24"/>
        </w:rPr>
        <w:t>Selva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Sengottaiyan</w:t>
      </w:r>
      <w:proofErr w:type="spellEnd"/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EB18A2">
        <w:rPr>
          <w:b/>
          <w:sz w:val="24"/>
        </w:rPr>
        <w:t>Nexteer</w:t>
      </w:r>
      <w:proofErr w:type="spellEnd"/>
      <w:r w:rsidR="00EB18A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7F362B" w:rsidRPr="006C2D7D" w:rsidRDefault="007E0373" w:rsidP="007F362B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B18A2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bookmarkStart w:id="0" w:name="_Toc348792978"/>
      <w:bookmarkStart w:id="1" w:name="_Toc348793074"/>
      <w:bookmarkStart w:id="2" w:name="_Toc348793965"/>
      <w:bookmarkStart w:id="3" w:name="_Toc349459173"/>
      <w:bookmarkStart w:id="4" w:name="_Toc349621609"/>
      <w:r w:rsidR="007F362B">
        <w:rPr>
          <w:b/>
          <w:sz w:val="28"/>
          <w:szCs w:val="28"/>
          <w:u w:val="single"/>
        </w:rPr>
        <w:lastRenderedPageBreak/>
        <w:t>Change</w:t>
      </w:r>
      <w:r w:rsidR="007F362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160"/>
        <w:gridCol w:w="1440"/>
      </w:tblGrid>
      <w:tr w:rsidR="007F362B" w:rsidRPr="00AA38E8" w:rsidTr="005A2CDF">
        <w:tc>
          <w:tcPr>
            <w:tcW w:w="2520" w:type="dxa"/>
          </w:tcPr>
          <w:p w:rsidR="007F362B" w:rsidRPr="00AA38E8" w:rsidRDefault="007F362B" w:rsidP="005A2CD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520" w:type="dxa"/>
          </w:tcPr>
          <w:p w:rsidR="007F362B" w:rsidRPr="00AA38E8" w:rsidRDefault="007F362B" w:rsidP="005A2CD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7F362B" w:rsidRPr="00AA38E8" w:rsidRDefault="007F362B" w:rsidP="005A2CD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440" w:type="dxa"/>
          </w:tcPr>
          <w:p w:rsidR="007F362B" w:rsidRPr="00AA38E8" w:rsidRDefault="007F362B" w:rsidP="005A2CDF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7F362B" w:rsidRPr="00AA38E8" w:rsidTr="005A2CDF">
        <w:tc>
          <w:tcPr>
            <w:tcW w:w="2520" w:type="dxa"/>
          </w:tcPr>
          <w:p w:rsidR="007F362B" w:rsidRPr="00AA38E8" w:rsidRDefault="007F362B" w:rsidP="005A2CDF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7F362B" w:rsidRPr="00AA38E8" w:rsidRDefault="007F362B" w:rsidP="005A2CDF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7F362B" w:rsidRPr="00AA38E8" w:rsidRDefault="007F362B" w:rsidP="005A2CDF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Selva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Sengottaiyan</w:t>
            </w:r>
            <w:proofErr w:type="spellEnd"/>
          </w:p>
        </w:tc>
        <w:tc>
          <w:tcPr>
            <w:tcW w:w="1440" w:type="dxa"/>
          </w:tcPr>
          <w:p w:rsidR="007F362B" w:rsidRPr="00AA38E8" w:rsidRDefault="007F362B" w:rsidP="007F362B">
            <w:pPr>
              <w:rPr>
                <w:rFonts w:cs="Calibri"/>
              </w:rPr>
            </w:pPr>
            <w:r>
              <w:rPr>
                <w:rFonts w:cs="Calibri"/>
              </w:rPr>
              <w:t>09-Feb-2016</w:t>
            </w:r>
          </w:p>
        </w:tc>
      </w:tr>
    </w:tbl>
    <w:p w:rsidR="007F362B" w:rsidRPr="0060359A" w:rsidRDefault="007F362B" w:rsidP="007F362B">
      <w:pPr>
        <w:tabs>
          <w:tab w:val="left" w:pos="4320"/>
          <w:tab w:val="left" w:pos="8640"/>
        </w:tabs>
        <w:jc w:val="center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t xml:space="preserve"> </w:t>
      </w: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93198F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93198F" w:rsidRDefault="007960A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51581" w:history="1">
        <w:r w:rsidR="0093198F" w:rsidRPr="00D86260">
          <w:rPr>
            <w:rStyle w:val="Hyperlink"/>
          </w:rPr>
          <w:t>1</w:t>
        </w:r>
        <w:r w:rsidR="0093198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3198F" w:rsidRPr="00D86260">
          <w:rPr>
            <w:rStyle w:val="Hyperlink"/>
          </w:rPr>
          <w:t>Introduction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_Toc442951581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5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51582" w:history="1">
        <w:r w:rsidR="0093198F" w:rsidRPr="00D86260">
          <w:rPr>
            <w:rStyle w:val="Hyperlink"/>
            <w:rFonts w:ascii="Calibri" w:hAnsi="Calibri" w:cs="Calibri"/>
          </w:rPr>
          <w:t>2</w:t>
        </w:r>
        <w:r w:rsidR="0093198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3198F" w:rsidRPr="00D86260">
          <w:rPr>
            <w:rStyle w:val="Hyperlink"/>
            <w:rFonts w:ascii="Calibri" w:hAnsi="Calibri" w:cs="Calibri"/>
          </w:rPr>
          <w:t>MotRplCoggCmd &amp; High-Level Description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_Toc442951582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6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51583" w:history="1">
        <w:r w:rsidR="0093198F" w:rsidRPr="00D86260">
          <w:rPr>
            <w:rStyle w:val="Hyperlink"/>
            <w:rFonts w:ascii="Calibri" w:hAnsi="Calibri" w:cs="Calibri"/>
          </w:rPr>
          <w:t>3</w:t>
        </w:r>
        <w:r w:rsidR="0093198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3198F" w:rsidRPr="00D86260">
          <w:rPr>
            <w:rStyle w:val="Hyperlink"/>
            <w:rFonts w:ascii="Calibri" w:hAnsi="Calibri" w:cs="Calibri"/>
          </w:rPr>
          <w:t>Design details of software module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_Toc442951583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7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584" w:history="1">
        <w:r w:rsidR="0093198F" w:rsidRPr="00D86260">
          <w:rPr>
            <w:rStyle w:val="Hyperlink"/>
            <w:rFonts w:cs="Calibri"/>
          </w:rPr>
          <w:t>3.1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</w:rPr>
          <w:t>Graphical</w:t>
        </w:r>
        <w:r w:rsidR="0093198F" w:rsidRPr="00D86260">
          <w:rPr>
            <w:rStyle w:val="Hyperlink"/>
            <w:rFonts w:cs="Calibri"/>
          </w:rPr>
          <w:t xml:space="preserve"> representation of MotRplCoggCmd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_Toc442951584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7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585" w:history="1">
        <w:r w:rsidR="0093198F" w:rsidRPr="00D86260">
          <w:rPr>
            <w:rStyle w:val="Hyperlink"/>
            <w:rFonts w:cs="Calibri"/>
          </w:rPr>
          <w:t>3.2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Data Flow Diagram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_Toc442951585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7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951586" w:history="1">
        <w:r w:rsidR="0093198F" w:rsidRPr="00D86260">
          <w:rPr>
            <w:rStyle w:val="Hyperlink"/>
            <w:rFonts w:cs="Calibri"/>
          </w:rPr>
          <w:t>3.2.1</w:t>
        </w:r>
        <w:r w:rsidR="0093198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93198F" w:rsidRPr="00D86260">
          <w:rPr>
            <w:rStyle w:val="Hyperlink"/>
          </w:rPr>
          <w:t xml:space="preserve">Component </w:t>
        </w:r>
        <w:r w:rsidR="0093198F" w:rsidRPr="00D86260">
          <w:rPr>
            <w:rStyle w:val="Hyperlink"/>
            <w:rFonts w:cs="Calibri"/>
          </w:rPr>
          <w:t>level DFD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_Toc442951586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7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951587" w:history="1">
        <w:r w:rsidR="0093198F" w:rsidRPr="00D86260">
          <w:rPr>
            <w:rStyle w:val="Hyperlink"/>
            <w:rFonts w:cs="Calibri"/>
          </w:rPr>
          <w:t>3.2.2</w:t>
        </w:r>
        <w:r w:rsidR="0093198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93198F" w:rsidRPr="00D86260">
          <w:rPr>
            <w:rStyle w:val="Hyperlink"/>
          </w:rPr>
          <w:t xml:space="preserve">Function </w:t>
        </w:r>
        <w:r w:rsidR="0093198F" w:rsidRPr="00D86260">
          <w:rPr>
            <w:rStyle w:val="Hyperlink"/>
            <w:rFonts w:cs="Calibri"/>
          </w:rPr>
          <w:t>level DFD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_Toc442951587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7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51588" w:history="1">
        <w:r w:rsidR="0093198F" w:rsidRPr="00D86260">
          <w:rPr>
            <w:rStyle w:val="Hyperlink"/>
            <w:rFonts w:ascii="Calibri" w:hAnsi="Calibri" w:cs="Calibri"/>
          </w:rPr>
          <w:t>4</w:t>
        </w:r>
        <w:r w:rsidR="0093198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3198F" w:rsidRPr="00D86260">
          <w:rPr>
            <w:rStyle w:val="Hyperlink"/>
            <w:rFonts w:ascii="Calibri" w:hAnsi="Calibri" w:cs="Calibri"/>
          </w:rPr>
          <w:t>Constant Data Dictionary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_Toc442951588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8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589" w:history="1">
        <w:r w:rsidR="0093198F" w:rsidRPr="00D86260">
          <w:rPr>
            <w:rStyle w:val="Hyperlink"/>
          </w:rPr>
          <w:t>4.1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</w:rPr>
          <w:t>Program (fixed) Constants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_Toc442951589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8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951590" w:history="1">
        <w:r w:rsidR="0093198F" w:rsidRPr="00D86260">
          <w:rPr>
            <w:rStyle w:val="Hyperlink"/>
          </w:rPr>
          <w:t>4.1.1</w:t>
        </w:r>
        <w:r w:rsidR="0093198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93198F" w:rsidRPr="00D86260">
          <w:rPr>
            <w:rStyle w:val="Hyperlink"/>
          </w:rPr>
          <w:t>Embedded Constants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_Toc442951590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8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51591" w:history="1">
        <w:r w:rsidR="0093198F" w:rsidRPr="00D86260">
          <w:rPr>
            <w:rStyle w:val="Hyperlink"/>
            <w:rFonts w:ascii="Calibri" w:hAnsi="Calibri" w:cs="Calibri"/>
          </w:rPr>
          <w:t>5</w:t>
        </w:r>
        <w:r w:rsidR="0093198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3198F" w:rsidRPr="00D86260">
          <w:rPr>
            <w:rStyle w:val="Hyperlink"/>
            <w:rFonts w:ascii="Calibri" w:hAnsi="Calibri" w:cs="Calibri"/>
          </w:rPr>
          <w:t>Software Component Implementation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_Toc442951591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592" w:history="1">
        <w:r w:rsidR="0093198F" w:rsidRPr="00D86260">
          <w:rPr>
            <w:rStyle w:val="Hyperlink"/>
          </w:rPr>
          <w:t>5.1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</w:rPr>
          <w:t>Sub-Module Functions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_Toc442951592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593" w:history="1">
        <w:r w:rsidR="0093198F" w:rsidRPr="00D86260">
          <w:rPr>
            <w:rStyle w:val="Hyperlink"/>
            <w:rFonts w:cs="Calibri"/>
          </w:rPr>
          <w:t>5.1.1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Init: MotRplCoggCmdInit1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_Toc442951593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594" w:history="1">
        <w:r w:rsidR="0093198F" w:rsidRPr="00D86260">
          <w:rPr>
            <w:rStyle w:val="Hyperlink"/>
            <w:rFonts w:cs="Calibri"/>
          </w:rPr>
          <w:t>5.1.1.1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Design Rationale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_Toc442951594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595" w:history="1">
        <w:r w:rsidR="0093198F" w:rsidRPr="00D86260">
          <w:rPr>
            <w:rStyle w:val="Hyperlink"/>
            <w:rFonts w:cs="Calibri"/>
          </w:rPr>
          <w:t>5.1.1.2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Module Outputs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_Toc442951595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596" w:history="1">
        <w:r w:rsidR="0093198F" w:rsidRPr="00D86260">
          <w:rPr>
            <w:rStyle w:val="Hyperlink"/>
            <w:rFonts w:cs="Calibri"/>
          </w:rPr>
          <w:t>5.1.2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Per: MotRplCoggCmdPer1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_Toc442951596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597" w:history="1">
        <w:r w:rsidR="0093198F" w:rsidRPr="00D86260">
          <w:rPr>
            <w:rStyle w:val="Hyperlink"/>
            <w:rFonts w:cs="Calibri"/>
          </w:rPr>
          <w:t>5.1.2.1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Design Rationale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_Toc442951597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598" w:history="1">
        <w:r w:rsidR="0093198F" w:rsidRPr="00D86260">
          <w:rPr>
            <w:rStyle w:val="Hyperlink"/>
            <w:rFonts w:cs="Calibri"/>
          </w:rPr>
          <w:t>5.1.2.2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Store Module Inputs to Local copies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_Toc442951598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599" w:history="1">
        <w:r w:rsidR="0093198F" w:rsidRPr="00D86260">
          <w:rPr>
            <w:rStyle w:val="Hyperlink"/>
            <w:rFonts w:cs="Calibri"/>
          </w:rPr>
          <w:t>5.1.2.3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(Processing of function)………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_Toc442951599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00" w:history="1">
        <w:r w:rsidR="0093198F" w:rsidRPr="00D86260">
          <w:rPr>
            <w:rStyle w:val="Hyperlink"/>
            <w:rFonts w:cs="Calibri"/>
          </w:rPr>
          <w:t>5.1.2.4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Store Local copy of outputs into Module Outputs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_Toc442951600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01" w:history="1">
        <w:r w:rsidR="0093198F" w:rsidRPr="00D86260">
          <w:rPr>
            <w:rStyle w:val="Hyperlink"/>
          </w:rPr>
          <w:t>5.2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</w:rPr>
          <w:t>Server Runables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_Toc442951601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951602" w:history="1">
        <w:r w:rsidR="0093198F" w:rsidRPr="00D86260">
          <w:rPr>
            <w:rStyle w:val="Hyperlink"/>
            <w:rFonts w:cs="Calibri"/>
          </w:rPr>
          <w:t>5.2.1</w:t>
        </w:r>
        <w:r w:rsidR="0093198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93198F" w:rsidRPr="00D86260">
          <w:rPr>
            <w:rStyle w:val="Hyperlink"/>
            <w:rFonts w:cs="Calibri"/>
          </w:rPr>
          <w:t>GetMotCoggCmdPrm_Oper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_Toc442951602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03" w:history="1">
        <w:r w:rsidR="0093198F" w:rsidRPr="00D86260">
          <w:rPr>
            <w:rStyle w:val="Hyperlink"/>
            <w:rFonts w:cs="Calibri"/>
          </w:rPr>
          <w:t>5.2.1.1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Design Rationale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_Toc442951603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9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04" w:history="1">
        <w:r w:rsidR="0093198F" w:rsidRPr="00D86260">
          <w:rPr>
            <w:rStyle w:val="Hyperlink"/>
            <w:rFonts w:cs="Calibri"/>
          </w:rPr>
          <w:t>5.2.1.2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Store Module Inputs to Local copies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_Toc442951604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05" w:history="1">
        <w:r w:rsidR="0093198F" w:rsidRPr="00D86260">
          <w:rPr>
            <w:rStyle w:val="Hyperlink"/>
            <w:rFonts w:cs="Calibri"/>
          </w:rPr>
          <w:t>5.2.1.3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(Processing of function)………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_Toc442951605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06" w:history="1">
        <w:r w:rsidR="0093198F" w:rsidRPr="00D86260">
          <w:rPr>
            <w:rStyle w:val="Hyperlink"/>
            <w:rFonts w:cs="Calibri"/>
          </w:rPr>
          <w:t>5.2.1.4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Store Local copy of outputs into Module Outputs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_Toc442951606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2951607" w:history="1">
        <w:r w:rsidR="0093198F" w:rsidRPr="00D86260">
          <w:rPr>
            <w:rStyle w:val="Hyperlink"/>
            <w:rFonts w:cs="Calibri"/>
          </w:rPr>
          <w:t>5.2.1</w:t>
        </w:r>
        <w:r w:rsidR="0093198F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93198F" w:rsidRPr="00D86260">
          <w:rPr>
            <w:rStyle w:val="Hyperlink"/>
            <w:rFonts w:cs="Calibri"/>
          </w:rPr>
          <w:t>SetMotCoggCmdPrm_Oper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_Toc442951607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08" w:history="1">
        <w:r w:rsidR="0093198F" w:rsidRPr="00D86260">
          <w:rPr>
            <w:rStyle w:val="Hyperlink"/>
            <w:rFonts w:cs="Calibri"/>
          </w:rPr>
          <w:t>5.2.1.1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Design Rationale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_Toc442951608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09" w:history="1">
        <w:r w:rsidR="0093198F" w:rsidRPr="00D86260">
          <w:rPr>
            <w:rStyle w:val="Hyperlink"/>
            <w:rFonts w:cs="Calibri"/>
          </w:rPr>
          <w:t>5.2.1.2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Store Module Inputs to Local copies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_Toc442951609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10" w:history="1">
        <w:r w:rsidR="0093198F" w:rsidRPr="00D86260">
          <w:rPr>
            <w:rStyle w:val="Hyperlink"/>
            <w:rFonts w:cs="Calibri"/>
          </w:rPr>
          <w:t>5.2.1.3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(Processing of function)………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_Toc442951610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11" w:history="1">
        <w:r w:rsidR="0093198F" w:rsidRPr="00D86260">
          <w:rPr>
            <w:rStyle w:val="Hyperlink"/>
            <w:rFonts w:cs="Calibri"/>
          </w:rPr>
          <w:t>5.2.1.4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Store Local copy of outputs into Module Outputs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_Toc442951611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12" w:history="1">
        <w:r w:rsidR="0093198F" w:rsidRPr="00D86260">
          <w:rPr>
            <w:rStyle w:val="Hyperlink"/>
            <w:rFonts w:cs="Calibri"/>
          </w:rPr>
          <w:t>5.3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Module Internal (Local) Functions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_Toc442951612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13" w:history="1">
        <w:r w:rsidR="0093198F" w:rsidRPr="00D86260">
          <w:rPr>
            <w:rStyle w:val="Hyperlink"/>
            <w:rFonts w:cs="Calibri"/>
          </w:rPr>
          <w:t>5.3.1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Local Function #1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_Toc442951613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14" w:history="1">
        <w:r w:rsidR="0093198F" w:rsidRPr="00D86260">
          <w:rPr>
            <w:rStyle w:val="Hyperlink"/>
            <w:rFonts w:cs="Calibri"/>
          </w:rPr>
          <w:t>5.3.1.1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Design Rationale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_Toc442951614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2951615" w:history="1">
        <w:r w:rsidR="0093198F" w:rsidRPr="00D86260">
          <w:rPr>
            <w:rStyle w:val="Hyperlink"/>
            <w:rFonts w:cs="Calibri"/>
          </w:rPr>
          <w:t>5.3.1.2</w:t>
        </w:r>
        <w:r w:rsidR="0093198F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93198F" w:rsidRPr="00D86260">
          <w:rPr>
            <w:rStyle w:val="Hyperlink"/>
            <w:rFonts w:cs="Calibri"/>
          </w:rPr>
          <w:t>Processing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_Toc442951615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10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51616" w:history="1">
        <w:r w:rsidR="0093198F" w:rsidRPr="00D86260">
          <w:rPr>
            <w:rStyle w:val="Hyperlink"/>
            <w:rFonts w:ascii="Calibri" w:hAnsi="Calibri" w:cs="Calibri"/>
          </w:rPr>
          <w:t>6</w:t>
        </w:r>
        <w:r w:rsidR="0093198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3198F" w:rsidRPr="00D86260">
          <w:rPr>
            <w:rStyle w:val="Hyperlink"/>
            <w:rFonts w:ascii="Calibri" w:hAnsi="Calibri"/>
          </w:rPr>
          <w:t>Known</w:t>
        </w:r>
        <w:r w:rsidR="0093198F" w:rsidRPr="00D86260">
          <w:rPr>
            <w:rStyle w:val="Hyperlink"/>
            <w:rFonts w:ascii="Calibri" w:hAnsi="Calibri" w:cs="Calibri"/>
          </w:rPr>
          <w:t xml:space="preserve"> Limitations with Design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_Toc442951616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11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51617" w:history="1">
        <w:r w:rsidR="0093198F" w:rsidRPr="00D86260">
          <w:rPr>
            <w:rStyle w:val="Hyperlink"/>
            <w:rFonts w:ascii="Calibri" w:hAnsi="Calibri" w:cs="Calibri"/>
          </w:rPr>
          <w:t>7</w:t>
        </w:r>
        <w:r w:rsidR="0093198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3198F" w:rsidRPr="00D86260">
          <w:rPr>
            <w:rStyle w:val="Hyperlink"/>
            <w:rFonts w:ascii="Calibri" w:hAnsi="Calibri" w:cs="Calibri"/>
          </w:rPr>
          <w:t>UNIT TEST CONSIDERATION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_Toc442951617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12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51618" w:history="1">
        <w:r w:rsidR="0093198F" w:rsidRPr="00D86260">
          <w:rPr>
            <w:rStyle w:val="Hyperlink"/>
          </w:rPr>
          <w:t>Appendix A</w:t>
        </w:r>
        <w:r w:rsidR="0093198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3198F" w:rsidRPr="00D86260">
          <w:rPr>
            <w:rStyle w:val="Hyperlink"/>
          </w:rPr>
          <w:t>Abbreviations and Acronyms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_Toc442951618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13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51619" w:history="1">
        <w:r w:rsidR="0093198F" w:rsidRPr="00D86260">
          <w:rPr>
            <w:rStyle w:val="Hyperlink"/>
          </w:rPr>
          <w:t>Appendix B</w:t>
        </w:r>
        <w:r w:rsidR="0093198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3198F" w:rsidRPr="00D86260">
          <w:rPr>
            <w:rStyle w:val="Hyperlink"/>
          </w:rPr>
          <w:t>Glossary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_Toc442951619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14</w:t>
        </w:r>
        <w:r w:rsidR="0093198F">
          <w:rPr>
            <w:webHidden/>
          </w:rPr>
          <w:fldChar w:fldCharType="end"/>
        </w:r>
      </w:hyperlink>
    </w:p>
    <w:p w:rsidR="0093198F" w:rsidRDefault="007960A4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2951620" w:history="1">
        <w:r w:rsidR="0093198F" w:rsidRPr="00D86260">
          <w:rPr>
            <w:rStyle w:val="Hyperlink"/>
          </w:rPr>
          <w:t>Appendix C</w:t>
        </w:r>
        <w:r w:rsidR="0093198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93198F" w:rsidRPr="00D86260">
          <w:rPr>
            <w:rStyle w:val="Hyperlink"/>
          </w:rPr>
          <w:t>References</w:t>
        </w:r>
        <w:r w:rsidR="0093198F">
          <w:rPr>
            <w:webHidden/>
          </w:rPr>
          <w:tab/>
        </w:r>
        <w:r w:rsidR="0093198F">
          <w:rPr>
            <w:webHidden/>
          </w:rPr>
          <w:fldChar w:fldCharType="begin"/>
        </w:r>
        <w:r w:rsidR="0093198F">
          <w:rPr>
            <w:webHidden/>
          </w:rPr>
          <w:instrText xml:space="preserve"> PAGEREF _Toc442951620 \h </w:instrText>
        </w:r>
        <w:r w:rsidR="0093198F">
          <w:rPr>
            <w:webHidden/>
          </w:rPr>
        </w:r>
        <w:r w:rsidR="0093198F">
          <w:rPr>
            <w:webHidden/>
          </w:rPr>
          <w:fldChar w:fldCharType="separate"/>
        </w:r>
        <w:r w:rsidR="0093198F">
          <w:rPr>
            <w:webHidden/>
          </w:rPr>
          <w:t>15</w:t>
        </w:r>
        <w:r w:rsidR="0093198F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42951581"/>
      <w:r w:rsidRPr="00A158C7">
        <w:lastRenderedPageBreak/>
        <w:t>Introduction</w:t>
      </w:r>
      <w:bookmarkEnd w:id="5"/>
    </w:p>
    <w:p w:rsidR="00FC6F16" w:rsidRPr="00A158C7" w:rsidRDefault="00FC6F16" w:rsidP="00FC6F16">
      <w:r>
        <w:t>Refer the Design Subproject.</w:t>
      </w:r>
    </w:p>
    <w:p w:rsidR="00F95E33" w:rsidRPr="00A158C7" w:rsidRDefault="00F95E33" w:rsidP="00E16D14"/>
    <w:bookmarkStart w:id="6" w:name="_Toc406065228"/>
    <w:bookmarkEnd w:id="0"/>
    <w:bookmarkEnd w:id="1"/>
    <w:bookmarkEnd w:id="2"/>
    <w:bookmarkEnd w:id="3"/>
    <w:bookmarkEnd w:id="4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7" w:name="_Toc442951582"/>
      <w:proofErr w:type="spellStart"/>
      <w:r w:rsidR="00C81EBC">
        <w:rPr>
          <w:rFonts w:ascii="Calibri" w:hAnsi="Calibri" w:cs="Calibri"/>
        </w:rPr>
        <w:t>MotRplCoggCmd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6"/>
      <w:bookmarkEnd w:id="7"/>
    </w:p>
    <w:p w:rsidR="00FC6F16" w:rsidRPr="00A158C7" w:rsidRDefault="00FC6F16" w:rsidP="00FC6F16">
      <w:r>
        <w:t>Refer the Design Subproject.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8" w:name="_Toc406065229"/>
      <w:bookmarkStart w:id="9" w:name="_Toc442951583"/>
      <w:r w:rsidRPr="00AA38E8">
        <w:rPr>
          <w:rFonts w:ascii="Calibri" w:hAnsi="Calibri" w:cs="Calibri"/>
        </w:rPr>
        <w:lastRenderedPageBreak/>
        <w:t>Design details of software module</w:t>
      </w:r>
      <w:bookmarkEnd w:id="8"/>
      <w:bookmarkEnd w:id="9"/>
    </w:p>
    <w:p w:rsidR="00D229A6" w:rsidRDefault="00D229A6" w:rsidP="00D229A6">
      <w:pPr>
        <w:pStyle w:val="Heading2"/>
        <w:rPr>
          <w:rFonts w:ascii="Calibri" w:hAnsi="Calibri" w:cs="Calibri"/>
        </w:rPr>
      </w:pPr>
      <w:bookmarkStart w:id="10" w:name="_Toc406065230"/>
      <w:bookmarkStart w:id="11" w:name="_Toc442951584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0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C81EBC">
        <w:rPr>
          <w:rFonts w:ascii="Calibri" w:hAnsi="Calibri" w:cs="Calibri"/>
        </w:rPr>
        <w:t>MotRplCoggCmd</w:t>
      </w:r>
      <w:bookmarkEnd w:id="11"/>
      <w:proofErr w:type="spellEnd"/>
      <w:r w:rsidR="00AE55D3">
        <w:rPr>
          <w:rFonts w:ascii="Calibri" w:hAnsi="Calibri" w:cs="Calibri"/>
        </w:rPr>
        <w:fldChar w:fldCharType="end"/>
      </w:r>
    </w:p>
    <w:p w:rsidR="00C81EBC" w:rsidRPr="00A158C7" w:rsidRDefault="00C81EBC" w:rsidP="00C81EBC">
      <w:r>
        <w:t>Refer the Design Subproject.</w:t>
      </w:r>
    </w:p>
    <w:p w:rsidR="00921CB9" w:rsidRPr="00C81EBC" w:rsidRDefault="00F749F1" w:rsidP="0093198F">
      <w:pPr>
        <w:rPr>
          <w:b/>
        </w:rPr>
      </w:pPr>
      <w:bookmarkStart w:id="12" w:name="_Toc442951486"/>
      <w:bookmarkStart w:id="13" w:name="_Toc406065231"/>
      <w:r w:rsidRPr="0093198F">
        <w:rPr>
          <w:b/>
          <w:noProof/>
          <w:lang w:bidi="ar-SA"/>
        </w:rPr>
        <w:drawing>
          <wp:inline distT="0" distB="0" distL="0" distR="0" wp14:anchorId="0E429606" wp14:editId="2B820CCB">
            <wp:extent cx="3520440" cy="1295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42951585"/>
      <w:r w:rsidRPr="002D6391">
        <w:rPr>
          <w:rFonts w:ascii="Calibri" w:hAnsi="Calibri" w:cs="Calibri"/>
        </w:rPr>
        <w:t>Data Flow Diagram</w:t>
      </w:r>
      <w:bookmarkEnd w:id="13"/>
      <w:bookmarkEnd w:id="14"/>
    </w:p>
    <w:p w:rsidR="00D229A6" w:rsidRPr="002B094F" w:rsidRDefault="00D229A6" w:rsidP="00D229A6">
      <w:pPr>
        <w:rPr>
          <w:rFonts w:cs="Calibri"/>
        </w:rPr>
      </w:pP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5" w:name="_Toc375924736"/>
      <w:bookmarkStart w:id="16" w:name="_Toc406065232"/>
      <w:bookmarkStart w:id="17" w:name="_Toc442951586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5"/>
      <w:bookmarkEnd w:id="16"/>
      <w:bookmarkEnd w:id="17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8" w:name="_Toc375924737"/>
      <w:bookmarkStart w:id="19" w:name="_Toc406065233"/>
      <w:bookmarkStart w:id="20" w:name="_Toc442951587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8"/>
      <w:bookmarkEnd w:id="19"/>
      <w:bookmarkEnd w:id="20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1" w:name="_Toc338170479"/>
      <w:bookmarkStart w:id="22" w:name="_Toc375678228"/>
      <w:bookmarkStart w:id="23" w:name="_Toc418080062"/>
      <w:bookmarkStart w:id="24" w:name="_Toc421709912"/>
      <w:bookmarkStart w:id="25" w:name="_Toc442951588"/>
      <w:r w:rsidRPr="00AC4CD8">
        <w:rPr>
          <w:rFonts w:ascii="Calibri" w:hAnsi="Calibri" w:cs="Calibri"/>
        </w:rPr>
        <w:lastRenderedPageBreak/>
        <w:t>Constant Data Dictionary</w:t>
      </w:r>
      <w:bookmarkEnd w:id="21"/>
      <w:bookmarkEnd w:id="22"/>
      <w:bookmarkEnd w:id="23"/>
      <w:bookmarkEnd w:id="24"/>
      <w:bookmarkEnd w:id="25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6" w:name="_Toc421011506"/>
      <w:bookmarkStart w:id="27" w:name="_Toc421786527"/>
      <w:bookmarkStart w:id="28" w:name="_Toc442951589"/>
      <w:bookmarkStart w:id="29" w:name="_Toc418080064"/>
      <w:r w:rsidRPr="00DA5500">
        <w:rPr>
          <w:rFonts w:ascii="Calibri" w:hAnsi="Calibri"/>
        </w:rPr>
        <w:t>Program (fixed) Constants</w:t>
      </w:r>
      <w:bookmarkEnd w:id="26"/>
      <w:bookmarkEnd w:id="27"/>
      <w:bookmarkEnd w:id="28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0" w:name="_Toc442951590"/>
      <w:bookmarkEnd w:id="29"/>
      <w:r w:rsidRPr="00DA5500">
        <w:rPr>
          <w:rFonts w:ascii="Calibri" w:hAnsi="Calibri"/>
        </w:rPr>
        <w:t>Embedded Constants</w:t>
      </w:r>
      <w:bookmarkEnd w:id="30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A055AB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AB" w:rsidRDefault="00A055AB">
            <w:r w:rsidRPr="002D6AFB">
              <w:t>Refer the Design Subproject.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AB" w:rsidRDefault="00A055AB">
            <w:r w:rsidRPr="002D6AFB">
              <w:t>Refer the Design Subproject.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AB" w:rsidRDefault="00A055AB">
            <w:r w:rsidRPr="002D6AFB">
              <w:t>Refer the Design Subproject.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5AB" w:rsidRDefault="00A055AB">
            <w:r w:rsidRPr="002D6AFB">
              <w:t>Refer the Design Subproject.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1" w:name="_Ref87065593"/>
      <w:bookmarkStart w:id="32" w:name="_Toc338170483"/>
      <w:bookmarkStart w:id="33" w:name="_Toc375678229"/>
      <w:bookmarkStart w:id="34" w:name="_Toc418080067"/>
      <w:bookmarkStart w:id="35" w:name="_Toc421786702"/>
      <w:bookmarkStart w:id="36" w:name="_Toc442951591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1"/>
      <w:bookmarkEnd w:id="32"/>
      <w:bookmarkEnd w:id="33"/>
      <w:bookmarkEnd w:id="34"/>
      <w:bookmarkEnd w:id="35"/>
      <w:bookmarkEnd w:id="36"/>
    </w:p>
    <w:p w:rsidR="002518E0" w:rsidRDefault="002518E0" w:rsidP="002518E0">
      <w:pPr>
        <w:pStyle w:val="BodyText"/>
      </w:pPr>
      <w:r>
        <w:rPr>
          <w:rFonts w:ascii="Calibri" w:hAnsi="Calibri" w:cs="Calibri"/>
          <w:sz w:val="20"/>
        </w:rPr>
        <w:t>&lt;</w:t>
      </w:r>
      <w:r w:rsidR="002B094F" w:rsidRPr="0048012A">
        <w:rPr>
          <w:rFonts w:ascii="Calibri" w:hAnsi="Calibri" w:cs="Calibri"/>
          <w:sz w:val="20"/>
        </w:rPr>
        <w:t>The detailed design of the function</w:t>
      </w:r>
      <w:r w:rsidR="002B094F">
        <w:rPr>
          <w:rFonts w:ascii="Calibri" w:hAnsi="Calibri" w:cs="Calibri"/>
          <w:sz w:val="20"/>
        </w:rPr>
        <w:t xml:space="preserve"> is provided in the FDD. </w:t>
      </w:r>
      <w:r w:rsidR="007C4B48">
        <w:rPr>
          <w:rFonts w:ascii="Calibri" w:hAnsi="Calibri" w:cs="Calibri"/>
          <w:sz w:val="20"/>
        </w:rPr>
        <w:t>The detail design shall only be added to the MDD when it is not provided in the FDD or the FDD is not adequate and clarification is needed.&gt;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7" w:name="_Toc338170484"/>
      <w:bookmarkStart w:id="38" w:name="_Toc418080068"/>
      <w:bookmarkStart w:id="39" w:name="_Toc421709916"/>
      <w:bookmarkStart w:id="40" w:name="_Toc442951592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7"/>
      <w:bookmarkEnd w:id="38"/>
      <w:bookmarkEnd w:id="39"/>
      <w:bookmarkEnd w:id="40"/>
    </w:p>
    <w:p w:rsidR="002B094F" w:rsidRPr="0048012A" w:rsidRDefault="00BD2498" w:rsidP="002B094F">
      <w:pPr>
        <w:pStyle w:val="BodyText"/>
        <w:rPr>
          <w:rFonts w:ascii="Calibri" w:hAnsi="Calibri" w:cs="Calibri"/>
          <w:sz w:val="20"/>
        </w:rPr>
      </w:pPr>
      <w:r w:rsidRPr="0048012A">
        <w:rPr>
          <w:rFonts w:ascii="Calibri" w:hAnsi="Calibri" w:cs="Calibri"/>
          <w:sz w:val="20"/>
        </w:rPr>
        <w:t>The sub-module functions are grouped based on similar functionality that needs to be executed in a given “State” of the system (refer States and Modes).  For a given module, the MDD will identify the type and number of sub-modules required.  The sub-module types are described below.</w:t>
      </w:r>
    </w:p>
    <w:p w:rsidR="00007584" w:rsidRPr="00A26934" w:rsidRDefault="00007584" w:rsidP="00007584">
      <w:pPr>
        <w:rPr>
          <w:rFonts w:cs="Calibri"/>
          <w:i/>
        </w:rPr>
      </w:pPr>
      <w:r>
        <w:rPr>
          <w:rFonts w:cs="Calibri"/>
          <w:i/>
        </w:rPr>
        <w:t>&lt;</w:t>
      </w:r>
      <w:r w:rsidRPr="00A26934">
        <w:rPr>
          <w:rFonts w:cs="Calibri"/>
          <w:i/>
        </w:rPr>
        <w:t xml:space="preserve">(Note: For multiple </w:t>
      </w:r>
      <w:proofErr w:type="spellStart"/>
      <w:r w:rsidRPr="00A26934">
        <w:rPr>
          <w:rFonts w:cs="Calibri"/>
          <w:i/>
        </w:rPr>
        <w:t>init</w:t>
      </w:r>
      <w:proofErr w:type="spellEnd"/>
      <w:r w:rsidR="00BD2498">
        <w:rPr>
          <w:rFonts w:cs="Calibri"/>
          <w:i/>
        </w:rPr>
        <w:t xml:space="preserve"> or per</w:t>
      </w:r>
      <w:r w:rsidRPr="00A26934">
        <w:rPr>
          <w:rFonts w:cs="Calibri"/>
          <w:i/>
        </w:rPr>
        <w:t xml:space="preserve"> functions, ins</w:t>
      </w:r>
      <w:r w:rsidR="00BD2498">
        <w:rPr>
          <w:rFonts w:cs="Calibri"/>
          <w:i/>
        </w:rPr>
        <w:t>ert new headers at the “Header 3</w:t>
      </w:r>
      <w:r w:rsidRPr="00A26934">
        <w:rPr>
          <w:rFonts w:cs="Calibri"/>
          <w:i/>
        </w:rPr>
        <w:t>” level – subset of “</w:t>
      </w:r>
      <w:r w:rsidR="00BD2498">
        <w:rPr>
          <w:rFonts w:cs="Calibri"/>
          <w:i/>
        </w:rPr>
        <w:t>Sub-Module Functions</w:t>
      </w:r>
      <w:r>
        <w:rPr>
          <w:rFonts w:cs="Calibri"/>
          <w:i/>
        </w:rPr>
        <w:t xml:space="preserve"> section above</w:t>
      </w:r>
      <w:r w:rsidRPr="00A26934">
        <w:rPr>
          <w:rFonts w:cs="Calibri"/>
          <w:i/>
        </w:rPr>
        <w:t>” and follow the same sub-section design shown below</w:t>
      </w:r>
      <w:r>
        <w:rPr>
          <w:rFonts w:cs="Calibri"/>
          <w:i/>
        </w:rPr>
        <w:t xml:space="preserve"> </w:t>
      </w:r>
      <w:r w:rsidRPr="00A26934">
        <w:rPr>
          <w:rFonts w:cs="Calibri"/>
          <w:i/>
        </w:rPr>
        <w:t>.  If none required, place the text “None”))</w:t>
      </w:r>
      <w:r>
        <w:rPr>
          <w:rFonts w:cs="Calibri"/>
          <w:i/>
        </w:rPr>
        <w:t>&gt;</w:t>
      </w:r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1" w:name="_Toc421011514"/>
      <w:bookmarkStart w:id="42" w:name="_Toc442951593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C81EBC">
        <w:rPr>
          <w:rFonts w:ascii="Calibri" w:hAnsi="Calibri" w:cs="Calibri"/>
        </w:rPr>
        <w:t>MotRplCoggCmd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Init</w:t>
      </w:r>
      <w:r w:rsidR="00A055AB">
        <w:rPr>
          <w:rFonts w:ascii="Calibri" w:hAnsi="Calibri" w:cs="Calibri"/>
        </w:rPr>
        <w:t>1</w:t>
      </w:r>
      <w:bookmarkEnd w:id="41"/>
      <w:bookmarkEnd w:id="42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3" w:name="_Toc421011515"/>
      <w:bookmarkStart w:id="44" w:name="_Toc442951594"/>
      <w:r w:rsidRPr="00AA38E8">
        <w:rPr>
          <w:rFonts w:ascii="Calibri" w:hAnsi="Calibri" w:cs="Calibri"/>
        </w:rPr>
        <w:t>Design Rationale</w:t>
      </w:r>
      <w:bookmarkEnd w:id="43"/>
      <w:bookmarkEnd w:id="44"/>
    </w:p>
    <w:p w:rsidR="00007584" w:rsidRPr="00A26934" w:rsidRDefault="00A055AB" w:rsidP="00007584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5" w:name="_Toc421011516"/>
      <w:bookmarkStart w:id="46" w:name="_Toc442951595"/>
      <w:r w:rsidRPr="00AA38E8">
        <w:rPr>
          <w:rFonts w:ascii="Calibri" w:hAnsi="Calibri" w:cs="Calibri"/>
        </w:rPr>
        <w:t>Module Outputs</w:t>
      </w:r>
      <w:bookmarkEnd w:id="45"/>
      <w:bookmarkEnd w:id="46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2B094F" w:rsidRPr="00007584" w:rsidRDefault="002B094F" w:rsidP="00007584">
      <w:pPr>
        <w:pStyle w:val="Heading3"/>
        <w:numPr>
          <w:ilvl w:val="0"/>
          <w:numId w:val="0"/>
        </w:numPr>
        <w:ind w:left="567"/>
        <w:rPr>
          <w:rFonts w:ascii="Calibri" w:hAnsi="Calibri"/>
        </w:rPr>
      </w:pP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7" w:name="_Toc421011518"/>
      <w:bookmarkStart w:id="48" w:name="_Toc442951596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C81EBC">
        <w:rPr>
          <w:rFonts w:ascii="Calibri" w:hAnsi="Calibri" w:cs="Calibri"/>
        </w:rPr>
        <w:t>MotRplCoggCmd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Per</w:t>
      </w:r>
      <w:bookmarkEnd w:id="47"/>
      <w:r w:rsidR="00A055AB">
        <w:rPr>
          <w:rFonts w:ascii="Calibri" w:hAnsi="Calibri" w:cs="Calibri"/>
        </w:rPr>
        <w:t>1</w:t>
      </w:r>
      <w:bookmarkEnd w:id="48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9" w:name="_Toc421011519"/>
      <w:bookmarkStart w:id="50" w:name="_Toc442951597"/>
      <w:r w:rsidRPr="00AA38E8">
        <w:rPr>
          <w:rFonts w:ascii="Calibri" w:hAnsi="Calibri" w:cs="Calibri"/>
        </w:rPr>
        <w:t>Design Rationale</w:t>
      </w:r>
      <w:bookmarkEnd w:id="49"/>
      <w:bookmarkEnd w:id="50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1" w:name="_Toc421011520"/>
      <w:bookmarkStart w:id="52" w:name="_Toc442951598"/>
      <w:r w:rsidRPr="00AA38E8">
        <w:rPr>
          <w:rFonts w:ascii="Calibri" w:hAnsi="Calibri" w:cs="Calibri"/>
        </w:rPr>
        <w:t>Store Module Inputs to Local copies</w:t>
      </w:r>
      <w:bookmarkEnd w:id="51"/>
      <w:bookmarkEnd w:id="52"/>
    </w:p>
    <w:p w:rsidR="00A055AB" w:rsidRPr="00A26934" w:rsidRDefault="00A055AB" w:rsidP="00A055AB">
      <w:pPr>
        <w:rPr>
          <w:rFonts w:cs="Calibri"/>
          <w:i/>
        </w:rPr>
      </w:pPr>
      <w:bookmarkStart w:id="53" w:name="_Toc421011521"/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DB3C1D" w:rsidRPr="00AA38E8" w:rsidRDefault="00A055AB" w:rsidP="00A055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54" w:name="_Toc442951599"/>
      <w:r w:rsidR="00DB3C1D" w:rsidRPr="00AA38E8">
        <w:rPr>
          <w:rFonts w:ascii="Calibri" w:hAnsi="Calibri" w:cs="Calibri"/>
        </w:rPr>
        <w:t>(Processing of function)………</w:t>
      </w:r>
      <w:bookmarkEnd w:id="53"/>
      <w:bookmarkEnd w:id="54"/>
    </w:p>
    <w:p w:rsidR="00A055AB" w:rsidRPr="00A26934" w:rsidRDefault="00A055AB" w:rsidP="00A055AB">
      <w:pPr>
        <w:rPr>
          <w:rFonts w:cs="Calibri"/>
          <w:i/>
        </w:rPr>
      </w:pPr>
      <w:bookmarkStart w:id="55" w:name="_Toc421011522"/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6" w:name="_Toc442951600"/>
      <w:r w:rsidRPr="00AA38E8">
        <w:rPr>
          <w:rFonts w:ascii="Calibri" w:hAnsi="Calibri" w:cs="Calibri"/>
        </w:rPr>
        <w:t>Store Local copy of outputs into Module Outputs</w:t>
      </w:r>
      <w:bookmarkEnd w:id="55"/>
      <w:bookmarkEnd w:id="56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57" w:name="_Toc442951601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7"/>
      <w:proofErr w:type="spellEnd"/>
      <w:r w:rsidR="002B094F" w:rsidRPr="008C6874">
        <w:rPr>
          <w:rFonts w:ascii="Calibri" w:hAnsi="Calibri"/>
        </w:rPr>
        <w:t xml:space="preserve"> </w:t>
      </w:r>
    </w:p>
    <w:p w:rsidR="008C6874" w:rsidRPr="00AA38E8" w:rsidRDefault="008E0C84" w:rsidP="00A055AB">
      <w:pPr>
        <w:pStyle w:val="Heading3"/>
        <w:rPr>
          <w:rFonts w:ascii="Calibri" w:hAnsi="Calibri" w:cs="Calibri"/>
        </w:rPr>
      </w:pPr>
      <w:bookmarkStart w:id="58" w:name="_Toc382301471"/>
      <w:bookmarkStart w:id="59" w:name="_Toc383698997"/>
      <w:bookmarkStart w:id="60" w:name="_Toc442951602"/>
      <w:bookmarkEnd w:id="58"/>
      <w:bookmarkEnd w:id="59"/>
      <w:proofErr w:type="spellStart"/>
      <w:r>
        <w:rPr>
          <w:rFonts w:ascii="Calibri" w:hAnsi="Calibri" w:cs="Calibri"/>
          <w:sz w:val="28"/>
        </w:rPr>
        <w:t>GetMot</w:t>
      </w:r>
      <w:r w:rsidR="00A055AB" w:rsidRPr="00A055AB">
        <w:rPr>
          <w:rFonts w:ascii="Calibri" w:hAnsi="Calibri" w:cs="Calibri"/>
          <w:sz w:val="28"/>
        </w:rPr>
        <w:t>Cogg</w:t>
      </w:r>
      <w:r>
        <w:rPr>
          <w:rFonts w:ascii="Calibri" w:hAnsi="Calibri" w:cs="Calibri"/>
          <w:sz w:val="28"/>
        </w:rPr>
        <w:t>Cmd</w:t>
      </w:r>
      <w:r w:rsidR="00A055AB" w:rsidRPr="00A055AB">
        <w:rPr>
          <w:rFonts w:ascii="Calibri" w:hAnsi="Calibri" w:cs="Calibri"/>
          <w:sz w:val="28"/>
        </w:rPr>
        <w:t>Prm_Oper</w:t>
      </w:r>
      <w:bookmarkEnd w:id="60"/>
      <w:proofErr w:type="spellEnd"/>
    </w:p>
    <w:p w:rsidR="00A055AB" w:rsidRPr="00AA38E8" w:rsidRDefault="00A055AB" w:rsidP="00A055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1" w:name="_Toc442951603"/>
      <w:bookmarkStart w:id="62" w:name="_Toc338170485"/>
      <w:bookmarkStart w:id="63" w:name="_Toc418080074"/>
      <w:bookmarkStart w:id="64" w:name="_Toc421709919"/>
      <w:r w:rsidRPr="00AA38E8">
        <w:rPr>
          <w:rFonts w:ascii="Calibri" w:hAnsi="Calibri" w:cs="Calibri"/>
        </w:rPr>
        <w:t>Design Rationale</w:t>
      </w:r>
      <w:bookmarkEnd w:id="61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A055AB" w:rsidRPr="00AA38E8" w:rsidRDefault="00A055AB" w:rsidP="00A055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5" w:name="_Toc442951604"/>
      <w:r w:rsidRPr="00AA38E8">
        <w:rPr>
          <w:rFonts w:ascii="Calibri" w:hAnsi="Calibri" w:cs="Calibri"/>
        </w:rPr>
        <w:lastRenderedPageBreak/>
        <w:t>Store Module Inputs to Local copies</w:t>
      </w:r>
      <w:bookmarkEnd w:id="65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A055AB" w:rsidRPr="00AA38E8" w:rsidRDefault="00A055AB" w:rsidP="00A055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66" w:name="_Toc442951605"/>
      <w:r w:rsidRPr="00AA38E8">
        <w:rPr>
          <w:rFonts w:ascii="Calibri" w:hAnsi="Calibri" w:cs="Calibri"/>
        </w:rPr>
        <w:t>(Processing of function)………</w:t>
      </w:r>
      <w:bookmarkEnd w:id="66"/>
    </w:p>
    <w:p w:rsidR="00A055AB" w:rsidRPr="00A26934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A055AB" w:rsidRPr="00AA38E8" w:rsidRDefault="00A055AB" w:rsidP="00A055A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7" w:name="_Toc442951606"/>
      <w:r w:rsidRPr="00AA38E8">
        <w:rPr>
          <w:rFonts w:ascii="Calibri" w:hAnsi="Calibri" w:cs="Calibri"/>
        </w:rPr>
        <w:t>Store Local copy of outputs into Module Outputs</w:t>
      </w:r>
      <w:bookmarkEnd w:id="67"/>
    </w:p>
    <w:p w:rsidR="00A055AB" w:rsidRDefault="00A055AB" w:rsidP="00A055AB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8E0C84" w:rsidRPr="008E0C84" w:rsidRDefault="008E0C84" w:rsidP="008E0C84">
      <w:pPr>
        <w:pStyle w:val="Heading3"/>
        <w:numPr>
          <w:ilvl w:val="2"/>
          <w:numId w:val="22"/>
        </w:numPr>
        <w:rPr>
          <w:rFonts w:ascii="Calibri" w:hAnsi="Calibri" w:cs="Calibri"/>
        </w:rPr>
      </w:pPr>
      <w:bookmarkStart w:id="68" w:name="_Toc442951607"/>
      <w:proofErr w:type="spellStart"/>
      <w:r>
        <w:rPr>
          <w:rFonts w:ascii="Calibri" w:hAnsi="Calibri" w:cs="Calibri"/>
          <w:sz w:val="28"/>
        </w:rPr>
        <w:t>S</w:t>
      </w:r>
      <w:r w:rsidRPr="008E0C84">
        <w:rPr>
          <w:rFonts w:ascii="Calibri" w:hAnsi="Calibri" w:cs="Calibri"/>
          <w:sz w:val="28"/>
        </w:rPr>
        <w:t>etMotCoggCmdPrm_Oper</w:t>
      </w:r>
      <w:bookmarkEnd w:id="68"/>
      <w:proofErr w:type="spellEnd"/>
    </w:p>
    <w:p w:rsidR="008E0C84" w:rsidRPr="00AA38E8" w:rsidRDefault="008E0C84" w:rsidP="008E0C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9" w:name="_Toc442951608"/>
      <w:r w:rsidRPr="00AA38E8">
        <w:rPr>
          <w:rFonts w:ascii="Calibri" w:hAnsi="Calibri" w:cs="Calibri"/>
        </w:rPr>
        <w:t>Design Rationale</w:t>
      </w:r>
      <w:bookmarkEnd w:id="69"/>
    </w:p>
    <w:p w:rsidR="008E0C84" w:rsidRPr="00A26934" w:rsidRDefault="008E0C84" w:rsidP="008E0C84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8E0C84" w:rsidRPr="00AA38E8" w:rsidRDefault="008E0C84" w:rsidP="008E0C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0" w:name="_Toc442951609"/>
      <w:r w:rsidRPr="00AA38E8">
        <w:rPr>
          <w:rFonts w:ascii="Calibri" w:hAnsi="Calibri" w:cs="Calibri"/>
        </w:rPr>
        <w:t>Store Module Inputs to Local copies</w:t>
      </w:r>
      <w:bookmarkEnd w:id="70"/>
    </w:p>
    <w:p w:rsidR="008E0C84" w:rsidRPr="00A26934" w:rsidRDefault="008E0C84" w:rsidP="008E0C84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8E0C84" w:rsidRPr="00AA38E8" w:rsidRDefault="008E0C84" w:rsidP="008E0C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71" w:name="_Toc442951610"/>
      <w:r w:rsidRPr="00AA38E8">
        <w:rPr>
          <w:rFonts w:ascii="Calibri" w:hAnsi="Calibri" w:cs="Calibri"/>
        </w:rPr>
        <w:t>(Processing of function)………</w:t>
      </w:r>
      <w:bookmarkEnd w:id="71"/>
    </w:p>
    <w:p w:rsidR="008E0C84" w:rsidRPr="00A26934" w:rsidRDefault="008E0C84" w:rsidP="008E0C84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8E0C84" w:rsidRPr="00AA38E8" w:rsidRDefault="008E0C84" w:rsidP="008E0C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2" w:name="_Toc442951611"/>
      <w:r w:rsidRPr="00AA38E8">
        <w:rPr>
          <w:rFonts w:ascii="Calibri" w:hAnsi="Calibri" w:cs="Calibri"/>
        </w:rPr>
        <w:t>Store Local copy of outputs into Module Outputs</w:t>
      </w:r>
      <w:bookmarkEnd w:id="72"/>
    </w:p>
    <w:p w:rsidR="008E0C84" w:rsidRPr="00A26934" w:rsidRDefault="008E0C84" w:rsidP="008E0C84">
      <w:pPr>
        <w:rPr>
          <w:rFonts w:cs="Calibri"/>
          <w:i/>
        </w:rPr>
      </w:pPr>
      <w:r w:rsidRPr="002D6AFB">
        <w:t>Refer the Design Subproject</w:t>
      </w:r>
      <w:r w:rsidRPr="00A26934">
        <w:rPr>
          <w:rFonts w:cs="Calibri"/>
          <w:i/>
        </w:rPr>
        <w:t xml:space="preserve"> </w:t>
      </w:r>
    </w:p>
    <w:p w:rsidR="008E0C84" w:rsidRPr="00A26934" w:rsidRDefault="008E0C84" w:rsidP="00A055AB">
      <w:pPr>
        <w:rPr>
          <w:rFonts w:cs="Calibri"/>
          <w:i/>
        </w:rPr>
      </w:pP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73" w:name="_Toc442951612"/>
      <w:r w:rsidRPr="008C6874">
        <w:rPr>
          <w:rFonts w:ascii="Calibri" w:hAnsi="Calibri" w:cs="Calibri"/>
        </w:rPr>
        <w:t>Module Internal (Local) Functions</w:t>
      </w:r>
      <w:bookmarkEnd w:id="62"/>
      <w:bookmarkEnd w:id="63"/>
      <w:bookmarkEnd w:id="64"/>
      <w:bookmarkEnd w:id="73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74" w:name="_Toc421011540"/>
      <w:bookmarkStart w:id="75" w:name="_Toc442951613"/>
      <w:r w:rsidRPr="00AA38E8">
        <w:rPr>
          <w:rFonts w:ascii="Calibri" w:hAnsi="Calibri" w:cs="Calibri"/>
        </w:rPr>
        <w:t>Local Function #1</w:t>
      </w:r>
      <w:bookmarkEnd w:id="74"/>
      <w:bookmarkEnd w:id="7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C6874" w:rsidRPr="00AA38E8" w:rsidRDefault="008E0C84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E0C84">
              <w:rPr>
                <w:rFonts w:cs="Calibri"/>
                <w:sz w:val="16"/>
              </w:rPr>
              <w:t>SinLookup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8C6874" w:rsidRPr="00AA38E8" w:rsidRDefault="008E0C84" w:rsidP="00F4318C">
            <w:pPr>
              <w:spacing w:before="60"/>
              <w:rPr>
                <w:rFonts w:cs="Calibri"/>
                <w:sz w:val="16"/>
              </w:rPr>
            </w:pPr>
            <w:r w:rsidRPr="008E0C84">
              <w:rPr>
                <w:rFonts w:cs="Calibri"/>
                <w:sz w:val="16"/>
              </w:rPr>
              <w:t>Theta_Rad_T_f32</w:t>
            </w:r>
          </w:p>
        </w:tc>
        <w:tc>
          <w:tcPr>
            <w:tcW w:w="990" w:type="dxa"/>
          </w:tcPr>
          <w:p w:rsidR="008C6874" w:rsidRPr="00AA38E8" w:rsidRDefault="008E0C8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C6874" w:rsidRPr="00AA38E8" w:rsidRDefault="008E0C8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8C6874" w:rsidRPr="00AA38E8" w:rsidRDefault="008E0C8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2*PI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990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sz w:val="16"/>
              </w:rPr>
            </w:pP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8C6874" w:rsidRPr="00AA38E8" w:rsidRDefault="008E0C84" w:rsidP="00F4318C">
            <w:pPr>
              <w:spacing w:before="60"/>
              <w:rPr>
                <w:rFonts w:cs="Calibri"/>
                <w:sz w:val="16"/>
              </w:rPr>
            </w:pPr>
            <w:r w:rsidRPr="008E0C84">
              <w:rPr>
                <w:rFonts w:cs="Calibri"/>
                <w:sz w:val="16"/>
              </w:rPr>
              <w:t>Result_Uls_T_f32</w:t>
            </w:r>
          </w:p>
        </w:tc>
        <w:tc>
          <w:tcPr>
            <w:tcW w:w="990" w:type="dxa"/>
          </w:tcPr>
          <w:p w:rsidR="008C6874" w:rsidRPr="00AA38E8" w:rsidRDefault="008E0C8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8C6874" w:rsidRPr="00AA38E8" w:rsidRDefault="008E0C84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8C6874" w:rsidRPr="00AA38E8" w:rsidRDefault="00BE510E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6" w:name="_Toc442951614"/>
      <w:bookmarkStart w:id="77" w:name="_Toc421011541"/>
      <w:r>
        <w:rPr>
          <w:rFonts w:ascii="Calibri" w:hAnsi="Calibri" w:cs="Calibri"/>
        </w:rPr>
        <w:t>Design Rationale</w:t>
      </w:r>
      <w:bookmarkEnd w:id="76"/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8" w:name="_Toc442951615"/>
      <w:r>
        <w:rPr>
          <w:rFonts w:ascii="Calibri" w:hAnsi="Calibri" w:cs="Calibri"/>
        </w:rPr>
        <w:t>Processing</w:t>
      </w:r>
      <w:bookmarkStart w:id="79" w:name="_GoBack"/>
      <w:bookmarkEnd w:id="77"/>
      <w:bookmarkEnd w:id="78"/>
      <w:bookmarkEnd w:id="79"/>
    </w:p>
    <w:p w:rsidR="002B094F" w:rsidRDefault="00BE510E" w:rsidP="002B094F">
      <w:pPr>
        <w:rPr>
          <w:lang w:bidi="ar-SA"/>
        </w:rPr>
      </w:pPr>
      <w:r>
        <w:rPr>
          <w:lang w:bidi="ar-SA"/>
        </w:rPr>
        <w:t>Refer the design</w:t>
      </w: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0" w:name="_Toc418080076"/>
      <w:bookmarkStart w:id="81" w:name="_Toc421709921"/>
      <w:bookmarkStart w:id="82" w:name="_Toc442951616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80"/>
      <w:bookmarkEnd w:id="81"/>
      <w:bookmarkEnd w:id="82"/>
    </w:p>
    <w:p w:rsidR="00531B8C" w:rsidRDefault="00D318CB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3" w:name="_Toc382297449"/>
      <w:bookmarkStart w:id="84" w:name="_Toc418080077"/>
      <w:bookmarkStart w:id="85" w:name="_Toc421709922"/>
      <w:bookmarkStart w:id="86" w:name="_Toc442951617"/>
      <w:r w:rsidRPr="00E75CFE">
        <w:rPr>
          <w:rFonts w:ascii="Calibri" w:hAnsi="Calibri" w:cs="Calibri"/>
        </w:rPr>
        <w:lastRenderedPageBreak/>
        <w:t>UNIT TEST CONSIDERATION</w:t>
      </w:r>
      <w:bookmarkEnd w:id="83"/>
      <w:bookmarkEnd w:id="84"/>
      <w:bookmarkEnd w:id="85"/>
      <w:bookmarkEnd w:id="86"/>
    </w:p>
    <w:p w:rsidR="00531B8C" w:rsidRPr="00531B8C" w:rsidRDefault="00D318CB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87" w:name="_Toc442951618"/>
      <w:r w:rsidRPr="00A158C7">
        <w:lastRenderedPageBreak/>
        <w:t>Abbreviations and Acronyms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8" w:name="_Toc442951619"/>
      <w:r w:rsidRPr="00A158C7">
        <w:lastRenderedPageBreak/>
        <w:t>Glossary</w:t>
      </w:r>
      <w:bookmarkEnd w:id="88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9" w:name="_Toc442951620"/>
      <w:r w:rsidRPr="00A158C7">
        <w:lastRenderedPageBreak/>
        <w:t>References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90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90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621999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</w:t>
            </w:r>
            <w:r w:rsidR="00621999">
              <w:rPr>
                <w:lang w:bidi="ar-SA"/>
              </w:rPr>
              <w:t>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7960A4" w:rsidP="00B758D2">
            <w:pPr>
              <w:keepNext/>
            </w:pPr>
            <w:hyperlink r:id="rId15" w:history="1">
              <w:bookmarkStart w:id="91" w:name="_Ref335300243"/>
              <w:r w:rsidR="00531B8C" w:rsidRPr="00FC427F">
                <w:t>Software Naming Conventions.doc</w:t>
              </w:r>
              <w:bookmarkEnd w:id="91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92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92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0A4" w:rsidRDefault="007960A4">
      <w:r>
        <w:separator/>
      </w:r>
    </w:p>
  </w:endnote>
  <w:endnote w:type="continuationSeparator" w:id="0">
    <w:p w:rsidR="007960A4" w:rsidRDefault="0079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 w:rsidR="007F362B">
            <w:rPr>
              <w:sz w:val="16"/>
              <w:szCs w:val="16"/>
            </w:rPr>
            <w:t>MotRplCoggCfg</w:t>
          </w:r>
          <w:proofErr w:type="spellEnd"/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EB18A2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EB18A2">
            <w:rPr>
              <w:sz w:val="16"/>
              <w:szCs w:val="16"/>
            </w:rPr>
            <w:t>June 19, 2015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E510E">
            <w:rPr>
              <w:b/>
              <w:noProof/>
              <w:sz w:val="16"/>
              <w:szCs w:val="16"/>
            </w:rPr>
            <w:t>10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BE510E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0A4" w:rsidRDefault="007960A4">
      <w:r>
        <w:separator/>
      </w:r>
    </w:p>
  </w:footnote>
  <w:footnote w:type="continuationSeparator" w:id="0">
    <w:p w:rsidR="007960A4" w:rsidRDefault="00796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2"/>
    <w:rsid w:val="000040A2"/>
    <w:rsid w:val="00007584"/>
    <w:rsid w:val="00010BFD"/>
    <w:rsid w:val="00015232"/>
    <w:rsid w:val="000201AB"/>
    <w:rsid w:val="00030567"/>
    <w:rsid w:val="00030607"/>
    <w:rsid w:val="000318E7"/>
    <w:rsid w:val="00037DB8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B680D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678CA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1999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960A4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362B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02D2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228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E0C84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CB9"/>
    <w:rsid w:val="00921DE0"/>
    <w:rsid w:val="009253B7"/>
    <w:rsid w:val="00926383"/>
    <w:rsid w:val="0092752F"/>
    <w:rsid w:val="00930893"/>
    <w:rsid w:val="009318C4"/>
    <w:rsid w:val="0093198F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5AB"/>
    <w:rsid w:val="00A05B7E"/>
    <w:rsid w:val="00A158C7"/>
    <w:rsid w:val="00A25B61"/>
    <w:rsid w:val="00A26929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510E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1EBC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318CB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97B80"/>
    <w:rsid w:val="00EB1228"/>
    <w:rsid w:val="00EB18A2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749F1"/>
    <w:rsid w:val="00F90FCC"/>
    <w:rsid w:val="00F91518"/>
    <w:rsid w:val="00F95E33"/>
    <w:rsid w:val="00FB39DC"/>
    <w:rsid w:val="00FC02CC"/>
    <w:rsid w:val="00FC45EA"/>
    <w:rsid w:val="00FC5A02"/>
    <w:rsid w:val="00FC6F16"/>
    <w:rsid w:val="00FD293C"/>
    <w:rsid w:val="00FD60F0"/>
    <w:rsid w:val="00FE5DF5"/>
    <w:rsid w:val="00FF0123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t9hv\Documents\Documents_Spe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B329B8CBC042ACAD5F4A23440AC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2EBB6-9FC1-4100-BD32-4F434CBBE2FE}"/>
      </w:docPartPr>
      <w:docPartBody>
        <w:p w:rsidR="00A2068C" w:rsidRDefault="00597557">
          <w:pPr>
            <w:pStyle w:val="DEB329B8CBC042ACAD5F4A23440ACBBD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57"/>
    <w:rsid w:val="00026B0D"/>
    <w:rsid w:val="00597557"/>
    <w:rsid w:val="008403FD"/>
    <w:rsid w:val="00A2068C"/>
    <w:rsid w:val="00D121F6"/>
    <w:rsid w:val="00E0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B329B8CBC042ACAD5F4A23440ACBBD">
    <w:name w:val="DEB329B8CBC042ACAD5F4A23440ACB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B329B8CBC042ACAD5F4A23440ACBBD">
    <w:name w:val="DEB329B8CBC042ACAD5F4A23440ACB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5EC653BC-CF58-4E49-86AE-6470F86B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77</TotalTime>
  <Pages>15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8554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Sengottaiyan, Selva</dc:creator>
  <cp:lastModifiedBy>Sengottaiyan, Selva</cp:lastModifiedBy>
  <cp:revision>15</cp:revision>
  <cp:lastPrinted>2014-12-17T17:01:00Z</cp:lastPrinted>
  <dcterms:created xsi:type="dcterms:W3CDTF">2016-02-10T04:00:00Z</dcterms:created>
  <dcterms:modified xsi:type="dcterms:W3CDTF">2016-02-11T19:15:00Z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