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888888"/>
          <w:sz w:val="32"/>
          <w:szCs w:val="32"/>
        </w:rPr>
        <w:t xml:space="preserve">[YOUR BUSINESS NAME]</w:t>
      </w:r>
    </w:p>
    <w:p>
      <w:pPr>
        <w:pBdr>
          <w:bottom w:val="single" w:color="1B2E4B" w:sz="8" w:space="6"/>
        </w:pBdr>
        <w:spacing w:before="0" w:after="200"/>
        <w:jc w:val="center"/>
      </w:pPr>
    </w:p>
    <w:p>
      <w:pPr>
        <w:spacing w:before="200" w:after="100"/>
        <w:jc w:val="center"/>
      </w:pPr>
      <w:r>
        <w:rPr>
          <w:rFonts w:ascii="Arial" w:cs="Arial" w:eastAsia="Arial" w:hAnsi="Arial"/>
          <w:b/>
          <w:bCs/>
          <w:color w:val="1B2E4B"/>
          <w:sz w:val="52"/>
          <w:szCs w:val="52"/>
        </w:rPr>
        <w:t xml:space="preserve">EMPLOYEE HANDBOOK</w:t>
      </w:r>
    </w:p>
    <w:p>
      <w:pPr>
        <w:spacing w:before="0" w:after="60"/>
        <w:jc w:val="center"/>
      </w:pPr>
      <w:r>
        <w:rPr>
          <w:rFonts w:ascii="Arial" w:cs="Arial" w:eastAsia="Arial" w:hAnsi="Arial"/>
          <w:color w:val="3E4E63"/>
          <w:sz w:val="26"/>
          <w:szCs w:val="26"/>
        </w:rPr>
        <w:t xml:space="preserve">Standards, Expectations &amp; How We Work</w:t>
      </w:r>
    </w:p>
    <w:p>
      <w:pPr>
        <w:spacing w:before="0" w:after="600"/>
        <w:jc w:val="center"/>
      </w:pPr>
    </w:p>
    <w:p>
      <w:pPr>
        <w:pBdr>
          <w:top w:val="single" w:color="D8D4CD" w:sz="4" w:space="6"/>
        </w:pBdr>
        <w:spacing w:before="0" w:after="40"/>
        <w:jc w:val="center"/>
      </w:pPr>
      <w:r>
        <w:rPr>
          <w:rFonts w:ascii="Arial" w:cs="Arial" w:eastAsia="Arial" w:hAnsi="Arial"/>
          <w:color w:val="888888"/>
          <w:sz w:val="18"/>
          <w:szCs w:val="18"/>
        </w:rPr>
        <w:t xml:space="preserve">Provided by Compass Business Solutions</w:t>
      </w:r>
    </w:p>
    <w:p>
      <w:pPr>
        <w:spacing w:before="0" w:after="40"/>
        <w:jc w:val="center"/>
      </w:pPr>
      <w:r>
        <w:rPr>
          <w:rFonts w:ascii="Arial" w:cs="Arial" w:eastAsia="Arial" w:hAnsi="Arial"/>
          <w:i/>
          <w:iCs/>
          <w:color w:val="888888"/>
          <w:sz w:val="18"/>
          <w:szCs w:val="18"/>
        </w:rPr>
        <w:t xml:space="preserve">Fill in [bracketed fields] with your business information</w:t>
      </w:r>
    </w:p>
    <w:p>
      <w:pPr>
        <w:sectPr>
          <w:pgSz w:w="12240" w:h="15840" w:orient="portrait"/>
          <w:pgMar w:top="1080" w:right="1260" w:bottom="1080" w:left="1260" w:header="708" w:footer="708" w:gutter="0"/>
          <w:pgNumType/>
          <w:docGrid w:linePitch="360"/>
        </w:sectPr>
      </w:pPr>
    </w:p>
    <w:p>
      <w:pPr>
        <w:pBdr>
          <w:bottom w:val="single" w:color="1B2E4B" w:sz="4" w:space="1"/>
        </w:pBdr>
        <w:spacing w:before="320" w:after="80"/>
      </w:pPr>
      <w:r>
        <w:rPr>
          <w:rFonts w:ascii="Arial" w:cs="Arial" w:eastAsia="Arial" w:hAnsi="Arial"/>
          <w:b/>
          <w:bCs/>
          <w:color w:val="1B2E4B"/>
          <w:sz w:val="26"/>
          <w:szCs w:val="26"/>
        </w:rPr>
        <w:t xml:space="preserve">WELCOME TO [BUSINESS NAME]</w:t>
      </w:r>
    </w:p>
    <w:p>
      <w:pPr>
        <w:spacing w:before="80" w:after="120"/>
      </w:pPr>
      <w:r>
        <w:rPr>
          <w:rFonts w:ascii="Arial" w:cs="Arial" w:eastAsia="Arial" w:hAnsi="Arial"/>
          <w:color w:val="3E4E63"/>
          <w:sz w:val="22"/>
          <w:szCs w:val="22"/>
        </w:rPr>
        <w:t xml:space="preserve">We're glad you're here. This handbook covers how we operate, what we expect from every person on this team, and what you can expect from us. Read it. Keep it. If something is unclear, ask before assuming.</w:t>
      </w:r>
    </w:p>
    <w:p>
      <w:pPr>
        <w:pBdr>
          <w:left w:val="single" w:color="1B2E4B" w:sz="12" w:space="4"/>
        </w:pBdr>
        <w:shd w:fill="EBF0F7" w:val="clear"/>
        <w:spacing w:before="80" w:after="80"/>
      </w:pPr>
      <w:r>
        <w:rPr>
          <w:rFonts w:ascii="Arial" w:cs="Arial" w:eastAsia="Arial" w:hAnsi="Arial"/>
          <w:i w:val="false"/>
          <w:iCs w:val="false"/>
          <w:color w:val="3E4E63"/>
          <w:sz w:val="21"/>
          <w:szCs w:val="21"/>
        </w:rPr>
        <w:t xml:space="preserve">This handbook is a working document. It will be updated as the business grows. If policies change, you'll be notified in writing and asked to acknowledge the update.</w:t>
      </w:r>
    </w:p>
    <w:p>
      <w:pPr>
        <w:pBdr>
          <w:bottom w:val="single" w:color="1B2E4B" w:sz="4" w:space="1"/>
        </w:pBdr>
        <w:spacing w:before="320" w:after="80"/>
      </w:pPr>
      <w:r>
        <w:rPr>
          <w:rFonts w:ascii="Arial" w:cs="Arial" w:eastAsia="Arial" w:hAnsi="Arial"/>
          <w:b/>
          <w:bCs/>
          <w:color w:val="1B2E4B"/>
          <w:sz w:val="26"/>
          <w:szCs w:val="26"/>
        </w:rPr>
        <w:t xml:space="preserve">OUR STANDARDS</w:t>
      </w:r>
    </w:p>
    <w:p>
      <w:pPr>
        <w:spacing w:before="160" w:after="60"/>
      </w:pPr>
      <w:r>
        <w:rPr>
          <w:rFonts w:ascii="Arial" w:cs="Arial" w:eastAsia="Arial" w:hAnsi="Arial"/>
          <w:b/>
          <w:bCs/>
          <w:color w:val="1A2332"/>
          <w:sz w:val="23"/>
          <w:szCs w:val="23"/>
        </w:rPr>
        <w:t xml:space="preserve">Professionalism</w:t>
      </w:r>
    </w:p>
    <w:p>
      <w:pPr>
        <w:pStyle w:val="ListParagraph"/>
        <w:numPr>
          <w:ilvl w:val="0"/>
          <w:numId w:val="2"/>
        </w:numPr>
        <w:spacing w:before="0" w:after="60"/>
      </w:pPr>
      <w:r>
        <w:rPr>
          <w:rFonts w:ascii="Arial" w:cs="Arial" w:eastAsia="Arial" w:hAnsi="Arial"/>
          <w:color w:val="3E4E63"/>
          <w:sz w:val="22"/>
          <w:szCs w:val="22"/>
        </w:rPr>
        <w:t xml:space="preserve">Show up in clean uniform every day. Appearance reflects on every customer we have.</w:t>
      </w:r>
    </w:p>
    <w:p>
      <w:pPr>
        <w:pStyle w:val="ListParagraph"/>
        <w:numPr>
          <w:ilvl w:val="0"/>
          <w:numId w:val="2"/>
        </w:numPr>
        <w:spacing w:before="0" w:after="60"/>
      </w:pPr>
      <w:r>
        <w:rPr>
          <w:rFonts w:ascii="Arial" w:cs="Arial" w:eastAsia="Arial" w:hAnsi="Arial"/>
          <w:color w:val="3E4E63"/>
          <w:sz w:val="22"/>
          <w:szCs w:val="22"/>
        </w:rPr>
        <w:t xml:space="preserve">Treat every customer's home or property like it's your own — or better.</w:t>
      </w:r>
    </w:p>
    <w:p>
      <w:pPr>
        <w:pStyle w:val="ListParagraph"/>
        <w:numPr>
          <w:ilvl w:val="0"/>
          <w:numId w:val="2"/>
        </w:numPr>
        <w:spacing w:before="0" w:after="60"/>
      </w:pPr>
      <w:r>
        <w:rPr>
          <w:rFonts w:ascii="Arial" w:cs="Arial" w:eastAsia="Arial" w:hAnsi="Arial"/>
          <w:color w:val="3E4E63"/>
          <w:sz w:val="22"/>
          <w:szCs w:val="22"/>
        </w:rPr>
        <w:t xml:space="preserve">No smoking on customer property.</w:t>
      </w:r>
    </w:p>
    <w:p>
      <w:pPr>
        <w:pStyle w:val="ListParagraph"/>
        <w:numPr>
          <w:ilvl w:val="0"/>
          <w:numId w:val="2"/>
        </w:numPr>
        <w:spacing w:before="0" w:after="60"/>
      </w:pPr>
      <w:r>
        <w:rPr>
          <w:rFonts w:ascii="Arial" w:cs="Arial" w:eastAsia="Arial" w:hAnsi="Arial"/>
          <w:color w:val="3E4E63"/>
          <w:sz w:val="22"/>
          <w:szCs w:val="22"/>
        </w:rPr>
        <w:t xml:space="preserve">No personal calls or phone use in front of customers unless it's job-related.</w:t>
      </w:r>
    </w:p>
    <w:p>
      <w:pPr>
        <w:pStyle w:val="ListParagraph"/>
        <w:numPr>
          <w:ilvl w:val="0"/>
          <w:numId w:val="2"/>
        </w:numPr>
        <w:spacing w:before="0" w:after="60"/>
      </w:pPr>
      <w:r>
        <w:rPr>
          <w:rFonts w:ascii="Arial" w:cs="Arial" w:eastAsia="Arial" w:hAnsi="Arial"/>
          <w:color w:val="3E4E63"/>
          <w:sz w:val="22"/>
          <w:szCs w:val="22"/>
        </w:rPr>
        <w:t xml:space="preserve">If a customer asks a question you don't know the answer to, say so and get them an answer — don't guess.</w:t>
      </w:r>
    </w:p>
    <w:p>
      <w:pPr>
        <w:spacing w:before="160" w:after="60"/>
      </w:pPr>
      <w:r>
        <w:rPr>
          <w:rFonts w:ascii="Arial" w:cs="Arial" w:eastAsia="Arial" w:hAnsi="Arial"/>
          <w:b/>
          <w:bCs/>
          <w:color w:val="1A2332"/>
          <w:sz w:val="23"/>
          <w:szCs w:val="23"/>
        </w:rPr>
        <w:t xml:space="preserve">Work Quality</w:t>
      </w:r>
    </w:p>
    <w:p>
      <w:pPr>
        <w:pStyle w:val="ListParagraph"/>
        <w:numPr>
          <w:ilvl w:val="0"/>
          <w:numId w:val="2"/>
        </w:numPr>
        <w:spacing w:before="0" w:after="60"/>
      </w:pPr>
      <w:r>
        <w:rPr>
          <w:rFonts w:ascii="Arial" w:cs="Arial" w:eastAsia="Arial" w:hAnsi="Arial"/>
          <w:color w:val="3E4E63"/>
          <w:sz w:val="22"/>
          <w:szCs w:val="22"/>
        </w:rPr>
        <w:t xml:space="preserve">Do the job right the first time. Callbacks cost us money and damage our reputation.</w:t>
      </w:r>
    </w:p>
    <w:p>
      <w:pPr>
        <w:pStyle w:val="ListParagraph"/>
        <w:numPr>
          <w:ilvl w:val="0"/>
          <w:numId w:val="2"/>
        </w:numPr>
        <w:spacing w:before="0" w:after="60"/>
      </w:pPr>
      <w:r>
        <w:rPr>
          <w:rFonts w:ascii="Arial" w:cs="Arial" w:eastAsia="Arial" w:hAnsi="Arial"/>
          <w:color w:val="3E4E63"/>
          <w:sz w:val="22"/>
          <w:szCs w:val="22"/>
        </w:rPr>
        <w:t xml:space="preserve">If something is beyond the original scope of work, stop and call the office before proceeding.</w:t>
      </w:r>
    </w:p>
    <w:p>
      <w:pPr>
        <w:pStyle w:val="ListParagraph"/>
        <w:numPr>
          <w:ilvl w:val="0"/>
          <w:numId w:val="2"/>
        </w:numPr>
        <w:spacing w:before="0" w:after="60"/>
      </w:pPr>
      <w:r>
        <w:rPr>
          <w:rFonts w:ascii="Arial" w:cs="Arial" w:eastAsia="Arial" w:hAnsi="Arial"/>
          <w:color w:val="3E4E63"/>
          <w:sz w:val="22"/>
          <w:szCs w:val="22"/>
        </w:rPr>
        <w:t xml:space="preserve">Clean up your work area before leaving every job. Every time.</w:t>
      </w:r>
    </w:p>
    <w:p>
      <w:pPr>
        <w:pStyle w:val="ListParagraph"/>
        <w:numPr>
          <w:ilvl w:val="0"/>
          <w:numId w:val="2"/>
        </w:numPr>
        <w:spacing w:before="0" w:after="60"/>
      </w:pPr>
      <w:r>
        <w:rPr>
          <w:rFonts w:ascii="Arial" w:cs="Arial" w:eastAsia="Arial" w:hAnsi="Arial"/>
          <w:color w:val="3E4E63"/>
          <w:sz w:val="22"/>
          <w:szCs w:val="22"/>
        </w:rPr>
        <w:t xml:space="preserve">Document your work with photos when required. This protects you and the company.</w:t>
      </w:r>
    </w:p>
    <w:p>
      <w:pPr>
        <w:spacing w:before="160" w:after="60"/>
      </w:pPr>
      <w:r>
        <w:rPr>
          <w:rFonts w:ascii="Arial" w:cs="Arial" w:eastAsia="Arial" w:hAnsi="Arial"/>
          <w:b/>
          <w:bCs/>
          <w:color w:val="1A2332"/>
          <w:sz w:val="23"/>
          <w:szCs w:val="23"/>
        </w:rPr>
        <w:t xml:space="preserve">Communication</w:t>
      </w:r>
    </w:p>
    <w:p>
      <w:pPr>
        <w:pStyle w:val="ListParagraph"/>
        <w:numPr>
          <w:ilvl w:val="0"/>
          <w:numId w:val="2"/>
        </w:numPr>
        <w:spacing w:before="0" w:after="60"/>
      </w:pPr>
      <w:r>
        <w:rPr>
          <w:rFonts w:ascii="Arial" w:cs="Arial" w:eastAsia="Arial" w:hAnsi="Arial"/>
          <w:color w:val="3E4E63"/>
          <w:sz w:val="22"/>
          <w:szCs w:val="22"/>
        </w:rPr>
        <w:t xml:space="preserve">If you're running late to a job, call the office immediately — not when you arrive.</w:t>
      </w:r>
    </w:p>
    <w:p>
      <w:pPr>
        <w:pStyle w:val="ListParagraph"/>
        <w:numPr>
          <w:ilvl w:val="0"/>
          <w:numId w:val="2"/>
        </w:numPr>
        <w:spacing w:before="0" w:after="60"/>
      </w:pPr>
      <w:r>
        <w:rPr>
          <w:rFonts w:ascii="Arial" w:cs="Arial" w:eastAsia="Arial" w:hAnsi="Arial"/>
          <w:color w:val="3E4E63"/>
          <w:sz w:val="22"/>
          <w:szCs w:val="22"/>
        </w:rPr>
        <w:t xml:space="preserve">If a job is taking longer than expected, update dispatch before the original finish time.</w:t>
      </w:r>
    </w:p>
    <w:p>
      <w:pPr>
        <w:pStyle w:val="ListParagraph"/>
        <w:numPr>
          <w:ilvl w:val="0"/>
          <w:numId w:val="2"/>
        </w:numPr>
        <w:spacing w:before="0" w:after="60"/>
      </w:pPr>
      <w:r>
        <w:rPr>
          <w:rFonts w:ascii="Arial" w:cs="Arial" w:eastAsia="Arial" w:hAnsi="Arial"/>
          <w:color w:val="3E4E63"/>
          <w:sz w:val="22"/>
          <w:szCs w:val="22"/>
        </w:rPr>
        <w:t xml:space="preserve">Customer complaints go to the owner or manager the same day. Never sit on them.</w:t>
      </w:r>
    </w:p>
    <w:p>
      <w:pPr>
        <w:pStyle w:val="ListParagraph"/>
        <w:numPr>
          <w:ilvl w:val="0"/>
          <w:numId w:val="2"/>
        </w:numPr>
        <w:spacing w:before="0" w:after="60"/>
      </w:pPr>
      <w:r>
        <w:rPr>
          <w:rFonts w:ascii="Arial" w:cs="Arial" w:eastAsia="Arial" w:hAnsi="Arial"/>
          <w:color w:val="3E4E63"/>
          <w:sz w:val="22"/>
          <w:szCs w:val="22"/>
        </w:rPr>
        <w:t xml:space="preserve">You represent this company every time you're in a truck or a uniform.</w:t>
      </w:r>
    </w:p>
    <w:p>
      <w:pPr>
        <w:pBdr>
          <w:bottom w:val="single" w:color="1B2E4B" w:sz="4" w:space="1"/>
        </w:pBdr>
        <w:spacing w:before="320" w:after="80"/>
      </w:pPr>
      <w:r>
        <w:rPr>
          <w:rFonts w:ascii="Arial" w:cs="Arial" w:eastAsia="Arial" w:hAnsi="Arial"/>
          <w:b/>
          <w:bCs/>
          <w:color w:val="1B2E4B"/>
          <w:sz w:val="26"/>
          <w:szCs w:val="26"/>
        </w:rPr>
        <w:t xml:space="preserve">ATTENDANCE &amp; TARDINESS</w:t>
      </w:r>
    </w:p>
    <w:p>
      <w:pPr>
        <w:spacing w:before="0" w:after="100"/>
      </w:pPr>
      <w:r>
        <w:rPr>
          <w:rFonts w:ascii="Arial" w:cs="Arial" w:eastAsia="Arial" w:hAnsi="Arial"/>
          <w:color w:val="3E4E63"/>
          <w:sz w:val="22"/>
          <w:szCs w:val="22"/>
        </w:rPr>
        <w:t xml:space="preserve">We understand that life happens. What we don't accept is a pattern of lateness or no-notice absences — because when you're not where you're supposed to be, a customer is waiting and a truck isn't moving.</w:t>
      </w:r>
    </w:p>
    <w:p>
      <w:pPr>
        <w:spacing w:before="160" w:after="60"/>
      </w:pPr>
      <w:r>
        <w:rPr>
          <w:rFonts w:ascii="Arial" w:cs="Arial" w:eastAsia="Arial" w:hAnsi="Arial"/>
          <w:b/>
          <w:bCs/>
          <w:color w:val="1A2332"/>
          <w:sz w:val="23"/>
          <w:szCs w:val="23"/>
        </w:rPr>
        <w:t xml:space="preserve">What We Expect</w:t>
      </w:r>
    </w:p>
    <w:p>
      <w:pPr>
        <w:pStyle w:val="ListParagraph"/>
        <w:numPr>
          <w:ilvl w:val="0"/>
          <w:numId w:val="2"/>
        </w:numPr>
        <w:spacing w:before="0" w:after="60"/>
      </w:pPr>
      <w:r>
        <w:rPr>
          <w:rFonts w:ascii="Arial" w:cs="Arial" w:eastAsia="Arial" w:hAnsi="Arial"/>
          <w:color w:val="3E4E63"/>
          <w:sz w:val="22"/>
          <w:szCs w:val="22"/>
        </w:rPr>
        <w:t xml:space="preserve">Be at the shop (or your first job) at your scheduled start time — not walking in at start time.</w:t>
      </w:r>
    </w:p>
    <w:p>
      <w:pPr>
        <w:pStyle w:val="ListParagraph"/>
        <w:numPr>
          <w:ilvl w:val="0"/>
          <w:numId w:val="2"/>
        </w:numPr>
        <w:spacing w:before="0" w:after="60"/>
      </w:pPr>
      <w:r>
        <w:rPr>
          <w:rFonts w:ascii="Arial" w:cs="Arial" w:eastAsia="Arial" w:hAnsi="Arial"/>
          <w:color w:val="3E4E63"/>
          <w:sz w:val="22"/>
          <w:szCs w:val="22"/>
        </w:rPr>
        <w:t xml:space="preserve">"On time" means ready to work: truck checked, tools loaded, coffee already in hand.</w:t>
      </w:r>
    </w:p>
    <w:p>
      <w:pPr>
        <w:pStyle w:val="ListParagraph"/>
        <w:numPr>
          <w:ilvl w:val="0"/>
          <w:numId w:val="2"/>
        </w:numPr>
        <w:spacing w:before="0" w:after="60"/>
      </w:pPr>
      <w:r>
        <w:rPr>
          <w:rFonts w:ascii="Arial" w:cs="Arial" w:eastAsia="Arial" w:hAnsi="Arial"/>
          <w:color w:val="3E4E63"/>
          <w:sz w:val="22"/>
          <w:szCs w:val="22"/>
        </w:rPr>
        <w:t xml:space="preserve">If you know you're going to be late, call before your shift starts — not after.</w:t>
      </w:r>
    </w:p>
    <w:p>
      <w:pPr>
        <w:pStyle w:val="ListParagraph"/>
        <w:numPr>
          <w:ilvl w:val="0"/>
          <w:numId w:val="2"/>
        </w:numPr>
        <w:spacing w:before="0" w:after="60"/>
      </w:pPr>
      <w:r>
        <w:rPr>
          <w:rFonts w:ascii="Arial" w:cs="Arial" w:eastAsia="Arial" w:hAnsi="Arial"/>
          <w:color w:val="3E4E63"/>
          <w:sz w:val="22"/>
          <w:szCs w:val="22"/>
        </w:rPr>
        <w:t xml:space="preserve">Two or more no-call/no-show incidents in any 90-day period is grounds for termination.</w:t>
      </w:r>
    </w:p>
    <w:p>
      <w:pPr>
        <w:spacing w:before="160" w:after="60"/>
      </w:pPr>
      <w:r>
        <w:rPr>
          <w:rFonts w:ascii="Arial" w:cs="Arial" w:eastAsia="Arial" w:hAnsi="Arial"/>
          <w:b/>
          <w:bCs/>
          <w:color w:val="1A2332"/>
          <w:sz w:val="23"/>
          <w:szCs w:val="23"/>
        </w:rPr>
        <w:t xml:space="preserve">The Real Cost of Tardiness</w:t>
      </w:r>
    </w:p>
    <w:p>
      <w:pPr>
        <w:pBdr>
          <w:left w:val="single" w:color="B84C2E" w:sz="12" w:space="4"/>
        </w:pBdr>
        <w:shd w:fill="FBEAE5" w:val="clear"/>
        <w:spacing w:before="80" w:after="80"/>
      </w:pPr>
      <w:r>
        <w:rPr>
          <w:rFonts w:ascii="Arial" w:cs="Arial" w:eastAsia="Arial" w:hAnsi="Arial"/>
          <w:i w:val="false"/>
          <w:iCs w:val="false"/>
          <w:color w:val="3E4E63"/>
          <w:sz w:val="21"/>
          <w:szCs w:val="21"/>
        </w:rPr>
        <w:t xml:space="preserve">One tech running 20 minutes late doesn't just lose 20 minutes. When a two-person crew waits, that's 40 minutes of paid labor sitting still. Across a week, that adds up fast. We track this — not to penalize, but because it's money that comes out of everyone's pocket.</w:t>
      </w:r>
    </w:p>
    <w:p>
      <w:pPr>
        <w:spacing w:before="160" w:after="60"/>
      </w:pPr>
      <w:r>
        <w:rPr>
          <w:rFonts w:ascii="Arial" w:cs="Arial" w:eastAsia="Arial" w:hAnsi="Arial"/>
          <w:b/>
          <w:bCs/>
          <w:color w:val="1A2332"/>
          <w:sz w:val="23"/>
          <w:szCs w:val="23"/>
        </w:rPr>
        <w:t xml:space="preserve">Calling In</w:t>
      </w:r>
    </w:p>
    <w:p>
      <w:pPr>
        <w:pStyle w:val="ListParagraph"/>
        <w:numPr>
          <w:ilvl w:val="0"/>
          <w:numId w:val="2"/>
        </w:numPr>
        <w:spacing w:before="0" w:after="60"/>
      </w:pPr>
      <w:r>
        <w:rPr>
          <w:rFonts w:ascii="Arial" w:cs="Arial" w:eastAsia="Arial" w:hAnsi="Arial"/>
          <w:color w:val="3E4E63"/>
          <w:sz w:val="22"/>
          <w:szCs w:val="22"/>
        </w:rPr>
        <w:t xml:space="preserve">Call [owner/manager name] at [phone number] before [time] if you cannot make your shift.</w:t>
      </w:r>
    </w:p>
    <w:p>
      <w:pPr>
        <w:pStyle w:val="ListParagraph"/>
        <w:numPr>
          <w:ilvl w:val="0"/>
          <w:numId w:val="2"/>
        </w:numPr>
        <w:spacing w:before="0" w:after="60"/>
      </w:pPr>
      <w:r>
        <w:rPr>
          <w:rFonts w:ascii="Arial" w:cs="Arial" w:eastAsia="Arial" w:hAnsi="Arial"/>
          <w:color w:val="3E4E63"/>
          <w:sz w:val="22"/>
          <w:szCs w:val="22"/>
        </w:rPr>
        <w:t xml:space="preserve">Texting is not calling in. Call. If no answer, leave a voicemail AND send a text.</w:t>
      </w:r>
    </w:p>
    <w:p>
      <w:pPr>
        <w:pStyle w:val="ListParagraph"/>
        <w:numPr>
          <w:ilvl w:val="0"/>
          <w:numId w:val="2"/>
        </w:numPr>
        <w:spacing w:before="0" w:after="60"/>
      </w:pPr>
      <w:r>
        <w:rPr>
          <w:rFonts w:ascii="Arial" w:cs="Arial" w:eastAsia="Arial" w:hAnsi="Arial"/>
          <w:color w:val="3E4E63"/>
          <w:sz w:val="22"/>
          <w:szCs w:val="22"/>
        </w:rPr>
        <w:t xml:space="preserve">Calling in same-day more than [X] times in a 90-day period triggers a performance conversation.</w:t>
      </w:r>
    </w:p>
    <w:p>
      <w:pPr>
        <w:spacing w:before="40" w:after="40"/>
      </w:pPr>
      <w:r>
        <w:rPr>
          <w:rFonts w:ascii="Arial" w:cs="Arial" w:eastAsia="Arial" w:hAnsi="Arial"/>
          <w:b/>
          <w:bCs/>
          <w:color w:val="1A2332"/>
          <w:sz w:val="22"/>
          <w:szCs w:val="22"/>
        </w:rPr>
        <w:t xml:space="preserve">Call-in number:</w:t>
      </w:r>
    </w:p>
    <w:p>
      <w:pPr>
        <w:pBdr>
          <w:bottom w:val="single" w:color="D8D4CD" w:sz="1"/>
        </w:pBdr>
        <w:spacing w:before="0" w:after="100"/>
      </w:pPr>
      <w:r>
        <w:rPr>
          <w:rFonts w:ascii="Arial" w:cs="Arial" w:eastAsia="Arial" w:hAnsi="Arial"/>
          <w:sz w:val="32"/>
          <w:szCs w:val="32"/>
        </w:rPr>
        <w:t xml:space="preserve"> </w:t>
      </w:r>
    </w:p>
    <w:p>
      <w:pPr>
        <w:spacing w:before="40" w:after="40"/>
      </w:pPr>
      <w:r>
        <w:rPr>
          <w:rFonts w:ascii="Arial" w:cs="Arial" w:eastAsia="Arial" w:hAnsi="Arial"/>
          <w:b/>
          <w:bCs/>
          <w:color w:val="1A2332"/>
          <w:sz w:val="22"/>
          <w:szCs w:val="22"/>
        </w:rPr>
        <w:t xml:space="preserve">Call-in deadline time:</w:t>
      </w:r>
    </w:p>
    <w:p>
      <w:pPr>
        <w:pBdr>
          <w:bottom w:val="single" w:color="D8D4CD" w:sz="1"/>
        </w:pBdr>
        <w:spacing w:before="0" w:after="100"/>
      </w:pPr>
      <w:r>
        <w:rPr>
          <w:rFonts w:ascii="Arial" w:cs="Arial" w:eastAsia="Arial" w:hAnsi="Arial"/>
          <w:sz w:val="32"/>
          <w:szCs w:val="32"/>
        </w:rPr>
        <w:t xml:space="preserve"> </w:t>
      </w:r>
    </w:p>
    <w:p>
      <w:pPr>
        <w:pBdr>
          <w:bottom w:val="single" w:color="1B2E4B" w:sz="4" w:space="1"/>
        </w:pBdr>
        <w:spacing w:before="320" w:after="80"/>
      </w:pPr>
      <w:r>
        <w:rPr>
          <w:rFonts w:ascii="Arial" w:cs="Arial" w:eastAsia="Arial" w:hAnsi="Arial"/>
          <w:b/>
          <w:bCs/>
          <w:color w:val="1B2E4B"/>
          <w:sz w:val="26"/>
          <w:szCs w:val="26"/>
        </w:rPr>
        <w:t xml:space="preserve">VEHICLES &amp; EQUIPMENT</w:t>
      </w:r>
    </w:p>
    <w:p>
      <w:pPr>
        <w:pStyle w:val="ListParagraph"/>
        <w:numPr>
          <w:ilvl w:val="0"/>
          <w:numId w:val="2"/>
        </w:numPr>
        <w:spacing w:before="0" w:after="60"/>
      </w:pPr>
      <w:r>
        <w:rPr>
          <w:rFonts w:ascii="Arial" w:cs="Arial" w:eastAsia="Arial" w:hAnsi="Arial"/>
          <w:color w:val="3E4E63"/>
          <w:sz w:val="22"/>
          <w:szCs w:val="22"/>
        </w:rPr>
        <w:t xml:space="preserve">Company vehicles are for business use. Personal use requires explicit owner approval.</w:t>
      </w:r>
    </w:p>
    <w:p>
      <w:pPr>
        <w:pStyle w:val="ListParagraph"/>
        <w:numPr>
          <w:ilvl w:val="0"/>
          <w:numId w:val="2"/>
        </w:numPr>
        <w:spacing w:before="0" w:after="60"/>
      </w:pPr>
      <w:r>
        <w:rPr>
          <w:rFonts w:ascii="Arial" w:cs="Arial" w:eastAsia="Arial" w:hAnsi="Arial"/>
          <w:color w:val="3E4E63"/>
          <w:sz w:val="22"/>
          <w:szCs w:val="22"/>
        </w:rPr>
        <w:t xml:space="preserve">You are responsible for the condition of the truck assigned to you.</w:t>
      </w:r>
    </w:p>
    <w:p>
      <w:pPr>
        <w:pStyle w:val="ListParagraph"/>
        <w:numPr>
          <w:ilvl w:val="0"/>
          <w:numId w:val="2"/>
        </w:numPr>
        <w:spacing w:before="0" w:after="60"/>
      </w:pPr>
      <w:r>
        <w:rPr>
          <w:rFonts w:ascii="Arial" w:cs="Arial" w:eastAsia="Arial" w:hAnsi="Arial"/>
          <w:color w:val="3E4E63"/>
          <w:sz w:val="22"/>
          <w:szCs w:val="22"/>
        </w:rPr>
        <w:t xml:space="preserve">Any damage, incident, or mechanical issue must be reported same day — no exceptions.</w:t>
      </w:r>
    </w:p>
    <w:p>
      <w:pPr>
        <w:pStyle w:val="ListParagraph"/>
        <w:numPr>
          <w:ilvl w:val="0"/>
          <w:numId w:val="2"/>
        </w:numPr>
        <w:spacing w:before="0" w:after="60"/>
      </w:pPr>
      <w:r>
        <w:rPr>
          <w:rFonts w:ascii="Arial" w:cs="Arial" w:eastAsia="Arial" w:hAnsi="Arial"/>
          <w:color w:val="3E4E63"/>
          <w:sz w:val="22"/>
          <w:szCs w:val="22"/>
        </w:rPr>
        <w:t xml:space="preserve">Speeding tickets and moving violations are the responsibility of the driver.</w:t>
      </w:r>
    </w:p>
    <w:p>
      <w:pPr>
        <w:pStyle w:val="ListParagraph"/>
        <w:numPr>
          <w:ilvl w:val="0"/>
          <w:numId w:val="2"/>
        </w:numPr>
        <w:spacing w:before="0" w:after="60"/>
      </w:pPr>
      <w:r>
        <w:rPr>
          <w:rFonts w:ascii="Arial" w:cs="Arial" w:eastAsia="Arial" w:hAnsi="Arial"/>
          <w:color w:val="3E4E63"/>
          <w:sz w:val="22"/>
          <w:szCs w:val="22"/>
        </w:rPr>
        <w:t xml:space="preserve">Trucks are restocked before the end of each shift. This is not optional.</w:t>
      </w:r>
    </w:p>
    <w:p>
      <w:pPr>
        <w:pStyle w:val="ListParagraph"/>
        <w:numPr>
          <w:ilvl w:val="0"/>
          <w:numId w:val="2"/>
        </w:numPr>
        <w:spacing w:before="0" w:after="60"/>
      </w:pPr>
      <w:r>
        <w:rPr>
          <w:rFonts w:ascii="Arial" w:cs="Arial" w:eastAsia="Arial" w:hAnsi="Arial"/>
          <w:color w:val="3E4E63"/>
          <w:sz w:val="22"/>
          <w:szCs w:val="22"/>
        </w:rPr>
        <w:t xml:space="preserve">Fuel receipts must be submitted within [X] days. Lost receipts are the driver's responsibility.</w:t>
      </w:r>
    </w:p>
    <w:p>
      <w:pPr>
        <w:pBdr>
          <w:bottom w:val="single" w:color="1B2E4B" w:sz="4" w:space="1"/>
        </w:pBdr>
        <w:spacing w:before="320" w:after="80"/>
      </w:pPr>
      <w:r>
        <w:rPr>
          <w:rFonts w:ascii="Arial" w:cs="Arial" w:eastAsia="Arial" w:hAnsi="Arial"/>
          <w:b/>
          <w:bCs/>
          <w:color w:val="1B2E4B"/>
          <w:sz w:val="26"/>
          <w:szCs w:val="26"/>
        </w:rPr>
        <w:t xml:space="preserve">PAY &amp; HOURS</w:t>
      </w:r>
    </w:p>
    <w:p>
      <w:pPr>
        <w:spacing w:before="40" w:after="40"/>
      </w:pPr>
      <w:r>
        <w:rPr>
          <w:rFonts w:ascii="Arial" w:cs="Arial" w:eastAsia="Arial" w:hAnsi="Arial"/>
          <w:b/>
          <w:bCs/>
          <w:color w:val="1A2332"/>
          <w:sz w:val="22"/>
          <w:szCs w:val="22"/>
        </w:rPr>
        <w:t xml:space="preserve">Pay period (weekly / bi-weekly / etc.):</w:t>
      </w:r>
    </w:p>
    <w:p>
      <w:pPr>
        <w:pBdr>
          <w:bottom w:val="single" w:color="D8D4CD" w:sz="1"/>
        </w:pBdr>
        <w:spacing w:before="0" w:after="100"/>
      </w:pPr>
      <w:r>
        <w:rPr>
          <w:rFonts w:ascii="Arial" w:cs="Arial" w:eastAsia="Arial" w:hAnsi="Arial"/>
          <w:sz w:val="32"/>
          <w:szCs w:val="32"/>
        </w:rPr>
        <w:t xml:space="preserve"> </w:t>
      </w:r>
    </w:p>
    <w:p>
      <w:pPr>
        <w:spacing w:before="40" w:after="40"/>
      </w:pPr>
      <w:r>
        <w:rPr>
          <w:rFonts w:ascii="Arial" w:cs="Arial" w:eastAsia="Arial" w:hAnsi="Arial"/>
          <w:b/>
          <w:bCs/>
          <w:color w:val="1A2332"/>
          <w:sz w:val="22"/>
          <w:szCs w:val="22"/>
        </w:rPr>
        <w:t xml:space="preserve">Pay day:</w:t>
      </w:r>
    </w:p>
    <w:p>
      <w:pPr>
        <w:pBdr>
          <w:bottom w:val="single" w:color="D8D4CD" w:sz="1"/>
        </w:pBdr>
        <w:spacing w:before="0" w:after="100"/>
      </w:pPr>
      <w:r>
        <w:rPr>
          <w:rFonts w:ascii="Arial" w:cs="Arial" w:eastAsia="Arial" w:hAnsi="Arial"/>
          <w:sz w:val="32"/>
          <w:szCs w:val="32"/>
        </w:rPr>
        <w:t xml:space="preserve"> </w:t>
      </w:r>
    </w:p>
    <w:p>
      <w:pPr>
        <w:spacing w:before="40" w:after="40"/>
      </w:pPr>
      <w:r>
        <w:rPr>
          <w:rFonts w:ascii="Arial" w:cs="Arial" w:eastAsia="Arial" w:hAnsi="Arial"/>
          <w:b/>
          <w:bCs/>
          <w:color w:val="1A2332"/>
          <w:sz w:val="22"/>
          <w:szCs w:val="22"/>
        </w:rPr>
        <w:t xml:space="preserve">Overtime policy:</w:t>
      </w:r>
    </w:p>
    <w:p>
      <w:pPr>
        <w:pBdr>
          <w:bottom w:val="single" w:color="D8D4CD" w:sz="1"/>
        </w:pBdr>
        <w:spacing w:before="0" w:after="100"/>
      </w:pPr>
      <w:r>
        <w:rPr>
          <w:rFonts w:ascii="Arial" w:cs="Arial" w:eastAsia="Arial" w:hAnsi="Arial"/>
          <w:sz w:val="32"/>
          <w:szCs w:val="32"/>
        </w:rPr>
        <w:t xml:space="preserve"> </w:t>
      </w:r>
    </w:p>
    <w:p>
      <w:pPr>
        <w:pBdr>
          <w:left w:val="single" w:color="C8701A" w:sz="12" w:space="4"/>
        </w:pBdr>
        <w:shd w:fill="FDF0E0" w:val="clear"/>
        <w:spacing w:before="80" w:after="80"/>
      </w:pPr>
      <w:r>
        <w:rPr>
          <w:rFonts w:ascii="Arial" w:cs="Arial" w:eastAsia="Arial" w:hAnsi="Arial"/>
          <w:i w:val="false"/>
          <w:iCs w:val="false"/>
          <w:color w:val="3E4E63"/>
          <w:sz w:val="21"/>
          <w:szCs w:val="21"/>
        </w:rPr>
        <w:t xml:space="preserve">Overtime must be approved in advance. Working unapproved overtime does not mean it won't be paid — it means it's a performance issue that will be addressed separately.</w:t>
      </w:r>
    </w:p>
    <w:p>
      <w:pPr>
        <w:pBdr>
          <w:bottom w:val="single" w:color="1B2E4B" w:sz="4" w:space="1"/>
        </w:pBdr>
        <w:spacing w:before="320" w:after="80"/>
      </w:pPr>
      <w:r>
        <w:rPr>
          <w:rFonts w:ascii="Arial" w:cs="Arial" w:eastAsia="Arial" w:hAnsi="Arial"/>
          <w:b/>
          <w:bCs/>
          <w:color w:val="1B2E4B"/>
          <w:sz w:val="26"/>
          <w:szCs w:val="26"/>
        </w:rPr>
        <w:t xml:space="preserve">TOOLS &amp; INVENTORY</w:t>
      </w:r>
    </w:p>
    <w:p>
      <w:pPr>
        <w:pStyle w:val="ListParagraph"/>
        <w:numPr>
          <w:ilvl w:val="0"/>
          <w:numId w:val="2"/>
        </w:numPr>
        <w:spacing w:before="0" w:after="60"/>
      </w:pPr>
      <w:r>
        <w:rPr>
          <w:rFonts w:ascii="Arial" w:cs="Arial" w:eastAsia="Arial" w:hAnsi="Arial"/>
          <w:color w:val="3E4E63"/>
          <w:sz w:val="22"/>
          <w:szCs w:val="22"/>
        </w:rPr>
        <w:t xml:space="preserve">Company-provided tools stay with the truck unless otherwise instructed.</w:t>
      </w:r>
    </w:p>
    <w:p>
      <w:pPr>
        <w:pStyle w:val="ListParagraph"/>
        <w:numPr>
          <w:ilvl w:val="0"/>
          <w:numId w:val="2"/>
        </w:numPr>
        <w:spacing w:before="0" w:after="60"/>
      </w:pPr>
      <w:r>
        <w:rPr>
          <w:rFonts w:ascii="Arial" w:cs="Arial" w:eastAsia="Arial" w:hAnsi="Arial"/>
          <w:color w:val="3E4E63"/>
          <w:sz w:val="22"/>
          <w:szCs w:val="22"/>
        </w:rPr>
        <w:t xml:space="preserve">Lost or damaged tools due to negligence may be subject to replacement cost deduction — see local law for limits.</w:t>
      </w:r>
    </w:p>
    <w:p>
      <w:pPr>
        <w:pStyle w:val="ListParagraph"/>
        <w:numPr>
          <w:ilvl w:val="0"/>
          <w:numId w:val="2"/>
        </w:numPr>
        <w:spacing w:before="0" w:after="60"/>
      </w:pPr>
      <w:r>
        <w:rPr>
          <w:rFonts w:ascii="Arial" w:cs="Arial" w:eastAsia="Arial" w:hAnsi="Arial"/>
          <w:color w:val="3E4E63"/>
          <w:sz w:val="22"/>
          <w:szCs w:val="22"/>
        </w:rPr>
        <w:t xml:space="preserve">Personal tools brought to work are your responsibility. The company is not liable for personal tool loss.</w:t>
      </w:r>
    </w:p>
    <w:p>
      <w:pPr>
        <w:pStyle w:val="ListParagraph"/>
        <w:numPr>
          <w:ilvl w:val="0"/>
          <w:numId w:val="2"/>
        </w:numPr>
        <w:spacing w:before="0" w:after="60"/>
      </w:pPr>
      <w:r>
        <w:rPr>
          <w:rFonts w:ascii="Arial" w:cs="Arial" w:eastAsia="Arial" w:hAnsi="Arial"/>
          <w:color w:val="3E4E63"/>
          <w:sz w:val="22"/>
          <w:szCs w:val="22"/>
        </w:rPr>
        <w:t xml:space="preserve">Consumables are for company jobs only.</w:t>
      </w:r>
    </w:p>
    <w:p>
      <w:pPr>
        <w:pBdr>
          <w:bottom w:val="single" w:color="1B2E4B" w:sz="4" w:space="1"/>
        </w:pBdr>
        <w:spacing w:before="320" w:after="80"/>
      </w:pPr>
      <w:r>
        <w:rPr>
          <w:rFonts w:ascii="Arial" w:cs="Arial" w:eastAsia="Arial" w:hAnsi="Arial"/>
          <w:b/>
          <w:bCs/>
          <w:color w:val="1B2E4B"/>
          <w:sz w:val="26"/>
          <w:szCs w:val="26"/>
        </w:rPr>
        <w:t xml:space="preserve">CUSTOMER INTERACTIONS</w:t>
      </w:r>
    </w:p>
    <w:p>
      <w:pPr>
        <w:pStyle w:val="ListParagraph"/>
        <w:numPr>
          <w:ilvl w:val="0"/>
          <w:numId w:val="2"/>
        </w:numPr>
        <w:spacing w:before="0" w:after="60"/>
      </w:pPr>
      <w:r>
        <w:rPr>
          <w:rFonts w:ascii="Arial" w:cs="Arial" w:eastAsia="Arial" w:hAnsi="Arial"/>
          <w:color w:val="3E4E63"/>
          <w:sz w:val="22"/>
          <w:szCs w:val="22"/>
        </w:rPr>
        <w:t xml:space="preserve">Never discuss pricing with a customer unless you've been authorized to quote.</w:t>
      </w:r>
    </w:p>
    <w:p>
      <w:pPr>
        <w:pStyle w:val="ListParagraph"/>
        <w:numPr>
          <w:ilvl w:val="0"/>
          <w:numId w:val="2"/>
        </w:numPr>
        <w:spacing w:before="0" w:after="60"/>
      </w:pPr>
      <w:r>
        <w:rPr>
          <w:rFonts w:ascii="Arial" w:cs="Arial" w:eastAsia="Arial" w:hAnsi="Arial"/>
          <w:color w:val="3E4E63"/>
          <w:sz w:val="22"/>
          <w:szCs w:val="22"/>
        </w:rPr>
        <w:t xml:space="preserve">Never accept cash or personal payments directly from customers without going through the office.</w:t>
      </w:r>
    </w:p>
    <w:p>
      <w:pPr>
        <w:pStyle w:val="ListParagraph"/>
        <w:numPr>
          <w:ilvl w:val="0"/>
          <w:numId w:val="2"/>
        </w:numPr>
        <w:spacing w:before="0" w:after="60"/>
      </w:pPr>
      <w:r>
        <w:rPr>
          <w:rFonts w:ascii="Arial" w:cs="Arial" w:eastAsia="Arial" w:hAnsi="Arial"/>
          <w:color w:val="3E4E63"/>
          <w:sz w:val="22"/>
          <w:szCs w:val="22"/>
        </w:rPr>
        <w:t xml:space="preserve">Never make promises about timelines, warranties, or pricing without confirming with the office first.</w:t>
      </w:r>
    </w:p>
    <w:p>
      <w:pPr>
        <w:pStyle w:val="ListParagraph"/>
        <w:numPr>
          <w:ilvl w:val="0"/>
          <w:numId w:val="2"/>
        </w:numPr>
        <w:spacing w:before="0" w:after="60"/>
      </w:pPr>
      <w:r>
        <w:rPr>
          <w:rFonts w:ascii="Arial" w:cs="Arial" w:eastAsia="Arial" w:hAnsi="Arial"/>
          <w:color w:val="3E4E63"/>
          <w:sz w:val="22"/>
          <w:szCs w:val="22"/>
        </w:rPr>
        <w:t xml:space="preserve">If a customer is unhappy, be polite, listen, and escalate to the owner or manager immediately.</w:t>
      </w:r>
    </w:p>
    <w:p>
      <w:pPr>
        <w:pStyle w:val="ListParagraph"/>
        <w:numPr>
          <w:ilvl w:val="0"/>
          <w:numId w:val="2"/>
        </w:numPr>
        <w:spacing w:before="0" w:after="60"/>
      </w:pPr>
      <w:r>
        <w:rPr>
          <w:rFonts w:ascii="Arial" w:cs="Arial" w:eastAsia="Arial" w:hAnsi="Arial"/>
          <w:color w:val="3E4E63"/>
          <w:sz w:val="22"/>
          <w:szCs w:val="22"/>
        </w:rPr>
        <w:t xml:space="preserve">Positive reviews help everyone. If a customer is happy, it's okay to mention that reviews help small businesses.</w:t>
      </w:r>
    </w:p>
    <w:p>
      <w:pPr>
        <w:pBdr>
          <w:bottom w:val="single" w:color="1B2E4B" w:sz="4" w:space="1"/>
        </w:pBdr>
        <w:spacing w:before="320" w:after="80"/>
      </w:pPr>
      <w:r>
        <w:rPr>
          <w:rFonts w:ascii="Arial" w:cs="Arial" w:eastAsia="Arial" w:hAnsi="Arial"/>
          <w:b/>
          <w:bCs/>
          <w:color w:val="1B2E4B"/>
          <w:sz w:val="26"/>
          <w:szCs w:val="26"/>
        </w:rPr>
        <w:t xml:space="preserve">ACKNOWLEDGMENT</w:t>
      </w:r>
    </w:p>
    <w:p>
      <w:pPr>
        <w:spacing w:before="0" w:after="100"/>
      </w:pPr>
      <w:r>
        <w:rPr>
          <w:rFonts w:ascii="Arial" w:cs="Arial" w:eastAsia="Arial" w:hAnsi="Arial"/>
          <w:color w:val="3E4E63"/>
          <w:sz w:val="22"/>
          <w:szCs w:val="22"/>
        </w:rPr>
        <w:t xml:space="preserve">By signing below, you confirm that you have received, read, and understood this handbook. You agree to follow the policies and standards described here. You understand that this handbook may be updated, and that updates will be communicated to you in writing.</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Employee Name (print)</w:t>
            </w:r>
          </w:p>
        </w:tc>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Owner / Manager Name (print)</w:t>
            </w:r>
          </w:p>
        </w:tc>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r>
    </w:tbl>
    <w:p>
      <w:pPr>
        <w:spacing w:before="60" w:after="0"/>
      </w:pP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after="0"/>
    </w:pPr>
    <w:r>
      <w:rPr>
        <w:rFonts w:ascii="Arial" w:cs="Arial" w:eastAsia="Arial" w:hAnsi="Arial"/>
        <w:color w:val="888888"/>
        <w:sz w:val="16"/>
        <w:szCs w:val="16"/>
      </w:rPr>
      <w:t xml:space="preserve">[Your Business Name]</w:t>
    </w:r>
    <w:r>
      <w:rPr>
        <w:rFonts w:ascii="Arial" w:cs="Arial" w:eastAsia="Arial" w:hAnsi="Arial"/>
        <w:sz w:val="16"/>
        <w:szCs w:val="16"/>
      </w:rPr>
      <w:t xml:space="preserve">	</w:t>
    </w:r>
    <w:r>
      <w:rPr>
        <w:rFonts w:ascii="Arial" w:cs="Arial" w:eastAsia="Arial" w:hAnsi="Arial"/>
        <w:color w:val="888888"/>
        <w:sz w:val="16"/>
        <w:szCs w:val="16"/>
      </w:rPr>
      <w:t xml:space="preserve">© 2026 Compass Business Solutions. All rights reserved.  |  compassbizsolutions.com</w:t>
    </w:r>
  </w:p>
  <w:p>
    <w:pPr>
      <w:pBdr>
        <w:top w:val="single" w:color="D8D4CD" w:sz="2" w:space="1"/>
      </w:pBdr>
      <w:spacing w:before="40" w:after="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E4B" w:sz="6" w:space="1"/>
      </w:pBdr>
      <w:spacing w:before="0" w:after="80"/>
    </w:pPr>
    <w:r>
      <w:rPr>
        <w:rFonts w:ascii="Arial" w:cs="Arial" w:eastAsia="Arial" w:hAnsi="Arial"/>
        <w:b/>
        <w:bCs/>
        <w:color w:val="1A2332"/>
        <w:sz w:val="20"/>
        <w:szCs w:val="20"/>
      </w:rPr>
      <w:t xml:space="preserve">[Your Business Name]  —  </w:t>
    </w:r>
    <w:r>
      <w:rPr>
        <w:rFonts w:ascii="Arial" w:cs="Arial" w:eastAsia="Arial" w:hAnsi="Arial"/>
        <w:b/>
        <w:bCs/>
        <w:color w:val="1B2E4B"/>
        <w:sz w:val="20"/>
        <w:szCs w:val="20"/>
      </w:rPr>
      <w:t xml:space="preserve">EMPLOYEE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2026-03-11T19:44:39.746Z</dcterms:created>
  <dcterms:modified xsi:type="dcterms:W3CDTF">2026-03-11T19:44:39.746Z</dcterms:modified>
</cp:coreProperties>
</file>

<file path=docProps/custom.xml><?xml version="1.0" encoding="utf-8"?>
<Properties xmlns="http://schemas.openxmlformats.org/officeDocument/2006/custom-properties" xmlns:vt="http://schemas.openxmlformats.org/officeDocument/2006/docPropsVTypes"/>
</file>