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8F0092" w14:textId="2C1294A6" w:rsidR="005272E0" w:rsidRDefault="00236C4E" w:rsidP="00236C4E">
      <w:pPr>
        <w:jc w:val="center"/>
        <w:rPr>
          <w:b/>
          <w:bCs/>
        </w:rPr>
      </w:pPr>
      <w:r>
        <w:rPr>
          <w:b/>
          <w:bCs/>
        </w:rPr>
        <w:t>YOUR_NMR Notes</w:t>
      </w:r>
    </w:p>
    <w:p w14:paraId="5FDD5E86" w14:textId="4EF74431" w:rsidR="00236C4E" w:rsidRPr="00236C4E" w:rsidRDefault="00236C4E" w:rsidP="00236C4E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Your </w:t>
      </w:r>
      <w:proofErr w:type="spellStart"/>
      <w:r>
        <w:t>nmrweb</w:t>
      </w:r>
      <w:proofErr w:type="spellEnd"/>
      <w:r>
        <w:t xml:space="preserve"> folder is the same as </w:t>
      </w:r>
      <w:proofErr w:type="spellStart"/>
      <w:r>
        <w:t>nmrdb</w:t>
      </w:r>
      <w:proofErr w:type="spellEnd"/>
      <w:r>
        <w:t xml:space="preserve"> folder for Kyle’s set up </w:t>
      </w:r>
    </w:p>
    <w:p w14:paraId="7EFFED21" w14:textId="25FFBE91" w:rsidR="00236C4E" w:rsidRDefault="00941E84" w:rsidP="00236C4E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Docker-compose runs different isolated containers</w:t>
      </w:r>
    </w:p>
    <w:p w14:paraId="5F3E8D40" w14:textId="51E9D843" w:rsidR="00941E84" w:rsidRDefault="00941E84" w:rsidP="00236C4E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To run one, just use docker-compose up (name of service) </w:t>
      </w:r>
    </w:p>
    <w:p w14:paraId="106B6235" w14:textId="131A519E" w:rsidR="00941E84" w:rsidRDefault="00941E84" w:rsidP="00236C4E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To get inside </w:t>
      </w:r>
      <w:proofErr w:type="spellStart"/>
      <w:r>
        <w:rPr>
          <w:b/>
          <w:bCs/>
        </w:rPr>
        <w:t>mysql</w:t>
      </w:r>
      <w:proofErr w:type="spellEnd"/>
      <w:r>
        <w:rPr>
          <w:b/>
          <w:bCs/>
        </w:rPr>
        <w:t xml:space="preserve"> container, we first run docker-compose up </w:t>
      </w:r>
      <w:proofErr w:type="spellStart"/>
      <w:r>
        <w:rPr>
          <w:b/>
          <w:bCs/>
        </w:rPr>
        <w:t>db</w:t>
      </w:r>
      <w:proofErr w:type="spellEnd"/>
      <w:r>
        <w:rPr>
          <w:b/>
          <w:bCs/>
        </w:rPr>
        <w:t xml:space="preserve"> </w:t>
      </w:r>
    </w:p>
    <w:p w14:paraId="73B9D49D" w14:textId="06094162" w:rsidR="00941E84" w:rsidRDefault="00941E84" w:rsidP="00236C4E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Then docker exec -it </w:t>
      </w:r>
      <w:proofErr w:type="spellStart"/>
      <w:r w:rsidR="00744878">
        <w:rPr>
          <w:b/>
          <w:bCs/>
        </w:rPr>
        <w:t>containerID</w:t>
      </w:r>
      <w:proofErr w:type="spellEnd"/>
      <w:r w:rsidR="00744878">
        <w:rPr>
          <w:b/>
          <w:bCs/>
        </w:rPr>
        <w:t xml:space="preserve"> bash </w:t>
      </w:r>
    </w:p>
    <w:p w14:paraId="4D676101" w14:textId="69651D4C" w:rsidR="00744878" w:rsidRPr="00744878" w:rsidRDefault="00744878" w:rsidP="00744878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Then inside run </w:t>
      </w:r>
      <w:proofErr w:type="spellStart"/>
      <w:r>
        <w:rPr>
          <w:b/>
          <w:bCs/>
        </w:rPr>
        <w:t>mysql</w:t>
      </w:r>
      <w:proofErr w:type="spellEnd"/>
      <w:r>
        <w:rPr>
          <w:b/>
          <w:bCs/>
        </w:rPr>
        <w:t xml:space="preserve"> -u root -p (need p flag to prompt for password) ; then enter password </w:t>
      </w:r>
    </w:p>
    <w:sectPr w:rsidR="00744878" w:rsidRPr="007448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7F2F65"/>
    <w:multiLevelType w:val="hybridMultilevel"/>
    <w:tmpl w:val="0980C7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C4E"/>
    <w:rsid w:val="00236C4E"/>
    <w:rsid w:val="005272E0"/>
    <w:rsid w:val="00744878"/>
    <w:rsid w:val="00941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47A011"/>
  <w15:chartTrackingRefBased/>
  <w15:docId w15:val="{FCDD4396-080D-434B-A634-847D450A0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6C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57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2021-11-01T20:39:00Z</dcterms:created>
  <dcterms:modified xsi:type="dcterms:W3CDTF">2021-11-03T20:27:00Z</dcterms:modified>
</cp:coreProperties>
</file>