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spacing w:after="160" w:line="240" w:lineRule="auto"/>
            <w:jc w:val="center"/>
            <w:rPr>
              <w:rFonts w:ascii="Calibri" w:cs="Calibri" w:eastAsia="Calibri" w:hAnsi="Calibri"/>
              <w:b w:val="1"/>
              <w:sz w:val="28"/>
              <w:szCs w:val="28"/>
            </w:rPr>
          </w:pPr>
          <w:r w:rsidDel="00000000" w:rsidR="00000000" w:rsidRPr="00000000">
            <w:rPr>
              <w:rFonts w:ascii="Calibri" w:cs="Calibri" w:eastAsia="Calibri" w:hAnsi="Calibri"/>
              <w:b w:val="1"/>
              <w:sz w:val="28"/>
              <w:szCs w:val="28"/>
              <w:rtl w:val="0"/>
            </w:rPr>
            <w:t xml:space="preserve">Questões das APs de Física separadas pelos assuntos recomendados pela tutora</w:t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Leis de Newton:</w:t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2018.1 Q1</w:t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2016.1 Q2</w:t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2019.1 Q4 (cordas com objeto em equilíbrio)</w:t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2018.2 Q3 (deslocar caixa)</w:t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AP1 2018.2 Q4 (cordas com objeto em equilíbrio)</w:t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numPr>
              <w:ilvl w:val="1"/>
              <w:numId w:val="2"/>
            </w:numPr>
            <w:spacing w:line="24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2018.1 Q3 (caixa levantada por corda na polia)</w:t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numPr>
              <w:ilvl w:val="1"/>
              <w:numId w:val="2"/>
            </w:numPr>
            <w:spacing w:line="24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2017.2 Q1 (carro acelerando na curva)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2016.2 Q1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2017.1 Q1 (pessoa com balança no elevador)</w:t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AP1 2017.1 Q3 (helicóptero içando astronauta)</w:t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AP1 2016.1 Q1</w:t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2016.1 Q2</w:t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2017.1 Q3 (relacionado)</w:t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2015.2 Q1 (relacionado)</w:t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2016.1 Q1 (relacionado)</w:t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2015.1 Q1 (relacionado)</w:t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spacing w:after="16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Lei de Gauss:</w:t>
          </w:r>
        </w:p>
      </w:sdtContent>
    </w:sdt>
    <w:sdt>
      <w:sdtPr>
        <w:tag w:val="goog_rdk_21"/>
      </w:sdtPr>
      <w:sdtContent>
        <w:p w:rsidR="00000000" w:rsidDel="00000000" w:rsidP="00000000" w:rsidRDefault="00000000" w:rsidRPr="00000000" w14:paraId="00000016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2019.1 Q1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2"/>
      </w:sdtPr>
      <w:sdtContent>
        <w:p w:rsidR="00000000" w:rsidDel="00000000" w:rsidP="00000000" w:rsidRDefault="00000000" w:rsidRPr="00000000" w14:paraId="00000017">
          <w:pPr>
            <w:spacing w:after="16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3"/>
      </w:sdtPr>
      <w:sdtContent>
        <w:p w:rsidR="00000000" w:rsidDel="00000000" w:rsidP="00000000" w:rsidRDefault="00000000" w:rsidRPr="00000000" w14:paraId="00000018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Campo elétrico:</w:t>
          </w:r>
        </w:p>
      </w:sdtContent>
    </w:sdt>
    <w:sdt>
      <w:sdtPr>
        <w:tag w:val="goog_rdk_24"/>
      </w:sdtPr>
      <w:sdtContent>
        <w:p w:rsidR="00000000" w:rsidDel="00000000" w:rsidP="00000000" w:rsidRDefault="00000000" w:rsidRPr="00000000" w14:paraId="00000019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2018.1 Q3</w:t>
          </w:r>
        </w:p>
      </w:sdtContent>
    </w:sdt>
    <w:sdt>
      <w:sdtPr>
        <w:tag w:val="goog_rdk_25"/>
      </w:sdtPr>
      <w:sdtContent>
        <w:p w:rsidR="00000000" w:rsidDel="00000000" w:rsidP="00000000" w:rsidRDefault="00000000" w:rsidRPr="00000000" w14:paraId="0000001A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2017.1 Q3</w:t>
          </w:r>
        </w:p>
      </w:sdtContent>
    </w:sdt>
    <w:sdt>
      <w:sdtPr>
        <w:tag w:val="goog_rdk_26"/>
      </w:sdtPr>
      <w:sdtContent>
        <w:p w:rsidR="00000000" w:rsidDel="00000000" w:rsidP="00000000" w:rsidRDefault="00000000" w:rsidRPr="00000000" w14:paraId="0000001B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2015.2 Q5 (similar à de 2018.1)</w:t>
          </w:r>
        </w:p>
      </w:sdtContent>
    </w:sdt>
    <w:sdt>
      <w:sdtPr>
        <w:tag w:val="goog_rdk_27"/>
      </w:sdtPr>
      <w:sdtContent>
        <w:p w:rsidR="00000000" w:rsidDel="00000000" w:rsidP="00000000" w:rsidRDefault="00000000" w:rsidRPr="00000000" w14:paraId="0000001C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bookmarkStart w:colFirst="0" w:colLast="0" w:name="_heading=h.gjdgxs" w:id="0"/>
          <w:bookmarkEnd w:id="0"/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2015.1 Q3 (similar à de 2017.1)</w:t>
          </w:r>
        </w:p>
      </w:sdtContent>
    </w:sdt>
    <w:sdt>
      <w:sdtPr>
        <w:tag w:val="goog_rdk_28"/>
      </w:sdtPr>
      <w:sdtContent>
        <w:p w:rsidR="00000000" w:rsidDel="00000000" w:rsidP="00000000" w:rsidRDefault="00000000" w:rsidRPr="00000000" w14:paraId="0000001D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2014.2 Q3 (trajetória retilínea)</w:t>
          </w:r>
        </w:p>
      </w:sdtContent>
    </w:sdt>
    <w:sdt>
      <w:sdtPr>
        <w:tag w:val="goog_rdk_29"/>
      </w:sdtPr>
      <w:sdtContent>
        <w:p w:rsidR="00000000" w:rsidDel="00000000" w:rsidP="00000000" w:rsidRDefault="00000000" w:rsidRPr="00000000" w14:paraId="0000001E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2017.2 Q4</w:t>
          </w:r>
        </w:p>
      </w:sdtContent>
    </w:sdt>
    <w:sdt>
      <w:sdtPr>
        <w:tag w:val="goog_rdk_30"/>
      </w:sdtPr>
      <w:sdtContent>
        <w:p w:rsidR="00000000" w:rsidDel="00000000" w:rsidP="00000000" w:rsidRDefault="00000000" w:rsidRPr="00000000" w14:paraId="0000001F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2016.2 Q5</w:t>
          </w:r>
        </w:p>
      </w:sdtContent>
    </w:sdt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AP1 2015.2 Q5</w:t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spacing w:after="16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Fluxo elétrico: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numPr>
              <w:ilvl w:val="1"/>
              <w:numId w:val="2"/>
            </w:numPr>
            <w:spacing w:after="160"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2019.1 Q1</w:t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2018.2 Q1</w:t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numPr>
              <w:ilvl w:val="1"/>
              <w:numId w:val="2"/>
            </w:numPr>
            <w:spacing w:line="240" w:lineRule="auto"/>
            <w:ind w:left="1440" w:hanging="360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&lt;sem ano&gt; Q1 (pesquisar por “Um capacitor de placas paralelas”)</w:t>
          </w: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spacing w:after="16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Circuitos:</w:t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2018.2 Q2</w:t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2017.2 Q2</w:t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2016.2 Q3</w:t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2016.1 Q3</w:t>
          </w:r>
        </w:p>
      </w:sdtContent>
    </w:sdt>
    <w:sdt>
      <w:sdtPr>
        <w:tag w:val="goog_rdk_43"/>
      </w:sdtPr>
      <w:sdtContent>
        <w:p w:rsidR="00000000" w:rsidDel="00000000" w:rsidP="00000000" w:rsidRDefault="00000000" w:rsidRPr="00000000" w14:paraId="0000002C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2019.1 Q1</w:t>
          </w:r>
        </w:p>
      </w:sdtContent>
    </w:sdt>
    <w:sdt>
      <w:sdtPr>
        <w:tag w:val="goog_rdk_44"/>
      </w:sdtPr>
      <w:sdtContent>
        <w:p w:rsidR="00000000" w:rsidDel="00000000" w:rsidP="00000000" w:rsidRDefault="00000000" w:rsidRPr="00000000" w14:paraId="0000002D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2019.1 Q2</w:t>
          </w:r>
        </w:p>
      </w:sdtContent>
    </w:sdt>
    <w:sdt>
      <w:sdtPr>
        <w:tag w:val="goog_rdk_45"/>
      </w:sdtPr>
      <w:sdtContent>
        <w:p w:rsidR="00000000" w:rsidDel="00000000" w:rsidP="00000000" w:rsidRDefault="00000000" w:rsidRPr="00000000" w14:paraId="0000002E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2019.1 Q3</w:t>
          </w:r>
        </w:p>
      </w:sdtContent>
    </w:sdt>
    <w:sdt>
      <w:sdtPr>
        <w:tag w:val="goog_rdk_46"/>
      </w:sdtPr>
      <w:sdtContent>
        <w:p w:rsidR="00000000" w:rsidDel="00000000" w:rsidP="00000000" w:rsidRDefault="00000000" w:rsidRPr="00000000" w14:paraId="0000002F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2018.2 Q3</w:t>
          </w:r>
        </w:p>
      </w:sdtContent>
    </w:sdt>
    <w:sdt>
      <w:sdtPr>
        <w:tag w:val="goog_rdk_47"/>
      </w:sdtPr>
      <w:sdtContent>
        <w:p w:rsidR="00000000" w:rsidDel="00000000" w:rsidP="00000000" w:rsidRDefault="00000000" w:rsidRPr="00000000" w14:paraId="00000030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2018.1 Q2</w:t>
          </w:r>
        </w:p>
      </w:sdtContent>
    </w:sdt>
    <w:sdt>
      <w:sdtPr>
        <w:tag w:val="goog_rdk_48"/>
      </w:sdtPr>
      <w:sdtContent>
        <w:p w:rsidR="00000000" w:rsidDel="00000000" w:rsidP="00000000" w:rsidRDefault="00000000" w:rsidRPr="00000000" w14:paraId="00000031">
          <w:pPr>
            <w:numPr>
              <w:ilvl w:val="1"/>
              <w:numId w:val="2"/>
            </w:numPr>
            <w:spacing w:line="240" w:lineRule="auto"/>
            <w:ind w:left="1440" w:hanging="360"/>
          </w:pPr>
          <w:r w:rsidDel="00000000" w:rsidR="00000000" w:rsidRPr="00000000">
            <w:rPr>
              <w:rtl w:val="0"/>
            </w:rPr>
            <w:t xml:space="preserve">AP2 2017.2 Q5</w:t>
          </w:r>
        </w:p>
      </w:sdtContent>
    </w:sdt>
    <w:sdt>
      <w:sdtPr>
        <w:tag w:val="goog_rdk_49"/>
      </w:sdtPr>
      <w:sdtContent>
        <w:p w:rsidR="00000000" w:rsidDel="00000000" w:rsidP="00000000" w:rsidRDefault="00000000" w:rsidRPr="00000000" w14:paraId="00000032">
          <w:pPr>
            <w:spacing w:after="160" w:line="240" w:lineRule="auto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numPr>
              <w:ilvl w:val="0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72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Indução magnética:</w:t>
          </w:r>
        </w:p>
      </w:sdtContent>
    </w:sdt>
    <w:sdt>
      <w:sdtPr>
        <w:tag w:val="goog_rdk_51"/>
      </w:sdtPr>
      <w:sdtContent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/>
          </w:pPr>
          <w:r w:rsidDel="00000000" w:rsidR="00000000" w:rsidRPr="00000000"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AP3 2018.1 Q2</w:t>
          </w:r>
        </w:p>
      </w:sdtContent>
    </w:sdt>
    <w:sdt>
      <w:sdtPr>
        <w:tag w:val="goog_rdk_52"/>
      </w:sdtPr>
      <w:sdtContent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2018.2 Q5</w:t>
          </w:r>
        </w:p>
      </w:sdtContent>
    </w:sdt>
    <w:sdt>
      <w:sdtPr>
        <w:tag w:val="goog_rdk_53"/>
      </w:sdtPr>
      <w:sdtContent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2018.1 Q3</w:t>
          </w:r>
        </w:p>
      </w:sdtContent>
    </w:sdt>
    <w:sdt>
      <w:sdtPr>
        <w:tag w:val="goog_rdk_54"/>
      </w:sdtPr>
      <w:sdtContent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AP2 2010.2 Q2</w:t>
          </w:r>
        </w:p>
      </w:sdtContent>
    </w:sdt>
    <w:sdt>
      <w:sdtPr>
        <w:tag w:val="goog_rdk_55"/>
      </w:sdtPr>
      <w:sdtContent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AP3 2018.2 Q4</w:t>
          </w:r>
        </w:p>
      </w:sdtContent>
    </w:sdt>
    <w:sdt>
      <w:sdtPr>
        <w:tag w:val="goog_rdk_56"/>
      </w:sdtPr>
      <w:sdtContent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numPr>
              <w:ilvl w:val="1"/>
              <w:numId w:val="2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AP3 2018.1 Q2</w:t>
          </w:r>
        </w:p>
      </w:sdtContent>
    </w:sdt>
    <w:sdt>
      <w:sdtPr>
        <w:tag w:val="goog_rdk_57"/>
      </w:sdtPr>
      <w:sdtContent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58"/>
      </w:sdtPr>
      <w:sdtContent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numPr>
              <w:ilvl w:val="0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40" w:lineRule="auto"/>
            <w:ind w:left="72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Bônus:</w:t>
          </w:r>
        </w:p>
      </w:sdtContent>
    </w:sdt>
    <w:sdt>
      <w:sdtPr>
        <w:tag w:val="goog_rdk_59"/>
      </w:sdtPr>
      <w:sdtContent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numPr>
              <w:ilvl w:val="1"/>
              <w:numId w:val="1"/>
            </w:num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afterAutospacing="0" w:before="0" w:line="240" w:lineRule="auto"/>
            <w:ind w:left="1440" w:right="0" w:hanging="360"/>
            <w:jc w:val="left"/>
            <w:rPr>
              <w:u w:val="none"/>
            </w:rPr>
          </w:pPr>
          <w:r w:rsidDel="00000000" w:rsidR="00000000" w:rsidRPr="00000000">
            <w:rPr>
              <w:rtl w:val="0"/>
            </w:rPr>
            <w:t xml:space="preserve">Ondas</w:t>
          </w:r>
        </w:p>
      </w:sdtContent>
    </w:sdt>
    <w:sdt>
      <w:sdtPr>
        <w:tag w:val="goog_rdk_60"/>
      </w:sdtPr>
      <w:sdtContent>
        <w:p w:rsidR="00000000" w:rsidDel="00000000" w:rsidP="00000000" w:rsidRDefault="00000000" w:rsidRPr="00000000" w14:paraId="0000003D">
          <w:pPr>
            <w:numPr>
              <w:ilvl w:val="2"/>
              <w:numId w:val="1"/>
            </w:numPr>
            <w:spacing w:line="240" w:lineRule="auto"/>
            <w:ind w:left="2160" w:hanging="360"/>
            <w:rPr>
              <w:rFonts w:ascii="Courier New" w:cs="Courier New" w:eastAsia="Courier New" w:hAnsi="Courier New"/>
            </w:rPr>
          </w:pPr>
          <w:r w:rsidDel="00000000" w:rsidR="00000000" w:rsidRPr="00000000">
            <w:rPr>
              <w:rtl w:val="0"/>
            </w:rPr>
            <w:t xml:space="preserve">AP3 2018.2 Q4</w:t>
          </w:r>
        </w:p>
      </w:sdtContent>
    </w:sdt>
    <w:sdt>
      <w:sdtPr>
        <w:tag w:val="goog_rdk_61"/>
      </w:sdtPr>
      <w:sdtContent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60" w:before="0" w:line="240" w:lineRule="auto"/>
            <w:ind w:left="144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sdtContent>
    </w:sdt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paragraph" w:styleId="PargrafodaLista">
    <w:name w:val="List Paragraph"/>
    <w:basedOn w:val="Normal"/>
    <w:uiPriority w:val="34"/>
    <w:qFormat w:val="1"/>
    <w:rsid w:val="00F46F23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D4POfhPkYOxODXraGe4qWUnVutA==">AMUW2mUou1ZaOpJvrSLcQz2/2k9IyO1UCQzl29WkGMQaDUs7eOR7VYADFPBmN8lRRRX+foopX07o6NiDC2SVE7fdFUEAq1zqJck2FQp5UrBBSMaehWy1PbkgqOF1J9GZyGNl0pvp+KUw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2019-06-26T23:20:00Z</dcterms:created>
  <dc:creator>Marcello Telles</dc:creator>
</cp:coreProperties>
</file>