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F3864"/>
          <w:sz w:val="40"/>
          <w:szCs w:val="40"/>
        </w:rPr>
        <w:t xml:space="preserve">『제네시스(Genesis)』 세미나 토론 요약</w:t>
      </w:r>
    </w:p>
    <w:p>
      <w:pPr>
        <w:spacing w:after="60"/>
        <w:jc w:val="center"/>
      </w:pPr>
      <w:r>
        <w:rPr>
          <w:color w:val="666666"/>
          <w:sz w:val="22"/>
          <w:szCs w:val="22"/>
        </w:rPr>
        <w:t xml:space="preserve">Kissinger, Schmidt &amp; Huttenlocher 저</w:t>
      </w:r>
    </w:p>
    <w:p>
      <w:pPr>
        <w:pBdr>
          <w:bottom w:val="single" w:color="2E75B6" w:sz="6" w:space="8"/>
        </w:pBdr>
        <w:spacing w:after="400"/>
        <w:jc w:val="center"/>
      </w:pPr>
      <w:r>
        <w:rPr>
          <w:color w:val="666666"/>
          <w:sz w:val="22"/>
          <w:szCs w:val="22"/>
        </w:rPr>
        <w:t xml:space="preserve">2026년 2월 25일(수) 오후 7:15  |  97분  |  진행: 최인호</w:t>
      </w:r>
    </w:p>
    <w:p>
      <w:pPr>
        <w:pStyle w:val="Heading1"/>
      </w:pPr>
      <w:r>
        <w:t xml:space="preserve">1. 참여자 및 주요 발언 영역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참여자</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주요 발언 영역</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0"/>
                <w:szCs w:val="20"/>
              </w:rPr>
              <w:t xml:space="preserve">배영자</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경제적 풍요(6、7장) 비판, 이언 뱅스 컬처 시리즈 소개, 에너지·엔트로피 문제, AI 경쟁 과열 우려</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0"/>
                <w:szCs w:val="20"/>
              </w:rPr>
              <w:t xml:space="preserve">공훈의</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소프트웨어 산업 파괴적 변화, 여가 정책, AI 글쓰기의 한계(혼·반전의 부재)</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0"/>
                <w:szCs w:val="20"/>
              </w:rPr>
              <w:t xml:space="preserve">하영선</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뇌와 추론의 복수성, 해석학적 순환, 누스피어/따이야르, 제목·책 구성 비판</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0"/>
                <w:szCs w:val="20"/>
              </w:rPr>
              <w:t xml:space="preserve">강인선</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AI와 인간의 융합, 블랙미러, 존엄성 정의 문제, 키신저 실질 기여도 의문</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0"/>
                <w:szCs w:val="20"/>
              </w:rPr>
              <w:t xml:space="preserve">최인호</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계몽주의 프레임 한계, 사진↔인상주의 유비, AI 연구 활용 실제 경험</w:t>
            </w:r>
          </w:p>
        </w:tc>
      </w:tr>
    </w:tbl>
    <w:p>
      <w:pPr>
        <w:pStyle w:val="Heading1"/>
      </w:pPr>
      <w:r>
        <w:t xml:space="preserve">2. 세미나 개요</w:t>
      </w:r>
    </w:p>
    <w:p>
      <w:pPr>
        <w:spacing w:after="200"/>
      </w:pPr>
      <w:r>
        <w:t xml:space="preserve">본 세미나는 햨리 키신저, 에릭 슈미트, 대니얼 허텐로커 공저의 『제네시스(Genesis)』를 읽고 토론한 모임이다. AI가 가져올 문명적 변화의 성격과 범위, 책의 낙관적 비전의 한계, 뇌와 AI의 추론 방식 차이, 그리고 연구와 산업 현장에서의 실질적 변화가 핵심 의제로 다루어졌다.</w:t>
      </w:r>
    </w:p>
    <w:p>
      <w:pPr>
        <w:pStyle w:val="Heading1"/>
      </w:pPr>
      <w:r>
        <w:t xml:space="preserve">3. 핵심 토론 주제</w:t>
      </w:r>
    </w:p>
    <w:p>
      <w:pPr>
        <w:pStyle w:val="Heading2"/>
      </w:pPr>
      <w:r>
        <w:t xml:space="preserve">3-1. 이언 뱅스의 ‘컬처 시리즈’와 AI 유토피아 [배영자]</w:t>
      </w:r>
    </w:p>
    <w:p>
      <w:pPr>
        <w:spacing w:after="120"/>
      </w:pPr>
      <w:r>
        <w:rPr>
          <w:b/>
          <w:bCs/>
        </w:rPr>
        <w:t xml:space="preserve">배영자</w:t>
      </w:r>
      <w:r>
        <w:t xml:space="preserve">는 하사비스(DeepMind)와 일론 머스크 등 AI 개발 최전선 인물들이 열광하는 영국 SF 작가 이언 뱅스의 컬처 시리즈(《The Player of Games》, 《Consider Phlebas》 등, 80년대 후반)를 소개하며 AI 개발자들의 상상력의 원천을 추적했다.</w:t>
      </w:r>
    </w:p>
    <w:p>
      <w:pPr>
        <w:pStyle w:val="ListParagraph"/>
        <w:numPr>
          <w:ilvl w:val="0"/>
          <w:numId w:val="2"/>
        </w:numPr>
        <w:spacing w:after="80"/>
      </w:pPr>
      <w:r>
        <w:rPr>
          <w:b/>
          <w:bCs/>
        </w:rPr>
        <w:t xml:space="preserve">컬처 시리즈의 세계관: </w:t>
      </w:r>
      <w:r>
        <w:t xml:space="preserve">‘마인드(Mind)’ 초AI가 자원을 관리, 인구 18조 명, 희소성 소멸, 개인 프라이버시 존중이 불문의 가치</w:t>
      </w:r>
    </w:p>
    <w:p>
      <w:pPr>
        <w:pStyle w:val="ListParagraph"/>
        <w:numPr>
          <w:ilvl w:val="0"/>
          <w:numId w:val="2"/>
        </w:numPr>
        <w:spacing w:after="80"/>
      </w:pPr>
      <w:r>
        <w:rPr>
          <w:b/>
          <w:bCs/>
        </w:rPr>
        <w:t xml:space="preserve">허욱(Hui)의 ‘재귀성’과의 차이: </w:t>
      </w:r>
      <w:r>
        <w:t xml:space="preserve">허욱은 인간과 기계의 상호적 공진화를 의미하지만, 보스트롸/슈미트 등이 말하는 재귀적 자기개선은 인간 통제 밖의 기계적 피드백을 말함</w:t>
      </w:r>
    </w:p>
    <w:p>
      <w:pPr>
        <w:pStyle w:val="Heading2"/>
      </w:pPr>
      <w:r>
        <w:t xml:space="preserve">3-2. 경제적 풍요(6、7장)에 대한 비판 [배영자, 최인호]</w:t>
      </w:r>
    </w:p>
    <w:p>
      <w:pPr>
        <w:spacing w:after="120"/>
      </w:pPr>
      <w:r>
        <w:rPr>
          <w:b/>
          <w:bCs/>
        </w:rPr>
        <w:t xml:space="preserve">배영자</w:t>
      </w:r>
      <w:r>
        <w:t xml:space="preserve">는 책의 6~7장을 가장 강하게 비판하며 “다시 써져야 할 장”이라고 평가했다.</w:t>
      </w:r>
    </w:p>
    <w:p>
      <w:pPr>
        <w:pStyle w:val="ListParagraph"/>
        <w:numPr>
          <w:ilvl w:val="0"/>
          <w:numId w:val="3"/>
        </w:numPr>
        <w:spacing w:after="80"/>
      </w:pPr>
      <w:r>
        <w:rPr>
          <w:b/>
          <w:bCs/>
        </w:rPr>
        <w:t xml:space="preserve">에너지·엔트로피 문제: </w:t>
      </w:r>
      <w:r>
        <w:t xml:space="preserve">AI 운영에 막대한 전력이 소요되며, 핵융합 등 미래 에너지원 기대도 비현실적. AI는 기후변화의 해결책이 아니라 오히려 악화 요인일 수 있음</w:t>
      </w:r>
    </w:p>
    <w:p>
      <w:pPr>
        <w:pStyle w:val="ListParagraph"/>
        <w:numPr>
          <w:ilvl w:val="0"/>
          <w:numId w:val="3"/>
        </w:numPr>
        <w:spacing w:after="80"/>
      </w:pPr>
      <w:r>
        <w:rPr>
          <w:b/>
          <w:bCs/>
        </w:rPr>
        <w:t xml:space="preserve">인간 욕망의 본성: </w:t>
      </w:r>
      <w:r>
        <w:t xml:space="preserve">물질적 충족 → 새로운 욕망 발생, 사회적 비교와 차별이 있기에 ‘모든 욕망이 사라지는 단계’는 불가능</w:t>
      </w:r>
    </w:p>
    <w:p>
      <w:pPr>
        <w:pStyle w:val="ListParagraph"/>
        <w:numPr>
          <w:ilvl w:val="0"/>
          <w:numId w:val="3"/>
        </w:numPr>
        <w:spacing w:after="80"/>
      </w:pPr>
      <w:r>
        <w:rPr>
          <w:b/>
          <w:bCs/>
        </w:rPr>
        <w:t xml:space="preserve">최인호</w:t>
      </w:r>
      <w:r>
        <w:t xml:space="preserve">: 책은 계몽주의의 위기를 다룬다고 하지만 결국 계몽주의적 프레임 안에서 사고. 인간의 이성과 기술이 AI의 이성과 기술로 전환됐을 뿐</w:t>
      </w:r>
    </w:p>
    <w:p>
      <w:pPr>
        <w:spacing w:after="200"/>
      </w:pPr>
      <w:r>
        <w:rPr>
          <w:i/>
          <w:iCs/>
          <w:color w:val="555555"/>
        </w:rPr>
        <w:t xml:space="preserve">→ 종합: “기술만 아는 사람들이 경제·정치 체제에 대한 통찰 없이 얗게 내놓은 비전” (배영자)</w:t>
      </w:r>
    </w:p>
    <w:p>
      <w:pPr>
        <w:pStyle w:val="Heading2"/>
      </w:pPr>
      <w:r>
        <w:t xml:space="preserve">3-3. 산업의 파괴적 변화 [공훈의]</w:t>
      </w:r>
    </w:p>
    <w:p>
      <w:pPr>
        <w:spacing w:after="120"/>
      </w:pPr>
      <w:r>
        <w:rPr>
          <w:b/>
          <w:bCs/>
        </w:rPr>
        <w:t xml:space="preserve">공훈의</w:t>
      </w:r>
      <w:r>
        <w:t xml:space="preserve">는 소프트웨어 산업에서 이미 벌어지고 있는 파괴적 경쟁의 실태를 공유했다.</w:t>
      </w:r>
    </w:p>
    <w:p>
      <w:pPr>
        <w:pStyle w:val="ListParagraph"/>
        <w:numPr>
          <w:ilvl w:val="0"/>
          <w:numId w:val="4"/>
        </w:numPr>
        <w:spacing w:after="80"/>
      </w:pPr>
      <w:r>
        <w:rPr>
          <w:b/>
          <w:bCs/>
        </w:rPr>
        <w:t xml:space="preserve">실제 사례: </w:t>
      </w:r>
      <w:r>
        <w:t xml:space="preserve">어도비(Adobe) 소멸 위기, 피그마(Figma) 주가 한 달 사이 75% 폭락. ‘경쟁’이 아니라 기존 기업의 ‘소멸’</w:t>
      </w:r>
    </w:p>
    <w:p>
      <w:pPr>
        <w:pStyle w:val="ListParagraph"/>
        <w:numPr>
          <w:ilvl w:val="0"/>
          <w:numId w:val="4"/>
        </w:numPr>
        <w:spacing w:after="80"/>
      </w:pPr>
      <w:r>
        <w:rPr>
          <w:b/>
          <w:bCs/>
        </w:rPr>
        <w:t xml:space="preserve">장기 전망: </w:t>
      </w:r>
      <w:r>
        <w:t xml:space="preserve">로봇 도입으로 제조업에서도 동일한 파괴 예상 (ROI 2년 → 단축). 일론 머스크의 UHI(보편적 고소득) 논의 소개</w:t>
      </w:r>
    </w:p>
    <w:p>
      <w:pPr>
        <w:pStyle w:val="ListParagraph"/>
        <w:numPr>
          <w:ilvl w:val="0"/>
          <w:numId w:val="4"/>
        </w:numPr>
        <w:spacing w:after="80"/>
      </w:pPr>
      <w:r>
        <w:rPr>
          <w:b/>
          <w:bCs/>
        </w:rPr>
        <w:t xml:space="preserve">여가 정책: </w:t>
      </w:r>
      <w:r>
        <w:t xml:space="preserve">강제 노동이 사라지는 시대에 ‘잘 농게 해주는 정책’이 정부 정책의 핵심이 될 것</w:t>
      </w:r>
    </w:p>
    <w:p>
      <w:pPr>
        <w:spacing w:after="200"/>
      </w:pPr>
      <w:r>
        <w:rPr>
          <w:i/>
          <w:iCs/>
          <w:color w:val="555555"/>
        </w:rPr>
        <w:t xml:space="preserve">→ “이 책 논의의 상당 부분이 2030년경 현실적 화두가 될 것” (공훈의)</w:t>
      </w:r>
    </w:p>
    <w:p>
      <w:pPr>
        <w:pStyle w:val="Heading2"/>
      </w:pPr>
      <w:r>
        <w:t xml:space="preserve">3-4. 뇌(Brain)와 추론의 복수성 [하영선]</w:t>
      </w:r>
    </w:p>
    <w:p>
      <w:pPr>
        <w:spacing w:after="120"/>
      </w:pPr>
      <w:r>
        <w:rPr>
          <w:b/>
          <w:bCs/>
        </w:rPr>
        <w:t xml:space="preserve">하영선</w:t>
      </w:r>
      <w:r>
        <w:t xml:space="preserve">은 책이 ‘창세기’라는 제목을 붙일 정도라면 뇌와 의식에 대한 훨씬 깊은 성찰이 필요했다고 비판했다. 이것이 자신이 “여전히 100% 설득당하지 않고 있는 부분”이라고 밝혔다.</w:t>
      </w:r>
    </w:p>
    <w:p>
      <w:pPr>
        <w:pStyle w:val="ListParagraph"/>
        <w:numPr>
          <w:ilvl w:val="0"/>
          <w:numId w:val="5"/>
        </w:numPr>
        <w:spacing w:after="80"/>
      </w:pPr>
      <w:r>
        <w:rPr>
          <w:b/>
          <w:bCs/>
        </w:rPr>
        <w:t xml:space="preserve">AI의 귀추론(abduction) vs 인간의 해석학적 순환(hermeneutic cycle): </w:t>
      </w:r>
      <w:r>
        <w:t xml:space="preserve">근본적으로 다른 작동 방식. AI의 귀추적 추론으로는 인간 내면의 복잡성을 담아내기 어려움</w:t>
      </w:r>
    </w:p>
    <w:p>
      <w:pPr>
        <w:pStyle w:val="ListParagraph"/>
        <w:numPr>
          <w:ilvl w:val="0"/>
          <w:numId w:val="5"/>
        </w:numPr>
        <w:spacing w:after="80"/>
      </w:pPr>
      <w:r>
        <w:rPr>
          <w:b/>
          <w:bCs/>
        </w:rPr>
        <w:t xml:space="preserve">fMRI의 한계: </w:t>
      </w:r>
      <w:r>
        <w:t xml:space="preserve">화학 작용의 변화는 볼 수 있지만, 생각이 형성되고 행동으로 이어지는 과정 자체는 자연과학으로 포착 불가</w:t>
      </w:r>
    </w:p>
    <w:p>
      <w:pPr>
        <w:pStyle w:val="ListParagraph"/>
        <w:numPr>
          <w:ilvl w:val="0"/>
          <w:numId w:val="5"/>
        </w:numPr>
        <w:spacing w:after="80"/>
      </w:pPr>
      <w:r>
        <w:rPr>
          <w:b/>
          <w:bCs/>
        </w:rPr>
        <w:t xml:space="preserve">AI 서머리의 한계: </w:t>
      </w:r>
      <w:r>
        <w:t xml:space="preserve">“내 글을 서머리 시키면 70~80%는 맞는데, 글 속에 숨겨둔 마지막 키워드가 뭐냐 물으면 내가 ‘사랑’이라 하는데 AI는 ‘핵기능’이라 답한다”</w:t>
      </w:r>
    </w:p>
    <w:p>
      <w:pPr>
        <w:spacing w:after="200"/>
      </w:pPr>
      <w:r>
        <w:rPr>
          <w:i/>
          <w:iCs/>
          <w:color w:val="555555"/>
        </w:rPr>
        <w:t xml:space="preserve">→ “이 저자 세 사람의 머릿속에 실존에 대한 고민이 있는 것 같지는 않다” (하영선)</w:t>
      </w:r>
    </w:p>
    <w:p>
      <w:pPr>
        <w:pStyle w:val="Heading2"/>
      </w:pPr>
      <w:r>
        <w:t xml:space="preserve">3-5. AI와 인간의 융합 [강인선]</w:t>
      </w:r>
    </w:p>
    <w:p>
      <w:pPr>
        <w:spacing w:after="200"/>
      </w:pPr>
      <w:r>
        <w:rPr>
          <w:b/>
          <w:bCs/>
        </w:rPr>
        <w:t xml:space="preserve">강인선</w:t>
      </w:r>
      <w:r>
        <w:t xml:space="preserve">은 AI가 이미 인간의 삶에 깊이 스며들어 있음을 강조했다. 내비게이션부터 일상적 판단까지 AI에 의존하고 있으며, 미래에는 “공 선배는 AI 비율 70%인 인간, 저는 반반인 인간” 같은 방식으로 구분될 수 있다고 전망. 블랙미러 드라마의 칩 삽입 사례를 들며, AI와 ‘싸우는 것’이 아니라 어느 날 보니 이미 섞여 있는 상태가 될 것이라 했다. 또한 존엄성의 정의를 명확히 해서 AI에 입력해야 한다는 책의 주장에 대해 “그럼 그건 누가 책임지고 할 것이냐”라는 근본적 문제를 제기했다.</w:t>
      </w:r>
    </w:p>
    <w:p>
      <w:pPr>
        <w:pStyle w:val="Heading2"/>
      </w:pPr>
      <w:r>
        <w:t xml:space="preserve">3-6. 제목·책 구성에 대한 비판과 키신저의 실질 기여도 [하영선, 강인선]</w:t>
      </w:r>
    </w:p>
    <w:p>
      <w:pPr>
        <w:pStyle w:val="ListParagraph"/>
        <w:numPr>
          <w:ilvl w:val="0"/>
          <w:numId w:val="6"/>
        </w:numPr>
        <w:spacing w:after="80"/>
      </w:pPr>
      <w:r>
        <w:rPr>
          <w:b/>
          <w:bCs/>
        </w:rPr>
        <w:t xml:space="preserve">하영선: </w:t>
      </w:r>
      <w:r>
        <w:t xml:space="preserve">‘제네시스(창세기)’라는 제목은 과대하다. 창세기를 주장하려면 문명사를 넘어서는 본격적 철학적 설득이 필요. 따이야르 드 샤르댑은 50년을 목숨 걸고 누스피어 개념을 고민했는데, 이 책은 너무 쉽게 그 타이틀을 장악했다</w:t>
      </w:r>
    </w:p>
    <w:p>
      <w:pPr>
        <w:pStyle w:val="ListParagraph"/>
        <w:numPr>
          <w:ilvl w:val="0"/>
          <w:numId w:val="6"/>
        </w:numPr>
        <w:spacing w:after="80"/>
      </w:pPr>
      <w:r>
        <w:rPr>
          <w:b/>
          <w:bCs/>
        </w:rPr>
        <w:t xml:space="preserve">강인선: </w:t>
      </w:r>
      <w:r>
        <w:t xml:space="preserve">키신저는 말년에 정교한 논의보다 영감을 던지는 수준이었을 것. 직접 인터뷰한 경험상 10년 전부터 긴 말을 하기 어려웠고, 서문의 찬사 나열 등 커머셜한 구성도 문제</w:t>
      </w:r>
    </w:p>
    <w:p>
      <w:pPr>
        <w:pStyle w:val="ListParagraph"/>
        <w:numPr>
          <w:ilvl w:val="0"/>
          <w:numId w:val="6"/>
        </w:numPr>
        <w:spacing w:after="200"/>
      </w:pPr>
      <w:r>
        <w:rPr>
          <w:b/>
          <w:bCs/>
        </w:rPr>
        <w:t xml:space="preserve">하영선: </w:t>
      </w:r>
      <w:r>
        <w:t xml:space="preserve">AI 도움을 받아 쓴 부분도 있을 것. 동서고금 신화·역사 예시 나열은 AI에 “찾아봐” 해서 넣은 느낌</w:t>
      </w:r>
    </w:p>
    <w:p>
      <w:pPr>
        <w:pStyle w:val="Heading2"/>
      </w:pPr>
      <w:r>
        <w:t xml:space="preserve">3-7. 연구와 AI 활용의 실제 [최인호, 공훈의, 하영선]</w:t>
      </w:r>
    </w:p>
    <w:p>
      <w:pPr>
        <w:pStyle w:val="ListParagraph"/>
        <w:numPr>
          <w:ilvl w:val="0"/>
          <w:numId w:val="7"/>
        </w:numPr>
        <w:spacing w:after="80"/>
      </w:pPr>
      <w:r>
        <w:rPr>
          <w:b/>
          <w:bCs/>
        </w:rPr>
        <w:t xml:space="preserve">최인호: </w:t>
      </w:r>
      <w:r>
        <w:t xml:space="preserve">자료조사 → 문헌리뷰 → 글쓰기 → 저널 심사자 관점 검토까지 연구 전 과정에 AI 개입. ‘AI 쓴 기록 제출’ 정책도 곧 무의미해질 것. ChatGPT를 끊고 제미나이와 클로드로 갈아탐</w:t>
      </w:r>
    </w:p>
    <w:p>
      <w:pPr>
        <w:pStyle w:val="ListParagraph"/>
        <w:numPr>
          <w:ilvl w:val="0"/>
          <w:numId w:val="7"/>
        </w:numPr>
        <w:spacing w:after="80"/>
      </w:pPr>
      <w:r>
        <w:rPr>
          <w:b/>
          <w:bCs/>
        </w:rPr>
        <w:t xml:space="preserve">공훈의: </w:t>
      </w:r>
      <w:r>
        <w:t xml:space="preserve">AI 글에는 ‘사람 냄새’가 없음. 문장의 호흡, 반전 같은 인간적 특질을 구현 불가. 뇌를 대체하는 것이 아니라 확장해주는 것, 그러나 ‘혼을 담아 창조하는 것’은 아직 불가</w:t>
      </w:r>
    </w:p>
    <w:p>
      <w:pPr>
        <w:pStyle w:val="ListParagraph"/>
        <w:numPr>
          <w:ilvl w:val="0"/>
          <w:numId w:val="7"/>
        </w:numPr>
        <w:spacing w:after="200"/>
      </w:pPr>
      <w:r>
        <w:rPr>
          <w:b/>
          <w:bCs/>
        </w:rPr>
        <w:t xml:space="preserve">하영선: </w:t>
      </w:r>
      <w:r>
        <w:t xml:space="preserve">AI를 안 쓰는 연구자는 급격히 도태될 것. 자료조사는 100% AI에 맡길 수밖에 없는 영역</w:t>
      </w:r>
    </w:p>
    <w:p>
      <w:pPr>
        <w:pStyle w:val="Heading2"/>
      </w:pPr>
      <w:r>
        <w:t xml:space="preserve">3-8. 기타 주요 논점</w:t>
      </w:r>
    </w:p>
    <w:p>
      <w:pPr>
        <w:pStyle w:val="ListParagraph"/>
        <w:numPr>
          <w:ilvl w:val="0"/>
          <w:numId w:val="8"/>
        </w:numPr>
        <w:spacing w:after="80"/>
      </w:pPr>
      <w:r>
        <w:rPr>
          <w:b/>
          <w:bCs/>
        </w:rPr>
        <w:t xml:space="preserve">AI 경쟁의 과열 (배영자): </w:t>
      </w:r>
      <w:r>
        <w:t xml:space="preserve">빅테크 간·미중 간 경쟁으로 차분한 방향 설정 불가. “내가 안 하면 남이 한다”는 논리로 질주</w:t>
      </w:r>
    </w:p>
    <w:p>
      <w:pPr>
        <w:pStyle w:val="ListParagraph"/>
        <w:numPr>
          <w:ilvl w:val="0"/>
          <w:numId w:val="8"/>
        </w:numPr>
        <w:spacing w:after="80"/>
      </w:pPr>
      <w:r>
        <w:rPr>
          <w:b/>
          <w:bCs/>
        </w:rPr>
        <w:t xml:space="preserve">정보 통제와 세계관 (강인선): </w:t>
      </w:r>
      <w:r>
        <w:t xml:space="preserve">중국 CCTV가 아프리카에 무료 콘텐츠 제공하며 완전히 다른 세계관 형성</w:t>
      </w:r>
    </w:p>
    <w:p>
      <w:pPr>
        <w:pStyle w:val="ListParagraph"/>
        <w:numPr>
          <w:ilvl w:val="0"/>
          <w:numId w:val="8"/>
        </w:numPr>
        <w:spacing w:after="80"/>
      </w:pPr>
      <w:r>
        <w:rPr>
          <w:b/>
          <w:bCs/>
        </w:rPr>
        <w:t xml:space="preserve">이세돌의 태도 (배영자): </w:t>
      </w:r>
      <w:r>
        <w:t xml:space="preserve">AI를 ‘영감의 원천’으로 받아들이는 차분한 태도가 바람직</w:t>
      </w:r>
    </w:p>
    <w:p>
      <w:pPr>
        <w:pStyle w:val="ListParagraph"/>
        <w:numPr>
          <w:ilvl w:val="0"/>
          <w:numId w:val="8"/>
        </w:numPr>
        <w:spacing w:after="80"/>
      </w:pPr>
      <w:r>
        <w:rPr>
          <w:b/>
          <w:bCs/>
        </w:rPr>
        <w:t xml:space="preserve">SF 문학의 선견성 (배영자): </w:t>
      </w:r>
      <w:r>
        <w:t xml:space="preserve">이언 뱅스, 블랙미러, 아시모프 등 영국 SF 문학의 계보가 AI 시대 문제를 미리 탐구</w:t>
      </w:r>
    </w:p>
    <w:p>
      <w:pPr>
        <w:pStyle w:val="ListParagraph"/>
        <w:numPr>
          <w:ilvl w:val="0"/>
          <w:numId w:val="8"/>
        </w:numPr>
        <w:spacing w:after="200"/>
      </w:pPr>
      <w:r>
        <w:rPr>
          <w:b/>
          <w:bCs/>
        </w:rPr>
        <w:t xml:space="preserve">휴머노이드 (강인선): </w:t>
      </w:r>
      <w:r>
        <w:t xml:space="preserve">그린란드 희토류 채굴처럼 인간의 생물학적 한계로 불가능했던 작업이 해결되는 단계</w:t>
      </w:r>
    </w:p>
    <w:p>
      <w:pPr>
        <w:pStyle w:val="Heading1"/>
      </w:pPr>
      <w:r>
        <w:t xml:space="preserve">4. 향후 계획</w:t>
      </w:r>
    </w:p>
    <w:p>
      <w:pPr>
        <w:pStyle w:val="ListParagraph"/>
        <w:numPr>
          <w:ilvl w:val="0"/>
          <w:numId w:val="9"/>
        </w:numPr>
        <w:spacing w:after="80"/>
      </w:pPr>
      <w:r>
        <w:rPr>
          <w:b/>
          <w:bCs/>
        </w:rPr>
        <w:t xml:space="preserve">Iain D. Thomson, 《Heidegger on Technology’s Danger and Promise in the Age of AI》</w:t>
      </w:r>
      <w:r>
        <w:t xml:space="preserve"> (Cambridge UP, 2025)</w:t>
      </w:r>
    </w:p>
    <w:p>
      <w:pPr>
        <w:pStyle w:val="ListParagraph"/>
        <w:numPr>
          <w:ilvl w:val="0"/>
          <w:numId w:val="9"/>
        </w:numPr>
        <w:spacing w:after="80"/>
      </w:pPr>
      <w:r>
        <w:rPr>
          <w:b/>
          <w:bCs/>
        </w:rPr>
        <w:t xml:space="preserve">《The Kant Machine》</w:t>
      </w:r>
      <w:r>
        <w:t xml:space="preserve"> — AI의 독립성과 칸트적 프레임워크 (110페이지)</w:t>
      </w:r>
    </w:p>
    <w:p>
      <w:pPr>
        <w:pStyle w:val="ListParagraph"/>
        <w:numPr>
          <w:ilvl w:val="0"/>
          <w:numId w:val="9"/>
        </w:numPr>
        <w:spacing w:after="80"/>
      </w:pPr>
      <w:r>
        <w:rPr>
          <w:b/>
          <w:bCs/>
        </w:rPr>
        <w:t xml:space="preserve">따이야르 드 샤르댑의 누스피어(Noosphere)</w:t>
      </w:r>
      <w:r>
        <w:t xml:space="preserve"> — 최종 보스로 남겨두기로</w:t>
      </w:r>
    </w:p>
    <w:p>
      <w:pPr>
        <w:pBdr>
          <w:top w:val="single" w:color="CCCCCC" w:sz="4" w:space="8"/>
        </w:pBdr>
        <w:spacing w:before="400"/>
      </w:pPr>
    </w:p>
    <w:p>
      <w:pPr>
        <w:spacing w:after="200"/>
      </w:pPr>
      <w:r>
        <w:rPr>
          <w:i/>
          <w:iCs/>
          <w:color w:val="555555"/>
        </w:rPr>
        <w:t xml:space="preserve">“우리가 이렇게 만나서 어려운 책을 함께 읽으며 어떤 생각들을 공유하는 분위기가 아주 작지만 있는 것과 없는 것은 굉장히 다른 결과를 가져올지도 모른다.” — 하영선</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2026-02-25T15:42:30.126Z</dcterms:created>
  <dcterms:modified xsi:type="dcterms:W3CDTF">2026-02-25T15:42:30.128Z</dcterms:modified>
</cp:coreProperties>
</file>

<file path=docProps/custom.xml><?xml version="1.0" encoding="utf-8"?>
<Properties xmlns="http://schemas.openxmlformats.org/officeDocument/2006/custom-properties" xmlns:vt="http://schemas.openxmlformats.org/officeDocument/2006/docPropsVTypes"/>
</file>