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7"/>
        </w:rPr>
      </w:pPr>
    </w:p>
    <w:p>
      <w:pPr>
        <w:pStyle w:val="BodyText"/>
        <w:spacing w:line="39" w:lineRule="exact"/>
        <w:ind w:left="120"/>
        <w:rPr>
          <w:sz w:val="3"/>
        </w:rPr>
      </w:pPr>
      <w:r>
        <w:rPr>
          <w:position w:val="0"/>
          <w:sz w:val="3"/>
        </w:rPr>
        <w:pict>
          <v:group style="width:468pt;height:2pt;mso-position-horizontal-relative:char;mso-position-vertical-relative:line" coordorigin="0,0" coordsize="9360,40">
            <v:rect style="position:absolute;left:0;top:0;width:9360;height:4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2"/>
        <w:rPr>
          <w:sz w:val="15"/>
        </w:rPr>
      </w:pPr>
    </w:p>
    <w:p>
      <w:pPr>
        <w:spacing w:before="101"/>
        <w:ind w:left="1408" w:right="1439" w:firstLine="0"/>
        <w:jc w:val="center"/>
        <w:rPr>
          <w:sz w:val="27"/>
        </w:rPr>
      </w:pPr>
      <w:r>
        <w:rPr>
          <w:sz w:val="34"/>
        </w:rPr>
        <w:t>A</w:t>
      </w:r>
      <w:r>
        <w:rPr>
          <w:spacing w:val="32"/>
          <w:sz w:val="34"/>
        </w:rPr>
        <w:t> </w:t>
      </w:r>
      <w:r>
        <w:rPr>
          <w:spacing w:val="10"/>
          <w:sz w:val="27"/>
        </w:rPr>
        <w:t>TEMPLATE</w:t>
      </w:r>
      <w:r>
        <w:rPr>
          <w:spacing w:val="50"/>
          <w:sz w:val="27"/>
        </w:rPr>
        <w:t> </w:t>
      </w:r>
      <w:r>
        <w:rPr>
          <w:spacing w:val="11"/>
          <w:sz w:val="27"/>
        </w:rPr>
        <w:t>FOR</w:t>
      </w:r>
      <w:r>
        <w:rPr>
          <w:spacing w:val="49"/>
          <w:sz w:val="27"/>
        </w:rPr>
        <w:t> </w:t>
      </w:r>
      <w:r>
        <w:rPr>
          <w:spacing w:val="11"/>
          <w:sz w:val="27"/>
        </w:rPr>
        <w:t>THE</w:t>
      </w:r>
      <w:r>
        <w:rPr>
          <w:spacing w:val="39"/>
          <w:sz w:val="27"/>
        </w:rPr>
        <w:t> </w:t>
      </w:r>
      <w:r>
        <w:rPr>
          <w:i/>
          <w:sz w:val="34"/>
        </w:rPr>
        <w:t>arxiv</w:t>
      </w:r>
      <w:r>
        <w:rPr>
          <w:i/>
          <w:spacing w:val="22"/>
          <w:sz w:val="34"/>
        </w:rPr>
        <w:t> </w:t>
      </w:r>
      <w:r>
        <w:rPr>
          <w:spacing w:val="13"/>
          <w:sz w:val="27"/>
        </w:rPr>
        <w:t>STYLE</w:t>
      </w:r>
    </w:p>
    <w:p>
      <w:pPr>
        <w:pStyle w:val="BodyText"/>
        <w:spacing w:before="4"/>
        <w:rPr>
          <w:sz w:val="17"/>
        </w:rPr>
      </w:pPr>
      <w:r>
        <w:rPr/>
        <w:pict>
          <v:rect style="position:absolute;margin-left:72pt;margin-top:11.937735pt;width:468pt;height:1.993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57"/>
        <w:ind w:left="1421" w:right="1438" w:firstLine="0"/>
        <w:jc w:val="center"/>
        <w:rPr>
          <w:sz w:val="16"/>
        </w:rPr>
      </w:pPr>
      <w:r>
        <w:rPr>
          <w:sz w:val="20"/>
        </w:rPr>
        <w:t>C</w:t>
      </w:r>
      <w:r>
        <w:rPr>
          <w:sz w:val="16"/>
        </w:rPr>
        <w:t>OMPLEXITY</w:t>
      </w:r>
      <w:r>
        <w:rPr>
          <w:sz w:val="20"/>
        </w:rPr>
        <w:t>72</w:t>
      </w:r>
      <w:r>
        <w:rPr>
          <w:sz w:val="16"/>
        </w:rPr>
        <w:t>H</w:t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500" w:bottom="280" w:left="1320" w:right="1300"/>
        </w:sectPr>
      </w:pPr>
    </w:p>
    <w:p>
      <w:pPr>
        <w:pStyle w:val="Heading2"/>
        <w:spacing w:line="224" w:lineRule="exact" w:before="105"/>
        <w:ind w:left="1445" w:firstLine="0"/>
        <w:jc w:val="center"/>
        <w:rPr>
          <w:b w:val="0"/>
          <w:sz w:val="1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1861337</wp:posOffset>
            </wp:positionH>
            <wp:positionV relativeFrom="paragraph">
              <wp:posOffset>107518</wp:posOffset>
            </wp:positionV>
            <wp:extent cx="77723" cy="777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/>
          <w:t>David</w:t>
        </w:r>
        <w:r>
          <w:rPr>
            <w:spacing w:val="-5"/>
          </w:rPr>
          <w:t> </w:t>
        </w:r>
        <w:r>
          <w:rPr/>
          <w:t>S.</w:t>
        </w:r>
        <w:r>
          <w:rPr>
            <w:spacing w:val="-5"/>
          </w:rPr>
          <w:t> </w:t>
        </w:r>
        <w:r>
          <w:rPr/>
          <w:t>Hippocampus</w:t>
        </w:r>
      </w:hyperlink>
      <w:r>
        <w:rPr>
          <w:b w:val="0"/>
          <w:position w:val="4"/>
          <w:sz w:val="14"/>
        </w:rPr>
        <w:t>*</w:t>
      </w:r>
    </w:p>
    <w:p>
      <w:pPr>
        <w:pStyle w:val="BodyText"/>
        <w:spacing w:line="223" w:lineRule="auto" w:before="7"/>
        <w:ind w:left="1226"/>
        <w:jc w:val="center"/>
        <w:rPr>
          <w:rFonts w:ascii="SimSun"/>
        </w:rPr>
      </w:pPr>
      <w:r>
        <w:rPr/>
        <w:t>Department of Computer Science</w:t>
      </w:r>
      <w:r>
        <w:rPr>
          <w:spacing w:val="1"/>
        </w:rPr>
        <w:t> </w:t>
      </w:r>
      <w:r>
        <w:rPr/>
        <w:t>Cranberry-Lemon University</w:t>
      </w:r>
      <w:r>
        <w:rPr>
          <w:spacing w:val="1"/>
        </w:rPr>
        <w:t> </w:t>
      </w:r>
      <w:r>
        <w:rPr/>
        <w:t>Pittsburgh, PA 15213</w:t>
      </w:r>
      <w:r>
        <w:rPr>
          <w:spacing w:val="1"/>
        </w:rPr>
        <w:t> </w:t>
      </w:r>
      <w:hyperlink r:id="rId7">
        <w:r>
          <w:rPr>
            <w:rFonts w:ascii="SimSun"/>
          </w:rPr>
          <w:t>hippo@cs.cranberry-lemon.edu</w:t>
        </w:r>
      </w:hyperlink>
    </w:p>
    <w:p>
      <w:pPr>
        <w:pStyle w:val="Heading2"/>
        <w:spacing w:line="224" w:lineRule="exact" w:before="105"/>
        <w:ind w:left="2035" w:firstLine="0"/>
      </w:pPr>
      <w:r>
        <w:rPr>
          <w:b w:val="0"/>
        </w:rPr>
        <w:br w:type="column"/>
      </w:r>
      <w:hyperlink r:id="rId6">
        <w:r>
          <w:rPr/>
          <w:t>Elias</w:t>
        </w:r>
        <w:r>
          <w:rPr>
            <w:spacing w:val="-6"/>
          </w:rPr>
          <w:t> </w:t>
        </w:r>
        <w:r>
          <w:rPr/>
          <w:t>D.</w:t>
        </w:r>
        <w:r>
          <w:rPr>
            <w:spacing w:val="-6"/>
          </w:rPr>
          <w:t> </w:t>
        </w:r>
        <w:r>
          <w:rPr/>
          <w:t>Striatum</w:t>
        </w:r>
      </w:hyperlink>
    </w:p>
    <w:p>
      <w:pPr>
        <w:pStyle w:val="BodyText"/>
        <w:spacing w:line="228" w:lineRule="auto" w:before="4"/>
        <w:ind w:left="1665" w:right="1244" w:hanging="48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4680305</wp:posOffset>
            </wp:positionH>
            <wp:positionV relativeFrom="paragraph">
              <wp:posOffset>-101089</wp:posOffset>
            </wp:positionV>
            <wp:extent cx="77723" cy="77723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Electrical</w:t>
      </w:r>
      <w:r>
        <w:rPr>
          <w:spacing w:val="-8"/>
        </w:rPr>
        <w:t> </w:t>
      </w:r>
      <w:r>
        <w:rPr/>
        <w:t>Engineering</w:t>
      </w:r>
      <w:r>
        <w:rPr>
          <w:spacing w:val="-47"/>
        </w:rPr>
        <w:t> </w:t>
      </w:r>
      <w:r>
        <w:rPr/>
        <w:t>Mount-Sheikh</w:t>
      </w:r>
      <w:r>
        <w:rPr>
          <w:spacing w:val="50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Santa</w:t>
      </w:r>
      <w:r>
        <w:rPr>
          <w:spacing w:val="-3"/>
        </w:rPr>
        <w:t> </w:t>
      </w:r>
      <w:r>
        <w:rPr/>
        <w:t>Narimana,</w:t>
      </w:r>
      <w:r>
        <w:rPr>
          <w:spacing w:val="-2"/>
        </w:rPr>
        <w:t> </w:t>
      </w:r>
      <w:r>
        <w:rPr/>
        <w:t>Levand</w:t>
      </w:r>
    </w:p>
    <w:p>
      <w:pPr>
        <w:pStyle w:val="BodyText"/>
        <w:spacing w:line="233" w:lineRule="exact"/>
        <w:ind w:left="1218"/>
        <w:rPr>
          <w:rFonts w:ascii="SimSun"/>
        </w:rPr>
      </w:pPr>
      <w:hyperlink r:id="rId8">
        <w:r>
          <w:rPr>
            <w:rFonts w:ascii="SimSun"/>
            <w:w w:val="105"/>
          </w:rPr>
          <w:t>stariate@ee.mount-sheikh.edu</w:t>
        </w:r>
      </w:hyperlink>
    </w:p>
    <w:p>
      <w:pPr>
        <w:spacing w:after="0" w:line="233" w:lineRule="exact"/>
        <w:rPr>
          <w:rFonts w:ascii="SimSun"/>
        </w:rPr>
        <w:sectPr>
          <w:type w:val="continuous"/>
          <w:pgSz w:w="12240" w:h="15840"/>
          <w:pgMar w:top="1500" w:bottom="280" w:left="1320" w:right="1300"/>
          <w:cols w:num="2" w:equalWidth="0">
            <w:col w:w="4155" w:space="40"/>
            <w:col w:w="5425"/>
          </w:cols>
        </w:sectPr>
      </w:pPr>
    </w:p>
    <w:p>
      <w:pPr>
        <w:pStyle w:val="BodyText"/>
        <w:rPr>
          <w:rFonts w:ascii="SimSun"/>
        </w:rPr>
      </w:pP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spacing w:before="98"/>
        <w:ind w:left="1421" w:right="1439"/>
        <w:jc w:val="center"/>
      </w:pPr>
      <w:r>
        <w:rPr/>
        <w:t>June</w:t>
      </w:r>
      <w:r>
        <w:rPr>
          <w:spacing w:val="-3"/>
        </w:rPr>
        <w:t> </w:t>
      </w:r>
      <w:r>
        <w:rPr/>
        <w:t>25,</w:t>
      </w:r>
      <w:r>
        <w:rPr>
          <w:spacing w:val="-3"/>
        </w:rPr>
        <w:t> </w:t>
      </w:r>
      <w:r>
        <w:rPr/>
        <w:t>2024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421" w:right="1438" w:firstLine="0"/>
        <w:jc w:val="center"/>
        <w:rPr>
          <w:b/>
          <w:sz w:val="19"/>
        </w:rPr>
      </w:pPr>
      <w:r>
        <w:rPr>
          <w:b/>
          <w:sz w:val="24"/>
        </w:rPr>
        <w:t>A</w:t>
      </w:r>
      <w:r>
        <w:rPr>
          <w:b/>
          <w:sz w:val="19"/>
        </w:rPr>
        <w:t>BSTRACT</w:t>
      </w:r>
    </w:p>
    <w:p>
      <w:pPr>
        <w:pStyle w:val="BodyText"/>
        <w:spacing w:line="228" w:lineRule="auto" w:before="170"/>
        <w:ind w:left="837" w:right="848" w:hanging="10"/>
        <w:jc w:val="both"/>
      </w:pPr>
      <w:r>
        <w:rPr/>
        <w:t>We</w:t>
      </w:r>
      <w:r>
        <w:rPr>
          <w:spacing w:val="14"/>
        </w:rPr>
        <w:t> </w:t>
      </w:r>
      <w:r>
        <w:rPr/>
        <w:t>study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phenomenon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claim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subject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claim</w:t>
      </w:r>
      <w:r>
        <w:rPr>
          <w:spacing w:val="14"/>
        </w:rPr>
        <w:t> </w:t>
      </w:r>
      <w:r>
        <w:rPr/>
        <w:t>many</w:t>
      </w:r>
      <w:r>
        <w:rPr>
          <w:spacing w:val="15"/>
        </w:rPr>
        <w:t> </w:t>
      </w:r>
      <w:r>
        <w:rPr/>
        <w:t>people</w:t>
      </w:r>
      <w:r>
        <w:rPr>
          <w:spacing w:val="-48"/>
        </w:rPr>
        <w:t> </w:t>
      </w:r>
      <w:r>
        <w:rPr/>
        <w:t>are interested. We also claim that such ideas have been studied heavily both in physics and in other</w:t>
      </w:r>
      <w:r>
        <w:rPr>
          <w:spacing w:val="-47"/>
        </w:rPr>
        <w:t> </w:t>
      </w:r>
      <w:r>
        <w:rPr/>
        <w:t>disciplines,</w:t>
      </w:r>
      <w:r>
        <w:rPr>
          <w:spacing w:val="-10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topic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horrible</w:t>
      </w:r>
      <w:r>
        <w:rPr>
          <w:spacing w:val="-9"/>
        </w:rPr>
        <w:t> </w:t>
      </w:r>
      <w:r>
        <w:rPr/>
        <w:t>(though</w:t>
      </w:r>
      <w:r>
        <w:rPr>
          <w:spacing w:val="-9"/>
        </w:rPr>
        <w:t> </w:t>
      </w:r>
      <w:r>
        <w:rPr/>
        <w:t>we’ll</w:t>
      </w:r>
      <w:r>
        <w:rPr>
          <w:spacing w:val="-9"/>
        </w:rPr>
        <w:t> </w:t>
      </w:r>
      <w:r>
        <w:rPr/>
        <w:t>try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phrase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statement</w:t>
      </w:r>
      <w:r>
        <w:rPr>
          <w:spacing w:val="-48"/>
        </w:rPr>
        <w:t> </w:t>
      </w:r>
      <w:r>
        <w:rPr/>
        <w:t>as politely as possible). One particular idea, which has some intriguing features but which either</w:t>
      </w:r>
      <w:r>
        <w:rPr>
          <w:spacing w:val="1"/>
        </w:rPr>
        <w:t> </w:t>
      </w:r>
      <w:r>
        <w:rPr/>
        <w:t>rarely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studied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crappy</w:t>
      </w:r>
      <w:r>
        <w:rPr>
          <w:spacing w:val="-11"/>
        </w:rPr>
        <w:t> </w:t>
      </w:r>
      <w:r>
        <w:rPr/>
        <w:t>way</w:t>
      </w:r>
      <w:r>
        <w:rPr>
          <w:spacing w:val="-12"/>
        </w:rPr>
        <w:t> </w:t>
      </w:r>
      <w:r>
        <w:rPr/>
        <w:t>before,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investigate</w:t>
      </w:r>
      <w:r>
        <w:rPr>
          <w:spacing w:val="-47"/>
        </w:rPr>
        <w:t> </w:t>
      </w:r>
      <w:r>
        <w:rPr/>
        <w:t>in this paper. Invoking minimal sarcasm, we study an extended version of this idea with our new</w:t>
      </w:r>
      <w:r>
        <w:rPr>
          <w:spacing w:val="1"/>
        </w:rPr>
        <w:t> </w:t>
      </w:r>
      <w:r>
        <w:rPr/>
        <w:t>model,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claim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away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it.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has</w:t>
      </w:r>
      <w:r>
        <w:rPr>
          <w:spacing w:val="-47"/>
        </w:rPr>
        <w:t> </w:t>
      </w:r>
      <w:r>
        <w:rPr/>
        <w:t>some</w:t>
      </w:r>
      <w:r>
        <w:rPr>
          <w:spacing w:val="-3"/>
        </w:rPr>
        <w:t> </w:t>
      </w:r>
      <w:r>
        <w:rPr/>
        <w:t>bells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whistles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paper,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computations,</w:t>
      </w:r>
      <w:r>
        <w:rPr>
          <w:spacing w:val="-2"/>
        </w:rPr>
        <w:t> </w:t>
      </w:r>
      <w:r>
        <w:rPr/>
        <w:t>theory,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hopefully</w:t>
      </w:r>
      <w:r>
        <w:rPr>
          <w:spacing w:val="-47"/>
        </w:rPr>
        <w:t> </w:t>
      </w:r>
      <w:r>
        <w:rPr>
          <w:w w:val="95"/>
        </w:rPr>
        <w:t>experiments to give important insights into a phenomenon that many people care about. We also give</w:t>
      </w:r>
      <w:r>
        <w:rPr>
          <w:spacing w:val="1"/>
          <w:w w:val="95"/>
        </w:rPr>
        <w:t> </w:t>
      </w:r>
      <w:r>
        <w:rPr/>
        <w:t>some</w:t>
      </w:r>
      <w:r>
        <w:rPr>
          <w:spacing w:val="-12"/>
        </w:rPr>
        <w:t> </w:t>
      </w:r>
      <w:r>
        <w:rPr/>
        <w:t>gratuitous</w:t>
      </w:r>
      <w:r>
        <w:rPr>
          <w:spacing w:val="-12"/>
        </w:rPr>
        <w:t> </w:t>
      </w:r>
      <w:r>
        <w:rPr/>
        <w:t>caveats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referees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editors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seriously,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pray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favorite</w:t>
      </w:r>
      <w:r>
        <w:rPr>
          <w:spacing w:val="-48"/>
        </w:rPr>
        <w:t> </w:t>
      </w:r>
      <w:r>
        <w:rPr/>
        <w:t>deity that this model isn’t equivalent to one that already exists. (We forgot to check, and one of the</w:t>
      </w:r>
      <w:r>
        <w:rPr>
          <w:spacing w:val="-47"/>
        </w:rPr>
        <w:t> </w:t>
      </w:r>
      <w:r>
        <w:rPr/>
        <w:t>authors needs to graduate.) We hope that our study, in addition to its intrinsic quality, will inspire</w:t>
      </w:r>
      <w:r>
        <w:rPr>
          <w:spacing w:val="1"/>
        </w:rPr>
        <w:t> </w:t>
      </w:r>
      <w:r>
        <w:rPr/>
        <w:t>future</w:t>
      </w:r>
      <w:r>
        <w:rPr>
          <w:spacing w:val="7"/>
        </w:rPr>
        <w:t> </w:t>
      </w:r>
      <w:r>
        <w:rPr/>
        <w:t>investigations,</w:t>
      </w:r>
      <w:r>
        <w:rPr>
          <w:spacing w:val="8"/>
        </w:rPr>
        <w:t> </w:t>
      </w:r>
      <w:r>
        <w:rPr/>
        <w:t>citations,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successful</w:t>
      </w:r>
      <w:r>
        <w:rPr>
          <w:spacing w:val="7"/>
        </w:rPr>
        <w:t> </w:t>
      </w:r>
      <w:r>
        <w:rPr/>
        <w:t>grant</w:t>
      </w:r>
      <w:r>
        <w:rPr>
          <w:spacing w:val="9"/>
        </w:rPr>
        <w:t> </w:t>
      </w:r>
      <w:r>
        <w:rPr/>
        <w:t>proposals</w:t>
      </w:r>
      <w:r>
        <w:rPr>
          <w:spacing w:val="8"/>
        </w:rPr>
        <w:t> </w:t>
      </w:r>
      <w:r>
        <w:rPr/>
        <w:t>(and</w:t>
      </w:r>
      <w:r>
        <w:rPr>
          <w:spacing w:val="7"/>
        </w:rPr>
        <w:t> </w:t>
      </w:r>
      <w:r>
        <w:rPr/>
        <w:t>—</w:t>
      </w:r>
      <w:r>
        <w:rPr>
          <w:spacing w:val="8"/>
        </w:rPr>
        <w:t> </w:t>
      </w:r>
      <w:r>
        <w:rPr/>
        <w:t>who</w:t>
      </w:r>
      <w:r>
        <w:rPr>
          <w:spacing w:val="7"/>
        </w:rPr>
        <w:t> </w:t>
      </w:r>
      <w:r>
        <w:rPr/>
        <w:t>knows?</w:t>
      </w:r>
      <w:r>
        <w:rPr>
          <w:spacing w:val="25"/>
        </w:rPr>
        <w:t> </w:t>
      </w:r>
      <w:r>
        <w:rPr/>
        <w:t>-</w:t>
      </w:r>
      <w:r>
        <w:rPr>
          <w:spacing w:val="9"/>
        </w:rPr>
        <w:t> </w:t>
      </w:r>
      <w:r>
        <w:rPr/>
        <w:t>maybe</w:t>
      </w:r>
      <w:r>
        <w:rPr>
          <w:spacing w:val="7"/>
        </w:rPr>
        <w:t> </w:t>
      </w:r>
      <w:r>
        <w:rPr/>
        <w:t>even</w:t>
      </w:r>
      <w:r>
        <w:rPr>
          <w:spacing w:val="-47"/>
        </w:rPr>
        <w:t> </w:t>
      </w:r>
      <w:r>
        <w:rPr/>
        <w:t>a Nobel Prize, ideally in physics). In case you didn’t see it last time, we claim once again that our</w:t>
      </w:r>
      <w:r>
        <w:rPr>
          <w:spacing w:val="1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universal.</w:t>
      </w:r>
    </w:p>
    <w:p>
      <w:pPr>
        <w:pStyle w:val="BodyText"/>
        <w:spacing w:before="160"/>
        <w:ind w:left="113"/>
        <w:jc w:val="both"/>
      </w:pPr>
      <w:r>
        <w:rPr>
          <w:b/>
          <w:i/>
          <w:w w:val="95"/>
        </w:rPr>
        <w:t>Keywords</w:t>
      </w:r>
      <w:r>
        <w:rPr>
          <w:b/>
          <w:i/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5"/>
          <w:w w:val="95"/>
        </w:rPr>
        <w:t> </w:t>
      </w:r>
      <w:r>
        <w:rPr>
          <w:w w:val="95"/>
        </w:rPr>
        <w:t>keyword</w:t>
      </w:r>
      <w:r>
        <w:rPr>
          <w:spacing w:val="6"/>
          <w:w w:val="95"/>
        </w:rPr>
        <w:t> </w:t>
      </w:r>
      <w:r>
        <w:rPr>
          <w:rFonts w:ascii="Lucida Sans Unicode" w:hAnsi="Lucida Sans Unicode"/>
          <w:w w:val="85"/>
        </w:rPr>
        <w:t>· </w:t>
      </w:r>
      <w:r>
        <w:rPr>
          <w:w w:val="95"/>
        </w:rPr>
        <w:t>Second</w:t>
      </w:r>
      <w:r>
        <w:rPr>
          <w:spacing w:val="5"/>
          <w:w w:val="95"/>
        </w:rPr>
        <w:t> </w:t>
      </w:r>
      <w:r>
        <w:rPr>
          <w:w w:val="95"/>
        </w:rPr>
        <w:t>keyword</w:t>
      </w:r>
      <w:r>
        <w:rPr>
          <w:spacing w:val="6"/>
          <w:w w:val="95"/>
        </w:rPr>
        <w:t> </w:t>
      </w:r>
      <w:r>
        <w:rPr>
          <w:rFonts w:ascii="Lucida Sans Unicode" w:hAnsi="Lucida Sans Unicode"/>
          <w:w w:val="85"/>
        </w:rPr>
        <w:t>· </w:t>
      </w:r>
      <w:r>
        <w:rPr>
          <w:w w:val="95"/>
        </w:rPr>
        <w:t>More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245" w:after="0"/>
        <w:ind w:left="478" w:right="0" w:hanging="359"/>
        <w:jc w:val="left"/>
      </w:pPr>
      <w:bookmarkStart w:name="Authors Order" w:id="1"/>
      <w:bookmarkEnd w:id="1"/>
      <w:r>
        <w:rPr>
          <w:b w:val="0"/>
        </w:rPr>
      </w:r>
      <w:bookmarkStart w:name="Authors Order" w:id="2"/>
      <w:bookmarkEnd w:id="2"/>
      <w:r>
        <w:rPr>
          <w:spacing w:val="-1"/>
        </w:rPr>
        <w:t>A</w:t>
      </w:r>
      <w:r>
        <w:rPr>
          <w:spacing w:val="-1"/>
        </w:rPr>
        <w:t>uthors</w:t>
      </w:r>
      <w:r>
        <w:rPr>
          <w:spacing w:val="-12"/>
        </w:rPr>
        <w:t> </w:t>
      </w:r>
      <w:r>
        <w:rPr/>
        <w:t>Order</w:t>
      </w:r>
    </w:p>
    <w:p>
      <w:pPr>
        <w:pStyle w:val="BodyText"/>
        <w:spacing w:before="214"/>
        <w:ind w:left="120"/>
        <w:jc w:val="both"/>
      </w:pPr>
      <w:r>
        <w:rPr/>
        <w:t>Participants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Alphabetical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Tutors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" w:after="0"/>
        <w:ind w:left="478" w:right="0" w:hanging="359"/>
        <w:jc w:val="left"/>
      </w:pPr>
      <w:bookmarkStart w:name="Introduction" w:id="3"/>
      <w:bookmarkEnd w:id="3"/>
      <w:r>
        <w:rPr>
          <w:b w:val="0"/>
        </w:rPr>
      </w:r>
      <w:bookmarkStart w:name="Introduction" w:id="4"/>
      <w:bookmarkEnd w:id="4"/>
      <w:r>
        <w:rPr/>
        <w:t>Int</w:t>
      </w:r>
      <w:r>
        <w:rPr/>
        <w:t>roduction</w:t>
      </w:r>
    </w:p>
    <w:p>
      <w:pPr>
        <w:pStyle w:val="BodyText"/>
        <w:spacing w:line="228" w:lineRule="auto" w:before="222"/>
        <w:ind w:left="115" w:right="113" w:firstLine="4"/>
        <w:jc w:val="both"/>
      </w:pPr>
      <w:r>
        <w:rPr/>
        <w:pict>
          <v:shape style="position:absolute;margin-left:72pt;margin-top:136.260147pt;width:143.5pt;height:.1pt;mso-position-horizontal-relative:page;mso-position-vertical-relative:paragraph;z-index:-15727616;mso-wrap-distance-left:0;mso-wrap-distance-right:0" coordorigin="1440,2725" coordsize="2870,0" path="m1440,2725l4309,2725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Nam dui ligula, fringilla a, euismod sodales, sollicitudin vel, wisi. Morbi auctor lorem non justo. Nam lacus libero,</w:t>
      </w:r>
      <w:r>
        <w:rPr>
          <w:spacing w:val="1"/>
        </w:rPr>
        <w:t> </w:t>
      </w:r>
      <w:r>
        <w:rPr/>
        <w:t>pretium at, lobortis vitae, ultricies et, tellus. Donec aliquet, tortor sed accumsan bibendum, erat ligula aliquet magna,</w:t>
      </w:r>
      <w:r>
        <w:rPr>
          <w:spacing w:val="1"/>
        </w:rPr>
        <w:t> </w:t>
      </w:r>
      <w:r>
        <w:rPr/>
        <w:t>vitae</w:t>
      </w:r>
      <w:r>
        <w:rPr>
          <w:spacing w:val="-7"/>
        </w:rPr>
        <w:t> </w:t>
      </w:r>
      <w:r>
        <w:rPr/>
        <w:t>ornare</w:t>
      </w:r>
      <w:r>
        <w:rPr>
          <w:spacing w:val="-7"/>
        </w:rPr>
        <w:t> </w:t>
      </w:r>
      <w:r>
        <w:rPr/>
        <w:t>odio</w:t>
      </w:r>
      <w:r>
        <w:rPr>
          <w:spacing w:val="-6"/>
        </w:rPr>
        <w:t> </w:t>
      </w:r>
      <w:r>
        <w:rPr/>
        <w:t>metus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mi.</w:t>
      </w:r>
      <w:r>
        <w:rPr>
          <w:spacing w:val="4"/>
        </w:rPr>
        <w:t> </w:t>
      </w:r>
      <w:r>
        <w:rPr/>
        <w:t>Morbi</w:t>
      </w:r>
      <w:r>
        <w:rPr>
          <w:spacing w:val="-7"/>
        </w:rPr>
        <w:t> </w:t>
      </w:r>
      <w:r>
        <w:rPr/>
        <w:t>ac</w:t>
      </w:r>
      <w:r>
        <w:rPr>
          <w:spacing w:val="-6"/>
        </w:rPr>
        <w:t> </w:t>
      </w:r>
      <w:r>
        <w:rPr/>
        <w:t>orci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nisl</w:t>
      </w:r>
      <w:r>
        <w:rPr>
          <w:spacing w:val="-7"/>
        </w:rPr>
        <w:t> </w:t>
      </w:r>
      <w:r>
        <w:rPr/>
        <w:t>hendrerit</w:t>
      </w:r>
      <w:r>
        <w:rPr>
          <w:spacing w:val="-6"/>
        </w:rPr>
        <w:t> </w:t>
      </w:r>
      <w:r>
        <w:rPr/>
        <w:t>mollis.</w:t>
      </w:r>
      <w:r>
        <w:rPr>
          <w:spacing w:val="4"/>
        </w:rPr>
        <w:t> </w:t>
      </w:r>
      <w:r>
        <w:rPr/>
        <w:t>Suspendisse</w:t>
      </w:r>
      <w:r>
        <w:rPr>
          <w:spacing w:val="-7"/>
        </w:rPr>
        <w:t> </w:t>
      </w:r>
      <w:r>
        <w:rPr/>
        <w:t>ut</w:t>
      </w:r>
      <w:r>
        <w:rPr>
          <w:spacing w:val="-6"/>
        </w:rPr>
        <w:t> </w:t>
      </w:r>
      <w:r>
        <w:rPr/>
        <w:t>massa.</w:t>
      </w:r>
      <w:r>
        <w:rPr>
          <w:spacing w:val="4"/>
        </w:rPr>
        <w:t> </w:t>
      </w:r>
      <w:r>
        <w:rPr/>
        <w:t>Cras</w:t>
      </w:r>
      <w:r>
        <w:rPr>
          <w:spacing w:val="-7"/>
        </w:rPr>
        <w:t> </w:t>
      </w:r>
      <w:r>
        <w:rPr/>
        <w:t>nec</w:t>
      </w:r>
      <w:r>
        <w:rPr>
          <w:spacing w:val="-6"/>
        </w:rPr>
        <w:t> </w:t>
      </w:r>
      <w:r>
        <w:rPr/>
        <w:t>ante.</w:t>
      </w:r>
      <w:r>
        <w:rPr>
          <w:spacing w:val="4"/>
        </w:rPr>
        <w:t> </w:t>
      </w:r>
      <w:r>
        <w:rPr/>
        <w:t>Pellentesque</w:t>
      </w:r>
      <w:r>
        <w:rPr>
          <w:spacing w:val="-48"/>
        </w:rPr>
        <w:t> </w:t>
      </w:r>
      <w:r>
        <w:rPr/>
        <w:t>a nulla. Cum sociis natoque penatibus et magnis dis parturient montes, nascetur ridiculus mus. Aliquam tincidunt</w:t>
      </w:r>
      <w:r>
        <w:rPr>
          <w:spacing w:val="1"/>
        </w:rPr>
        <w:t> </w:t>
      </w:r>
      <w:r>
        <w:rPr/>
        <w:t>urna. Nulla ullamcorper vestibulum turpis. Pellentesque cursus luctus mauris. Nulla malesuada porttitor diam. Donec</w:t>
      </w:r>
      <w:r>
        <w:rPr>
          <w:spacing w:val="-47"/>
        </w:rPr>
        <w:t> </w:t>
      </w:r>
      <w:r>
        <w:rPr/>
        <w:t>felis erat, congue non, volutpat at, tincidunt tristique, libero.</w:t>
      </w:r>
      <w:r>
        <w:rPr>
          <w:spacing w:val="1"/>
        </w:rPr>
        <w:t> </w:t>
      </w:r>
      <w:r>
        <w:rPr/>
        <w:t>Vivamus viverra fermentum felis.</w:t>
      </w:r>
      <w:r>
        <w:rPr>
          <w:spacing w:val="1"/>
        </w:rPr>
        <w:t> </w:t>
      </w:r>
      <w:r>
        <w:rPr/>
        <w:t>Donec nonummy</w:t>
      </w:r>
      <w:r>
        <w:rPr>
          <w:spacing w:val="1"/>
        </w:rPr>
        <w:t> </w:t>
      </w:r>
      <w:r>
        <w:rPr/>
        <w:t>pellentesque ante. Phasellus adipiscing semper elit. Proin fermentum massa ac quam. Sed diam turpis, molestie vitae,</w:t>
      </w:r>
      <w:r>
        <w:rPr>
          <w:spacing w:val="-47"/>
        </w:rPr>
        <w:t> </w:t>
      </w:r>
      <w:r>
        <w:rPr/>
        <w:t>placerat</w:t>
      </w:r>
      <w:r>
        <w:rPr>
          <w:spacing w:val="-7"/>
        </w:rPr>
        <w:t> </w:t>
      </w:r>
      <w:r>
        <w:rPr/>
        <w:t>a,</w:t>
      </w:r>
      <w:r>
        <w:rPr>
          <w:spacing w:val="-6"/>
        </w:rPr>
        <w:t> </w:t>
      </w:r>
      <w:r>
        <w:rPr/>
        <w:t>molestie</w:t>
      </w:r>
      <w:r>
        <w:rPr>
          <w:spacing w:val="-7"/>
        </w:rPr>
        <w:t> </w:t>
      </w:r>
      <w:r>
        <w:rPr/>
        <w:t>nec,</w:t>
      </w:r>
      <w:r>
        <w:rPr>
          <w:spacing w:val="-6"/>
        </w:rPr>
        <w:t> </w:t>
      </w:r>
      <w:r>
        <w:rPr/>
        <w:t>leo.</w:t>
      </w:r>
      <w:r>
        <w:rPr>
          <w:spacing w:val="4"/>
        </w:rPr>
        <w:t> </w:t>
      </w:r>
      <w:r>
        <w:rPr/>
        <w:t>Maecenas</w:t>
      </w:r>
      <w:r>
        <w:rPr>
          <w:spacing w:val="-6"/>
        </w:rPr>
        <w:t> </w:t>
      </w:r>
      <w:r>
        <w:rPr/>
        <w:t>lacinia.</w:t>
      </w:r>
      <w:r>
        <w:rPr>
          <w:spacing w:val="4"/>
        </w:rPr>
        <w:t> </w:t>
      </w:r>
      <w:r>
        <w:rPr/>
        <w:t>Nam</w:t>
      </w:r>
      <w:r>
        <w:rPr>
          <w:spacing w:val="-6"/>
        </w:rPr>
        <w:t> </w:t>
      </w:r>
      <w:r>
        <w:rPr/>
        <w:t>ipsum</w:t>
      </w:r>
      <w:r>
        <w:rPr>
          <w:spacing w:val="-6"/>
        </w:rPr>
        <w:t> </w:t>
      </w:r>
      <w:r>
        <w:rPr/>
        <w:t>ligula,</w:t>
      </w:r>
      <w:r>
        <w:rPr>
          <w:spacing w:val="-7"/>
        </w:rPr>
        <w:t> </w:t>
      </w:r>
      <w:r>
        <w:rPr/>
        <w:t>eleifend</w:t>
      </w:r>
      <w:r>
        <w:rPr>
          <w:spacing w:val="-6"/>
        </w:rPr>
        <w:t> </w:t>
      </w:r>
      <w:r>
        <w:rPr/>
        <w:t>at,</w:t>
      </w:r>
      <w:r>
        <w:rPr>
          <w:spacing w:val="-7"/>
        </w:rPr>
        <w:t> </w:t>
      </w:r>
      <w:r>
        <w:rPr/>
        <w:t>accumsan</w:t>
      </w:r>
      <w:r>
        <w:rPr>
          <w:spacing w:val="-6"/>
        </w:rPr>
        <w:t> </w:t>
      </w:r>
      <w:r>
        <w:rPr/>
        <w:t>nec,</w:t>
      </w:r>
      <w:r>
        <w:rPr>
          <w:spacing w:val="-6"/>
        </w:rPr>
        <w:t> </w:t>
      </w:r>
      <w:r>
        <w:rPr/>
        <w:t>suscipit</w:t>
      </w:r>
      <w:r>
        <w:rPr>
          <w:spacing w:val="-7"/>
        </w:rPr>
        <w:t> </w:t>
      </w:r>
      <w:r>
        <w:rPr/>
        <w:t>a,</w:t>
      </w:r>
      <w:r>
        <w:rPr>
          <w:spacing w:val="-6"/>
        </w:rPr>
        <w:t> </w:t>
      </w:r>
      <w:r>
        <w:rPr/>
        <w:t>ipsum.</w:t>
      </w:r>
      <w:r>
        <w:rPr>
          <w:spacing w:val="4"/>
        </w:rPr>
        <w:t> </w:t>
      </w:r>
      <w:r>
        <w:rPr/>
        <w:t>Morbi</w:t>
      </w:r>
      <w:r>
        <w:rPr>
          <w:spacing w:val="-47"/>
        </w:rPr>
        <w:t> </w:t>
      </w:r>
      <w:r>
        <w:rPr/>
        <w:t>blandit ligula feugiat magna. Nunc eleifend consequat lorem. Sed lacinia nulla vitae enim. Pellentesque tincidunt</w:t>
      </w:r>
      <w:r>
        <w:rPr>
          <w:spacing w:val="1"/>
        </w:rPr>
        <w:t> </w:t>
      </w:r>
      <w:r>
        <w:rPr/>
        <w:t>purus vel magna. Integer non enim. Praesent euismod nunc eu purus. Donec bibendum quam in tellus. Nullam cursus</w:t>
      </w:r>
      <w:r>
        <w:rPr>
          <w:spacing w:val="-47"/>
        </w:rPr>
        <w:t> </w:t>
      </w:r>
      <w:r>
        <w:rPr/>
        <w:t>pulvinar</w:t>
      </w:r>
      <w:r>
        <w:rPr>
          <w:spacing w:val="-3"/>
        </w:rPr>
        <w:t> </w:t>
      </w:r>
      <w:r>
        <w:rPr/>
        <w:t>lectus.</w:t>
      </w:r>
      <w:r>
        <w:rPr>
          <w:spacing w:val="10"/>
        </w:rPr>
        <w:t> </w:t>
      </w:r>
      <w:r>
        <w:rPr/>
        <w:t>Donec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mi.</w:t>
      </w:r>
      <w:r>
        <w:rPr>
          <w:spacing w:val="10"/>
        </w:rPr>
        <w:t> </w:t>
      </w:r>
      <w:r>
        <w:rPr/>
        <w:t>Nam</w:t>
      </w:r>
      <w:r>
        <w:rPr>
          <w:spacing w:val="-3"/>
        </w:rPr>
        <w:t> </w:t>
      </w:r>
      <w:r>
        <w:rPr/>
        <w:t>vulputate</w:t>
      </w:r>
      <w:r>
        <w:rPr>
          <w:spacing w:val="-2"/>
        </w:rPr>
        <w:t> </w:t>
      </w:r>
      <w:r>
        <w:rPr/>
        <w:t>metus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enim.</w:t>
      </w:r>
      <w:r>
        <w:rPr>
          <w:spacing w:val="9"/>
        </w:rPr>
        <w:t> </w:t>
      </w:r>
      <w:r>
        <w:rPr/>
        <w:t>Vestibulum</w:t>
      </w:r>
      <w:r>
        <w:rPr>
          <w:spacing w:val="-2"/>
        </w:rPr>
        <w:t> </w:t>
      </w:r>
      <w:r>
        <w:rPr/>
        <w:t>pellentesque</w:t>
      </w:r>
      <w:r>
        <w:rPr>
          <w:spacing w:val="-2"/>
        </w:rPr>
        <w:t> </w:t>
      </w:r>
      <w:r>
        <w:rPr/>
        <w:t>felis</w:t>
      </w:r>
      <w:r>
        <w:rPr>
          <w:spacing w:val="-3"/>
        </w:rPr>
        <w:t> </w:t>
      </w:r>
      <w:r>
        <w:rPr/>
        <w:t>eu</w:t>
      </w:r>
      <w:r>
        <w:rPr>
          <w:spacing w:val="-2"/>
        </w:rPr>
        <w:t> </w:t>
      </w:r>
      <w:r>
        <w:rPr/>
        <w:t>massa.</w:t>
      </w:r>
    </w:p>
    <w:p>
      <w:pPr>
        <w:spacing w:line="194" w:lineRule="auto" w:before="0"/>
        <w:ind w:left="120" w:right="134" w:firstLine="236"/>
        <w:jc w:val="left"/>
        <w:rPr>
          <w:sz w:val="18"/>
        </w:rPr>
      </w:pPr>
      <w:r>
        <w:rPr>
          <w:rFonts w:ascii="Lucida Sans Unicode" w:hAnsi="Lucida Sans Unicode"/>
          <w:sz w:val="18"/>
          <w:vertAlign w:val="superscript"/>
        </w:rPr>
        <w:t>∗</w:t>
      </w:r>
      <w:r>
        <w:rPr>
          <w:sz w:val="18"/>
          <w:vertAlign w:val="baseline"/>
        </w:rPr>
        <w:t>Use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footnote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providing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further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information</w:t>
      </w:r>
      <w:r>
        <w:rPr>
          <w:spacing w:val="5"/>
          <w:sz w:val="18"/>
          <w:vertAlign w:val="baseline"/>
        </w:rPr>
        <w:t> </w:t>
      </w:r>
      <w:r>
        <w:rPr>
          <w:sz w:val="18"/>
          <w:vertAlign w:val="baseline"/>
        </w:rPr>
        <w:t>about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author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(webpage,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alternative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address)—</w:t>
      </w:r>
      <w:r>
        <w:rPr>
          <w:i/>
          <w:sz w:val="18"/>
          <w:vertAlign w:val="baseline"/>
        </w:rPr>
        <w:t>not</w:t>
      </w:r>
      <w:r>
        <w:rPr>
          <w:i/>
          <w:spacing w:val="8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acknowledging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funding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agencies.</w:t>
      </w:r>
    </w:p>
    <w:p>
      <w:pPr>
        <w:spacing w:after="0" w:line="194" w:lineRule="auto"/>
        <w:jc w:val="left"/>
        <w:rPr>
          <w:sz w:val="18"/>
        </w:rPr>
        <w:sectPr>
          <w:type w:val="continuous"/>
          <w:pgSz w:w="12240" w:h="15840"/>
          <w:pgMar w:top="1500" w:bottom="280" w:left="1320" w:right="1300"/>
        </w:sect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95" w:after="0"/>
        <w:ind w:left="478" w:right="0" w:hanging="359"/>
        <w:jc w:val="left"/>
      </w:pPr>
      <w:bookmarkStart w:name="Headings: first level" w:id="5"/>
      <w:bookmarkEnd w:id="5"/>
      <w:r>
        <w:rPr>
          <w:b w:val="0"/>
        </w:rPr>
      </w:r>
      <w:bookmarkStart w:name="_bookmark0" w:id="6"/>
      <w:bookmarkEnd w:id="6"/>
      <w:r>
        <w:rPr>
          <w:b w:val="0"/>
        </w:rPr>
      </w:r>
      <w:bookmarkStart w:name="_bookmark0" w:id="7"/>
      <w:bookmarkEnd w:id="7"/>
      <w:r>
        <w:rPr/>
        <w:t>Headings:</w:t>
      </w:r>
      <w:r>
        <w:rPr>
          <w:spacing w:val="-2"/>
        </w:rPr>
        <w:t> </w:t>
      </w:r>
      <w:r>
        <w:rPr/>
        <w:t>first</w:t>
      </w:r>
      <w:r>
        <w:rPr>
          <w:spacing w:val="-13"/>
        </w:rPr>
        <w:t> </w:t>
      </w:r>
      <w:r>
        <w:rPr/>
        <w:t>level</w:t>
      </w:r>
    </w:p>
    <w:p>
      <w:pPr>
        <w:pStyle w:val="BodyText"/>
        <w:spacing w:line="228" w:lineRule="auto" w:before="223"/>
        <w:ind w:left="120" w:right="103"/>
        <w:jc w:val="both"/>
      </w:pPr>
      <w:r>
        <w:rPr/>
        <w:t>Quisque ullamcorper placerat ipsum. Cras nibh. Morbi vel justo vitae lacus tincidunt ultrices. Lorem ipsum dolor sit</w:t>
      </w:r>
      <w:r>
        <w:rPr>
          <w:spacing w:val="1"/>
        </w:rPr>
        <w:t> </w:t>
      </w:r>
      <w:r>
        <w:rPr/>
        <w:t>amet, consectetuer adipiscing elit. In hac habitasse platea dictumst. Integer tempus convallis augue. Etiam facilisis.</w:t>
      </w:r>
      <w:r>
        <w:rPr>
          <w:spacing w:val="1"/>
        </w:rPr>
        <w:t> </w:t>
      </w:r>
      <w:r>
        <w:rPr/>
        <w:t>Nunc elementum fermentum wisi. Aenean placerat. Ut imperdiet, enim sed gravida sollicitudin, felis odio placerat</w:t>
      </w:r>
      <w:r>
        <w:rPr>
          <w:spacing w:val="1"/>
        </w:rPr>
        <w:t> </w:t>
      </w:r>
      <w:r>
        <w:rPr/>
        <w:t>quam, ac pulvinar elit purus eget enim. Nunc vitae tortor. Proin tempus nibh sit amet nisl. Vivamus quis tortor vitae</w:t>
      </w:r>
      <w:r>
        <w:rPr>
          <w:spacing w:val="1"/>
        </w:rPr>
        <w:t> </w:t>
      </w:r>
      <w:r>
        <w:rPr/>
        <w:t>risus</w:t>
      </w:r>
      <w:r>
        <w:rPr>
          <w:spacing w:val="-2"/>
        </w:rPr>
        <w:t> </w:t>
      </w:r>
      <w:r>
        <w:rPr/>
        <w:t>porta</w:t>
      </w:r>
      <w:r>
        <w:rPr>
          <w:spacing w:val="-1"/>
        </w:rPr>
        <w:t> </w:t>
      </w:r>
      <w:r>
        <w:rPr/>
        <w:t>vehicula.</w:t>
      </w:r>
      <w:r>
        <w:rPr>
          <w:spacing w:val="11"/>
        </w:rPr>
        <w:t> </w:t>
      </w:r>
      <w:r>
        <w:rPr/>
        <w:t>See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0">
        <w:r>
          <w:rPr/>
          <w:t>3.</w:t>
        </w:r>
      </w:hyperlink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49"/>
        <w:jc w:val="left"/>
      </w:pPr>
      <w:bookmarkStart w:name="Headings: second level" w:id="8"/>
      <w:bookmarkEnd w:id="8"/>
      <w:r>
        <w:rPr>
          <w:b w:val="0"/>
        </w:rPr>
      </w:r>
      <w:bookmarkStart w:name="Headings: second level" w:id="9"/>
      <w:bookmarkEnd w:id="9"/>
      <w:r>
        <w:rPr/>
        <w:t>Headings:</w:t>
      </w:r>
      <w:r>
        <w:rPr>
          <w:spacing w:val="4"/>
        </w:rPr>
        <w:t> </w:t>
      </w:r>
      <w:r>
        <w:rPr/>
        <w:t>second</w:t>
      </w:r>
      <w:r>
        <w:rPr>
          <w:spacing w:val="-6"/>
        </w:rPr>
        <w:t> </w:t>
      </w:r>
      <w:r>
        <w:rPr/>
        <w:t>level</w:t>
      </w:r>
    </w:p>
    <w:p>
      <w:pPr>
        <w:pStyle w:val="BodyText"/>
        <w:spacing w:line="228" w:lineRule="auto" w:before="179"/>
        <w:ind w:left="115" w:right="103" w:firstLine="4"/>
        <w:jc w:val="both"/>
      </w:pPr>
      <w:r>
        <w:rPr/>
        <w:t>Fusce mauris. Vestibulum luctus nibh at lectus. Sed bibendum, nulla a faucibus semper, leo velit ultricies tellus, ac</w:t>
      </w:r>
      <w:r>
        <w:rPr>
          <w:spacing w:val="1"/>
        </w:rPr>
        <w:t> </w:t>
      </w:r>
      <w:r>
        <w:rPr/>
        <w:t>venenatis arcu wisi vel nisl. Vestibulum diam. Aliquam pellentesque, augue quis sagittis posuere, turpis lacus congue</w:t>
      </w:r>
      <w:r>
        <w:rPr>
          <w:spacing w:val="-47"/>
        </w:rPr>
        <w:t> </w:t>
      </w:r>
      <w:r>
        <w:rPr>
          <w:w w:val="95"/>
        </w:rPr>
        <w:t>quam, in hendrerit risus eros eget felis. Maecenas eget erat in sapien mattis porttitor. Vestibulum porttitor. Nulla facilisi.</w:t>
      </w:r>
      <w:r>
        <w:rPr>
          <w:spacing w:val="1"/>
          <w:w w:val="95"/>
        </w:rPr>
        <w:t> </w:t>
      </w:r>
      <w:r>
        <w:rPr>
          <w:w w:val="95"/>
        </w:rPr>
        <w:t>Sed a turpis eu lacus commodo facilisis. Morbi fringilla, wisi in dignissim interdum, justo lectus sagittis dui, et vehicula</w:t>
      </w:r>
      <w:r>
        <w:rPr>
          <w:spacing w:val="1"/>
          <w:w w:val="95"/>
        </w:rPr>
        <w:t> </w:t>
      </w:r>
      <w:r>
        <w:rPr/>
        <w:t>libero dui cursus dui. Mauris tempor ligula sed lacus. Duis cursus enim ut augue. Cras ac magna. Cras nulla. Nulla</w:t>
      </w:r>
      <w:r>
        <w:rPr>
          <w:spacing w:val="1"/>
        </w:rPr>
        <w:t> </w:t>
      </w:r>
      <w:r>
        <w:rPr/>
        <w:t>egestas.</w:t>
      </w:r>
      <w:r>
        <w:rPr>
          <w:spacing w:val="9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leo.</w:t>
      </w:r>
      <w:r>
        <w:rPr>
          <w:spacing w:val="9"/>
        </w:rPr>
        <w:t> </w:t>
      </w:r>
      <w:r>
        <w:rPr/>
        <w:t>Quisque</w:t>
      </w:r>
      <w:r>
        <w:rPr>
          <w:spacing w:val="-3"/>
        </w:rPr>
        <w:t> </w:t>
      </w:r>
      <w:r>
        <w:rPr/>
        <w:t>egestas</w:t>
      </w:r>
      <w:r>
        <w:rPr>
          <w:spacing w:val="-2"/>
        </w:rPr>
        <w:t> </w:t>
      </w:r>
      <w:r>
        <w:rPr/>
        <w:t>wisi</w:t>
      </w:r>
      <w:r>
        <w:rPr>
          <w:spacing w:val="-3"/>
        </w:rPr>
        <w:t> </w:t>
      </w:r>
      <w:r>
        <w:rPr/>
        <w:t>eget</w:t>
      </w:r>
      <w:r>
        <w:rPr>
          <w:spacing w:val="-2"/>
        </w:rPr>
        <w:t> </w:t>
      </w:r>
      <w:r>
        <w:rPr/>
        <w:t>nunc.</w:t>
      </w:r>
      <w:r>
        <w:rPr>
          <w:spacing w:val="9"/>
        </w:rPr>
        <w:t> </w:t>
      </w:r>
      <w:r>
        <w:rPr/>
        <w:t>Nam</w:t>
      </w:r>
      <w:r>
        <w:rPr>
          <w:spacing w:val="-3"/>
        </w:rPr>
        <w:t> </w:t>
      </w:r>
      <w:r>
        <w:rPr/>
        <w:t>feugiat</w:t>
      </w:r>
      <w:r>
        <w:rPr>
          <w:spacing w:val="-2"/>
        </w:rPr>
        <w:t> </w:t>
      </w:r>
      <w:r>
        <w:rPr/>
        <w:t>lacus</w:t>
      </w:r>
      <w:r>
        <w:rPr>
          <w:spacing w:val="-3"/>
        </w:rPr>
        <w:t> </w:t>
      </w:r>
      <w:r>
        <w:rPr/>
        <w:t>vel</w:t>
      </w:r>
      <w:r>
        <w:rPr>
          <w:spacing w:val="-2"/>
        </w:rPr>
        <w:t> </w:t>
      </w:r>
      <w:r>
        <w:rPr/>
        <w:t>est.</w:t>
      </w:r>
      <w:r>
        <w:rPr>
          <w:spacing w:val="9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consectetuer.</w:t>
      </w:r>
    </w:p>
    <w:p>
      <w:pPr>
        <w:spacing w:line="177" w:lineRule="exact" w:before="68"/>
        <w:ind w:left="5302" w:right="0" w:firstLine="0"/>
        <w:jc w:val="left"/>
        <w:rPr>
          <w:rFonts w:ascii="Tahoma" w:hAnsi="Tahoma"/>
          <w:sz w:val="20"/>
        </w:rPr>
      </w:pPr>
      <w:r>
        <w:rPr/>
        <w:pict>
          <v:shape style="position:absolute;margin-left:357.417999pt;margin-top:11.000376pt;width:6.15pt;height:7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8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597992pt;margin-top:11.000376pt;width:3.3pt;height:7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96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2"/>
          <w:sz w:val="20"/>
        </w:rPr>
        <w:t>α</w:t>
      </w:r>
      <w:r>
        <w:rPr>
          <w:rFonts w:ascii="Calibri" w:hAnsi="Calibri"/>
          <w:i/>
          <w:spacing w:val="9"/>
          <w:w w:val="188"/>
          <w:sz w:val="20"/>
          <w:vertAlign w:val="subscript"/>
        </w:rPr>
        <w:t>i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rFonts w:ascii="Calibri" w:hAnsi="Calibri"/>
          <w:i/>
          <w:w w:val="107"/>
          <w:sz w:val="20"/>
          <w:vertAlign w:val="baseline"/>
        </w:rPr>
        <w:t>t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w w:val="123"/>
          <w:sz w:val="20"/>
          <w:vertAlign w:val="superscript"/>
        </w:rPr>
        <w:t>w</w:t>
      </w:r>
      <w:r>
        <w:rPr>
          <w:rFonts w:ascii="Trebuchet MS" w:hAnsi="Trebuchet MS"/>
          <w:i/>
          <w:w w:val="133"/>
          <w:position w:val="7"/>
          <w:sz w:val="10"/>
          <w:vertAlign w:val="baseline"/>
        </w:rPr>
        <w:t>t</w:t>
      </w:r>
      <w:r>
        <w:rPr>
          <w:rFonts w:ascii="Trebuchet MS" w:hAnsi="Trebuchet MS"/>
          <w:i/>
          <w:spacing w:val="-11"/>
          <w:position w:val="7"/>
          <w:sz w:val="10"/>
          <w:vertAlign w:val="baseline"/>
        </w:rPr>
        <w:t> </w:t>
      </w:r>
      <w:r>
        <w:rPr>
          <w:rFonts w:ascii="Calibri" w:hAnsi="Calibri"/>
          <w:i/>
          <w:w w:val="106"/>
          <w:sz w:val="20"/>
          <w:vertAlign w:val="baseline"/>
        </w:rPr>
        <w:t>β</w:t>
      </w:r>
      <w:r>
        <w:rPr>
          <w:rFonts w:ascii="Calibri" w:hAnsi="Calibri"/>
          <w:i/>
          <w:spacing w:val="18"/>
          <w:w w:val="210"/>
          <w:sz w:val="20"/>
          <w:vertAlign w:val="subscript"/>
        </w:rPr>
        <w:t>j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rFonts w:ascii="Calibri" w:hAnsi="Calibri"/>
          <w:i/>
          <w:w w:val="107"/>
          <w:sz w:val="20"/>
          <w:vertAlign w:val="baseline"/>
        </w:rPr>
        <w:t>t</w:t>
      </w:r>
      <w:r>
        <w:rPr>
          <w:rFonts w:ascii="Calibri" w:hAnsi="Calibri"/>
          <w:i/>
          <w:spacing w:val="-1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+</w:t>
      </w:r>
      <w:r>
        <w:rPr>
          <w:rFonts w:ascii="Tahoma" w:hAnsi="Tahoma"/>
          <w:spacing w:val="-19"/>
          <w:sz w:val="20"/>
          <w:vertAlign w:val="baseline"/>
        </w:rPr>
        <w:t> </w:t>
      </w:r>
      <w:r>
        <w:rPr>
          <w:rFonts w:ascii="Tahoma" w:hAnsi="Tahoma"/>
          <w:w w:val="95"/>
          <w:sz w:val="20"/>
          <w:vertAlign w:val="baseline"/>
        </w:rPr>
        <w:t>1)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w w:val="136"/>
          <w:sz w:val="20"/>
          <w:vertAlign w:val="superscript"/>
        </w:rPr>
        <w:t>v</w:t>
      </w:r>
      <w:r>
        <w:rPr>
          <w:rFonts w:ascii="Trebuchet MS" w:hAnsi="Trebuchet MS"/>
          <w:i/>
          <w:w w:val="133"/>
          <w:position w:val="9"/>
          <w:sz w:val="10"/>
          <w:vertAlign w:val="baseline"/>
        </w:rPr>
        <w:t>t</w:t>
      </w:r>
      <w:r>
        <w:rPr>
          <w:rFonts w:ascii="Verdana" w:hAnsi="Verdana"/>
          <w:w w:val="116"/>
          <w:position w:val="9"/>
          <w:sz w:val="10"/>
          <w:vertAlign w:val="baseline"/>
        </w:rPr>
        <w:t>+1</w:t>
      </w:r>
      <w:r>
        <w:rPr>
          <w:rFonts w:ascii="Verdana" w:hAnsi="Verdana"/>
          <w:spacing w:val="-16"/>
          <w:position w:val="9"/>
          <w:sz w:val="10"/>
          <w:vertAlign w:val="baseline"/>
        </w:rPr>
        <w:t> 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rFonts w:ascii="Calibri" w:hAnsi="Calibri"/>
          <w:i/>
          <w:w w:val="109"/>
          <w:sz w:val="20"/>
          <w:vertAlign w:val="baseline"/>
        </w:rPr>
        <w:t>y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Verdana" w:hAnsi="Verdana"/>
          <w:w w:val="106"/>
          <w:sz w:val="20"/>
          <w:vertAlign w:val="subscript"/>
        </w:rPr>
        <w:t>+</w:t>
      </w:r>
      <w:r>
        <w:rPr>
          <w:rFonts w:ascii="Verdana" w:hAnsi="Verdana"/>
          <w:spacing w:val="10"/>
          <w:w w:val="106"/>
          <w:sz w:val="20"/>
          <w:vertAlign w:val="subscript"/>
        </w:rPr>
        <w:t>1</w:t>
      </w:r>
      <w:r>
        <w:rPr>
          <w:rFonts w:ascii="Tahoma" w:hAnsi="Tahoma"/>
          <w:w w:val="100"/>
          <w:sz w:val="20"/>
          <w:vertAlign w:val="baseline"/>
        </w:rPr>
        <w:t>)</w:t>
      </w:r>
    </w:p>
    <w:p>
      <w:pPr>
        <w:spacing w:after="0" w:line="177" w:lineRule="exact"/>
        <w:jc w:val="left"/>
        <w:rPr>
          <w:rFonts w:ascii="Tahoma" w:hAnsi="Tahoma"/>
          <w:sz w:val="20"/>
        </w:rPr>
        <w:sectPr>
          <w:headerReference w:type="default" r:id="rId9"/>
          <w:footerReference w:type="default" r:id="rId10"/>
          <w:pgSz w:w="12240" w:h="15840"/>
          <w:pgMar w:header="686" w:footer="826" w:top="1300" w:bottom="1020" w:left="1320" w:right="1300"/>
          <w:pgNumType w:start="2"/>
        </w:sectPr>
      </w:pPr>
    </w:p>
    <w:p>
      <w:pPr>
        <w:tabs>
          <w:tab w:pos="3960" w:val="left" w:leader="none"/>
        </w:tabs>
        <w:spacing w:line="201" w:lineRule="auto" w:before="0"/>
        <w:ind w:left="0" w:right="138" w:firstLine="0"/>
        <w:jc w:val="center"/>
        <w:rPr>
          <w:rFonts w:ascii="Lucida Sans Unicode" w:hAnsi="Lucida Sans Unicode"/>
          <w:sz w:val="20"/>
        </w:rPr>
      </w:pPr>
      <w:r>
        <w:rPr/>
        <w:pict>
          <v:line style="position:absolute;mso-position-horizontal-relative:page;mso-position-vertical-relative:paragraph;z-index:-15842304" from="305.093994pt,6.881119pt" to="478.145994pt,6.88111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15.609985pt;margin-top:7.810769pt;width:6.35pt;height:7pt;mso-position-horizontal-relative:page;mso-position-vertical-relative:paragraph;z-index:-158417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9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19101pt;margin-top:7.810769pt;width:6.35pt;height:7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9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136993pt;margin-top:7.561769pt;width:121pt;height:13.75pt;mso-position-horizontal-relative:page;mso-position-vertical-relative:paragraph;z-index:-15840768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2"/>
                      <w:sz w:val="20"/>
                    </w:rPr>
                    <w:t>α</w:t>
                  </w:r>
                  <w:r>
                    <w:rPr>
                      <w:rFonts w:ascii="Calibri" w:hAnsi="Calibri"/>
                      <w:i/>
                      <w:spacing w:val="10"/>
                      <w:w w:val="188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Tahoma" w:hAnsi="Tahoma"/>
                      <w:w w:val="100"/>
                      <w:sz w:val="20"/>
                      <w:vertAlign w:val="baseline"/>
                    </w:rPr>
                    <w:t>(</w:t>
                  </w:r>
                  <w:r>
                    <w:rPr>
                      <w:rFonts w:ascii="Calibri" w:hAnsi="Calibri"/>
                      <w:i/>
                      <w:w w:val="107"/>
                      <w:sz w:val="20"/>
                      <w:vertAlign w:val="baseline"/>
                    </w:rPr>
                    <w:t>t</w:t>
                  </w:r>
                  <w:r>
                    <w:rPr>
                      <w:rFonts w:ascii="Tahoma" w:hAnsi="Tahoma"/>
                      <w:w w:val="100"/>
                      <w:sz w:val="20"/>
                      <w:vertAlign w:val="baseline"/>
                    </w:rPr>
                    <w:t>)</w:t>
                  </w:r>
                  <w:r>
                    <w:rPr>
                      <w:rFonts w:ascii="Calibri" w:hAnsi="Calibri"/>
                      <w:i/>
                      <w:w w:val="102"/>
                      <w:sz w:val="20"/>
                      <w:vertAlign w:val="baseline"/>
                    </w:rPr>
                    <w:t>a</w:t>
                  </w:r>
                  <w:r>
                    <w:rPr>
                      <w:rFonts w:ascii="Calibri" w:hAnsi="Calibri"/>
                      <w:i/>
                      <w:w w:val="123"/>
                      <w:sz w:val="20"/>
                      <w:vertAlign w:val="superscript"/>
                    </w:rPr>
                    <w:t>w</w:t>
                  </w:r>
                  <w:r>
                    <w:rPr>
                      <w:rFonts w:ascii="Trebuchet MS" w:hAnsi="Trebuchet MS"/>
                      <w:i/>
                      <w:w w:val="133"/>
                      <w:position w:val="7"/>
                      <w:sz w:val="10"/>
                      <w:vertAlign w:val="baseline"/>
                    </w:rPr>
                    <w:t>t</w:t>
                  </w:r>
                  <w:r>
                    <w:rPr>
                      <w:rFonts w:ascii="Trebuchet MS" w:hAnsi="Trebuchet MS"/>
                      <w:i/>
                      <w:spacing w:val="-11"/>
                      <w:position w:val="7"/>
                      <w:sz w:val="1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w w:val="106"/>
                      <w:sz w:val="20"/>
                      <w:vertAlign w:val="baseline"/>
                    </w:rPr>
                    <w:t>β</w:t>
                  </w:r>
                  <w:r>
                    <w:rPr>
                      <w:rFonts w:ascii="Calibri" w:hAnsi="Calibri"/>
                      <w:i/>
                      <w:spacing w:val="18"/>
                      <w:w w:val="210"/>
                      <w:sz w:val="20"/>
                      <w:vertAlign w:val="subscript"/>
                    </w:rPr>
                    <w:t>j</w:t>
                  </w:r>
                  <w:r>
                    <w:rPr>
                      <w:rFonts w:ascii="Tahoma" w:hAnsi="Tahoma"/>
                      <w:w w:val="100"/>
                      <w:sz w:val="20"/>
                      <w:vertAlign w:val="baseline"/>
                    </w:rPr>
                    <w:t>(</w:t>
                  </w:r>
                  <w:r>
                    <w:rPr>
                      <w:rFonts w:ascii="Calibri" w:hAnsi="Calibri"/>
                      <w:i/>
                      <w:w w:val="107"/>
                      <w:sz w:val="20"/>
                      <w:vertAlign w:val="baseline"/>
                    </w:rPr>
                    <w:t>t</w:t>
                  </w:r>
                  <w:r>
                    <w:rPr>
                      <w:rFonts w:ascii="Calibri" w:hAnsi="Calibri"/>
                      <w:i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w w:val="106"/>
                      <w:sz w:val="20"/>
                      <w:vertAlign w:val="baseline"/>
                    </w:rPr>
                    <w:t>+</w:t>
                  </w:r>
                  <w:r>
                    <w:rPr>
                      <w:rFonts w:ascii="Tahoma" w:hAnsi="Tahoma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0"/>
                      <w:vertAlign w:val="baseline"/>
                    </w:rPr>
                    <w:t>1)</w:t>
                  </w:r>
                  <w:r>
                    <w:rPr>
                      <w:rFonts w:ascii="Calibri" w:hAnsi="Calibri"/>
                      <w:i/>
                      <w:w w:val="83"/>
                      <w:sz w:val="20"/>
                      <w:vertAlign w:val="baseline"/>
                    </w:rPr>
                    <w:t>b</w:t>
                  </w:r>
                  <w:r>
                    <w:rPr>
                      <w:rFonts w:ascii="Calibri" w:hAnsi="Calibri"/>
                      <w:i/>
                      <w:w w:val="136"/>
                      <w:sz w:val="20"/>
                      <w:vertAlign w:val="superscript"/>
                    </w:rPr>
                    <w:t>v</w:t>
                  </w:r>
                  <w:r>
                    <w:rPr>
                      <w:rFonts w:ascii="Trebuchet MS" w:hAnsi="Trebuchet MS"/>
                      <w:i/>
                      <w:w w:val="133"/>
                      <w:position w:val="9"/>
                      <w:sz w:val="10"/>
                      <w:vertAlign w:val="baseline"/>
                    </w:rPr>
                    <w:t>t</w:t>
                  </w:r>
                  <w:r>
                    <w:rPr>
                      <w:rFonts w:ascii="Verdana" w:hAnsi="Verdana"/>
                      <w:w w:val="116"/>
                      <w:position w:val="9"/>
                      <w:sz w:val="10"/>
                      <w:vertAlign w:val="baseline"/>
                    </w:rPr>
                    <w:t>+1</w:t>
                  </w:r>
                  <w:r>
                    <w:rPr>
                      <w:rFonts w:ascii="Verdana" w:hAnsi="Verdana"/>
                      <w:spacing w:val="-16"/>
                      <w:position w:val="9"/>
                      <w:sz w:val="10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spacing w:val="-3"/>
                      <w:w w:val="100"/>
                      <w:sz w:val="20"/>
                      <w:vertAlign w:val="baseline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3"/>
                      <w:w w:val="109"/>
                      <w:sz w:val="20"/>
                      <w:vertAlign w:val="baseline"/>
                    </w:rPr>
                    <w:t>y</w:t>
                  </w:r>
                  <w:r>
                    <w:rPr>
                      <w:rFonts w:ascii="Calibri" w:hAnsi="Calibri"/>
                      <w:i/>
                      <w:spacing w:val="-3"/>
                      <w:w w:val="137"/>
                      <w:sz w:val="20"/>
                      <w:vertAlign w:val="subscript"/>
                    </w:rPr>
                    <w:t>t</w:t>
                  </w:r>
                  <w:r>
                    <w:rPr>
                      <w:rFonts w:ascii="Verdana" w:hAnsi="Verdana"/>
                      <w:spacing w:val="-3"/>
                      <w:w w:val="106"/>
                      <w:sz w:val="20"/>
                      <w:vertAlign w:val="subscript"/>
                    </w:rPr>
                    <w:t>+</w:t>
                  </w:r>
                  <w:r>
                    <w:rPr>
                      <w:rFonts w:ascii="Verdana" w:hAnsi="Verdana"/>
                      <w:spacing w:val="7"/>
                      <w:w w:val="106"/>
                      <w:sz w:val="20"/>
                      <w:vertAlign w:val="subscript"/>
                    </w:rPr>
                    <w:t>1</w:t>
                  </w:r>
                  <w:r>
                    <w:rPr>
                      <w:rFonts w:ascii="Tahoma" w:hAnsi="Tahoma"/>
                      <w:spacing w:val="-3"/>
                      <w:w w:val="100"/>
                      <w:sz w:val="20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</w:rPr>
        <w:t>ξ</w:t>
      </w:r>
      <w:r>
        <w:rPr>
          <w:rFonts w:ascii="Calibri" w:hAnsi="Calibri"/>
          <w:i/>
          <w:w w:val="199"/>
          <w:sz w:val="20"/>
          <w:vertAlign w:val="subscript"/>
        </w:rPr>
        <w:t>i</w:t>
      </w:r>
      <w:r>
        <w:rPr>
          <w:rFonts w:ascii="Calibri" w:hAnsi="Calibri"/>
          <w:i/>
          <w:spacing w:val="18"/>
          <w:w w:val="199"/>
          <w:sz w:val="20"/>
          <w:vertAlign w:val="subscript"/>
        </w:rPr>
        <w:t>j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rFonts w:ascii="Calibri" w:hAnsi="Calibri"/>
          <w:i/>
          <w:w w:val="107"/>
          <w:sz w:val="20"/>
          <w:vertAlign w:val="baseline"/>
        </w:rPr>
        <w:t>t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8"/>
          <w:sz w:val="20"/>
          <w:vertAlign w:val="baseline"/>
        </w:rPr>
        <w:t> </w:t>
      </w:r>
      <w:r>
        <w:rPr>
          <w:rFonts w:ascii="Calibri" w:hAnsi="Calibri"/>
          <w:i/>
          <w:w w:val="123"/>
          <w:sz w:val="20"/>
          <w:vertAlign w:val="baseline"/>
        </w:rPr>
        <w:t>P</w:t>
      </w:r>
      <w:r>
        <w:rPr>
          <w:rFonts w:ascii="Calibri" w:hAnsi="Calibri"/>
          <w:i/>
          <w:spacing w:val="-18"/>
          <w:sz w:val="20"/>
          <w:vertAlign w:val="baseline"/>
        </w:rPr>
        <w:t> 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rFonts w:ascii="Calibri" w:hAnsi="Calibri"/>
          <w:i/>
          <w:w w:val="129"/>
          <w:sz w:val="20"/>
          <w:vertAlign w:val="baseline"/>
        </w:rPr>
        <w:t>i,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Verdana" w:hAnsi="Verdana"/>
          <w:w w:val="106"/>
          <w:sz w:val="20"/>
          <w:vertAlign w:val="subscript"/>
        </w:rPr>
        <w:t>+1</w:t>
      </w:r>
      <w:r>
        <w:rPr>
          <w:rFonts w:ascii="Verdana" w:hAnsi="Verdana"/>
          <w:spacing w:val="-5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rFonts w:ascii="Calibri" w:hAnsi="Calibri"/>
          <w:i/>
          <w:spacing w:val="11"/>
          <w:w w:val="171"/>
          <w:sz w:val="20"/>
          <w:vertAlign w:val="baseline"/>
        </w:rPr>
        <w:t>j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7"/>
          <w:w w:val="109"/>
          <w:sz w:val="20"/>
          <w:vertAlign w:val="baseline"/>
        </w:rPr>
        <w:t>y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spacing w:val="7"/>
          <w:w w:val="108"/>
          <w:sz w:val="20"/>
          <w:vertAlign w:val="baseline"/>
        </w:rPr>
        <w:t>v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spacing w:val="5"/>
          <w:w w:val="99"/>
          <w:sz w:val="20"/>
          <w:vertAlign w:val="baseline"/>
        </w:rPr>
        <w:t>w</w:t>
      </w:r>
      <w:r>
        <w:rPr>
          <w:rFonts w:ascii="Tahoma" w:hAnsi="Tahoma"/>
          <w:w w:val="78"/>
          <w:sz w:val="20"/>
          <w:vertAlign w:val="baseline"/>
        </w:rPr>
        <w:t>;</w:t>
      </w:r>
      <w:r>
        <w:rPr>
          <w:rFonts w:ascii="Tahoma" w:hAnsi="Tahoma"/>
          <w:spacing w:val="-30"/>
          <w:sz w:val="20"/>
          <w:vertAlign w:val="baseline"/>
        </w:rPr>
        <w:t> </w:t>
      </w:r>
      <w:r>
        <w:rPr>
          <w:rFonts w:ascii="Calibri" w:hAnsi="Calibri"/>
          <w:i/>
          <w:spacing w:val="5"/>
          <w:w w:val="83"/>
          <w:sz w:val="20"/>
          <w:vertAlign w:val="baseline"/>
        </w:rPr>
        <w:t>θ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rFonts w:ascii="Tahoma" w:hAnsi="Tahoma"/>
          <w:spacing w:val="-7"/>
          <w:sz w:val="20"/>
          <w:vertAlign w:val="baseline"/>
        </w:rPr>
        <w:t> </w:t>
      </w:r>
      <w:r>
        <w:rPr>
          <w:rFonts w:ascii="Tahoma" w:hAnsi="Tahoma"/>
          <w:w w:val="106"/>
          <w:sz w:val="20"/>
          <w:vertAlign w:val="baseline"/>
        </w:rPr>
        <w:t>=</w:t>
      </w:r>
      <w:r>
        <w:rPr>
          <w:rFonts w:ascii="Tahoma" w:hAnsi="Tahoma"/>
          <w:spacing w:val="16"/>
          <w:sz w:val="20"/>
          <w:vertAlign w:val="baseline"/>
        </w:rPr>
        <w:t> </w:t>
      </w:r>
      <w:bookmarkStart w:name="Headings: third level" w:id="10"/>
      <w:bookmarkEnd w:id="10"/>
      <w:r>
        <w:rPr>
          <w:rFonts w:ascii="Tahoma" w:hAnsi="Tahoma"/>
          <w:spacing w:val="16"/>
          <w:sz w:val="20"/>
          <w:vertAlign w:val="baseline"/>
        </w:rPr>
      </w:r>
      <w:r>
        <w:rPr>
          <w:rFonts w:ascii="Lucida Sans Unicode" w:hAnsi="Lucida Sans Unicode"/>
          <w:w w:val="177"/>
          <w:position w:val="-1"/>
          <w:sz w:val="20"/>
          <w:vertAlign w:val="baseline"/>
        </w:rPr>
        <w:t>Σ</w:t>
      </w:r>
      <w:r>
        <w:rPr>
          <w:rFonts w:ascii="Lucida Sans Unicode" w:hAnsi="Lucida Sans Unicode"/>
          <w:position w:val="-1"/>
          <w:sz w:val="20"/>
          <w:vertAlign w:val="baseline"/>
        </w:rPr>
        <w:tab/>
      </w:r>
      <w:r>
        <w:rPr>
          <w:rFonts w:ascii="Lucida Sans Unicode" w:hAnsi="Lucida Sans Unicode"/>
          <w:w w:val="177"/>
          <w:position w:val="-1"/>
          <w:sz w:val="20"/>
          <w:vertAlign w:val="baseline"/>
        </w:rPr>
        <w:t>Σ</w:t>
      </w:r>
    </w:p>
    <w:p>
      <w:pPr>
        <w:spacing w:line="228" w:lineRule="exact" w:before="0"/>
        <w:ind w:left="0" w:right="124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(1)</w:t>
      </w:r>
    </w:p>
    <w:p>
      <w:pPr>
        <w:spacing w:after="0" w:line="228" w:lineRule="exact"/>
        <w:jc w:val="right"/>
        <w:rPr>
          <w:sz w:val="20"/>
        </w:rPr>
        <w:sectPr>
          <w:type w:val="continuous"/>
          <w:pgSz w:w="12240" w:h="15840"/>
          <w:pgMar w:top="1500" w:bottom="280" w:left="1320" w:right="1300"/>
          <w:cols w:num="2" w:equalWidth="0">
            <w:col w:w="6978" w:space="950"/>
            <w:col w:w="1692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2"/>
          <w:numId w:val="1"/>
        </w:numPr>
        <w:tabs>
          <w:tab w:pos="718" w:val="left" w:leader="none"/>
        </w:tabs>
        <w:spacing w:line="240" w:lineRule="auto" w:before="0" w:after="0"/>
        <w:ind w:left="717" w:right="0" w:hanging="598"/>
        <w:jc w:val="left"/>
      </w:pPr>
      <w:r>
        <w:rPr/>
        <w:t>Headings:</w:t>
      </w:r>
      <w:r>
        <w:rPr>
          <w:spacing w:val="6"/>
        </w:rPr>
        <w:t> </w:t>
      </w:r>
      <w:r>
        <w:rPr/>
        <w:t>third</w:t>
      </w:r>
      <w:r>
        <w:rPr>
          <w:spacing w:val="-5"/>
        </w:rPr>
        <w:t> </w:t>
      </w:r>
      <w:r>
        <w:rPr/>
        <w:t>level</w:t>
      </w:r>
    </w:p>
    <w:p>
      <w:pPr>
        <w:spacing w:line="177" w:lineRule="exact" w:before="0"/>
        <w:ind w:left="120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Calibri"/>
          <w:i/>
          <w:w w:val="120"/>
          <w:sz w:val="14"/>
        </w:rPr>
        <w:t>i</w:t>
      </w:r>
      <w:r>
        <w:rPr>
          <w:rFonts w:ascii="Verdana"/>
          <w:w w:val="120"/>
          <w:sz w:val="14"/>
        </w:rPr>
        <w:t>=1</w:t>
      </w:r>
    </w:p>
    <w:p>
      <w:pPr>
        <w:tabs>
          <w:tab w:pos="964" w:val="left" w:leader="none"/>
          <w:tab w:pos="2008" w:val="left" w:leader="none"/>
        </w:tabs>
        <w:spacing w:line="177" w:lineRule="exact" w:before="0"/>
        <w:ind w:left="120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5"/>
          <w:sz w:val="14"/>
        </w:rPr>
        <w:t>j</w:t>
      </w:r>
      <w:r>
        <w:rPr>
          <w:rFonts w:ascii="Verdana"/>
          <w:w w:val="135"/>
          <w:sz w:val="14"/>
        </w:rPr>
        <w:t>=1</w:t>
        <w:tab/>
      </w:r>
      <w:r>
        <w:rPr>
          <w:rFonts w:ascii="Calibri"/>
          <w:i/>
          <w:w w:val="175"/>
          <w:sz w:val="14"/>
        </w:rPr>
        <w:t>ij</w:t>
        <w:tab/>
        <w:t>j</w:t>
      </w:r>
    </w:p>
    <w:p>
      <w:pPr>
        <w:spacing w:after="0" w:line="177" w:lineRule="exact"/>
        <w:jc w:val="left"/>
        <w:rPr>
          <w:rFonts w:ascii="Calibri"/>
          <w:sz w:val="14"/>
        </w:rPr>
        <w:sectPr>
          <w:type w:val="continuous"/>
          <w:pgSz w:w="12240" w:h="15840"/>
          <w:pgMar w:top="1500" w:bottom="280" w:left="1320" w:right="1300"/>
          <w:cols w:num="3" w:equalWidth="0">
            <w:col w:w="2548" w:space="2325"/>
            <w:col w:w="419" w:space="92"/>
            <w:col w:w="4236"/>
          </w:cols>
        </w:sectPr>
      </w:pPr>
    </w:p>
    <w:p>
      <w:pPr>
        <w:pStyle w:val="BodyText"/>
        <w:spacing w:line="228" w:lineRule="auto" w:before="152"/>
        <w:ind w:left="115" w:right="113" w:firstLine="4"/>
        <w:jc w:val="both"/>
      </w:pPr>
      <w:r>
        <w:rPr/>
        <w:t>Suspendisse vel felis. Ut lorem lorem, interdum eu, tincidunt sit amet, laoreet vitae, arcu. Aenean faucibus pede eu</w:t>
      </w:r>
      <w:r>
        <w:rPr>
          <w:spacing w:val="1"/>
        </w:rPr>
        <w:t> </w:t>
      </w:r>
      <w:r>
        <w:rPr/>
        <w:t>ante.</w:t>
      </w:r>
      <w:r>
        <w:rPr>
          <w:spacing w:val="1"/>
        </w:rPr>
        <w:t> </w:t>
      </w:r>
      <w:r>
        <w:rPr/>
        <w:t>Praesent</w:t>
      </w:r>
      <w:r>
        <w:rPr>
          <w:spacing w:val="-9"/>
        </w:rPr>
        <w:t> </w:t>
      </w:r>
      <w:r>
        <w:rPr/>
        <w:t>enim</w:t>
      </w:r>
      <w:r>
        <w:rPr>
          <w:spacing w:val="-8"/>
        </w:rPr>
        <w:t> </w:t>
      </w:r>
      <w:r>
        <w:rPr/>
        <w:t>elit,</w:t>
      </w:r>
      <w:r>
        <w:rPr>
          <w:spacing w:val="-9"/>
        </w:rPr>
        <w:t> </w:t>
      </w:r>
      <w:r>
        <w:rPr/>
        <w:t>rutrum</w:t>
      </w:r>
      <w:r>
        <w:rPr>
          <w:spacing w:val="-8"/>
        </w:rPr>
        <w:t> </w:t>
      </w:r>
      <w:r>
        <w:rPr/>
        <w:t>at,</w:t>
      </w:r>
      <w:r>
        <w:rPr>
          <w:spacing w:val="-10"/>
        </w:rPr>
        <w:t> </w:t>
      </w:r>
      <w:r>
        <w:rPr/>
        <w:t>molestie</w:t>
      </w:r>
      <w:r>
        <w:rPr>
          <w:spacing w:val="-8"/>
        </w:rPr>
        <w:t> </w:t>
      </w:r>
      <w:r>
        <w:rPr/>
        <w:t>non,</w:t>
      </w:r>
      <w:r>
        <w:rPr>
          <w:spacing w:val="-9"/>
        </w:rPr>
        <w:t> </w:t>
      </w:r>
      <w:r>
        <w:rPr/>
        <w:t>nonummy</w:t>
      </w:r>
      <w:r>
        <w:rPr>
          <w:spacing w:val="-8"/>
        </w:rPr>
        <w:t> </w:t>
      </w:r>
      <w:r>
        <w:rPr/>
        <w:t>vel,</w:t>
      </w:r>
      <w:r>
        <w:rPr>
          <w:spacing w:val="-9"/>
        </w:rPr>
        <w:t> </w:t>
      </w:r>
      <w:r>
        <w:rPr/>
        <w:t>nisl.</w:t>
      </w:r>
      <w:r>
        <w:rPr>
          <w:spacing w:val="1"/>
        </w:rPr>
        <w:t> </w:t>
      </w:r>
      <w:r>
        <w:rPr/>
        <w:t>Ut</w:t>
      </w:r>
      <w:r>
        <w:rPr>
          <w:spacing w:val="-8"/>
        </w:rPr>
        <w:t> </w:t>
      </w:r>
      <w:r>
        <w:rPr/>
        <w:t>lectus</w:t>
      </w:r>
      <w:r>
        <w:rPr>
          <w:spacing w:val="-9"/>
        </w:rPr>
        <w:t> </w:t>
      </w:r>
      <w:r>
        <w:rPr/>
        <w:t>eros,</w:t>
      </w:r>
      <w:r>
        <w:rPr>
          <w:spacing w:val="-8"/>
        </w:rPr>
        <w:t> </w:t>
      </w:r>
      <w:r>
        <w:rPr/>
        <w:t>malesuada</w:t>
      </w:r>
      <w:r>
        <w:rPr>
          <w:spacing w:val="-9"/>
        </w:rPr>
        <w:t> </w:t>
      </w:r>
      <w:r>
        <w:rPr/>
        <w:t>sit</w:t>
      </w:r>
      <w:r>
        <w:rPr>
          <w:spacing w:val="-9"/>
        </w:rPr>
        <w:t> </w:t>
      </w:r>
      <w:r>
        <w:rPr/>
        <w:t>amet,</w:t>
      </w:r>
      <w:r>
        <w:rPr>
          <w:spacing w:val="-9"/>
        </w:rPr>
        <w:t> </w:t>
      </w:r>
      <w:r>
        <w:rPr/>
        <w:t>fermentum</w:t>
      </w:r>
      <w:r>
        <w:rPr>
          <w:spacing w:val="-9"/>
        </w:rPr>
        <w:t> </w:t>
      </w:r>
      <w:r>
        <w:rPr/>
        <w:t>eu,</w:t>
      </w:r>
      <w:r>
        <w:rPr>
          <w:spacing w:val="-47"/>
        </w:rPr>
        <w:t> </w:t>
      </w:r>
      <w:r>
        <w:rPr>
          <w:w w:val="95"/>
        </w:rPr>
        <w:t>sodales cursus, magna.</w:t>
      </w:r>
      <w:r>
        <w:rPr>
          <w:spacing w:val="1"/>
          <w:w w:val="95"/>
        </w:rPr>
        <w:t> </w:t>
      </w:r>
      <w:r>
        <w:rPr>
          <w:w w:val="95"/>
        </w:rPr>
        <w:t>Donec eu purus.</w:t>
      </w:r>
      <w:r>
        <w:rPr>
          <w:spacing w:val="45"/>
        </w:rPr>
        <w:t> </w:t>
      </w:r>
      <w:r>
        <w:rPr>
          <w:w w:val="95"/>
        </w:rPr>
        <w:t>Quisque vehicula, urna sed ultricies auctor, pede lorem egestas dui, et convallis</w:t>
      </w:r>
      <w:r>
        <w:rPr>
          <w:spacing w:val="1"/>
          <w:w w:val="95"/>
        </w:rPr>
        <w:t> </w:t>
      </w:r>
      <w:r>
        <w:rPr/>
        <w:t>elit erat sed nulla. Donec luctus. Curabitur et nunc. Aliquam dolor odio, commodo pretium, ultricies non, pharetra in,</w:t>
      </w:r>
      <w:r>
        <w:rPr>
          <w:spacing w:val="-47"/>
        </w:rPr>
        <w:t> </w:t>
      </w:r>
      <w:r>
        <w:rPr/>
        <w:t>velit.</w:t>
      </w:r>
      <w:r>
        <w:rPr>
          <w:spacing w:val="10"/>
        </w:rPr>
        <w:t> </w:t>
      </w:r>
      <w:r>
        <w:rPr/>
        <w:t>Integer</w:t>
      </w:r>
      <w:r>
        <w:rPr>
          <w:spacing w:val="-2"/>
        </w:rPr>
        <w:t> </w:t>
      </w:r>
      <w:r>
        <w:rPr/>
        <w:t>arcu</w:t>
      </w:r>
      <w:r>
        <w:rPr>
          <w:spacing w:val="-1"/>
        </w:rPr>
        <w:t> </w:t>
      </w:r>
      <w:r>
        <w:rPr/>
        <w:t>est,</w:t>
      </w:r>
      <w:r>
        <w:rPr>
          <w:spacing w:val="-1"/>
        </w:rPr>
        <w:t> </w:t>
      </w:r>
      <w:r>
        <w:rPr/>
        <w:t>nonummy</w:t>
      </w:r>
      <w:r>
        <w:rPr>
          <w:spacing w:val="-2"/>
        </w:rPr>
        <w:t> </w:t>
      </w:r>
      <w:r>
        <w:rPr/>
        <w:t>in,</w:t>
      </w:r>
      <w:r>
        <w:rPr>
          <w:spacing w:val="-1"/>
        </w:rPr>
        <w:t> </w:t>
      </w:r>
      <w:r>
        <w:rPr/>
        <w:t>fermentum</w:t>
      </w:r>
      <w:r>
        <w:rPr>
          <w:spacing w:val="-2"/>
        </w:rPr>
        <w:t> </w:t>
      </w:r>
      <w:r>
        <w:rPr/>
        <w:t>faucibus,</w:t>
      </w:r>
      <w:r>
        <w:rPr>
          <w:spacing w:val="-1"/>
        </w:rPr>
        <w:t> </w:t>
      </w:r>
      <w:r>
        <w:rPr/>
        <w:t>egestas</w:t>
      </w:r>
      <w:r>
        <w:rPr>
          <w:spacing w:val="-2"/>
        </w:rPr>
        <w:t> </w:t>
      </w:r>
      <w:r>
        <w:rPr/>
        <w:t>vel,</w:t>
      </w:r>
      <w:r>
        <w:rPr>
          <w:spacing w:val="-1"/>
        </w:rPr>
        <w:t> </w:t>
      </w:r>
      <w:r>
        <w:rPr/>
        <w:t>odio.</w:t>
      </w:r>
    </w:p>
    <w:p>
      <w:pPr>
        <w:pStyle w:val="BodyText"/>
        <w:spacing w:before="3"/>
      </w:pPr>
    </w:p>
    <w:p>
      <w:pPr>
        <w:pStyle w:val="BodyText"/>
        <w:spacing w:line="228" w:lineRule="auto"/>
        <w:ind w:left="120" w:right="103"/>
        <w:jc w:val="both"/>
      </w:pPr>
      <w:r>
        <w:rPr>
          <w:b/>
        </w:rPr>
        <w:t>Paragraph    </w:t>
      </w:r>
      <w:r>
        <w:rPr/>
        <w:t>Sed commodo posuere pede. Mauris ut est. Ut quis purus. Sed ac odio. Sed vehicula hendrerit sem.</w:t>
      </w:r>
      <w:r>
        <w:rPr>
          <w:spacing w:val="1"/>
        </w:rPr>
        <w:t> </w:t>
      </w:r>
      <w:r>
        <w:rPr/>
        <w:t>Duis non odio. Morbi ut dui. Sed accumsan risus eget odio. In hac habitasse platea dictumst. Pellentesque non elit.</w:t>
      </w:r>
      <w:r>
        <w:rPr>
          <w:spacing w:val="1"/>
        </w:rPr>
        <w:t> </w:t>
      </w:r>
      <w:r>
        <w:rPr/>
        <w:t>Fusce</w:t>
      </w:r>
      <w:r>
        <w:rPr>
          <w:spacing w:val="-8"/>
        </w:rPr>
        <w:t> </w:t>
      </w:r>
      <w:r>
        <w:rPr/>
        <w:t>sed</w:t>
      </w:r>
      <w:r>
        <w:rPr>
          <w:spacing w:val="-8"/>
        </w:rPr>
        <w:t> </w:t>
      </w:r>
      <w:r>
        <w:rPr/>
        <w:t>justo</w:t>
      </w:r>
      <w:r>
        <w:rPr>
          <w:spacing w:val="-8"/>
        </w:rPr>
        <w:t> </w:t>
      </w:r>
      <w:r>
        <w:rPr/>
        <w:t>eu</w:t>
      </w:r>
      <w:r>
        <w:rPr>
          <w:spacing w:val="-7"/>
        </w:rPr>
        <w:t> </w:t>
      </w:r>
      <w:r>
        <w:rPr/>
        <w:t>urna</w:t>
      </w:r>
      <w:r>
        <w:rPr>
          <w:spacing w:val="-8"/>
        </w:rPr>
        <w:t> </w:t>
      </w:r>
      <w:r>
        <w:rPr/>
        <w:t>porta</w:t>
      </w:r>
      <w:r>
        <w:rPr>
          <w:spacing w:val="-8"/>
        </w:rPr>
        <w:t> </w:t>
      </w:r>
      <w:r>
        <w:rPr/>
        <w:t>tincidunt.</w:t>
      </w:r>
      <w:r>
        <w:rPr>
          <w:spacing w:val="3"/>
        </w:rPr>
        <w:t> </w:t>
      </w:r>
      <w:r>
        <w:rPr/>
        <w:t>Mauris</w:t>
      </w:r>
      <w:r>
        <w:rPr>
          <w:spacing w:val="-8"/>
        </w:rPr>
        <w:t> </w:t>
      </w:r>
      <w:r>
        <w:rPr/>
        <w:t>felis</w:t>
      </w:r>
      <w:r>
        <w:rPr>
          <w:spacing w:val="-8"/>
        </w:rPr>
        <w:t> </w:t>
      </w:r>
      <w:r>
        <w:rPr/>
        <w:t>odio,</w:t>
      </w:r>
      <w:r>
        <w:rPr>
          <w:spacing w:val="-7"/>
        </w:rPr>
        <w:t> </w:t>
      </w:r>
      <w:r>
        <w:rPr/>
        <w:t>sollicitudin</w:t>
      </w:r>
      <w:r>
        <w:rPr>
          <w:spacing w:val="-8"/>
        </w:rPr>
        <w:t> </w:t>
      </w:r>
      <w:r>
        <w:rPr/>
        <w:t>sed,</w:t>
      </w:r>
      <w:r>
        <w:rPr>
          <w:spacing w:val="-8"/>
        </w:rPr>
        <w:t> </w:t>
      </w:r>
      <w:r>
        <w:rPr/>
        <w:t>volutpat</w:t>
      </w:r>
      <w:r>
        <w:rPr>
          <w:spacing w:val="-8"/>
        </w:rPr>
        <w:t> </w:t>
      </w:r>
      <w:r>
        <w:rPr/>
        <w:t>a,</w:t>
      </w:r>
      <w:r>
        <w:rPr>
          <w:spacing w:val="-7"/>
        </w:rPr>
        <w:t> </w:t>
      </w:r>
      <w:r>
        <w:rPr/>
        <w:t>ornare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erat.</w:t>
      </w:r>
      <w:r>
        <w:rPr>
          <w:spacing w:val="3"/>
        </w:rPr>
        <w:t> </w:t>
      </w:r>
      <w:r>
        <w:rPr/>
        <w:t>Morbi</w:t>
      </w:r>
      <w:r>
        <w:rPr>
          <w:spacing w:val="-8"/>
        </w:rPr>
        <w:t> </w:t>
      </w:r>
      <w:r>
        <w:rPr/>
        <w:t>quis</w:t>
      </w:r>
      <w:r>
        <w:rPr>
          <w:spacing w:val="-8"/>
        </w:rPr>
        <w:t> </w:t>
      </w:r>
      <w:r>
        <w:rPr/>
        <w:t>dolor.</w:t>
      </w:r>
      <w:r>
        <w:rPr>
          <w:spacing w:val="-47"/>
        </w:rPr>
        <w:t> </w:t>
      </w:r>
      <w:r>
        <w:rPr/>
        <w:t>Donec pellentesque, erat ac sagittis semper, nunc dui lobortis purus, quis congue purus metus ultricies tellus. Proin et</w:t>
      </w:r>
      <w:r>
        <w:rPr>
          <w:spacing w:val="-47"/>
        </w:rPr>
        <w:t> </w:t>
      </w:r>
      <w:r>
        <w:rPr>
          <w:w w:val="95"/>
        </w:rPr>
        <w:t>quam. Class aptent taciti sociosqu ad litora torquent per conubia nostra, per inceptos hymenaeos. Praesent sapien turpis,</w:t>
      </w:r>
      <w:r>
        <w:rPr>
          <w:spacing w:val="1"/>
          <w:w w:val="95"/>
        </w:rPr>
        <w:t> </w:t>
      </w:r>
      <w:r>
        <w:rPr/>
        <w:t>fermentum</w:t>
      </w:r>
      <w:r>
        <w:rPr>
          <w:spacing w:val="-2"/>
        </w:rPr>
        <w:t> </w:t>
      </w:r>
      <w:r>
        <w:rPr/>
        <w:t>vel,</w:t>
      </w:r>
      <w:r>
        <w:rPr>
          <w:spacing w:val="-1"/>
        </w:rPr>
        <w:t> </w:t>
      </w:r>
      <w:r>
        <w:rPr/>
        <w:t>eleifend</w:t>
      </w:r>
      <w:r>
        <w:rPr>
          <w:spacing w:val="-1"/>
        </w:rPr>
        <w:t> </w:t>
      </w:r>
      <w:r>
        <w:rPr/>
        <w:t>faucibus,</w:t>
      </w:r>
      <w:r>
        <w:rPr>
          <w:spacing w:val="-1"/>
        </w:rPr>
        <w:t> </w:t>
      </w:r>
      <w:r>
        <w:rPr/>
        <w:t>vehicula</w:t>
      </w:r>
      <w:r>
        <w:rPr>
          <w:spacing w:val="-2"/>
        </w:rPr>
        <w:t> </w:t>
      </w:r>
      <w:r>
        <w:rPr/>
        <w:t>eu,</w:t>
      </w:r>
      <w:r>
        <w:rPr>
          <w:spacing w:val="-1"/>
        </w:rPr>
        <w:t> </w:t>
      </w:r>
      <w:r>
        <w:rPr/>
        <w:t>lacus.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bookmarkStart w:name="Examples of citations, figures, tables, " w:id="11"/>
      <w:bookmarkEnd w:id="11"/>
      <w:r>
        <w:rPr>
          <w:b w:val="0"/>
        </w:rPr>
      </w:r>
      <w:bookmarkStart w:name="Examples of citations, figures, tables, " w:id="12"/>
      <w:bookmarkEnd w:id="12"/>
      <w:r>
        <w:rPr/>
        <w:t>Examples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citations,</w:t>
      </w:r>
      <w:r>
        <w:rPr>
          <w:spacing w:val="-10"/>
        </w:rPr>
        <w:t> </w:t>
      </w:r>
      <w:r>
        <w:rPr/>
        <w:t>figures,</w:t>
      </w:r>
      <w:r>
        <w:rPr>
          <w:spacing w:val="-10"/>
        </w:rPr>
        <w:t> </w:t>
      </w:r>
      <w:r>
        <w:rPr/>
        <w:t>tables,</w:t>
      </w:r>
      <w:r>
        <w:rPr>
          <w:spacing w:val="-10"/>
        </w:rPr>
        <w:t> </w:t>
      </w:r>
      <w:r>
        <w:rPr/>
        <w:t>references</w:t>
      </w:r>
    </w:p>
    <w:p>
      <w:pPr>
        <w:pStyle w:val="Heading2"/>
        <w:numPr>
          <w:ilvl w:val="1"/>
          <w:numId w:val="1"/>
        </w:numPr>
        <w:tabs>
          <w:tab w:pos="569" w:val="left" w:leader="none"/>
        </w:tabs>
        <w:spacing w:line="240" w:lineRule="auto" w:before="214" w:after="0"/>
        <w:ind w:left="568" w:right="0" w:hanging="449"/>
        <w:jc w:val="left"/>
      </w:pPr>
      <w:bookmarkStart w:name="Citations" w:id="13"/>
      <w:bookmarkEnd w:id="13"/>
      <w:r>
        <w:rPr>
          <w:b w:val="0"/>
        </w:rPr>
      </w:r>
      <w:bookmarkStart w:name="Citations" w:id="14"/>
      <w:bookmarkEnd w:id="14"/>
      <w:r>
        <w:rPr/>
        <w:t>Citations</w:t>
      </w:r>
    </w:p>
    <w:p>
      <w:pPr>
        <w:pStyle w:val="BodyText"/>
        <w:spacing w:before="156"/>
        <w:ind w:left="120"/>
        <w:jc w:val="both"/>
      </w:pPr>
      <w:r>
        <w:rPr/>
        <w:t>Citations</w:t>
      </w:r>
      <w:r>
        <w:rPr>
          <w:spacing w:val="-1"/>
        </w:rPr>
        <w:t> </w:t>
      </w:r>
      <w:r>
        <w:rPr/>
        <w:t>use </w:t>
      </w:r>
      <w:r>
        <w:rPr>
          <w:rFonts w:ascii="SimSun"/>
        </w:rPr>
        <w:t>natbib</w:t>
      </w:r>
      <w:r>
        <w:rPr/>
        <w:t>.</w:t>
      </w:r>
      <w:r>
        <w:rPr>
          <w:spacing w:val="12"/>
        </w:rPr>
        <w:t> </w:t>
      </w:r>
      <w:r>
        <w:rPr/>
        <w:t>The documentation may be found at</w:t>
      </w:r>
    </w:p>
    <w:p>
      <w:pPr>
        <w:pStyle w:val="BodyText"/>
        <w:spacing w:before="129"/>
        <w:ind w:left="1421" w:right="1439"/>
        <w:jc w:val="center"/>
        <w:rPr>
          <w:rFonts w:ascii="SimSun"/>
        </w:rPr>
      </w:pPr>
      <w:hyperlink r:id="rId11">
        <w:r>
          <w:rPr>
            <w:rFonts w:ascii="SimSun"/>
            <w:w w:val="105"/>
          </w:rPr>
          <w:t>http://mirrors.ctan.org/macros/latex/contrib/natbib/natnotes.pdf</w:t>
        </w:r>
      </w:hyperlink>
    </w:p>
    <w:p>
      <w:pPr>
        <w:pStyle w:val="BodyText"/>
        <w:spacing w:line="220" w:lineRule="auto" w:before="144"/>
        <w:ind w:left="120" w:right="137"/>
        <w:jc w:val="both"/>
      </w:pPr>
      <w:r>
        <w:rPr/>
        <w:t>Here is an example usage of the two main commands (</w:t>
      </w:r>
      <w:r>
        <w:rPr>
          <w:rFonts w:ascii="SimSun"/>
        </w:rPr>
        <w:t>citet </w:t>
      </w:r>
      <w:r>
        <w:rPr/>
        <w:t>and </w:t>
      </w:r>
      <w:r>
        <w:rPr>
          <w:rFonts w:ascii="SimSun"/>
        </w:rPr>
        <w:t>citep</w:t>
      </w:r>
      <w:r>
        <w:rPr/>
        <w:t>): Some people thought a thing </w:t>
      </w:r>
      <w:hyperlink w:history="true" w:anchor="_bookmark4">
        <w:r>
          <w:rPr/>
          <w:t>[Kour and</w:t>
        </w:r>
      </w:hyperlink>
      <w:r>
        <w:rPr>
          <w:spacing w:val="1"/>
        </w:rPr>
        <w:t> </w:t>
      </w:r>
      <w:hyperlink w:history="true" w:anchor="_bookmark4">
        <w:r>
          <w:rPr/>
          <w:t>Saabne,</w:t>
        </w:r>
        <w:r>
          <w:rPr>
            <w:spacing w:val="-4"/>
          </w:rPr>
          <w:t> </w:t>
        </w:r>
      </w:hyperlink>
      <w:hyperlink w:history="true" w:anchor="_bookmark4">
        <w:r>
          <w:rPr/>
          <w:t>2014a,</w:t>
        </w:r>
        <w:r>
          <w:rPr>
            <w:spacing w:val="-3"/>
          </w:rPr>
          <w:t> </w:t>
        </w:r>
      </w:hyperlink>
      <w:hyperlink w:history="true" w:anchor="_bookmark5">
        <w:r>
          <w:rPr/>
          <w:t>Keshet</w:t>
        </w:r>
        <w:r>
          <w:rPr>
            <w:spacing w:val="-4"/>
          </w:rPr>
          <w:t> </w:t>
        </w:r>
        <w:r>
          <w:rPr/>
          <w:t>et</w:t>
        </w:r>
        <w:r>
          <w:rPr>
            <w:spacing w:val="-3"/>
          </w:rPr>
          <w:t> </w:t>
        </w:r>
        <w:r>
          <w:rPr/>
          <w:t>al.,</w:t>
        </w:r>
        <w:r>
          <w:rPr>
            <w:spacing w:val="-3"/>
          </w:rPr>
          <w:t> </w:t>
        </w:r>
      </w:hyperlink>
      <w:hyperlink w:history="true" w:anchor="_bookmark5">
        <w:r>
          <w:rPr/>
          <w:t>2016]</w:t>
        </w:r>
        <w:r>
          <w:rPr>
            <w:spacing w:val="-4"/>
          </w:rPr>
          <w:t> </w:t>
        </w:r>
      </w:hyperlink>
      <w:r>
        <w:rPr/>
        <w:t>but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people</w:t>
      </w:r>
      <w:r>
        <w:rPr>
          <w:spacing w:val="-4"/>
        </w:rPr>
        <w:t> </w:t>
      </w:r>
      <w:r>
        <w:rPr/>
        <w:t>thought</w:t>
      </w:r>
      <w:r>
        <w:rPr>
          <w:spacing w:val="-3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hyperlink w:history="true" w:anchor="_bookmark6">
        <w:r>
          <w:rPr/>
          <w:t>[Kour</w:t>
        </w:r>
        <w:r>
          <w:rPr>
            <w:spacing w:val="-3"/>
          </w:rPr>
          <w:t> </w:t>
        </w:r>
        <w:r>
          <w:rPr/>
          <w:t>and</w:t>
        </w:r>
        <w:r>
          <w:rPr>
            <w:spacing w:val="-4"/>
          </w:rPr>
          <w:t> </w:t>
        </w:r>
        <w:r>
          <w:rPr/>
          <w:t>Saabne,</w:t>
        </w:r>
        <w:r>
          <w:rPr>
            <w:spacing w:val="-3"/>
          </w:rPr>
          <w:t> </w:t>
        </w:r>
      </w:hyperlink>
      <w:hyperlink w:history="true" w:anchor="_bookmark6">
        <w:r>
          <w:rPr/>
          <w:t>2014b].</w:t>
        </w:r>
        <w:r>
          <w:rPr>
            <w:spacing w:val="8"/>
          </w:rPr>
          <w:t> </w:t>
        </w:r>
      </w:hyperlink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48"/>
        </w:rPr>
        <w:t> </w:t>
      </w:r>
      <w:r>
        <w:rPr/>
        <w:t>have</w:t>
      </w:r>
      <w:r>
        <w:rPr>
          <w:spacing w:val="-2"/>
        </w:rPr>
        <w:t> </w:t>
      </w:r>
      <w:r>
        <w:rPr/>
        <w:t>speculated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knew</w:t>
      </w:r>
      <w:r>
        <w:rPr>
          <w:spacing w:val="-2"/>
        </w:rPr>
        <w:t> </w:t>
      </w:r>
      <w:r>
        <w:rPr/>
        <w:t>exactly</w:t>
      </w:r>
      <w:r>
        <w:rPr>
          <w:spacing w:val="-1"/>
        </w:rPr>
        <w:t> </w:t>
      </w:r>
      <w:r>
        <w:rPr/>
        <w:t>why</w:t>
      </w:r>
      <w:r>
        <w:rPr>
          <w:spacing w:val="-2"/>
        </w:rPr>
        <w:t> </w:t>
      </w:r>
      <w:hyperlink w:history="true" w:anchor="_bookmark6">
        <w:r>
          <w:rPr/>
          <w:t>Kour</w:t>
        </w:r>
        <w:r>
          <w:rPr>
            <w:spacing w:val="-2"/>
          </w:rPr>
          <w:t> </w:t>
        </w:r>
        <w:r>
          <w:rPr/>
          <w:t>and</w:t>
        </w:r>
        <w:r>
          <w:rPr>
            <w:spacing w:val="-1"/>
          </w:rPr>
          <w:t> </w:t>
        </w:r>
        <w:r>
          <w:rPr/>
          <w:t>Saabne</w:t>
        </w:r>
        <w:r>
          <w:rPr>
            <w:spacing w:val="-2"/>
          </w:rPr>
          <w:t> </w:t>
        </w:r>
      </w:hyperlink>
      <w:hyperlink w:history="true" w:anchor="_bookmark6">
        <w:r>
          <w:rPr/>
          <w:t>[2014b]</w:t>
        </w:r>
        <w:r>
          <w:rPr>
            <w:spacing w:val="-2"/>
          </w:rPr>
          <w:t> </w:t>
        </w:r>
      </w:hyperlink>
      <w:r>
        <w:rPr/>
        <w:t>thought</w:t>
      </w:r>
      <w:r>
        <w:rPr>
          <w:spacing w:val="-2"/>
        </w:rPr>
        <w:t> </w:t>
      </w:r>
      <w:r>
        <w:rPr/>
        <w:t>this.</w:t>
      </w:r>
      <w:r>
        <w:rPr>
          <w:spacing w:val="-21"/>
        </w:rPr>
        <w:t> </w:t>
      </w:r>
      <w:r>
        <w:rPr/>
        <w:t>.</w:t>
      </w:r>
      <w:r>
        <w:rPr>
          <w:spacing w:val="-21"/>
        </w:rPr>
        <w:t> </w:t>
      </w:r>
      <w:r>
        <w:rPr/>
        <w:t>.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49"/>
        <w:jc w:val="left"/>
      </w:pPr>
      <w:bookmarkStart w:name="Figures" w:id="15"/>
      <w:bookmarkEnd w:id="15"/>
      <w:r>
        <w:rPr>
          <w:b w:val="0"/>
        </w:rPr>
      </w:r>
      <w:bookmarkStart w:name="Figures" w:id="16"/>
      <w:bookmarkEnd w:id="16"/>
      <w:r>
        <w:rPr/>
        <w:t>Figu</w:t>
      </w:r>
      <w:r>
        <w:rPr/>
        <w:t>res</w:t>
      </w:r>
    </w:p>
    <w:p>
      <w:pPr>
        <w:pStyle w:val="BodyText"/>
        <w:spacing w:line="228" w:lineRule="auto" w:before="179"/>
        <w:ind w:left="120" w:right="103"/>
        <w:jc w:val="both"/>
      </w:pPr>
      <w:r>
        <w:rPr/>
        <w:pict>
          <v:shape style="position:absolute;margin-left:72pt;margin-top:112.295143pt;width:143.5pt;height:.1pt;mso-position-horizontal-relative:page;mso-position-vertical-relative:paragraph;z-index:-15726080;mso-wrap-distance-left:0;mso-wrap-distance-right:0" coordorigin="1440,2246" coordsize="2870,0" path="m1440,2246l4309,2246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Suspendisse</w:t>
      </w:r>
      <w:r>
        <w:rPr>
          <w:spacing w:val="-10"/>
        </w:rPr>
        <w:t> </w:t>
      </w:r>
      <w:r>
        <w:rPr/>
        <w:t>vitae</w:t>
      </w:r>
      <w:r>
        <w:rPr>
          <w:spacing w:val="-9"/>
        </w:rPr>
        <w:t> </w:t>
      </w:r>
      <w:r>
        <w:rPr/>
        <w:t>elit.</w:t>
      </w:r>
      <w:r>
        <w:rPr>
          <w:spacing w:val="1"/>
        </w:rPr>
        <w:t> </w:t>
      </w:r>
      <w:r>
        <w:rPr/>
        <w:t>Aliquam</w:t>
      </w:r>
      <w:r>
        <w:rPr>
          <w:spacing w:val="-9"/>
        </w:rPr>
        <w:t> </w:t>
      </w:r>
      <w:r>
        <w:rPr/>
        <w:t>arcu</w:t>
      </w:r>
      <w:r>
        <w:rPr>
          <w:spacing w:val="-9"/>
        </w:rPr>
        <w:t> </w:t>
      </w:r>
      <w:r>
        <w:rPr/>
        <w:t>neque,</w:t>
      </w:r>
      <w:r>
        <w:rPr>
          <w:spacing w:val="-10"/>
        </w:rPr>
        <w:t> </w:t>
      </w:r>
      <w:r>
        <w:rPr/>
        <w:t>ornare</w:t>
      </w:r>
      <w:r>
        <w:rPr>
          <w:spacing w:val="-9"/>
        </w:rPr>
        <w:t> </w:t>
      </w:r>
      <w:r>
        <w:rPr/>
        <w:t>in,</w:t>
      </w:r>
      <w:r>
        <w:rPr>
          <w:spacing w:val="-9"/>
        </w:rPr>
        <w:t> </w:t>
      </w:r>
      <w:r>
        <w:rPr/>
        <w:t>ullamcorper</w:t>
      </w:r>
      <w:r>
        <w:rPr>
          <w:spacing w:val="-9"/>
        </w:rPr>
        <w:t> </w:t>
      </w:r>
      <w:r>
        <w:rPr/>
        <w:t>quis,</w:t>
      </w:r>
      <w:r>
        <w:rPr>
          <w:spacing w:val="-9"/>
        </w:rPr>
        <w:t> </w:t>
      </w:r>
      <w:r>
        <w:rPr/>
        <w:t>commodo</w:t>
      </w:r>
      <w:r>
        <w:rPr>
          <w:spacing w:val="-10"/>
        </w:rPr>
        <w:t> </w:t>
      </w:r>
      <w:r>
        <w:rPr/>
        <w:t>eu,</w:t>
      </w:r>
      <w:r>
        <w:rPr>
          <w:spacing w:val="-9"/>
        </w:rPr>
        <w:t> </w:t>
      </w:r>
      <w:r>
        <w:rPr/>
        <w:t>libero.</w:t>
      </w:r>
      <w:r>
        <w:rPr>
          <w:spacing w:val="1"/>
        </w:rPr>
        <w:t> </w:t>
      </w:r>
      <w:r>
        <w:rPr/>
        <w:t>Fusce</w:t>
      </w:r>
      <w:r>
        <w:rPr>
          <w:spacing w:val="-9"/>
        </w:rPr>
        <w:t> </w:t>
      </w:r>
      <w:r>
        <w:rPr/>
        <w:t>sagittis</w:t>
      </w:r>
      <w:r>
        <w:rPr>
          <w:spacing w:val="-9"/>
        </w:rPr>
        <w:t> </w:t>
      </w:r>
      <w:r>
        <w:rPr/>
        <w:t>erat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erat</w:t>
      </w:r>
      <w:r>
        <w:rPr>
          <w:spacing w:val="-47"/>
        </w:rPr>
        <w:t> </w:t>
      </w:r>
      <w:r>
        <w:rPr/>
        <w:t>tristique mollis. Maecenas sapien libero, molestie et, lobortis in, sodales eget, dui. Morbi ultrices rutrum lorem. Nam</w:t>
      </w:r>
      <w:r>
        <w:rPr>
          <w:spacing w:val="1"/>
        </w:rPr>
        <w:t> </w:t>
      </w:r>
      <w:r>
        <w:rPr/>
        <w:t>elementum ullamcorper leo. Morbi dui. Aliquam sagittis. Nunc placerat. Pellentesque tristique sodales est. Maecenas</w:t>
      </w:r>
      <w:r>
        <w:rPr>
          <w:spacing w:val="-47"/>
        </w:rPr>
        <w:t> </w:t>
      </w:r>
      <w:r>
        <w:rPr/>
        <w:t>imperdiet lacinia velit. Cras non urna. Morbi eros pede, suscipit ac, varius vel, egestas non, eros. Praesent malesuada,</w:t>
      </w:r>
      <w:r>
        <w:rPr>
          <w:spacing w:val="-47"/>
        </w:rPr>
        <w:t> </w:t>
      </w:r>
      <w:r>
        <w:rPr/>
        <w:t>diam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pretium</w:t>
      </w:r>
      <w:r>
        <w:rPr>
          <w:spacing w:val="-8"/>
        </w:rPr>
        <w:t> </w:t>
      </w:r>
      <w:r>
        <w:rPr/>
        <w:t>elementum,</w:t>
      </w:r>
      <w:r>
        <w:rPr>
          <w:spacing w:val="-10"/>
        </w:rPr>
        <w:t> </w:t>
      </w:r>
      <w:r>
        <w:rPr/>
        <w:t>eros</w:t>
      </w:r>
      <w:r>
        <w:rPr>
          <w:spacing w:val="-8"/>
        </w:rPr>
        <w:t> </w:t>
      </w:r>
      <w:r>
        <w:rPr/>
        <w:t>sem</w:t>
      </w:r>
      <w:r>
        <w:rPr>
          <w:spacing w:val="-10"/>
        </w:rPr>
        <w:t> </w:t>
      </w:r>
      <w:r>
        <w:rPr/>
        <w:t>dictum</w:t>
      </w:r>
      <w:r>
        <w:rPr>
          <w:spacing w:val="-9"/>
        </w:rPr>
        <w:t> </w:t>
      </w:r>
      <w:r>
        <w:rPr/>
        <w:t>tortor,</w:t>
      </w:r>
      <w:r>
        <w:rPr>
          <w:spacing w:val="-8"/>
        </w:rPr>
        <w:t> </w:t>
      </w:r>
      <w:r>
        <w:rPr/>
        <w:t>vel</w:t>
      </w:r>
      <w:r>
        <w:rPr>
          <w:spacing w:val="-10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odio</w:t>
      </w:r>
      <w:r>
        <w:rPr>
          <w:spacing w:val="-10"/>
        </w:rPr>
        <w:t> </w:t>
      </w:r>
      <w:r>
        <w:rPr/>
        <w:t>sem</w:t>
      </w:r>
      <w:r>
        <w:rPr>
          <w:spacing w:val="-9"/>
        </w:rPr>
        <w:t> </w:t>
      </w:r>
      <w:r>
        <w:rPr/>
        <w:t>sed</w:t>
      </w:r>
      <w:r>
        <w:rPr>
          <w:spacing w:val="-9"/>
        </w:rPr>
        <w:t> </w:t>
      </w:r>
      <w:r>
        <w:rPr/>
        <w:t>wisi.</w:t>
      </w:r>
      <w:r>
        <w:rPr>
          <w:spacing w:val="1"/>
        </w:rPr>
        <w:t> </w:t>
      </w:r>
      <w:r>
        <w:rPr/>
        <w:t>See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2">
        <w:r>
          <w:rPr/>
          <w:t>1.</w:t>
        </w:r>
        <w:r>
          <w:rPr>
            <w:spacing w:val="1"/>
          </w:rPr>
          <w:t> </w:t>
        </w:r>
      </w:hyperlink>
      <w:r>
        <w:rPr/>
        <w:t>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you</w:t>
      </w:r>
      <w:r>
        <w:rPr>
          <w:spacing w:val="-48"/>
        </w:rPr>
        <w:t> </w:t>
      </w:r>
      <w:r>
        <w:rPr/>
        <w:t>add</w:t>
      </w:r>
      <w:r>
        <w:rPr>
          <w:spacing w:val="-9"/>
        </w:rPr>
        <w:t> </w:t>
      </w:r>
      <w:r>
        <w:rPr/>
        <w:t>footnotes.</w:t>
      </w:r>
      <w:r>
        <w:rPr>
          <w:spacing w:val="1"/>
        </w:rPr>
        <w:t> </w:t>
      </w:r>
      <w:hyperlink w:history="true" w:anchor="_bookmark1">
        <w:r>
          <w:rPr>
            <w:vertAlign w:val="superscript"/>
          </w:rPr>
          <w:t>2</w:t>
        </w:r>
        <w:r>
          <w:rPr>
            <w:spacing w:val="10"/>
            <w:vertAlign w:val="baseline"/>
          </w:rPr>
          <w:t> </w:t>
        </w:r>
      </w:hyperlink>
      <w:r>
        <w:rPr>
          <w:vertAlign w:val="baseline"/>
        </w:rPr>
        <w:t>Sed</w:t>
      </w:r>
      <w:r>
        <w:rPr>
          <w:spacing w:val="-9"/>
          <w:vertAlign w:val="baseline"/>
        </w:rPr>
        <w:t> </w:t>
      </w:r>
      <w:r>
        <w:rPr>
          <w:vertAlign w:val="baseline"/>
        </w:rPr>
        <w:t>feugiat.</w:t>
      </w:r>
      <w:r>
        <w:rPr>
          <w:spacing w:val="1"/>
          <w:vertAlign w:val="baseline"/>
        </w:rPr>
        <w:t> </w:t>
      </w:r>
      <w:r>
        <w:rPr>
          <w:vertAlign w:val="baseline"/>
        </w:rPr>
        <w:t>Cum</w:t>
      </w:r>
      <w:r>
        <w:rPr>
          <w:spacing w:val="-9"/>
          <w:vertAlign w:val="baseline"/>
        </w:rPr>
        <w:t> </w:t>
      </w:r>
      <w:r>
        <w:rPr>
          <w:vertAlign w:val="baseline"/>
        </w:rPr>
        <w:t>sociis</w:t>
      </w:r>
      <w:r>
        <w:rPr>
          <w:spacing w:val="-9"/>
          <w:vertAlign w:val="baseline"/>
        </w:rPr>
        <w:t> </w:t>
      </w:r>
      <w:r>
        <w:rPr>
          <w:vertAlign w:val="baseline"/>
        </w:rPr>
        <w:t>natoque</w:t>
      </w:r>
      <w:r>
        <w:rPr>
          <w:spacing w:val="-9"/>
          <w:vertAlign w:val="baseline"/>
        </w:rPr>
        <w:t> </w:t>
      </w:r>
      <w:r>
        <w:rPr>
          <w:vertAlign w:val="baseline"/>
        </w:rPr>
        <w:t>penatibus</w:t>
      </w:r>
      <w:r>
        <w:rPr>
          <w:spacing w:val="-9"/>
          <w:vertAlign w:val="baseline"/>
        </w:rPr>
        <w:t> </w:t>
      </w:r>
      <w:r>
        <w:rPr>
          <w:vertAlign w:val="baseline"/>
        </w:rPr>
        <w:t>et</w:t>
      </w:r>
      <w:r>
        <w:rPr>
          <w:spacing w:val="-8"/>
          <w:vertAlign w:val="baseline"/>
        </w:rPr>
        <w:t> </w:t>
      </w:r>
      <w:r>
        <w:rPr>
          <w:vertAlign w:val="baseline"/>
        </w:rPr>
        <w:t>magnis</w:t>
      </w:r>
      <w:r>
        <w:rPr>
          <w:spacing w:val="-9"/>
          <w:vertAlign w:val="baseline"/>
        </w:rPr>
        <w:t> </w:t>
      </w:r>
      <w:r>
        <w:rPr>
          <w:vertAlign w:val="baseline"/>
        </w:rPr>
        <w:t>dis</w:t>
      </w:r>
      <w:r>
        <w:rPr>
          <w:spacing w:val="-9"/>
          <w:vertAlign w:val="baseline"/>
        </w:rPr>
        <w:t> </w:t>
      </w:r>
      <w:r>
        <w:rPr>
          <w:vertAlign w:val="baseline"/>
        </w:rPr>
        <w:t>parturient</w:t>
      </w:r>
      <w:r>
        <w:rPr>
          <w:spacing w:val="-9"/>
          <w:vertAlign w:val="baseline"/>
        </w:rPr>
        <w:t> </w:t>
      </w:r>
      <w:r>
        <w:rPr>
          <w:vertAlign w:val="baseline"/>
        </w:rPr>
        <w:t>montes,</w:t>
      </w:r>
      <w:r>
        <w:rPr>
          <w:spacing w:val="-9"/>
          <w:vertAlign w:val="baseline"/>
        </w:rPr>
        <w:t> </w:t>
      </w:r>
      <w:r>
        <w:rPr>
          <w:vertAlign w:val="baseline"/>
        </w:rPr>
        <w:t>nascetur</w:t>
      </w:r>
      <w:r>
        <w:rPr>
          <w:spacing w:val="-9"/>
          <w:vertAlign w:val="baseline"/>
        </w:rPr>
        <w:t> </w:t>
      </w:r>
      <w:r>
        <w:rPr>
          <w:vertAlign w:val="baseline"/>
        </w:rPr>
        <w:t>ridiculus</w:t>
      </w:r>
      <w:r>
        <w:rPr>
          <w:spacing w:val="-9"/>
          <w:vertAlign w:val="baseline"/>
        </w:rPr>
        <w:t> </w:t>
      </w:r>
      <w:r>
        <w:rPr>
          <w:vertAlign w:val="baseline"/>
        </w:rPr>
        <w:t>mus.</w:t>
      </w:r>
      <w:r>
        <w:rPr>
          <w:spacing w:val="2"/>
          <w:vertAlign w:val="baseline"/>
        </w:rPr>
        <w:t> </w:t>
      </w:r>
      <w:r>
        <w:rPr>
          <w:vertAlign w:val="baseline"/>
        </w:rPr>
        <w:t>Ut</w:t>
      </w:r>
      <w:r>
        <w:rPr>
          <w:spacing w:val="-48"/>
          <w:vertAlign w:val="baseline"/>
        </w:rPr>
        <w:t> </w:t>
      </w:r>
      <w:r>
        <w:rPr>
          <w:w w:val="95"/>
          <w:vertAlign w:val="baseline"/>
        </w:rPr>
        <w:t>pellentesque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augue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sed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urna.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Vestibulum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diam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eros,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fringilla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et,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consectetuer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eu,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nonummy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id,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sapien.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Nullam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at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lectus.</w:t>
      </w:r>
      <w:r>
        <w:rPr>
          <w:spacing w:val="-45"/>
          <w:w w:val="95"/>
          <w:vertAlign w:val="baseline"/>
        </w:rPr>
        <w:t> </w:t>
      </w:r>
      <w:r>
        <w:rPr>
          <w:vertAlign w:val="baseline"/>
        </w:rPr>
        <w:t>In sagittis ultrices mauris. Curabitur malesuada erat sit amet massa. Fusce blandit. Aliquam erat volutpat. Aliquam</w:t>
      </w:r>
      <w:r>
        <w:rPr>
          <w:spacing w:val="1"/>
          <w:vertAlign w:val="baseline"/>
        </w:rPr>
        <w:t> </w:t>
      </w:r>
      <w:r>
        <w:rPr>
          <w:vertAlign w:val="baseline"/>
        </w:rPr>
        <w:t>euismod.</w:t>
      </w:r>
      <w:r>
        <w:rPr>
          <w:spacing w:val="10"/>
          <w:vertAlign w:val="baseline"/>
        </w:rPr>
        <w:t> </w:t>
      </w:r>
      <w:r>
        <w:rPr>
          <w:vertAlign w:val="baseline"/>
        </w:rPr>
        <w:t>Aenean</w:t>
      </w:r>
      <w:r>
        <w:rPr>
          <w:spacing w:val="-1"/>
          <w:vertAlign w:val="baseline"/>
        </w:rPr>
        <w:t> </w:t>
      </w:r>
      <w:r>
        <w:rPr>
          <w:vertAlign w:val="baseline"/>
        </w:rPr>
        <w:t>vel</w:t>
      </w:r>
      <w:r>
        <w:rPr>
          <w:spacing w:val="-1"/>
          <w:vertAlign w:val="baseline"/>
        </w:rPr>
        <w:t> </w:t>
      </w:r>
      <w:r>
        <w:rPr>
          <w:vertAlign w:val="baseline"/>
        </w:rPr>
        <w:t>lectus.</w:t>
      </w:r>
      <w:r>
        <w:rPr>
          <w:spacing w:val="10"/>
          <w:vertAlign w:val="baseline"/>
        </w:rPr>
        <w:t> </w:t>
      </w:r>
      <w:r>
        <w:rPr>
          <w:vertAlign w:val="baseline"/>
        </w:rPr>
        <w:t>Nunc</w:t>
      </w:r>
      <w:r>
        <w:rPr>
          <w:spacing w:val="-1"/>
          <w:vertAlign w:val="baseline"/>
        </w:rPr>
        <w:t> </w:t>
      </w:r>
      <w:r>
        <w:rPr>
          <w:vertAlign w:val="baseline"/>
        </w:rPr>
        <w:t>imperdiet</w:t>
      </w:r>
      <w:r>
        <w:rPr>
          <w:spacing w:val="-1"/>
          <w:vertAlign w:val="baseline"/>
        </w:rPr>
        <w:t> </w:t>
      </w:r>
      <w:r>
        <w:rPr>
          <w:vertAlign w:val="baseline"/>
        </w:rPr>
        <w:t>justo</w:t>
      </w:r>
      <w:r>
        <w:rPr>
          <w:spacing w:val="-2"/>
          <w:vertAlign w:val="baseline"/>
        </w:rPr>
        <w:t> </w:t>
      </w:r>
      <w:r>
        <w:rPr>
          <w:vertAlign w:val="baseline"/>
        </w:rPr>
        <w:t>nec</w:t>
      </w:r>
      <w:r>
        <w:rPr>
          <w:spacing w:val="-1"/>
          <w:vertAlign w:val="baseline"/>
        </w:rPr>
        <w:t> </w:t>
      </w:r>
      <w:r>
        <w:rPr>
          <w:vertAlign w:val="baseline"/>
        </w:rPr>
        <w:t>dolor.</w:t>
      </w:r>
    </w:p>
    <w:p>
      <w:pPr>
        <w:spacing w:before="12"/>
        <w:ind w:left="373" w:right="0" w:firstLine="0"/>
        <w:jc w:val="left"/>
        <w:rPr>
          <w:sz w:val="18"/>
        </w:rPr>
      </w:pPr>
      <w:r>
        <w:rPr>
          <w:sz w:val="18"/>
          <w:vertAlign w:val="superscript"/>
        </w:rPr>
        <w:t>2</w:t>
      </w:r>
      <w:bookmarkStart w:name="_bookmark1" w:id="17"/>
      <w:bookmarkEnd w:id="17"/>
      <w:r>
        <w:rPr>
          <w:sz w:val="18"/>
          <w:vertAlign w:val="baseline"/>
        </w:rPr>
        <w:t>Sample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first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footnote.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1320" w:right="130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2435"/>
      </w:pPr>
      <w:r>
        <w:rPr/>
        <w:pict>
          <v:group style="width:236.05pt;height:120.2pt;mso-position-horizontal-relative:char;mso-position-vertical-relative:line" coordorigin="0,0" coordsize="4721,2404">
            <v:line style="position:absolute" from="0,4" to="4721,4" stroked="true" strokeweight=".398pt" strokecolor="#000000">
              <v:stroke dashstyle="solid"/>
            </v:line>
            <v:line style="position:absolute" from="4,2395" to="4,8" stroked="true" strokeweight=".398pt" strokecolor="#000000">
              <v:stroke dashstyle="solid"/>
            </v:line>
            <v:rect style="position:absolute;left:67;top:67;width:2268;height:2268" filled="true" fillcolor="#000000" stroked="false">
              <v:fill type="solid"/>
            </v:rect>
            <v:line style="position:absolute" from="4717,2395" to="4717,8" stroked="true" strokeweight=".398pt" strokecolor="#000000">
              <v:stroke dashstyle="solid"/>
            </v:line>
            <v:line style="position:absolute" from="0,2399" to="4721,2399" stroked="true" strokeweight=".398pt" strokecolor="#000000">
              <v:stroke dashstyle="solid"/>
            </v:line>
          </v:group>
        </w:pict>
      </w:r>
      <w:r>
        <w:rPr/>
      </w:r>
    </w:p>
    <w:p>
      <w:pPr>
        <w:pStyle w:val="BodyText"/>
        <w:spacing w:before="69"/>
        <w:ind w:left="3507"/>
      </w:pPr>
      <w:r>
        <w:rPr/>
        <w:t>Figure</w:t>
      </w:r>
      <w:r>
        <w:rPr>
          <w:spacing w:val="-5"/>
        </w:rPr>
        <w:t> </w:t>
      </w:r>
      <w:r>
        <w:rPr/>
        <w:t>1:</w:t>
      </w:r>
      <w:r>
        <w:rPr>
          <w:spacing w:val="7"/>
        </w:rPr>
        <w:t> </w:t>
      </w:r>
      <w:bookmarkStart w:name="_bookmark2" w:id="18"/>
      <w:bookmarkEnd w:id="18"/>
      <w:r>
        <w:rPr/>
        <w:t>Sample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r>
        <w:rPr/>
        <w:t>caption.</w:t>
      </w:r>
    </w:p>
    <w:p>
      <w:pPr>
        <w:pStyle w:val="BodyText"/>
        <w:spacing w:line="430" w:lineRule="exact" w:before="30" w:after="15"/>
        <w:ind w:left="4096" w:right="3765" w:hanging="346"/>
      </w:pPr>
      <w:r>
        <w:rPr/>
        <w:pict>
          <v:line style="position:absolute;mso-position-horizontal-relative:page;mso-position-vertical-relative:paragraph;z-index:-15837184" from="217.688995pt,29.224985pt" to="391.819995pt,29.224985pt" stroked="true" strokeweight=".797pt" strokecolor="#000000">
            <v:stroke dashstyle="solid"/>
            <w10:wrap type="none"/>
          </v:line>
        </w:pict>
      </w:r>
      <w:r>
        <w:rPr/>
        <w:t>Table</w:t>
      </w:r>
      <w:r>
        <w:rPr>
          <w:spacing w:val="-9"/>
        </w:rPr>
        <w:t> </w:t>
      </w:r>
      <w:r>
        <w:rPr/>
        <w:t>1:</w:t>
      </w:r>
      <w:r>
        <w:rPr>
          <w:spacing w:val="1"/>
        </w:rPr>
        <w:t> </w:t>
      </w:r>
      <w:bookmarkStart w:name="_bookmark3" w:id="19"/>
      <w:bookmarkEnd w:id="19"/>
      <w:r>
        <w:rPr/>
        <w:t>Sample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title</w:t>
      </w:r>
      <w:r>
        <w:rPr>
          <w:spacing w:val="-47"/>
        </w:rPr>
        <w:t> </w:t>
      </w:r>
      <w:r>
        <w:rPr/>
        <w:t>Part</w:t>
      </w:r>
    </w:p>
    <w:p>
      <w:pPr>
        <w:pStyle w:val="BodyText"/>
        <w:spacing w:line="20" w:lineRule="exact"/>
        <w:ind w:left="3030"/>
        <w:rPr>
          <w:sz w:val="2"/>
        </w:rPr>
      </w:pPr>
      <w:r>
        <w:rPr>
          <w:sz w:val="2"/>
        </w:rPr>
        <w:pict>
          <v:group style="width:117.2pt;height:.3pt;mso-position-horizontal-relative:char;mso-position-vertical-relative:line" coordorigin="0,0" coordsize="2344,6">
            <v:line style="position:absolute" from="0,3" to="2343,3" stroked="true" strokeweight=".29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4089" w:val="left" w:leader="none"/>
          <w:tab w:pos="5596" w:val="left" w:leader="none"/>
        </w:tabs>
        <w:spacing w:before="6"/>
        <w:ind w:left="3153"/>
      </w:pPr>
      <w:r>
        <w:rPr/>
        <w:pict>
          <v:shape style="position:absolute;margin-left:217.688995pt;margin-top:15.136493pt;width:174.15pt;height:.1pt;mso-position-horizontal-relative:page;mso-position-vertical-relative:paragraph;z-index:-15721472;mso-wrap-distance-left:0;mso-wrap-distance-right:0" coordorigin="4354,303" coordsize="3483,0" path="m4354,303l7836,303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Name</w:t>
        <w:tab/>
        <w:t>Description</w:t>
        <w:tab/>
        <w:t>Size</w:t>
      </w:r>
      <w:r>
        <w:rPr>
          <w:spacing w:val="2"/>
        </w:rPr>
        <w:t> </w:t>
      </w:r>
      <w:r>
        <w:rPr/>
        <w:t>(</w:t>
      </w:r>
      <w:r>
        <w:rPr>
          <w:rFonts w:ascii="Calibri" w:hAnsi="Calibri"/>
          <w:i/>
        </w:rPr>
        <w:t>µ</w:t>
      </w:r>
      <w:r>
        <w:rPr/>
        <w:t>m)</w:t>
      </w:r>
    </w:p>
    <w:p>
      <w:pPr>
        <w:pStyle w:val="BodyText"/>
        <w:tabs>
          <w:tab w:pos="4089" w:val="left" w:leader="none"/>
          <w:tab w:pos="5596" w:val="left" w:leader="none"/>
        </w:tabs>
        <w:spacing w:line="215" w:lineRule="exact"/>
        <w:ind w:left="3153"/>
      </w:pPr>
      <w:r>
        <w:rPr/>
        <w:t>Dendrite</w:t>
        <w:tab/>
        <w:t>Input</w:t>
      </w:r>
      <w:r>
        <w:rPr>
          <w:spacing w:val="-2"/>
        </w:rPr>
        <w:t> </w:t>
      </w:r>
      <w:r>
        <w:rPr/>
        <w:t>terminal</w:t>
        <w:tab/>
      </w:r>
      <w:r>
        <w:rPr>
          <w:rFonts w:ascii="Lucida Sans Unicode" w:hAnsi="Lucida Sans Unicode"/>
        </w:rPr>
        <w:t>∼</w:t>
      </w:r>
      <w:r>
        <w:rPr/>
        <w:t>100</w:t>
      </w:r>
    </w:p>
    <w:p>
      <w:pPr>
        <w:pStyle w:val="BodyText"/>
        <w:tabs>
          <w:tab w:pos="4089" w:val="left" w:leader="none"/>
          <w:tab w:pos="5596" w:val="left" w:leader="none"/>
          <w:tab w:pos="5751" w:val="left" w:leader="none"/>
        </w:tabs>
        <w:spacing w:line="223" w:lineRule="auto" w:before="10"/>
        <w:ind w:left="3153" w:right="3289"/>
        <w:rPr>
          <w:rFonts w:ascii="Verdana"/>
        </w:rPr>
      </w:pPr>
      <w:r>
        <w:rPr/>
        <w:pict>
          <v:shape style="position:absolute;margin-left:217.688995pt;margin-top:26.029413pt;width:174.15pt;height:.1pt;mso-position-horizontal-relative:page;mso-position-vertical-relative:paragraph;z-index:-15720960;mso-wrap-distance-left:0;mso-wrap-distance-right:0" coordorigin="4354,521" coordsize="3483,0" path="m4354,521l7836,521e" filled="false" stroked="true" strokeweight=".79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5.808014pt;margin-top:1.461398pt;width:7.75pt;height:17.3pt;mso-position-horizontal-relative:page;mso-position-vertical-relative:paragraph;z-index:-158366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Axon</w:t>
        <w:tab/>
        <w:t>Output</w:t>
      </w:r>
      <w:r>
        <w:rPr>
          <w:spacing w:val="-3"/>
        </w:rPr>
        <w:t> </w:t>
      </w:r>
      <w:r>
        <w:rPr/>
        <w:t>terminal</w:t>
        <w:tab/>
        <w:tab/>
        <w:t>10</w:t>
      </w:r>
      <w:r>
        <w:rPr>
          <w:spacing w:val="1"/>
        </w:rPr>
        <w:t> </w:t>
      </w:r>
      <w:r>
        <w:rPr/>
        <w:t>Soma</w:t>
        <w:tab/>
        <w:t>Cell</w:t>
      </w:r>
      <w:r>
        <w:rPr>
          <w:spacing w:val="-2"/>
        </w:rPr>
        <w:t> </w:t>
      </w:r>
      <w:r>
        <w:rPr/>
        <w:t>body</w:t>
        <w:tab/>
      </w:r>
      <w:r>
        <w:rPr>
          <w:spacing w:val="-3"/>
        </w:rPr>
        <w:t>up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9"/>
        </w:rPr>
        <w:t> </w:t>
      </w:r>
      <w:r>
        <w:rPr>
          <w:rFonts w:ascii="Tahoma"/>
          <w:spacing w:val="-3"/>
        </w:rPr>
        <w:t>10</w:t>
      </w:r>
      <w:r>
        <w:rPr>
          <w:rFonts w:ascii="Verdana"/>
          <w:spacing w:val="-3"/>
          <w:vertAlign w:val="superscript"/>
        </w:rPr>
        <w:t>6</w:t>
      </w:r>
    </w:p>
    <w:p>
      <w:pPr>
        <w:pStyle w:val="BodyText"/>
        <w:spacing w:before="10"/>
        <w:rPr>
          <w:rFonts w:ascii="Verdana"/>
          <w:sz w:val="22"/>
        </w:rPr>
      </w:pPr>
    </w:p>
    <w:p>
      <w:pPr>
        <w:pStyle w:val="Heading2"/>
        <w:numPr>
          <w:ilvl w:val="1"/>
          <w:numId w:val="1"/>
        </w:numPr>
        <w:tabs>
          <w:tab w:pos="569" w:val="left" w:leader="none"/>
        </w:tabs>
        <w:spacing w:line="240" w:lineRule="auto" w:before="104" w:after="0"/>
        <w:ind w:left="568" w:right="0" w:hanging="449"/>
        <w:jc w:val="left"/>
      </w:pPr>
      <w:bookmarkStart w:name="Tables" w:id="20"/>
      <w:bookmarkEnd w:id="20"/>
      <w:r>
        <w:rPr>
          <w:b w:val="0"/>
        </w:rPr>
      </w:r>
      <w:bookmarkStart w:name="Tables" w:id="21"/>
      <w:bookmarkEnd w:id="21"/>
      <w:r>
        <w:rPr/>
        <w:t>T</w:t>
      </w:r>
      <w:r>
        <w:rPr/>
        <w:t>ables</w:t>
      </w:r>
    </w:p>
    <w:p>
      <w:pPr>
        <w:pStyle w:val="BodyText"/>
        <w:spacing w:before="170"/>
        <w:ind w:left="120"/>
      </w:pPr>
      <w:r>
        <w:rPr/>
        <w:t>See</w:t>
      </w:r>
      <w:r>
        <w:rPr>
          <w:spacing w:val="-7"/>
        </w:rPr>
        <w:t> </w:t>
      </w:r>
      <w:r>
        <w:rPr/>
        <w:t>awesome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hyperlink w:history="true" w:anchor="_bookmark3">
        <w:r>
          <w:rPr/>
          <w:t>1.</w:t>
        </w:r>
      </w:hyperlink>
    </w:p>
    <w:p>
      <w:pPr>
        <w:pStyle w:val="BodyText"/>
        <w:spacing w:before="84"/>
        <w:ind w:left="113"/>
      </w:pPr>
      <w:r>
        <w:rPr>
          <w:spacing w:val="-1"/>
        </w:rPr>
        <w:t>The documentation </w:t>
      </w:r>
      <w:r>
        <w:rPr/>
        <w:t>for</w:t>
      </w:r>
      <w:r>
        <w:rPr>
          <w:spacing w:val="-1"/>
        </w:rPr>
        <w:t> </w:t>
      </w:r>
      <w:r>
        <w:rPr>
          <w:rFonts w:ascii="SimSun" w:hAnsi="SimSun"/>
        </w:rPr>
        <w:t>booktabs</w:t>
      </w:r>
      <w:r>
        <w:rPr>
          <w:rFonts w:ascii="SimSun" w:hAnsi="SimSun"/>
          <w:spacing w:val="-51"/>
        </w:rPr>
        <w:t> </w:t>
      </w:r>
      <w:r>
        <w:rPr/>
        <w:t>(‘Publication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tables</w:t>
      </w:r>
      <w:r>
        <w:rPr>
          <w:spacing w:val="-1"/>
        </w:rPr>
        <w:t> </w:t>
      </w:r>
      <w:r>
        <w:rPr/>
        <w:t>in LaTeX’)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from:</w:t>
      </w:r>
    </w:p>
    <w:p>
      <w:pPr>
        <w:pStyle w:val="BodyText"/>
        <w:spacing w:before="152"/>
        <w:ind w:left="1421" w:right="1439"/>
        <w:jc w:val="center"/>
        <w:rPr>
          <w:rFonts w:ascii="SimSun"/>
        </w:rPr>
      </w:pPr>
      <w:hyperlink r:id="rId12">
        <w:r>
          <w:rPr>
            <w:rFonts w:ascii="SimSun"/>
            <w:w w:val="105"/>
          </w:rPr>
          <w:t>https://www.ctan.org/pkg/booktabs</w:t>
        </w:r>
      </w:hyperlink>
    </w:p>
    <w:p>
      <w:pPr>
        <w:pStyle w:val="BodyText"/>
        <w:spacing w:before="5"/>
        <w:rPr>
          <w:rFonts w:ascii="SimSun"/>
          <w:sz w:val="25"/>
        </w:rPr>
      </w:pPr>
    </w:p>
    <w:p>
      <w:pPr>
        <w:pStyle w:val="Heading2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8" w:right="0" w:hanging="449"/>
        <w:jc w:val="left"/>
      </w:pPr>
      <w:bookmarkStart w:name="Lists" w:id="22"/>
      <w:bookmarkEnd w:id="22"/>
      <w:r>
        <w:rPr>
          <w:b w:val="0"/>
        </w:rPr>
      </w:r>
      <w:bookmarkStart w:name="Lists" w:id="23"/>
      <w:bookmarkEnd w:id="23"/>
      <w:r>
        <w:rPr/>
        <w:t>Lists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00" w:after="0"/>
        <w:ind w:left="837" w:right="0" w:hanging="171"/>
        <w:jc w:val="left"/>
        <w:rPr>
          <w:sz w:val="20"/>
        </w:rPr>
      </w:pPr>
      <w:r>
        <w:rPr>
          <w:sz w:val="20"/>
        </w:rPr>
        <w:t>Lorem</w:t>
      </w:r>
      <w:r>
        <w:rPr>
          <w:spacing w:val="-3"/>
          <w:sz w:val="20"/>
        </w:rPr>
        <w:t> </w:t>
      </w:r>
      <w:r>
        <w:rPr>
          <w:sz w:val="20"/>
        </w:rPr>
        <w:t>ipsum</w:t>
      </w:r>
      <w:r>
        <w:rPr>
          <w:spacing w:val="-2"/>
          <w:sz w:val="20"/>
        </w:rPr>
        <w:t> </w:t>
      </w:r>
      <w:r>
        <w:rPr>
          <w:sz w:val="20"/>
        </w:rPr>
        <w:t>dolor</w:t>
      </w:r>
      <w:r>
        <w:rPr>
          <w:spacing w:val="-3"/>
          <w:sz w:val="20"/>
        </w:rPr>
        <w:t> </w:t>
      </w:r>
      <w:r>
        <w:rPr>
          <w:sz w:val="20"/>
        </w:rPr>
        <w:t>sit</w:t>
      </w:r>
      <w:r>
        <w:rPr>
          <w:spacing w:val="-2"/>
          <w:sz w:val="20"/>
        </w:rPr>
        <w:t> </w:t>
      </w:r>
      <w:r>
        <w:rPr>
          <w:sz w:val="20"/>
        </w:rPr>
        <w:t>amet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68" w:after="0"/>
        <w:ind w:left="837" w:right="0" w:hanging="171"/>
        <w:jc w:val="left"/>
        <w:rPr>
          <w:sz w:val="20"/>
        </w:rPr>
      </w:pPr>
      <w:r>
        <w:rPr>
          <w:sz w:val="20"/>
        </w:rPr>
        <w:t>consectetur</w:t>
      </w:r>
      <w:r>
        <w:rPr>
          <w:spacing w:val="-4"/>
          <w:sz w:val="20"/>
        </w:rPr>
        <w:t> </w:t>
      </w:r>
      <w:r>
        <w:rPr>
          <w:sz w:val="20"/>
        </w:rPr>
        <w:t>adipiscing</w:t>
      </w:r>
      <w:r>
        <w:rPr>
          <w:spacing w:val="-3"/>
          <w:sz w:val="20"/>
        </w:rPr>
        <w:t> </w:t>
      </w:r>
      <w:r>
        <w:rPr>
          <w:sz w:val="20"/>
        </w:rPr>
        <w:t>elit.</w:t>
      </w:r>
    </w:p>
    <w:p>
      <w:pPr>
        <w:pStyle w:val="ListParagraph"/>
        <w:numPr>
          <w:ilvl w:val="0"/>
          <w:numId w:val="2"/>
        </w:numPr>
        <w:tabs>
          <w:tab w:pos="831" w:val="left" w:leader="none"/>
        </w:tabs>
        <w:spacing w:line="240" w:lineRule="auto" w:before="68" w:after="0"/>
        <w:ind w:left="830" w:right="0" w:hanging="164"/>
        <w:jc w:val="left"/>
        <w:rPr>
          <w:sz w:val="20"/>
        </w:rPr>
      </w:pPr>
      <w:r>
        <w:rPr>
          <w:sz w:val="20"/>
        </w:rPr>
        <w:t>Aliquam</w:t>
      </w:r>
      <w:r>
        <w:rPr>
          <w:spacing w:val="-4"/>
          <w:sz w:val="20"/>
        </w:rPr>
        <w:t> </w:t>
      </w:r>
      <w:r>
        <w:rPr>
          <w:sz w:val="20"/>
        </w:rPr>
        <w:t>dignissim</w:t>
      </w:r>
      <w:r>
        <w:rPr>
          <w:spacing w:val="-3"/>
          <w:sz w:val="20"/>
        </w:rPr>
        <w:t> </w:t>
      </w:r>
      <w:r>
        <w:rPr>
          <w:sz w:val="20"/>
        </w:rPr>
        <w:t>blandit</w:t>
      </w:r>
      <w:r>
        <w:rPr>
          <w:spacing w:val="-3"/>
          <w:sz w:val="20"/>
        </w:rPr>
        <w:t> </w:t>
      </w:r>
      <w:r>
        <w:rPr>
          <w:sz w:val="20"/>
        </w:rPr>
        <w:t>est,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dictum</w:t>
      </w:r>
      <w:r>
        <w:rPr>
          <w:spacing w:val="-3"/>
          <w:sz w:val="20"/>
        </w:rPr>
        <w:t> </w:t>
      </w:r>
      <w:r>
        <w:rPr>
          <w:sz w:val="20"/>
        </w:rPr>
        <w:t>tortor</w:t>
      </w:r>
      <w:r>
        <w:rPr>
          <w:spacing w:val="-3"/>
          <w:sz w:val="20"/>
        </w:rPr>
        <w:t> </w:t>
      </w:r>
      <w:r>
        <w:rPr>
          <w:sz w:val="20"/>
        </w:rPr>
        <w:t>gravida</w:t>
      </w:r>
      <w:r>
        <w:rPr>
          <w:spacing w:val="-3"/>
          <w:sz w:val="20"/>
        </w:rPr>
        <w:t> </w:t>
      </w:r>
      <w:r>
        <w:rPr>
          <w:sz w:val="20"/>
        </w:rPr>
        <w:t>eget.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ac</w:t>
      </w:r>
      <w:r>
        <w:rPr>
          <w:spacing w:val="-3"/>
          <w:sz w:val="20"/>
        </w:rPr>
        <w:t> </w:t>
      </w:r>
      <w:r>
        <w:rPr>
          <w:sz w:val="20"/>
        </w:rPr>
        <w:t>rutrum</w:t>
      </w:r>
      <w:r>
        <w:rPr>
          <w:spacing w:val="-3"/>
          <w:sz w:val="20"/>
        </w:rPr>
        <w:t> </w:t>
      </w:r>
      <w:r>
        <w:rPr>
          <w:sz w:val="20"/>
        </w:rPr>
        <w:t>magna.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bookmarkStart w:name="Acknowledgements" w:id="24"/>
      <w:bookmarkEnd w:id="24"/>
      <w:r>
        <w:rPr>
          <w:b w:val="0"/>
        </w:rPr>
      </w:r>
      <w:bookmarkStart w:name="Acknowledgements" w:id="25"/>
      <w:bookmarkEnd w:id="25"/>
      <w:r>
        <w:rPr/>
        <w:t>Ackn</w:t>
      </w:r>
      <w:r>
        <w:rPr/>
        <w:t>owledgements</w:t>
      </w:r>
    </w:p>
    <w:p>
      <w:pPr>
        <w:pStyle w:val="BodyText"/>
        <w:spacing w:line="228" w:lineRule="auto" w:before="233"/>
        <w:ind w:left="120" w:hanging="7"/>
      </w:pPr>
      <w:r>
        <w:rPr/>
        <w:t>This</w:t>
      </w:r>
      <w:r>
        <w:rPr>
          <w:spacing w:val="12"/>
        </w:rPr>
        <w:t> </w:t>
      </w:r>
      <w:r>
        <w:rPr/>
        <w:t>work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output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Complexity72h</w:t>
      </w:r>
      <w:r>
        <w:rPr>
          <w:spacing w:val="13"/>
        </w:rPr>
        <w:t> </w:t>
      </w:r>
      <w:r>
        <w:rPr/>
        <w:t>workshop,</w:t>
      </w:r>
      <w:r>
        <w:rPr>
          <w:spacing w:val="15"/>
        </w:rPr>
        <w:t> </w:t>
      </w:r>
      <w:r>
        <w:rPr/>
        <w:t>held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Universidad</w:t>
      </w:r>
      <w:r>
        <w:rPr>
          <w:spacing w:val="13"/>
        </w:rPr>
        <w:t> </w:t>
      </w:r>
      <w:r>
        <w:rPr/>
        <w:t>Carlos</w:t>
      </w:r>
      <w:r>
        <w:rPr>
          <w:spacing w:val="13"/>
        </w:rPr>
        <w:t> </w:t>
      </w:r>
      <w:r>
        <w:rPr/>
        <w:t>III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Madrid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Leganés,</w:t>
      </w:r>
      <w:r>
        <w:rPr>
          <w:spacing w:val="-47"/>
        </w:rPr>
        <w:t> </w:t>
      </w:r>
      <w:r>
        <w:rPr/>
        <w:t>Spain,</w:t>
      </w:r>
      <w:r>
        <w:rPr>
          <w:spacing w:val="-2"/>
        </w:rPr>
        <w:t> </w:t>
      </w:r>
      <w:r>
        <w:rPr/>
        <w:t>24-28</w:t>
      </w:r>
      <w:r>
        <w:rPr>
          <w:spacing w:val="-1"/>
        </w:rPr>
        <w:t> </w:t>
      </w:r>
      <w:r>
        <w:rPr/>
        <w:t>June</w:t>
      </w:r>
      <w:r>
        <w:rPr>
          <w:spacing w:val="-1"/>
        </w:rPr>
        <w:t> </w:t>
      </w:r>
      <w:r>
        <w:rPr/>
        <w:t>2024.</w:t>
      </w:r>
      <w:r>
        <w:rPr>
          <w:spacing w:val="10"/>
        </w:rPr>
        <w:t> </w:t>
      </w:r>
      <w:hyperlink r:id="rId13">
        <w:r>
          <w:rPr/>
          <w:t>https://www</w:t>
        </w:r>
      </w:hyperlink>
      <w:r>
        <w:rPr/>
        <w:t>.comple</w:t>
      </w:r>
      <w:hyperlink r:id="rId13">
        <w:r>
          <w:rPr/>
          <w:t>xity72h.com</w:t>
        </w:r>
      </w:hyperlink>
    </w:p>
    <w:p>
      <w:pPr>
        <w:pStyle w:val="BodyText"/>
        <w:spacing w:before="4"/>
        <w:rPr>
          <w:sz w:val="26"/>
        </w:rPr>
      </w:pPr>
    </w:p>
    <w:p>
      <w:pPr>
        <w:pStyle w:val="Heading1"/>
        <w:ind w:left="120" w:firstLine="0"/>
      </w:pPr>
      <w:r>
        <w:rPr/>
        <w:t>References</w:t>
      </w:r>
    </w:p>
    <w:p>
      <w:pPr>
        <w:spacing w:line="228" w:lineRule="auto" w:before="123"/>
        <w:ind w:left="313" w:right="137" w:hanging="194"/>
        <w:jc w:val="both"/>
        <w:rPr>
          <w:sz w:val="20"/>
        </w:rPr>
      </w:pPr>
      <w:bookmarkStart w:name="_bookmark4" w:id="26"/>
      <w:bookmarkEnd w:id="26"/>
      <w:r>
        <w:rPr/>
      </w:r>
      <w:r>
        <w:rPr>
          <w:w w:val="95"/>
          <w:sz w:val="20"/>
        </w:rPr>
        <w:t>George Kour and Raid Saabne. Real-time segmentation of on-line handwritten arabic script. In </w:t>
      </w:r>
      <w:r>
        <w:rPr>
          <w:i/>
          <w:w w:val="95"/>
          <w:sz w:val="20"/>
        </w:rPr>
        <w:t>Frontiers in Handwriting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Recognition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(ICFHR),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2014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14th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417–422.</w:t>
      </w:r>
      <w:r>
        <w:rPr>
          <w:spacing w:val="-2"/>
          <w:sz w:val="20"/>
        </w:rPr>
        <w:t> </w:t>
      </w:r>
      <w:r>
        <w:rPr>
          <w:sz w:val="20"/>
        </w:rPr>
        <w:t>IEEE,</w:t>
      </w:r>
      <w:r>
        <w:rPr>
          <w:spacing w:val="-1"/>
          <w:sz w:val="20"/>
        </w:rPr>
        <w:t> </w:t>
      </w:r>
      <w:r>
        <w:rPr>
          <w:sz w:val="20"/>
        </w:rPr>
        <w:t>2014a.</w:t>
      </w:r>
    </w:p>
    <w:p>
      <w:pPr>
        <w:spacing w:line="228" w:lineRule="auto" w:before="79"/>
        <w:ind w:left="307" w:right="103" w:hanging="188"/>
        <w:jc w:val="both"/>
        <w:rPr>
          <w:sz w:val="20"/>
        </w:rPr>
      </w:pPr>
      <w:bookmarkStart w:name="_bookmark5" w:id="27"/>
      <w:bookmarkEnd w:id="27"/>
      <w:r>
        <w:rPr/>
      </w:r>
      <w:r>
        <w:rPr>
          <w:sz w:val="20"/>
        </w:rPr>
        <w:t>Renato Keshet, Alina Maor, and George Kour.</w:t>
      </w:r>
      <w:r>
        <w:rPr>
          <w:spacing w:val="1"/>
          <w:sz w:val="20"/>
        </w:rPr>
        <w:t> </w:t>
      </w:r>
      <w:r>
        <w:rPr>
          <w:sz w:val="20"/>
        </w:rPr>
        <w:t>Prediction-based, prioritized market-share insight extraction.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Advanced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Mining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Applications: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12th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Conference,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ADMA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2016,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Gold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Coast,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QLD,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Australia,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December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12-15,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2016,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12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1"/>
          <w:sz w:val="20"/>
        </w:rPr>
        <w:t> </w:t>
      </w:r>
      <w:r>
        <w:rPr>
          <w:sz w:val="20"/>
        </w:rPr>
        <w:t>81–94.</w:t>
      </w:r>
      <w:r>
        <w:rPr>
          <w:spacing w:val="-2"/>
          <w:sz w:val="20"/>
        </w:rPr>
        <w:t> </w:t>
      </w:r>
      <w:r>
        <w:rPr>
          <w:sz w:val="20"/>
        </w:rPr>
        <w:t>Springer,</w:t>
      </w:r>
      <w:r>
        <w:rPr>
          <w:spacing w:val="-1"/>
          <w:sz w:val="20"/>
        </w:rPr>
        <w:t> </w:t>
      </w:r>
      <w:r>
        <w:rPr>
          <w:sz w:val="20"/>
        </w:rPr>
        <w:t>2016.</w:t>
      </w:r>
    </w:p>
    <w:p>
      <w:pPr>
        <w:spacing w:line="228" w:lineRule="auto" w:before="79"/>
        <w:ind w:left="319" w:right="103" w:hanging="200"/>
        <w:jc w:val="both"/>
        <w:rPr>
          <w:sz w:val="20"/>
        </w:rPr>
      </w:pPr>
      <w:bookmarkStart w:name="_bookmark6" w:id="28"/>
      <w:bookmarkEnd w:id="28"/>
      <w:r>
        <w:rPr/>
      </w:r>
      <w:r>
        <w:rPr>
          <w:sz w:val="20"/>
        </w:rPr>
        <w:t>George</w:t>
      </w:r>
      <w:r>
        <w:rPr>
          <w:spacing w:val="41"/>
          <w:sz w:val="20"/>
        </w:rPr>
        <w:t> </w:t>
      </w:r>
      <w:r>
        <w:rPr>
          <w:sz w:val="20"/>
        </w:rPr>
        <w:t>Kour</w:t>
      </w:r>
      <w:r>
        <w:rPr>
          <w:spacing w:val="41"/>
          <w:sz w:val="20"/>
        </w:rPr>
        <w:t> </w:t>
      </w:r>
      <w:r>
        <w:rPr>
          <w:sz w:val="20"/>
        </w:rPr>
        <w:t>and</w:t>
      </w:r>
      <w:r>
        <w:rPr>
          <w:spacing w:val="41"/>
          <w:sz w:val="20"/>
        </w:rPr>
        <w:t> </w:t>
      </w:r>
      <w:r>
        <w:rPr>
          <w:sz w:val="20"/>
        </w:rPr>
        <w:t>Raid</w:t>
      </w:r>
      <w:r>
        <w:rPr>
          <w:spacing w:val="41"/>
          <w:sz w:val="20"/>
        </w:rPr>
        <w:t> </w:t>
      </w:r>
      <w:r>
        <w:rPr>
          <w:sz w:val="20"/>
        </w:rPr>
        <w:t>Saabne.</w:t>
      </w:r>
      <w:r>
        <w:rPr>
          <w:spacing w:val="48"/>
          <w:sz w:val="20"/>
        </w:rPr>
        <w:t> </w:t>
      </w:r>
      <w:r>
        <w:rPr>
          <w:sz w:val="20"/>
        </w:rPr>
        <w:t>Fast</w:t>
      </w:r>
      <w:r>
        <w:rPr>
          <w:spacing w:val="41"/>
          <w:sz w:val="20"/>
        </w:rPr>
        <w:t> </w:t>
      </w:r>
      <w:r>
        <w:rPr>
          <w:sz w:val="20"/>
        </w:rPr>
        <w:t>classification</w:t>
      </w:r>
      <w:r>
        <w:rPr>
          <w:spacing w:val="42"/>
          <w:sz w:val="20"/>
        </w:rPr>
        <w:t> </w:t>
      </w:r>
      <w:r>
        <w:rPr>
          <w:sz w:val="20"/>
        </w:rPr>
        <w:t>of</w:t>
      </w:r>
      <w:r>
        <w:rPr>
          <w:spacing w:val="41"/>
          <w:sz w:val="20"/>
        </w:rPr>
        <w:t> </w:t>
      </w:r>
      <w:r>
        <w:rPr>
          <w:sz w:val="20"/>
        </w:rPr>
        <w:t>handwritten</w:t>
      </w:r>
      <w:r>
        <w:rPr>
          <w:spacing w:val="41"/>
          <w:sz w:val="20"/>
        </w:rPr>
        <w:t> </w:t>
      </w:r>
      <w:r>
        <w:rPr>
          <w:sz w:val="20"/>
        </w:rPr>
        <w:t>on-line</w:t>
      </w:r>
      <w:r>
        <w:rPr>
          <w:spacing w:val="41"/>
          <w:sz w:val="20"/>
        </w:rPr>
        <w:t> </w:t>
      </w:r>
      <w:r>
        <w:rPr>
          <w:sz w:val="20"/>
        </w:rPr>
        <w:t>arabic</w:t>
      </w:r>
      <w:r>
        <w:rPr>
          <w:spacing w:val="41"/>
          <w:sz w:val="20"/>
        </w:rPr>
        <w:t> </w:t>
      </w:r>
      <w:r>
        <w:rPr>
          <w:sz w:val="20"/>
        </w:rPr>
        <w:t>characters.</w:t>
      </w:r>
      <w:r>
        <w:rPr>
          <w:spacing w:val="48"/>
          <w:sz w:val="20"/>
        </w:rPr>
        <w:t> </w:t>
      </w:r>
      <w:r>
        <w:rPr>
          <w:sz w:val="20"/>
        </w:rPr>
        <w:t>In</w:t>
      </w:r>
      <w:r>
        <w:rPr>
          <w:spacing w:val="41"/>
          <w:sz w:val="20"/>
        </w:rPr>
        <w:t> </w:t>
      </w:r>
      <w:r>
        <w:rPr>
          <w:i/>
          <w:sz w:val="20"/>
        </w:rPr>
        <w:t>Soft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Comput-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ing and Pattern Recognition (SoCPaR), 2014 6th International Conference of</w:t>
      </w:r>
      <w:r>
        <w:rPr>
          <w:sz w:val="20"/>
        </w:rPr>
        <w:t>, pages 312–318. IEEE, 2014b.</w:t>
      </w:r>
      <w:r>
        <w:rPr>
          <w:spacing w:val="1"/>
          <w:sz w:val="20"/>
        </w:rPr>
        <w:t> </w:t>
      </w:r>
      <w:hyperlink r:id="rId14">
        <w:r>
          <w:rPr>
            <w:sz w:val="20"/>
          </w:rPr>
          <w:t>doi:10.1109/SOCPAR.2014.7008025.</w:t>
        </w:r>
      </w:hyperlink>
    </w:p>
    <w:sectPr>
      <w:pgSz w:w="12240" w:h="15840"/>
      <w:pgMar w:header="686" w:footer="826" w:top="1300" w:bottom="102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0.509003pt;margin-top:739.682556pt;width:11pt;height:14.05pt;mso-position-horizontal-relative:page;mso-position-vertical-relative:page;z-index:-1584384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45376" from="72pt,47.292999pt" to="540pt,47.292999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4.075989pt;margin-top:33.301559pt;width:63.85pt;height:14.05pt;mso-position-horizontal-relative:page;mso-position-vertical-relative:page;z-index:-1584486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Complexity72h</w:t>
                </w:r>
              </w:p>
            </w:txbxContent>
          </v:textbox>
          <w10:wrap type="none"/>
        </v:shape>
      </w:pict>
    </w:r>
    <w:r>
      <w:rPr/>
      <w:pict>
        <v:shape style="position:absolute;margin-left:430.588989pt;margin-top:34.222046pt;width:110.2pt;height:12.85pt;mso-position-horizontal-relative:page;mso-position-vertical-relative:page;z-index:-158443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8"/>
                  </w:rPr>
                  <w:t>24-28</w:t>
                </w:r>
                <w:r>
                  <w:rPr>
                    <w:spacing w:val="36"/>
                    <w:sz w:val="18"/>
                  </w:rPr>
                  <w:t> </w:t>
                </w:r>
                <w:r>
                  <w:rPr>
                    <w:sz w:val="18"/>
                  </w:rPr>
                  <w:t>J</w:t>
                </w:r>
                <w:r>
                  <w:rPr>
                    <w:sz w:val="14"/>
                  </w:rPr>
                  <w:t>UNE</w:t>
                </w:r>
                <w:r>
                  <w:rPr>
                    <w:spacing w:val="47"/>
                    <w:sz w:val="14"/>
                  </w:rPr>
                  <w:t> </w:t>
                </w:r>
                <w:r>
                  <w:rPr>
                    <w:sz w:val="18"/>
                  </w:rPr>
                  <w:t>2024</w:t>
                </w:r>
                <w:r>
                  <w:rPr>
                    <w:spacing w:val="36"/>
                    <w:sz w:val="18"/>
                  </w:rPr>
                  <w:t> </w:t>
                </w:r>
                <w:r>
                  <w:rPr>
                    <w:sz w:val="18"/>
                  </w:rPr>
                  <w:t>-</w:t>
                </w:r>
                <w:r>
                  <w:rPr>
                    <w:spacing w:val="37"/>
                    <w:sz w:val="18"/>
                  </w:rPr>
                  <w:t> </w:t>
                </w:r>
                <w:r>
                  <w:rPr>
                    <w:sz w:val="18"/>
                  </w:rPr>
                  <w:t>M</w:t>
                </w:r>
                <w:r>
                  <w:rPr>
                    <w:sz w:val="14"/>
                  </w:rPr>
                  <w:t>ADRID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37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8" w:hanging="5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6" w:hanging="5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5" w:hanging="5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3" w:hanging="5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1" w:hanging="5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0" w:hanging="5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8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8" w:hanging="449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8" w:hanging="44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orcid.org/0000-0000-0000-0000" TargetMode="External"/><Relationship Id="rId7" Type="http://schemas.openxmlformats.org/officeDocument/2006/relationships/hyperlink" Target="mailto:hippo@cs.cranberry-lemon.edu" TargetMode="External"/><Relationship Id="rId8" Type="http://schemas.openxmlformats.org/officeDocument/2006/relationships/hyperlink" Target="mailto:stariate@ee.mount-sheikh.ed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yperlink" Target="http://mirrors.ctan.org/macros/latex/contrib/natbib/natnotes.pdf" TargetMode="External"/><Relationship Id="rId12" Type="http://schemas.openxmlformats.org/officeDocument/2006/relationships/hyperlink" Target="https://www.ctan.org/pkg/booktabs" TargetMode="External"/><Relationship Id="rId13" Type="http://schemas.openxmlformats.org/officeDocument/2006/relationships/hyperlink" Target="http://www.complexity72h.com/" TargetMode="External"/><Relationship Id="rId14" Type="http://schemas.openxmlformats.org/officeDocument/2006/relationships/hyperlink" Target="https://doi.org/10.1109/SOCPAR.2014.7008025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S. Hippocampus, Elias D. Striatum</dc:creator>
  <cp:keywords>First keyword, Second keyword, More</cp:keywords>
  <dc:subject>q-bio.NC, q-bio.QM</dc:subject>
  <dc:title>A template for the arxiv style</dc:title>
  <dcterms:created xsi:type="dcterms:W3CDTF">2024-06-25T13:11:00Z</dcterms:created>
  <dcterms:modified xsi:type="dcterms:W3CDTF">2024-06-25T13:11:00Z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2024-06-25T00:00:00Z</vt:filetime>
  </property>
</Properties>
</file>