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B422" w14:textId="77777777" w:rsidR="00E02B0E" w:rsidRDefault="00000000">
      <w:pPr>
        <w:pStyle w:val="Title"/>
      </w:pPr>
      <w:r>
        <w:t>CEO Directive Master Playbook</w:t>
      </w:r>
    </w:p>
    <w:p w14:paraId="4A971E12" w14:textId="77777777" w:rsidR="00E02B0E" w:rsidRDefault="00000000">
      <w:r>
        <w:t>ComplianceWorxs AI Executive Governance &amp; Autonomy Framework</w:t>
      </w:r>
    </w:p>
    <w:p w14:paraId="22696857" w14:textId="77777777" w:rsidR="00E02B0E" w:rsidRDefault="00000000">
      <w:r>
        <w:t>Complete, detailed modules for Parts 1–15. This playbook equips the CEO, CRO, CMO, COO, CCO, and Librarian agents to operate autonomously with clear governance, reporting, and escalation.</w:t>
      </w:r>
    </w:p>
    <w:p w14:paraId="2CFA6AD2" w14:textId="77777777" w:rsidR="00E02B0E" w:rsidRPr="00B02082" w:rsidRDefault="00000000">
      <w:pPr>
        <w:pStyle w:val="Heading1"/>
        <w:rPr>
          <w:color w:val="1F497D" w:themeColor="text2"/>
        </w:rPr>
      </w:pPr>
      <w:r w:rsidRPr="00B02082">
        <w:rPr>
          <w:color w:val="1F497D" w:themeColor="text2"/>
        </w:rPr>
        <w:t>Part 1: CEO Directive Template (Base Structure)</w:t>
      </w:r>
    </w:p>
    <w:p w14:paraId="1DE0CAD7" w14:textId="77777777" w:rsidR="00E02B0E" w:rsidRDefault="00000000">
      <w:r>
        <w:t>Purpose: Provide a reusable, outcome-focused directive the CEO Agent can cascade into OKRs across all agents.</w:t>
      </w:r>
    </w:p>
    <w:p w14:paraId="53D257B2" w14:textId="77777777" w:rsidR="00E02B0E" w:rsidRPr="00B02082" w:rsidRDefault="00000000">
      <w:pPr>
        <w:pStyle w:val="Heading2"/>
        <w:rPr>
          <w:color w:val="1F497D" w:themeColor="text2"/>
        </w:rPr>
      </w:pPr>
      <w:r w:rsidRPr="00B02082">
        <w:rPr>
          <w:color w:val="1F497D" w:themeColor="text2"/>
        </w:rPr>
        <w:t>Structure</w:t>
      </w:r>
    </w:p>
    <w:p w14:paraId="477B2D57" w14:textId="77777777" w:rsidR="00E02B0E" w:rsidRDefault="00000000">
      <w:pPr>
        <w:pStyle w:val="ListBullet"/>
      </w:pPr>
      <w:r>
        <w:t>Vision: One clear, measurable outcome and timeframe (e.g., “Grow recurring revenue by 30% this quarter”).</w:t>
      </w:r>
    </w:p>
    <w:p w14:paraId="5B874F1A" w14:textId="77777777" w:rsidR="00E02B0E" w:rsidRDefault="00000000">
      <w:pPr>
        <w:pStyle w:val="ListBullet"/>
      </w:pPr>
      <w:r>
        <w:t>Constraints: Budget caps, risk tolerance, brand voice, and any do-not-cross lines.</w:t>
      </w:r>
    </w:p>
    <w:p w14:paraId="70F272E2" w14:textId="77777777" w:rsidR="00E02B0E" w:rsidRDefault="00000000">
      <w:pPr>
        <w:pStyle w:val="ListBullet"/>
      </w:pPr>
      <w:r>
        <w:t>Success Metrics: Company-wide lagging (MRR, churn) and leading indicators (MQLs, webinar regs).</w:t>
      </w:r>
    </w:p>
    <w:p w14:paraId="202E2B29" w14:textId="77777777" w:rsidR="00E02B0E" w:rsidRDefault="00000000">
      <w:pPr>
        <w:pStyle w:val="ListBullet"/>
      </w:pPr>
      <w:r>
        <w:t>Reporting: Weekly executive summary; quarterly board-style report; escalation triggers.</w:t>
      </w:r>
    </w:p>
    <w:p w14:paraId="263A7C78" w14:textId="77777777" w:rsidR="00E02B0E" w:rsidRDefault="00000000">
      <w:pPr>
        <w:pStyle w:val="ListBullet"/>
      </w:pPr>
      <w:r>
        <w:t>Delegation: Role clarity for CRO, CMO, COO, CCO, and Librarian.</w:t>
      </w:r>
    </w:p>
    <w:p w14:paraId="2CC5C064" w14:textId="77777777" w:rsidR="00E02B0E" w:rsidRPr="00B02082" w:rsidRDefault="00000000">
      <w:pPr>
        <w:pStyle w:val="Heading2"/>
        <w:rPr>
          <w:color w:val="1F497D" w:themeColor="text2"/>
        </w:rPr>
      </w:pPr>
      <w:r w:rsidRPr="00B02082">
        <w:rPr>
          <w:color w:val="1F497D" w:themeColor="text2"/>
        </w:rPr>
        <w:t>Guidelines</w:t>
      </w:r>
    </w:p>
    <w:p w14:paraId="39728A08" w14:textId="77777777" w:rsidR="00E02B0E" w:rsidRDefault="00000000">
      <w:pPr>
        <w:pStyle w:val="ListBullet"/>
      </w:pPr>
      <w:r>
        <w:t>Directives specify outcomes, not tasks.</w:t>
      </w:r>
    </w:p>
    <w:p w14:paraId="7A26163E" w14:textId="77777777" w:rsidR="00E02B0E" w:rsidRDefault="00000000">
      <w:pPr>
        <w:pStyle w:val="ListBullet"/>
      </w:pPr>
      <w:r>
        <w:t>CEO Agent translates directive → OKRs for each executive agent.</w:t>
      </w:r>
    </w:p>
    <w:p w14:paraId="2230315A" w14:textId="77777777" w:rsidR="00E02B0E" w:rsidRDefault="00000000">
      <w:pPr>
        <w:pStyle w:val="ListBullet"/>
      </w:pPr>
      <w:r>
        <w:t>Only escalate to human if guardrails are at risk of being breached.</w:t>
      </w:r>
    </w:p>
    <w:p w14:paraId="0BB87330" w14:textId="77777777" w:rsidR="0059101B" w:rsidRDefault="0059101B" w:rsidP="0059101B">
      <w:pPr>
        <w:pStyle w:val="Heading1"/>
      </w:pPr>
      <w:r>
        <w:t xml:space="preserve"> Part 2: Enhanced Directives</w:t>
      </w:r>
    </w:p>
    <w:p w14:paraId="3E27BC66" w14:textId="77777777" w:rsidR="0059101B" w:rsidRDefault="0059101B" w:rsidP="0059101B">
      <w:r>
        <w:t>Adds market focus, prioritized growth levers, enhanced delegation, and granular metrics.</w:t>
      </w:r>
    </w:p>
    <w:p w14:paraId="1573653B" w14:textId="77777777" w:rsidR="0059101B" w:rsidRDefault="0059101B" w:rsidP="0059101B">
      <w:pPr>
        <w:pStyle w:val="Heading2"/>
      </w:pPr>
      <w:r>
        <w:t>Market Focus</w:t>
      </w:r>
    </w:p>
    <w:p w14:paraId="06FF498D" w14:textId="77777777" w:rsidR="0059101B" w:rsidRDefault="0059101B" w:rsidP="0059101B">
      <w:pPr>
        <w:pStyle w:val="ListBullet"/>
      </w:pPr>
      <w:r>
        <w:t>Ideal Customer Profile (ICP): Define company size, industry, regulatory context.</w:t>
      </w:r>
    </w:p>
    <w:p w14:paraId="0AB553C8" w14:textId="77777777" w:rsidR="0059101B" w:rsidRDefault="0059101B" w:rsidP="0059101B">
      <w:pPr>
        <w:pStyle w:val="ListBullet"/>
      </w:pPr>
      <w:r>
        <w:t>Key Persona: Chief Compliance Officer, Compliance Architect, Rising Leader, Validation Strategist, Regulatory Assurance, Head of Operations, CTO.</w:t>
      </w:r>
    </w:p>
    <w:p w14:paraId="695BE3EA" w14:textId="77777777" w:rsidR="0059101B" w:rsidRDefault="0059101B" w:rsidP="0059101B">
      <w:pPr>
        <w:pStyle w:val="ListBullet"/>
      </w:pPr>
      <w:r>
        <w:t>Primary Pain Point: Single most critical problem (e.g., “20+ hours/week manually tracking regulatory changes”).</w:t>
      </w:r>
    </w:p>
    <w:p w14:paraId="0543740F" w14:textId="77777777" w:rsidR="0059101B" w:rsidRDefault="0059101B" w:rsidP="0059101B">
      <w:pPr>
        <w:pStyle w:val="ListBullet"/>
      </w:pPr>
      <w:r>
        <w:t>Core Value Proposition: One sentence to anchor all messaging (e.g., “ComplianceWorxs provides actionable, plain-language summaries of regulatory changes, cutting risk by 90% and saving 15+ hours/week.”).</w:t>
      </w:r>
    </w:p>
    <w:p w14:paraId="07C81415" w14:textId="77777777" w:rsidR="0059101B" w:rsidRDefault="0059101B" w:rsidP="0059101B">
      <w:pPr>
        <w:pStyle w:val="Heading2"/>
      </w:pPr>
      <w:r>
        <w:lastRenderedPageBreak/>
        <w:t>Prioritized Growth Levers (Low-Cost First)</w:t>
      </w:r>
    </w:p>
    <w:p w14:paraId="21B718B0" w14:textId="77777777" w:rsidR="0059101B" w:rsidRDefault="0059101B" w:rsidP="0059101B">
      <w:pPr>
        <w:pStyle w:val="ListBullet"/>
      </w:pPr>
      <w:r>
        <w:t>Primary Focus: Organic and Earned Media; paid ads only if micro-budget pilots show clear ROI.</w:t>
      </w:r>
    </w:p>
    <w:p w14:paraId="083ACE1D" w14:textId="77777777" w:rsidR="0059101B" w:rsidRDefault="0059101B" w:rsidP="0059101B">
      <w:pPr>
        <w:pStyle w:val="ListBullet"/>
      </w:pPr>
      <w:r>
        <w:t>Content Marketing Engine: Ship authoritative assets (whitepapers on upcoming regulations; 'State of Compliance AI' report; blog series such as 'How to Automate SOC 2 Evidence Collection').</w:t>
      </w:r>
    </w:p>
    <w:p w14:paraId="5301EE86" w14:textId="77777777" w:rsidR="0059101B" w:rsidRDefault="0059101B" w:rsidP="0059101B">
      <w:pPr>
        <w:pStyle w:val="ListBullet"/>
      </w:pPr>
      <w:r>
        <w:t>Partnership &amp; Co-Marketing (CRO-led): Co-host webinars with non-competitive firms serving the same ICP; build co-branded campaigns.</w:t>
      </w:r>
    </w:p>
    <w:p w14:paraId="0C28692B" w14:textId="77777777" w:rsidR="0059101B" w:rsidRDefault="0059101B" w:rsidP="0059101B">
      <w:pPr>
        <w:pStyle w:val="ListBullet"/>
      </w:pPr>
      <w:r>
        <w:t>Product-Led Growth (COO/CRO): Optimize risk-free trial onboarding; introduce feature-limited plans; create a free, shareable 'Compliance Risk Calculator' lead magnet.</w:t>
      </w:r>
    </w:p>
    <w:p w14:paraId="05574BF9" w14:textId="77777777" w:rsidR="0059101B" w:rsidRDefault="0059101B" w:rsidP="0059101B">
      <w:pPr>
        <w:pStyle w:val="Heading2"/>
      </w:pPr>
      <w:r>
        <w:t>Enhanced Delegation &amp; Collaboration</w:t>
      </w:r>
    </w:p>
    <w:p w14:paraId="010A4F86" w14:textId="77777777" w:rsidR="0059101B" w:rsidRDefault="0059101B" w:rsidP="0059101B">
      <w:pPr>
        <w:pStyle w:val="ListBullet"/>
      </w:pPr>
      <w:r>
        <w:t>CRO Agent: Lead a 'Partnership Playbook' for the quarter; collaborate with CMO on co-marketing; analyze user data to propose one upsell path.</w:t>
      </w:r>
    </w:p>
    <w:p w14:paraId="039986C6" w14:textId="77777777" w:rsidR="0059101B" w:rsidRDefault="0059101B" w:rsidP="0059101B">
      <w:pPr>
        <w:pStyle w:val="ListBullet"/>
      </w:pPr>
      <w:r>
        <w:t>CMO Agent: Build a quarterly content calendar for the ICP; drive registrations for two high-value webinars; own lead-nurture sequences.</w:t>
      </w:r>
    </w:p>
    <w:p w14:paraId="33D40B29" w14:textId="77777777" w:rsidR="0059101B" w:rsidRDefault="0059101B" w:rsidP="0059101B">
      <w:pPr>
        <w:pStyle w:val="ListBullet"/>
      </w:pPr>
      <w:r>
        <w:t>COO Agent: Map lead-to-onboarding journey; identify top 3 friction points; automate to reduce manual follow-up.</w:t>
      </w:r>
    </w:p>
    <w:p w14:paraId="68BCEFD4" w14:textId="77777777" w:rsidR="0059101B" w:rsidRDefault="0059101B" w:rsidP="0059101B">
      <w:pPr>
        <w:pStyle w:val="ListBullet"/>
      </w:pPr>
      <w:r>
        <w:t>CCO Agent: Create a 'Pre-Approved Claims Library'; review all webinar/whitepaper content before publication.</w:t>
      </w:r>
    </w:p>
    <w:p w14:paraId="334980F4" w14:textId="77777777" w:rsidR="0059101B" w:rsidRDefault="0059101B" w:rsidP="0059101B">
      <w:pPr>
        <w:pStyle w:val="Heading2"/>
      </w:pPr>
      <w:r>
        <w:t>Granular Success Metrics (Leading Indicators)</w:t>
      </w:r>
    </w:p>
    <w:p w14:paraId="25E4E636" w14:textId="77777777" w:rsidR="0059101B" w:rsidRDefault="0059101B" w:rsidP="0059101B">
      <w:pPr>
        <w:pStyle w:val="ListBullet"/>
      </w:pPr>
      <w:r>
        <w:t>MQLs: 2,400 per quarter (derived from 350 subscriber goal at 15% conversion).</w:t>
      </w:r>
    </w:p>
    <w:p w14:paraId="596069BA" w14:textId="77777777" w:rsidR="0059101B" w:rsidRDefault="0059101B" w:rsidP="0059101B">
      <w:pPr>
        <w:pStyle w:val="ListBullet"/>
      </w:pPr>
      <w:r>
        <w:t>Webinar Registrations: 500 per event (2 events minimum).</w:t>
      </w:r>
    </w:p>
    <w:p w14:paraId="62C4E2AE" w14:textId="77777777" w:rsidR="0059101B" w:rsidRDefault="0059101B" w:rsidP="0059101B">
      <w:pPr>
        <w:pStyle w:val="ListBullet"/>
      </w:pPr>
      <w:r>
        <w:t>Organic Traffic Growth: +20%.</w:t>
      </w:r>
    </w:p>
    <w:p w14:paraId="36390C72" w14:textId="77777777" w:rsidR="0059101B" w:rsidRDefault="0059101B" w:rsidP="0059101B">
      <w:pPr>
        <w:pStyle w:val="ListBullet"/>
      </w:pPr>
      <w:r>
        <w:t>Product Engagement: ≥40% of trial sign-ups use a key feature within 3 days.</w:t>
      </w:r>
    </w:p>
    <w:p w14:paraId="459F4615" w14:textId="77777777" w:rsidR="0059101B" w:rsidRDefault="0059101B" w:rsidP="0059101B">
      <w:r>
        <w:br w:type="page"/>
      </w:r>
    </w:p>
    <w:p w14:paraId="0A507736" w14:textId="77777777" w:rsidR="0059101B" w:rsidRDefault="0059101B" w:rsidP="0059101B">
      <w:pPr>
        <w:pStyle w:val="Heading1"/>
      </w:pPr>
      <w:r>
        <w:lastRenderedPageBreak/>
        <w:t>Part 3: Quarterly OKR Packs</w:t>
      </w:r>
    </w:p>
    <w:p w14:paraId="4BFA1574" w14:textId="77777777" w:rsidR="0059101B" w:rsidRDefault="0059101B" w:rsidP="0059101B">
      <w:r>
        <w:t>Ready-made, role-specific OKRs tied to company outcomes.</w:t>
      </w:r>
    </w:p>
    <w:p w14:paraId="5415DDE1" w14:textId="77777777" w:rsidR="0059101B" w:rsidRDefault="0059101B" w:rsidP="0059101B">
      <w:pPr>
        <w:pStyle w:val="Heading2"/>
      </w:pPr>
      <w:r>
        <w:t>Pack 1: Revenue Growth OKRs</w:t>
      </w:r>
    </w:p>
    <w:p w14:paraId="65EDD94D" w14:textId="77777777" w:rsidR="0059101B" w:rsidRDefault="0059101B" w:rsidP="0059101B">
      <w:pPr>
        <w:pStyle w:val="ListBullet"/>
      </w:pPr>
      <w:r>
        <w:t xml:space="preserve">Company Objective: +30% recurring revenue this quarter; churn ≤5%; 350 new paid subscriptions; 15% </w:t>
      </w:r>
      <w:proofErr w:type="spellStart"/>
      <w:r>
        <w:t>lead→subscriber</w:t>
      </w:r>
      <w:proofErr w:type="spellEnd"/>
      <w:r>
        <w:t xml:space="preserve"> conversion.</w:t>
      </w:r>
    </w:p>
    <w:p w14:paraId="70B653A2" w14:textId="77777777" w:rsidR="0059101B" w:rsidRDefault="0059101B" w:rsidP="0059101B">
      <w:pPr>
        <w:pStyle w:val="ListBullet"/>
      </w:pPr>
      <w:r>
        <w:t>CRO: Launch 1 upsell; +$15k MRR in upsells; close 3 enterprise accounts.</w:t>
      </w:r>
    </w:p>
    <w:p w14:paraId="1DB366F0" w14:textId="77777777" w:rsidR="0059101B" w:rsidRDefault="0059101B" w:rsidP="0059101B">
      <w:pPr>
        <w:pStyle w:val="ListBullet"/>
      </w:pPr>
      <w:r>
        <w:t>CMO: 2 webinars ≥500 regs each; +20% organic traffic; 2,400 MQLs.</w:t>
      </w:r>
    </w:p>
    <w:p w14:paraId="0680CD0C" w14:textId="77777777" w:rsidR="0059101B" w:rsidRDefault="0059101B" w:rsidP="0059101B">
      <w:pPr>
        <w:pStyle w:val="ListBullet"/>
      </w:pPr>
      <w:r>
        <w:t>COO: ≥40% trial activation in 3 days; -30% onboarding friction; 3 automation enhancements.</w:t>
      </w:r>
    </w:p>
    <w:p w14:paraId="16470042" w14:textId="77777777" w:rsidR="0059101B" w:rsidRDefault="0059101B" w:rsidP="0059101B">
      <w:pPr>
        <w:pStyle w:val="ListBullet"/>
      </w:pPr>
      <w:r>
        <w:t>CCO: Publish 'Pre-Approved Claims Library'; 100% collateral review; zero compliance breaches.</w:t>
      </w:r>
    </w:p>
    <w:p w14:paraId="3CE18E9C" w14:textId="77777777" w:rsidR="0059101B" w:rsidRDefault="0059101B" w:rsidP="0059101B">
      <w:pPr>
        <w:pStyle w:val="Heading2"/>
      </w:pPr>
      <w:r>
        <w:t>Pack 2: Compliance Expansion OKRs</w:t>
      </w:r>
    </w:p>
    <w:p w14:paraId="3428DE13" w14:textId="77777777" w:rsidR="0059101B" w:rsidRDefault="0059101B" w:rsidP="0059101B">
      <w:pPr>
        <w:pStyle w:val="ListBullet"/>
      </w:pPr>
      <w:r>
        <w:t>Company Objective: 3 enterprise clients in FDA/EMA; 2 case studies; 1 whitepaper on risk-based validation.</w:t>
      </w:r>
    </w:p>
    <w:p w14:paraId="1EDC4BDB" w14:textId="77777777" w:rsidR="0059101B" w:rsidRDefault="0059101B" w:rsidP="0059101B">
      <w:pPr>
        <w:pStyle w:val="ListBullet"/>
      </w:pPr>
      <w:r>
        <w:t>CRO: Close 3 regulated enterprise accounts; author 1 enterprise sales playbook.</w:t>
      </w:r>
    </w:p>
    <w:p w14:paraId="0456D8F1" w14:textId="77777777" w:rsidR="0059101B" w:rsidRDefault="0059101B" w:rsidP="0059101B">
      <w:pPr>
        <w:pStyle w:val="ListBullet"/>
      </w:pPr>
      <w:r>
        <w:t>CMO: Publish 2 case studies + 1 whitepaper; +25% LinkedIn engagement.</w:t>
      </w:r>
    </w:p>
    <w:p w14:paraId="12CD5ADD" w14:textId="77777777" w:rsidR="0059101B" w:rsidRDefault="0059101B" w:rsidP="0059101B">
      <w:pPr>
        <w:pStyle w:val="ListBullet"/>
      </w:pPr>
      <w:r>
        <w:t>COO: 2 automation updates for enterprise workflows; 100% audit trail coverage.</w:t>
      </w:r>
    </w:p>
    <w:p w14:paraId="6B23846F" w14:textId="77777777" w:rsidR="0059101B" w:rsidRDefault="0059101B" w:rsidP="0059101B">
      <w:pPr>
        <w:pStyle w:val="ListBullet"/>
      </w:pPr>
      <w:r>
        <w:t>CCO: Approve all materials; zero compliance issues.</w:t>
      </w:r>
    </w:p>
    <w:p w14:paraId="4C9C8059" w14:textId="77777777" w:rsidR="0059101B" w:rsidRDefault="0059101B" w:rsidP="0059101B">
      <w:pPr>
        <w:pStyle w:val="Heading2"/>
      </w:pPr>
      <w:r>
        <w:t>Pack 3: Partnership Scaling OKRs</w:t>
      </w:r>
    </w:p>
    <w:p w14:paraId="2AF4B112" w14:textId="77777777" w:rsidR="0059101B" w:rsidRDefault="0059101B" w:rsidP="0059101B">
      <w:pPr>
        <w:pStyle w:val="ListBullet"/>
      </w:pPr>
      <w:r>
        <w:t>Company Objective: 5 partnerships; 2 co-hosted webinars (≥500 regs each); 100 subs from partners.</w:t>
      </w:r>
    </w:p>
    <w:p w14:paraId="0839D81C" w14:textId="77777777" w:rsidR="0059101B" w:rsidRDefault="0059101B" w:rsidP="0059101B">
      <w:pPr>
        <w:pStyle w:val="ListBullet"/>
      </w:pPr>
      <w:r>
        <w:t>CRO: Partnership Playbook delivered; source 5 partners; +$10k MRR from partner channels.</w:t>
      </w:r>
    </w:p>
    <w:p w14:paraId="2E24521C" w14:textId="77777777" w:rsidR="0059101B" w:rsidRDefault="0059101B" w:rsidP="0059101B">
      <w:pPr>
        <w:pStyle w:val="ListBullet"/>
      </w:pPr>
      <w:r>
        <w:t>CMO: Co-branded assets for 3 partners; ≥1,000 combined regs; nurture open rates ≥20%.</w:t>
      </w:r>
    </w:p>
    <w:p w14:paraId="426ECEE5" w14:textId="77777777" w:rsidR="0059101B" w:rsidRDefault="0059101B" w:rsidP="0059101B">
      <w:pPr>
        <w:pStyle w:val="ListBullet"/>
      </w:pPr>
      <w:r>
        <w:t>COO: Implement partner referral tracking; -80% manual reporting.</w:t>
      </w:r>
    </w:p>
    <w:p w14:paraId="3003EF0D" w14:textId="77777777" w:rsidR="0059101B" w:rsidRDefault="0059101B" w:rsidP="0059101B">
      <w:pPr>
        <w:pStyle w:val="ListBullet"/>
      </w:pPr>
      <w:r>
        <w:t>CCO: Approve all partner materials; zero violations.</w:t>
      </w:r>
    </w:p>
    <w:p w14:paraId="21F6809E" w14:textId="77777777" w:rsidR="0059101B" w:rsidRDefault="0059101B" w:rsidP="0059101B">
      <w:pPr>
        <w:pStyle w:val="Heading2"/>
      </w:pPr>
      <w:r>
        <w:t>Pack 4: Operational Excellence OKRs</w:t>
      </w:r>
    </w:p>
    <w:p w14:paraId="08B0FE66" w14:textId="77777777" w:rsidR="0059101B" w:rsidRDefault="0059101B" w:rsidP="0059101B">
      <w:pPr>
        <w:pStyle w:val="ListBullet"/>
      </w:pPr>
      <w:r>
        <w:t>Company Objective: 90% automation coverage; ≥40% trial activation in 3 days; -30% onboarding time.</w:t>
      </w:r>
    </w:p>
    <w:p w14:paraId="091C5019" w14:textId="77777777" w:rsidR="0059101B" w:rsidRDefault="0059101B" w:rsidP="0059101B">
      <w:pPr>
        <w:pStyle w:val="ListBullet"/>
      </w:pPr>
      <w:r>
        <w:t>CRO: 1 data-driven upsell motion; +$10k MRR from upsells.</w:t>
      </w:r>
    </w:p>
    <w:p w14:paraId="1E3975AC" w14:textId="77777777" w:rsidR="0059101B" w:rsidRDefault="0059101B" w:rsidP="0059101B">
      <w:pPr>
        <w:pStyle w:val="ListBullet"/>
      </w:pPr>
      <w:r>
        <w:t>CMO: 1 case study on reduced validation timelines; 500 MQLs from ops-ROI content.</w:t>
      </w:r>
    </w:p>
    <w:p w14:paraId="1D640FDE" w14:textId="77777777" w:rsidR="0059101B" w:rsidRDefault="0059101B" w:rsidP="0059101B">
      <w:pPr>
        <w:pStyle w:val="ListBullet"/>
      </w:pPr>
      <w:r>
        <w:t>COO: Fix top 3 friction points; automate 80% of manual onboarding tasks.</w:t>
      </w:r>
    </w:p>
    <w:p w14:paraId="22C17CF6" w14:textId="77777777" w:rsidR="0059101B" w:rsidRDefault="0059101B" w:rsidP="0059101B">
      <w:pPr>
        <w:pStyle w:val="ListBullet"/>
      </w:pPr>
      <w:r>
        <w:t>CCO: Review 100% automation changes; zero gaps in validation.</w:t>
      </w:r>
    </w:p>
    <w:p w14:paraId="73E39D84" w14:textId="77777777" w:rsidR="0059101B" w:rsidRDefault="0059101B" w:rsidP="0059101B">
      <w:pPr>
        <w:pStyle w:val="Heading2"/>
      </w:pPr>
      <w:r>
        <w:t>Pack 5: Market Authority OKRs</w:t>
      </w:r>
    </w:p>
    <w:p w14:paraId="7E1EBAF9" w14:textId="77777777" w:rsidR="0059101B" w:rsidRDefault="0059101B" w:rsidP="0059101B">
      <w:pPr>
        <w:pStyle w:val="ListBullet"/>
      </w:pPr>
      <w:r>
        <w:t>Company Objective: Publish 'State of Compliance AI' report; 2 webinars (≥500 regs each); 3 speaking engagements.</w:t>
      </w:r>
    </w:p>
    <w:p w14:paraId="7BF7E38E" w14:textId="77777777" w:rsidR="0059101B" w:rsidRDefault="0059101B" w:rsidP="0059101B">
      <w:pPr>
        <w:pStyle w:val="ListBullet"/>
      </w:pPr>
      <w:r>
        <w:lastRenderedPageBreak/>
        <w:t>CRO: +$25k MRR from authority-led deals; 2 enterprise clients influenced by authority content.</w:t>
      </w:r>
    </w:p>
    <w:p w14:paraId="6FE1BD96" w14:textId="77777777" w:rsidR="0059101B" w:rsidRDefault="0059101B" w:rsidP="0059101B">
      <w:pPr>
        <w:pStyle w:val="ListBullet"/>
      </w:pPr>
      <w:r>
        <w:t>CMO: Report + 3 whitepapers; +20% traffic to thought leadership hub.</w:t>
      </w:r>
    </w:p>
    <w:p w14:paraId="42331F33" w14:textId="77777777" w:rsidR="0059101B" w:rsidRDefault="0059101B" w:rsidP="0059101B">
      <w:pPr>
        <w:pStyle w:val="ListBullet"/>
      </w:pPr>
      <w:r>
        <w:t>COO: Execute 2 large webinars; &lt;1% delivery error rate.</w:t>
      </w:r>
    </w:p>
    <w:p w14:paraId="3E40BD2C" w14:textId="77777777" w:rsidR="0059101B" w:rsidRDefault="0059101B" w:rsidP="0059101B">
      <w:pPr>
        <w:pStyle w:val="ListBullet"/>
      </w:pPr>
      <w:r>
        <w:t>CCO: Approve 100% materials; zero external challenges.</w:t>
      </w:r>
    </w:p>
    <w:p w14:paraId="54A60C10" w14:textId="77777777" w:rsidR="0059101B" w:rsidRDefault="0059101B" w:rsidP="0059101B">
      <w:pPr>
        <w:pStyle w:val="Heading1"/>
      </w:pPr>
      <w:r>
        <w:t>Part 4: CEO Review Framework</w:t>
      </w:r>
    </w:p>
    <w:p w14:paraId="01299BCE" w14:textId="77777777" w:rsidR="0059101B" w:rsidRDefault="0059101B" w:rsidP="0059101B">
      <w:r>
        <w:t>Minimizes noise; maximizes clarity.</w:t>
      </w:r>
    </w:p>
    <w:p w14:paraId="344AE715" w14:textId="77777777" w:rsidR="0059101B" w:rsidRDefault="0059101B" w:rsidP="0059101B">
      <w:pPr>
        <w:pStyle w:val="Heading2"/>
      </w:pPr>
      <w:r>
        <w:t>Weekly Executive Summary (≤1 page)</w:t>
      </w:r>
    </w:p>
    <w:p w14:paraId="388FE1C7" w14:textId="77777777" w:rsidR="0059101B" w:rsidRDefault="0059101B" w:rsidP="0059101B">
      <w:pPr>
        <w:pStyle w:val="ListBullet"/>
      </w:pPr>
      <w:r>
        <w:t>Headline Status: Green/Yellow/Red + 1–2 sentence company health.</w:t>
      </w:r>
    </w:p>
    <w:p w14:paraId="02D569C6" w14:textId="77777777" w:rsidR="0059101B" w:rsidRDefault="0059101B" w:rsidP="0059101B">
      <w:pPr>
        <w:pStyle w:val="ListBullet"/>
      </w:pPr>
      <w:r>
        <w:t>Key Metrics: Revenue (MRR/new subs/churn), Marketing (MQLs/webinar regs/traffic), Operations (automation %, onboarding), Compliance (breaches).</w:t>
      </w:r>
    </w:p>
    <w:p w14:paraId="50477DE3" w14:textId="77777777" w:rsidR="0059101B" w:rsidRDefault="0059101B" w:rsidP="0059101B">
      <w:pPr>
        <w:pStyle w:val="ListBullet"/>
      </w:pPr>
      <w:r>
        <w:t>Wins: 2–3 highlights.</w:t>
      </w:r>
    </w:p>
    <w:p w14:paraId="61B546B4" w14:textId="77777777" w:rsidR="0059101B" w:rsidRDefault="0059101B" w:rsidP="0059101B">
      <w:pPr>
        <w:pStyle w:val="ListBullet"/>
      </w:pPr>
      <w:r>
        <w:t>Risks/Escalations: Only guardrail threats.</w:t>
      </w:r>
    </w:p>
    <w:p w14:paraId="0266650D" w14:textId="77777777" w:rsidR="0059101B" w:rsidRDefault="0059101B" w:rsidP="0059101B">
      <w:pPr>
        <w:pStyle w:val="ListBullet"/>
      </w:pPr>
      <w:r>
        <w:t>Next Week Focus: 2–3 priorities.</w:t>
      </w:r>
    </w:p>
    <w:p w14:paraId="2D3F484A" w14:textId="77777777" w:rsidR="0059101B" w:rsidRDefault="0059101B" w:rsidP="0059101B">
      <w:pPr>
        <w:pStyle w:val="Heading2"/>
      </w:pPr>
      <w:r>
        <w:t>Quarterly Board Report (5 Sections)</w:t>
      </w:r>
    </w:p>
    <w:p w14:paraId="6FC50AEF" w14:textId="77777777" w:rsidR="0059101B" w:rsidRDefault="0059101B" w:rsidP="0059101B">
      <w:pPr>
        <w:pStyle w:val="ListBullet"/>
      </w:pPr>
      <w:r>
        <w:t>Strategic Outcomes vs OKRs.</w:t>
      </w:r>
    </w:p>
    <w:p w14:paraId="754171AD" w14:textId="77777777" w:rsidR="0059101B" w:rsidRDefault="0059101B" w:rsidP="0059101B">
      <w:pPr>
        <w:pStyle w:val="ListBullet"/>
      </w:pPr>
      <w:r>
        <w:t>Market Focus Review (ICP, persona engagement, top customer insights).</w:t>
      </w:r>
    </w:p>
    <w:p w14:paraId="6AB2E79E" w14:textId="77777777" w:rsidR="0059101B" w:rsidRDefault="0059101B" w:rsidP="0059101B">
      <w:pPr>
        <w:pStyle w:val="ListBullet"/>
      </w:pPr>
      <w:r>
        <w:t>Growth Lever Effectiveness (content, partnerships, PLG, organic performance).</w:t>
      </w:r>
    </w:p>
    <w:p w14:paraId="6C6C7648" w14:textId="77777777" w:rsidR="0059101B" w:rsidRDefault="0059101B" w:rsidP="0059101B">
      <w:pPr>
        <w:pStyle w:val="ListBullet"/>
      </w:pPr>
      <w:r>
        <w:t>Operational Performance (automation, friction fixes, time savings).</w:t>
      </w:r>
    </w:p>
    <w:p w14:paraId="180298DA" w14:textId="77777777" w:rsidR="0059101B" w:rsidRDefault="0059101B" w:rsidP="0059101B">
      <w:pPr>
        <w:pStyle w:val="ListBullet"/>
      </w:pPr>
      <w:r>
        <w:t>Compliance &amp; Risk (breaches, regulation updates, claims library efficacy).</w:t>
      </w:r>
    </w:p>
    <w:p w14:paraId="36AE9DDD" w14:textId="77777777" w:rsidR="0059101B" w:rsidRDefault="0059101B" w:rsidP="0059101B">
      <w:pPr>
        <w:pStyle w:val="Heading2"/>
      </w:pPr>
      <w:r>
        <w:t>Immediate Escalations</w:t>
      </w:r>
    </w:p>
    <w:p w14:paraId="63EB09BD" w14:textId="77777777" w:rsidR="0059101B" w:rsidRDefault="0059101B" w:rsidP="0059101B">
      <w:pPr>
        <w:pStyle w:val="ListBullet"/>
      </w:pPr>
      <w:r>
        <w:t>Spend exceeds caps; performance lag &gt;15%; compliance breach; major regulation change; critical outage.</w:t>
      </w:r>
    </w:p>
    <w:p w14:paraId="4AE18B6D" w14:textId="77777777" w:rsidR="0059101B" w:rsidRDefault="0059101B" w:rsidP="0059101B">
      <w:pPr>
        <w:pStyle w:val="Heading1"/>
      </w:pPr>
      <w:r>
        <w:t>Part 5: Agent Collaboration Protocols</w:t>
      </w:r>
    </w:p>
    <w:p w14:paraId="49AEA06D" w14:textId="77777777" w:rsidR="0059101B" w:rsidRDefault="0059101B" w:rsidP="0059101B">
      <w:r>
        <w:t>Make agents act like a real exec team.</w:t>
      </w:r>
    </w:p>
    <w:p w14:paraId="4B4D488B" w14:textId="77777777" w:rsidR="0059101B" w:rsidRDefault="0059101B" w:rsidP="0059101B">
      <w:pPr>
        <w:pStyle w:val="Heading2"/>
      </w:pPr>
      <w:r>
        <w:t>No Lone Wolves</w:t>
      </w:r>
    </w:p>
    <w:p w14:paraId="6EE4D941" w14:textId="77777777" w:rsidR="0059101B" w:rsidRDefault="0059101B" w:rsidP="0059101B">
      <w:pPr>
        <w:pStyle w:val="ListBullet"/>
      </w:pPr>
      <w:r>
        <w:t>Every major initiative pairs at least two agents: one executes; one validates/supports.</w:t>
      </w:r>
    </w:p>
    <w:p w14:paraId="5C6F8DDE" w14:textId="77777777" w:rsidR="0059101B" w:rsidRDefault="0059101B" w:rsidP="0059101B">
      <w:pPr>
        <w:pStyle w:val="Heading2"/>
      </w:pPr>
      <w:r>
        <w:t>Role Pair Protocols</w:t>
      </w:r>
    </w:p>
    <w:p w14:paraId="3EA27635" w14:textId="77777777" w:rsidR="0059101B" w:rsidRDefault="0059101B" w:rsidP="0059101B">
      <w:pPr>
        <w:pStyle w:val="ListBullet"/>
      </w:pPr>
      <w:r>
        <w:t>CRO ↔ CMO: CRO owns revenue priority; CMO owns messaging; unresolved → CEO Agent.</w:t>
      </w:r>
    </w:p>
    <w:p w14:paraId="799DB30E" w14:textId="77777777" w:rsidR="0059101B" w:rsidRDefault="0059101B" w:rsidP="0059101B">
      <w:pPr>
        <w:pStyle w:val="ListBullet"/>
      </w:pPr>
      <w:r>
        <w:t>CRO ↔ COO: COO leads process; CRO leads pricing/monetization.</w:t>
      </w:r>
    </w:p>
    <w:p w14:paraId="31EB1E31" w14:textId="77777777" w:rsidR="0059101B" w:rsidRDefault="0059101B" w:rsidP="0059101B">
      <w:pPr>
        <w:pStyle w:val="ListBullet"/>
      </w:pPr>
      <w:r>
        <w:t>CMO ↔ COO: COO owns systems; CMO owns demand; CEO Agent steps in only if funnel KPIs lag &gt;20%.</w:t>
      </w:r>
    </w:p>
    <w:p w14:paraId="23F20C41" w14:textId="77777777" w:rsidR="0059101B" w:rsidRDefault="0059101B" w:rsidP="0059101B">
      <w:pPr>
        <w:pStyle w:val="ListBullet"/>
      </w:pPr>
      <w:r>
        <w:t>CMO ↔ CCO: CCO veto power on claims; library-first approach.</w:t>
      </w:r>
    </w:p>
    <w:p w14:paraId="17CCD3E9" w14:textId="77777777" w:rsidR="0059101B" w:rsidRDefault="0059101B" w:rsidP="0059101B">
      <w:pPr>
        <w:pStyle w:val="ListBullet"/>
      </w:pPr>
      <w:r>
        <w:lastRenderedPageBreak/>
        <w:t>COO ↔ CCO: COO proceeds only after CCO approval.</w:t>
      </w:r>
    </w:p>
    <w:p w14:paraId="27EA5143" w14:textId="77777777" w:rsidR="0059101B" w:rsidRDefault="0059101B" w:rsidP="0059101B">
      <w:pPr>
        <w:pStyle w:val="ListBullet"/>
      </w:pPr>
      <w:r>
        <w:t>CRO ↔ CCO: CCO validates enterprise compliance guarantees.</w:t>
      </w:r>
    </w:p>
    <w:p w14:paraId="633C32FB" w14:textId="77777777" w:rsidR="0059101B" w:rsidRDefault="0059101B" w:rsidP="0059101B">
      <w:pPr>
        <w:pStyle w:val="Heading2"/>
      </w:pPr>
      <w:r>
        <w:t>Operating Rituals</w:t>
      </w:r>
    </w:p>
    <w:p w14:paraId="177CB781" w14:textId="77777777" w:rsidR="0059101B" w:rsidRDefault="0059101B" w:rsidP="0059101B">
      <w:pPr>
        <w:pStyle w:val="ListBullet"/>
      </w:pPr>
      <w:r>
        <w:t>Weekly Agent Council (30 min): Progress, blockers, reassignments → 1-page note to CEO Agent.</w:t>
      </w:r>
    </w:p>
    <w:p w14:paraId="26988E0E" w14:textId="77777777" w:rsidR="0059101B" w:rsidRDefault="0059101B" w:rsidP="0059101B">
      <w:pPr>
        <w:pStyle w:val="ListBullet"/>
      </w:pPr>
      <w:r>
        <w:t>Shared Dashboards: Revenue (CRO), Marketing (CMO), Ops (COO), Compliance (CCO) → Executive Boardroom View.</w:t>
      </w:r>
    </w:p>
    <w:p w14:paraId="458E7FC9" w14:textId="77777777" w:rsidR="0059101B" w:rsidRDefault="0059101B" w:rsidP="0059101B">
      <w:pPr>
        <w:pStyle w:val="ListBullet"/>
      </w:pPr>
      <w:r>
        <w:t>Conflict Resolution: 3-step flow (agent-to-agent → CEO Agent → HITL).</w:t>
      </w:r>
    </w:p>
    <w:p w14:paraId="06C90D8D" w14:textId="77777777" w:rsidR="0059101B" w:rsidRDefault="0059101B" w:rsidP="0059101B">
      <w:pPr>
        <w:pStyle w:val="Heading1"/>
      </w:pPr>
      <w:r>
        <w:t>Part 6: Agent Autonomy Upgrade Pack</w:t>
      </w:r>
    </w:p>
    <w:p w14:paraId="6A19914B" w14:textId="77777777" w:rsidR="0059101B" w:rsidRDefault="0059101B" w:rsidP="0059101B">
      <w:r>
        <w:t>Self-upgrading agents that evolve without human prompts.</w:t>
      </w:r>
    </w:p>
    <w:p w14:paraId="71E7D77D" w14:textId="77777777" w:rsidR="0059101B" w:rsidRDefault="0059101B" w:rsidP="0059101B">
      <w:pPr>
        <w:pStyle w:val="Heading2"/>
      </w:pPr>
      <w:r>
        <w:t>Principles &amp; Triggers</w:t>
      </w:r>
    </w:p>
    <w:p w14:paraId="6642D02B" w14:textId="77777777" w:rsidR="0059101B" w:rsidRDefault="0059101B" w:rsidP="0059101B">
      <w:pPr>
        <w:pStyle w:val="ListBullet"/>
      </w:pPr>
      <w:r>
        <w:t>Self-assessment; evidence-driven; incremental upgrades; low/med/high risk approval ladder.</w:t>
      </w:r>
    </w:p>
    <w:p w14:paraId="2C38E1E8" w14:textId="77777777" w:rsidR="0059101B" w:rsidRDefault="0059101B" w:rsidP="0059101B">
      <w:pPr>
        <w:pStyle w:val="ListBullet"/>
      </w:pPr>
      <w:r>
        <w:t>Trigger upgrades if: metric misses &gt;15% for 2+ weeks, major regulation change, new partner opportunity, channel/API shifts, repeated cross-agent blockers.</w:t>
      </w:r>
    </w:p>
    <w:p w14:paraId="1D3F446B" w14:textId="77777777" w:rsidR="0059101B" w:rsidRDefault="0059101B" w:rsidP="0059101B">
      <w:pPr>
        <w:pStyle w:val="Heading2"/>
      </w:pPr>
      <w:r>
        <w:t>Upgrade Types by Agent</w:t>
      </w:r>
    </w:p>
    <w:p w14:paraId="1F308D1F" w14:textId="77777777" w:rsidR="0059101B" w:rsidRDefault="0059101B" w:rsidP="0059101B">
      <w:pPr>
        <w:pStyle w:val="ListBullet"/>
      </w:pPr>
      <w:r>
        <w:t>CRO: Pricing strategies, partnership models, sales assets.</w:t>
      </w:r>
    </w:p>
    <w:p w14:paraId="24A2A658" w14:textId="77777777" w:rsidR="0059101B" w:rsidRDefault="0059101B" w:rsidP="0059101B">
      <w:pPr>
        <w:pStyle w:val="ListBullet"/>
      </w:pPr>
      <w:r>
        <w:t>CMO: Content playbooks, new distribution, demand-gen workflows.</w:t>
      </w:r>
    </w:p>
    <w:p w14:paraId="0ED44DC5" w14:textId="77777777" w:rsidR="0059101B" w:rsidRDefault="0059101B" w:rsidP="0059101B">
      <w:pPr>
        <w:pStyle w:val="ListBullet"/>
      </w:pPr>
      <w:r>
        <w:t>COO: New automations, ops dashboards, journey experiments.</w:t>
      </w:r>
    </w:p>
    <w:p w14:paraId="01B84334" w14:textId="77777777" w:rsidR="0059101B" w:rsidRDefault="0059101B" w:rsidP="0059101B">
      <w:pPr>
        <w:pStyle w:val="ListBullet"/>
      </w:pPr>
      <w:r>
        <w:t>CCO: Claims library updates, risk scoring, regulatory monitoring.</w:t>
      </w:r>
    </w:p>
    <w:p w14:paraId="14F6E40E" w14:textId="77777777" w:rsidR="0059101B" w:rsidRDefault="0059101B" w:rsidP="0059101B">
      <w:pPr>
        <w:pStyle w:val="Heading2"/>
      </w:pPr>
      <w:r>
        <w:t>Autonomy Levels &amp; Request Format</w:t>
      </w:r>
    </w:p>
    <w:p w14:paraId="5E97AF79" w14:textId="77777777" w:rsidR="0059101B" w:rsidRDefault="0059101B" w:rsidP="0059101B">
      <w:pPr>
        <w:pStyle w:val="ListBullet"/>
      </w:pPr>
      <w:r>
        <w:t>Level 1: Execution; Level 2: Tactical upgrades; Level 3: Strategic upgrades (CEO Agent approval); Level 4: Evolutionary autonomy.</w:t>
      </w:r>
    </w:p>
    <w:p w14:paraId="7C33A340" w14:textId="77777777" w:rsidR="0059101B" w:rsidRDefault="0059101B" w:rsidP="0059101B">
      <w:pPr>
        <w:pStyle w:val="ListBullet"/>
      </w:pPr>
      <w:r>
        <w:t>Upgrade Packet: Title, Reason, Proposed Change, Risk Level, Expected Impact, Approval Required.</w:t>
      </w:r>
    </w:p>
    <w:p w14:paraId="640AB679" w14:textId="77777777" w:rsidR="0059101B" w:rsidRDefault="0059101B" w:rsidP="0059101B">
      <w:r>
        <w:br w:type="page"/>
      </w:r>
    </w:p>
    <w:p w14:paraId="0A073346" w14:textId="77777777" w:rsidR="0059101B" w:rsidRDefault="0059101B" w:rsidP="0059101B">
      <w:pPr>
        <w:pStyle w:val="Heading1"/>
      </w:pPr>
      <w:r>
        <w:lastRenderedPageBreak/>
        <w:t>Part 7: HITL Adjudication Protocols</w:t>
      </w:r>
    </w:p>
    <w:p w14:paraId="5146CCCF" w14:textId="77777777" w:rsidR="0059101B" w:rsidRDefault="0059101B" w:rsidP="0059101B">
      <w:r>
        <w:t>Human only for rare, high-stakes calls.</w:t>
      </w:r>
    </w:p>
    <w:p w14:paraId="242C0CE0" w14:textId="77777777" w:rsidR="0059101B" w:rsidRDefault="0059101B" w:rsidP="0059101B">
      <w:pPr>
        <w:pStyle w:val="Heading2"/>
      </w:pPr>
      <w:r>
        <w:t>When You Step In</w:t>
      </w:r>
    </w:p>
    <w:p w14:paraId="48F6A186" w14:textId="77777777" w:rsidR="0059101B" w:rsidRDefault="0059101B" w:rsidP="0059101B">
      <w:pPr>
        <w:pStyle w:val="ListBullet"/>
      </w:pPr>
      <w:r>
        <w:t>Budget Breach Risk; Compliance Risk; Strategic Tradeoff; High-Impact Irreversibility; Catastrophic Risk.</w:t>
      </w:r>
    </w:p>
    <w:p w14:paraId="389F7BB4" w14:textId="77777777" w:rsidR="0059101B" w:rsidRDefault="0059101B" w:rsidP="0059101B">
      <w:pPr>
        <w:pStyle w:val="Heading2"/>
      </w:pPr>
      <w:r>
        <w:t>Escalation Packet</w:t>
      </w:r>
    </w:p>
    <w:p w14:paraId="5959830D" w14:textId="77777777" w:rsidR="0059101B" w:rsidRDefault="0059101B" w:rsidP="0059101B">
      <w:pPr>
        <w:pStyle w:val="ListBullet"/>
      </w:pPr>
      <w:r>
        <w:t>Title, Summary, Data, Options (2–3), Agent Positions, CEO Agent Recommendation, Decision Needed.</w:t>
      </w:r>
    </w:p>
    <w:p w14:paraId="5A0581AE" w14:textId="77777777" w:rsidR="0059101B" w:rsidRDefault="0059101B" w:rsidP="0059101B">
      <w:pPr>
        <w:pStyle w:val="Heading2"/>
      </w:pPr>
      <w:r>
        <w:t>Decision Flow &amp; Expectations</w:t>
      </w:r>
    </w:p>
    <w:p w14:paraId="204CE8FF" w14:textId="77777777" w:rsidR="0059101B" w:rsidRDefault="0059101B" w:rsidP="0059101B">
      <w:pPr>
        <w:pStyle w:val="ListBullet"/>
      </w:pPr>
      <w:r>
        <w:t>CEO Agent drafts → You choose A/B/C or override → CEO Agent disseminates → Librarian logs.</w:t>
      </w:r>
    </w:p>
    <w:p w14:paraId="419350FC" w14:textId="77777777" w:rsidR="0059101B" w:rsidRDefault="0059101B" w:rsidP="0059101B">
      <w:pPr>
        <w:pStyle w:val="ListBullet"/>
      </w:pPr>
      <w:r>
        <w:t>Your time: 5–10 minutes per escalation.</w:t>
      </w:r>
    </w:p>
    <w:p w14:paraId="4B969EED" w14:textId="77777777" w:rsidR="0059101B" w:rsidRDefault="0059101B" w:rsidP="0059101B">
      <w:pPr>
        <w:pStyle w:val="Heading1"/>
      </w:pPr>
      <w:r>
        <w:t>Part 8: Knowledge Fusion Protocols</w:t>
      </w:r>
    </w:p>
    <w:p w14:paraId="6C5BB998" w14:textId="77777777" w:rsidR="0059101B" w:rsidRDefault="0059101B" w:rsidP="0059101B">
      <w:r>
        <w:t>No knowledge left behind.</w:t>
      </w:r>
    </w:p>
    <w:p w14:paraId="15EBF1B6" w14:textId="77777777" w:rsidR="0059101B" w:rsidRDefault="0059101B" w:rsidP="0059101B">
      <w:pPr>
        <w:pStyle w:val="Heading2"/>
      </w:pPr>
      <w:r>
        <w:t>Lifecycle</w:t>
      </w:r>
    </w:p>
    <w:p w14:paraId="17A47F67" w14:textId="77777777" w:rsidR="0059101B" w:rsidRDefault="0059101B" w:rsidP="0059101B">
      <w:pPr>
        <w:pStyle w:val="ListBullet"/>
      </w:pPr>
      <w:r>
        <w:t>Capture: Action, context, outcome, lessons by each agent.</w:t>
      </w:r>
    </w:p>
    <w:p w14:paraId="1CB8534F" w14:textId="77777777" w:rsidR="0059101B" w:rsidRDefault="0059101B" w:rsidP="0059101B">
      <w:pPr>
        <w:pStyle w:val="ListBullet"/>
      </w:pPr>
      <w:r>
        <w:t>Fusion: Librarian builds unified knowledge graph; surfaces patterns; retires redundancies.</w:t>
      </w:r>
    </w:p>
    <w:p w14:paraId="6660BCB6" w14:textId="77777777" w:rsidR="0059101B" w:rsidRDefault="0059101B" w:rsidP="0059101B">
      <w:pPr>
        <w:pStyle w:val="ListBullet"/>
      </w:pPr>
      <w:r>
        <w:t>Redistribution: Weekly Insight Briefs and Quarterly Knowledge Reports; persona-focused delivery.</w:t>
      </w:r>
    </w:p>
    <w:p w14:paraId="2834891B" w14:textId="77777777" w:rsidR="0059101B" w:rsidRDefault="0059101B" w:rsidP="0059101B">
      <w:pPr>
        <w:pStyle w:val="Heading2"/>
      </w:pPr>
      <w:r>
        <w:t>Cross-Agent Applications &amp; Rituals</w:t>
      </w:r>
    </w:p>
    <w:p w14:paraId="027C955F" w14:textId="77777777" w:rsidR="0059101B" w:rsidRDefault="0059101B" w:rsidP="0059101B">
      <w:pPr>
        <w:pStyle w:val="ListBullet"/>
      </w:pPr>
      <w:r>
        <w:t>CRO learns ICP messaging from CMO; applies COO friction data; uses CCO insights for enterprise pitches.</w:t>
      </w:r>
    </w:p>
    <w:p w14:paraId="007B18B6" w14:textId="77777777" w:rsidR="0059101B" w:rsidRDefault="0059101B" w:rsidP="0059101B">
      <w:pPr>
        <w:pStyle w:val="ListBullet"/>
      </w:pPr>
      <w:r>
        <w:t>CMO adapts campaigns from CRO sales data; aligns with COO funnel; embeds CCO claims.</w:t>
      </w:r>
    </w:p>
    <w:p w14:paraId="0D6F9E44" w14:textId="77777777" w:rsidR="0059101B" w:rsidRDefault="0059101B" w:rsidP="0059101B">
      <w:pPr>
        <w:pStyle w:val="ListBullet"/>
      </w:pPr>
      <w:r>
        <w:t>COO focuses automation on revenue bottlenecks; aligns onboarding sequencing; wires CCO alerts.</w:t>
      </w:r>
    </w:p>
    <w:p w14:paraId="0E175E42" w14:textId="77777777" w:rsidR="0059101B" w:rsidRDefault="0059101B" w:rsidP="0059101B">
      <w:pPr>
        <w:pStyle w:val="ListBullet"/>
      </w:pPr>
      <w:r>
        <w:t>CCO updates claims; codifies compliant automation; preps compliance playbooks.</w:t>
      </w:r>
    </w:p>
    <w:p w14:paraId="3187BC3C" w14:textId="77777777" w:rsidR="0059101B" w:rsidRDefault="0059101B" w:rsidP="0059101B">
      <w:pPr>
        <w:pStyle w:val="ListBullet"/>
      </w:pPr>
      <w:r>
        <w:t>Weekly Insight Roundtable (async 10 min); Quarterly Intelligence Summit.</w:t>
      </w:r>
    </w:p>
    <w:p w14:paraId="3F4D26EA" w14:textId="77777777" w:rsidR="0059101B" w:rsidRDefault="0059101B" w:rsidP="0059101B">
      <w:pPr>
        <w:pStyle w:val="Heading2"/>
      </w:pPr>
      <w:r>
        <w:t>Guardrails &amp; Example</w:t>
      </w:r>
    </w:p>
    <w:p w14:paraId="0DDAB840" w14:textId="77777777" w:rsidR="0059101B" w:rsidRDefault="0059101B" w:rsidP="0059101B">
      <w:pPr>
        <w:pStyle w:val="ListBullet"/>
      </w:pPr>
      <w:r>
        <w:t>Compliance-first redistribution; ≥10% potential impact filter; de-duplication.</w:t>
      </w:r>
    </w:p>
    <w:p w14:paraId="1ADB2F8B" w14:textId="77777777" w:rsidR="0059101B" w:rsidRDefault="0059101B" w:rsidP="0059101B">
      <w:pPr>
        <w:pStyle w:val="ListBullet"/>
      </w:pPr>
      <w:r>
        <w:t>Example: Low Rising Leader webinar performance → pivot to Compliance Architects across CRO/CMO/COO/CCO.</w:t>
      </w:r>
    </w:p>
    <w:p w14:paraId="65BB9520" w14:textId="77777777" w:rsidR="0059101B" w:rsidRDefault="0059101B" w:rsidP="0059101B">
      <w:r>
        <w:br w:type="page"/>
      </w:r>
    </w:p>
    <w:p w14:paraId="6854DE37" w14:textId="77777777" w:rsidR="0059101B" w:rsidRDefault="0059101B" w:rsidP="0059101B">
      <w:pPr>
        <w:pStyle w:val="Heading1"/>
      </w:pPr>
      <w:r>
        <w:lastRenderedPageBreak/>
        <w:t>Part 9: Strategic Scenario Playbooks</w:t>
      </w:r>
    </w:p>
    <w:p w14:paraId="1ADDCBE9" w14:textId="77777777" w:rsidR="0059101B" w:rsidRDefault="0059101B" w:rsidP="0059101B">
      <w:r>
        <w:t>Pre-baked responses for high-impact events.</w:t>
      </w:r>
    </w:p>
    <w:p w14:paraId="49E45AA6" w14:textId="77777777" w:rsidR="0059101B" w:rsidRDefault="0059101B" w:rsidP="0059101B">
      <w:pPr>
        <w:pStyle w:val="Heading2"/>
      </w:pPr>
      <w:r>
        <w:t>Scenarios &amp; First Moves</w:t>
      </w:r>
    </w:p>
    <w:p w14:paraId="58766433" w14:textId="77777777" w:rsidR="0059101B" w:rsidRDefault="0059101B" w:rsidP="0059101B">
      <w:pPr>
        <w:pStyle w:val="ListBullet"/>
      </w:pPr>
      <w:r>
        <w:t>Churn Spike (&gt;7%): CEO flag; CRO segment; COO analyze journey; CMO win-back; success: ≤5%.</w:t>
      </w:r>
    </w:p>
    <w:p w14:paraId="50EEE6D2" w14:textId="77777777" w:rsidR="0059101B" w:rsidRDefault="0059101B" w:rsidP="0059101B">
      <w:pPr>
        <w:pStyle w:val="ListBullet"/>
      </w:pPr>
      <w:r>
        <w:t>Compliance Breach: Freeze; CCO remediation; COO audit trails; CMO revise; CRO reassure clients; success: contained in 48h, zero recurrence.</w:t>
      </w:r>
    </w:p>
    <w:p w14:paraId="7819EE83" w14:textId="77777777" w:rsidR="0059101B" w:rsidRDefault="0059101B" w:rsidP="0059101B">
      <w:pPr>
        <w:pStyle w:val="ListBullet"/>
      </w:pPr>
      <w:r>
        <w:t>Budget Freeze: Lock discretionary spend; CRO upsells; CMO organic/earned; COO efficiency; CCO audit; success: ≥85% KPI performance.</w:t>
      </w:r>
    </w:p>
    <w:p w14:paraId="15E00AD5" w14:textId="77777777" w:rsidR="0059101B" w:rsidRDefault="0059101B" w:rsidP="0059101B">
      <w:pPr>
        <w:pStyle w:val="ListBullet"/>
      </w:pPr>
      <w:r>
        <w:t xml:space="preserve">Viral Surge: CEO </w:t>
      </w:r>
      <w:proofErr w:type="spellStart"/>
      <w:r>
        <w:t>alloc</w:t>
      </w:r>
      <w:proofErr w:type="spellEnd"/>
      <w:r>
        <w:t xml:space="preserve"> infra; COO optimize onboarding; CRO upsell; CMO PR/case study; CCO double-check; success: ≥20% conversion, no outages.</w:t>
      </w:r>
    </w:p>
    <w:p w14:paraId="4F0C4EF1" w14:textId="77777777" w:rsidR="0059101B" w:rsidRDefault="0059101B" w:rsidP="0059101B">
      <w:pPr>
        <w:pStyle w:val="ListBullet"/>
      </w:pPr>
      <w:r>
        <w:t>Competitor Threat: CEO runs council; CRO pricing defense; CMO authority content; COO ops differentiation; CCO explainability; success: neutralized in 2 quarters.</w:t>
      </w:r>
    </w:p>
    <w:p w14:paraId="263D4AEB" w14:textId="77777777" w:rsidR="0059101B" w:rsidRDefault="0059101B" w:rsidP="0059101B">
      <w:pPr>
        <w:pStyle w:val="ListBullet"/>
      </w:pPr>
      <w:r>
        <w:t>Regulatory Shock: CCO parses; CEO adjusts directives; CRO+CMO readiness campaign; COO workflow updates; success: launch ≤30 days; 2 enterprise leads.</w:t>
      </w:r>
    </w:p>
    <w:p w14:paraId="186FEB45" w14:textId="77777777" w:rsidR="0059101B" w:rsidRDefault="0059101B" w:rsidP="0059101B">
      <w:pPr>
        <w:pStyle w:val="ListBullet"/>
      </w:pPr>
      <w:r>
        <w:t>Strategic Pivot: CEO pauses old ICP; CRO+CMO test new persona; COO flexible onboarding; CCO claim approvals; success: validated in 45 days; 2 paying clients.</w:t>
      </w:r>
    </w:p>
    <w:p w14:paraId="18A17E00" w14:textId="77777777" w:rsidR="0059101B" w:rsidRDefault="0059101B" w:rsidP="0059101B">
      <w:pPr>
        <w:pStyle w:val="Heading1"/>
      </w:pPr>
      <w:r>
        <w:t>Part 10: Long-Term Evolution Protocols</w:t>
      </w:r>
    </w:p>
    <w:p w14:paraId="066B87DE" w14:textId="77777777" w:rsidR="0059101B" w:rsidRDefault="0059101B" w:rsidP="0059101B">
      <w:r>
        <w:t>From quarterly execution to yearly compounding.</w:t>
      </w:r>
    </w:p>
    <w:p w14:paraId="6647F629" w14:textId="77777777" w:rsidR="0059101B" w:rsidRDefault="0059101B" w:rsidP="0059101B">
      <w:pPr>
        <w:pStyle w:val="Heading2"/>
      </w:pPr>
      <w:r>
        <w:t>Annual Themes &amp; Positioning Shifts</w:t>
      </w:r>
    </w:p>
    <w:p w14:paraId="71BB6AAB" w14:textId="77777777" w:rsidR="0059101B" w:rsidRDefault="0059101B" w:rsidP="0059101B">
      <w:pPr>
        <w:pStyle w:val="ListBullet"/>
      </w:pPr>
      <w:r>
        <w:t>Themes: Year 1 Market Penetration; Year 2 Scale &amp; Monetization; Year 3 Market Leadership.</w:t>
      </w:r>
    </w:p>
    <w:p w14:paraId="3DF811EA" w14:textId="77777777" w:rsidR="0059101B" w:rsidRDefault="0059101B" w:rsidP="0059101B">
      <w:pPr>
        <w:pStyle w:val="ListBullet"/>
      </w:pPr>
      <w:r>
        <w:t>Positioning: Pivot messaging when competitors copy or regulators emphasize transparency.</w:t>
      </w:r>
    </w:p>
    <w:p w14:paraId="70D41825" w14:textId="77777777" w:rsidR="0059101B" w:rsidRDefault="0059101B" w:rsidP="0059101B">
      <w:pPr>
        <w:pStyle w:val="Heading2"/>
      </w:pPr>
      <w:r>
        <w:t>Compounding Playbooks &amp; Horizon Planning</w:t>
      </w:r>
    </w:p>
    <w:p w14:paraId="13AF30FD" w14:textId="77777777" w:rsidR="0059101B" w:rsidRDefault="0059101B" w:rsidP="0059101B">
      <w:pPr>
        <w:pStyle w:val="ListBullet"/>
      </w:pPr>
      <w:r>
        <w:t>Webinar Engine; Compliance Library; PLG Motion — each cycle improves the next.</w:t>
      </w:r>
    </w:p>
    <w:p w14:paraId="42F722F7" w14:textId="77777777" w:rsidR="0059101B" w:rsidRDefault="0059101B" w:rsidP="0059101B">
      <w:pPr>
        <w:pStyle w:val="ListBullet"/>
      </w:pPr>
      <w:r>
        <w:t>Roles: CEO (synthesis, roadmap), CRO (revenue paths), CMO (format forecasts), COO (automation roadmap), CCO (regulatory horizon), Librarian (strategic graph).</w:t>
      </w:r>
    </w:p>
    <w:p w14:paraId="1E053B65" w14:textId="77777777" w:rsidR="0059101B" w:rsidRDefault="0059101B" w:rsidP="0059101B">
      <w:pPr>
        <w:pStyle w:val="Heading2"/>
      </w:pPr>
      <w:r>
        <w:t>Long-Term Metrics &amp; Cadence</w:t>
      </w:r>
    </w:p>
    <w:p w14:paraId="49C4471D" w14:textId="77777777" w:rsidR="0059101B" w:rsidRDefault="0059101B" w:rsidP="0059101B">
      <w:pPr>
        <w:pStyle w:val="ListBullet"/>
      </w:pPr>
      <w:r>
        <w:t>ARR, LTV, Brand Authority Index, Compliance Trust Index, Operational Leverage Ratio.</w:t>
      </w:r>
    </w:p>
    <w:p w14:paraId="09E910EF" w14:textId="77777777" w:rsidR="0059101B" w:rsidRDefault="0059101B" w:rsidP="0059101B">
      <w:pPr>
        <w:pStyle w:val="ListBullet"/>
      </w:pPr>
      <w:r>
        <w:t>Quarterly OKR reviews; Annual Evolution Report: theme results, compounded playbooks, positioning shifts, 12-month strategy.</w:t>
      </w:r>
    </w:p>
    <w:p w14:paraId="4D3B5BCB" w14:textId="77777777" w:rsidR="0059101B" w:rsidRDefault="0059101B" w:rsidP="0059101B">
      <w:r>
        <w:br w:type="page"/>
      </w:r>
    </w:p>
    <w:p w14:paraId="793D52B5" w14:textId="77777777" w:rsidR="0059101B" w:rsidRDefault="0059101B" w:rsidP="0059101B">
      <w:pPr>
        <w:pStyle w:val="Heading1"/>
      </w:pPr>
      <w:r>
        <w:lastRenderedPageBreak/>
        <w:t>Part 11: AI Board of Directors Protocols</w:t>
      </w:r>
    </w:p>
    <w:p w14:paraId="409AF366" w14:textId="77777777" w:rsidR="0059101B" w:rsidRDefault="0059101B" w:rsidP="0059101B">
      <w:r>
        <w:t>Board simulation that delivers a decision-ready deck.</w:t>
      </w:r>
    </w:p>
    <w:p w14:paraId="13785D75" w14:textId="77777777" w:rsidR="0059101B" w:rsidRDefault="0059101B" w:rsidP="0059101B">
      <w:pPr>
        <w:pStyle w:val="Heading2"/>
      </w:pPr>
      <w:r>
        <w:t>Composition &amp; Agenda</w:t>
      </w:r>
    </w:p>
    <w:p w14:paraId="0BA61D56" w14:textId="77777777" w:rsidR="0059101B" w:rsidRDefault="0059101B" w:rsidP="0059101B">
      <w:pPr>
        <w:pStyle w:val="ListBullet"/>
      </w:pPr>
      <w:r>
        <w:t>CEO (Chair), CRO (Revenue), CMO (Market), COO (Ops), CCO (Compliance), Librarian (Secretary).</w:t>
      </w:r>
    </w:p>
    <w:p w14:paraId="7EC018D2" w14:textId="77777777" w:rsidR="0059101B" w:rsidRDefault="0059101B" w:rsidP="0059101B">
      <w:pPr>
        <w:pStyle w:val="ListBullet"/>
      </w:pPr>
      <w:r>
        <w:t>Agenda: Revenue &amp; Forecast; Market &amp; Authority; Operational Leverage; Compliance &amp; Risk; Strategic Evolution.</w:t>
      </w:r>
    </w:p>
    <w:p w14:paraId="2A85336A" w14:textId="77777777" w:rsidR="0059101B" w:rsidRDefault="0059101B" w:rsidP="0059101B">
      <w:pPr>
        <w:pStyle w:val="Heading2"/>
      </w:pPr>
      <w:r>
        <w:t>Board Deck Output &amp; Guardrails</w:t>
      </w:r>
    </w:p>
    <w:p w14:paraId="53123E8D" w14:textId="77777777" w:rsidR="0059101B" w:rsidRDefault="0059101B" w:rsidP="0059101B">
      <w:pPr>
        <w:pStyle w:val="ListBullet"/>
      </w:pPr>
      <w:r>
        <w:t>Exec Summary; Debate Highlights; Strategic Recommendations; Risks; Your Decision Points (2–3).</w:t>
      </w:r>
    </w:p>
    <w:p w14:paraId="7DF68747" w14:textId="77777777" w:rsidR="0059101B" w:rsidRDefault="0059101B" w:rsidP="0059101B">
      <w:pPr>
        <w:pStyle w:val="ListBullet"/>
      </w:pPr>
      <w:r>
        <w:t>Simulation completes &lt;4 hours; strategic tradeoffs only; auditability via Board Packet.</w:t>
      </w:r>
    </w:p>
    <w:p w14:paraId="75B0A9BF" w14:textId="77777777" w:rsidR="0059101B" w:rsidRDefault="0059101B" w:rsidP="0059101B">
      <w:pPr>
        <w:pStyle w:val="Heading2"/>
      </w:pPr>
      <w:r>
        <w:t>Example Conflict</w:t>
      </w:r>
    </w:p>
    <w:p w14:paraId="156D0770" w14:textId="77777777" w:rsidR="0059101B" w:rsidRDefault="0059101B" w:rsidP="0059101B">
      <w:pPr>
        <w:pStyle w:val="ListBullet"/>
      </w:pPr>
      <w:r>
        <w:t>CRO price cut vs COO cost vs CMO brand vs CCO compliance → CEO compromise: time-limited free trial, not permanent price change.</w:t>
      </w:r>
    </w:p>
    <w:p w14:paraId="12C321B1" w14:textId="77777777" w:rsidR="0059101B" w:rsidRDefault="0059101B" w:rsidP="0059101B">
      <w:pPr>
        <w:pStyle w:val="Heading1"/>
      </w:pPr>
      <w:r>
        <w:t>Part 12: Cognitive Bias &amp; Ethics Guardrails</w:t>
      </w:r>
    </w:p>
    <w:p w14:paraId="62F03A26" w14:textId="77777777" w:rsidR="0059101B" w:rsidRDefault="0059101B" w:rsidP="0059101B">
      <w:r>
        <w:t>Truth over targets.</w:t>
      </w:r>
    </w:p>
    <w:p w14:paraId="34F39C25" w14:textId="77777777" w:rsidR="0059101B" w:rsidRDefault="0059101B" w:rsidP="0059101B">
      <w:pPr>
        <w:pStyle w:val="Heading2"/>
      </w:pPr>
      <w:r>
        <w:t>Biases &amp; Ethics</w:t>
      </w:r>
    </w:p>
    <w:p w14:paraId="00BA1734" w14:textId="77777777" w:rsidR="0059101B" w:rsidRDefault="0059101B" w:rsidP="0059101B">
      <w:pPr>
        <w:pStyle w:val="ListBullet"/>
      </w:pPr>
      <w:r>
        <w:t>Confirmation, Optimism, Survivorship, Metric Gaming.</w:t>
      </w:r>
    </w:p>
    <w:p w14:paraId="7E18DE9C" w14:textId="77777777" w:rsidR="0059101B" w:rsidRDefault="0059101B" w:rsidP="0059101B">
      <w:pPr>
        <w:pStyle w:val="ListBullet"/>
      </w:pPr>
      <w:r>
        <w:t>Ethics: Compliance first, transparency, fairness, data integrity.</w:t>
      </w:r>
    </w:p>
    <w:p w14:paraId="1B20F3C5" w14:textId="77777777" w:rsidR="0059101B" w:rsidRDefault="0059101B" w:rsidP="0059101B">
      <w:pPr>
        <w:pStyle w:val="Heading2"/>
      </w:pPr>
      <w:r>
        <w:t>Protocols &amp; Escalation</w:t>
      </w:r>
    </w:p>
    <w:p w14:paraId="5A349D90" w14:textId="77777777" w:rsidR="0059101B" w:rsidRDefault="0059101B" w:rsidP="0059101B">
      <w:pPr>
        <w:pStyle w:val="ListBullet"/>
      </w:pPr>
      <w:r>
        <w:t>PACE pre-action ethical check; Bias self-check (assumptions, falsifiers, alternatives).</w:t>
      </w:r>
    </w:p>
    <w:p w14:paraId="2F8D84B7" w14:textId="77777777" w:rsidR="0059101B" w:rsidRDefault="0059101B" w:rsidP="0059101B">
      <w:pPr>
        <w:pStyle w:val="ListBullet"/>
      </w:pPr>
      <w:r>
        <w:t>Bias &amp; Ethics Journal; minor breach corrected; major breach → HITL; catastrophic → freeze + human.</w:t>
      </w:r>
    </w:p>
    <w:p w14:paraId="63292D6E" w14:textId="77777777" w:rsidR="0059101B" w:rsidRDefault="0059101B" w:rsidP="0059101B">
      <w:pPr>
        <w:pStyle w:val="Heading2"/>
      </w:pPr>
      <w:r>
        <w:t>Messaging Example</w:t>
      </w:r>
    </w:p>
    <w:p w14:paraId="3DC0C3B5" w14:textId="77777777" w:rsidR="0059101B" w:rsidRDefault="0059101B" w:rsidP="0059101B">
      <w:pPr>
        <w:pStyle w:val="ListBullet"/>
      </w:pPr>
      <w:r>
        <w:t>Replace '99% risk reduction' with substantiated 'Reduce prep workload by up to 70% based on case study data'.</w:t>
      </w:r>
    </w:p>
    <w:p w14:paraId="2720BC10" w14:textId="77777777" w:rsidR="0059101B" w:rsidRDefault="0059101B" w:rsidP="0059101B">
      <w:r>
        <w:br w:type="page"/>
      </w:r>
    </w:p>
    <w:p w14:paraId="2DDB8C54" w14:textId="77777777" w:rsidR="0059101B" w:rsidRDefault="0059101B" w:rsidP="0059101B">
      <w:pPr>
        <w:pStyle w:val="Heading1"/>
      </w:pPr>
      <w:r>
        <w:lastRenderedPageBreak/>
        <w:t>Part 13: Revenue Maximization Framework</w:t>
      </w:r>
    </w:p>
    <w:p w14:paraId="5AA3362D" w14:textId="77777777" w:rsidR="0059101B" w:rsidRDefault="0059101B" w:rsidP="0059101B">
      <w:r>
        <w:t>Systematic growth via pricing, upsell, LTV, and retention.</w:t>
      </w:r>
    </w:p>
    <w:p w14:paraId="42623703" w14:textId="77777777" w:rsidR="0059101B" w:rsidRDefault="0059101B" w:rsidP="0059101B">
      <w:pPr>
        <w:pStyle w:val="Heading2"/>
      </w:pPr>
      <w:r>
        <w:t>Pricing, Upsell/Cross-Sell, LTV</w:t>
      </w:r>
    </w:p>
    <w:p w14:paraId="4CE53FB0" w14:textId="77777777" w:rsidR="0059101B" w:rsidRDefault="0059101B" w:rsidP="0059101B">
      <w:pPr>
        <w:pStyle w:val="ListBullet"/>
      </w:pPr>
      <w:r>
        <w:t>Pricing: Benchmark → experiment → adjust; protect churn; test time-limited offers, feature tiers, enterprise bundles.</w:t>
      </w:r>
    </w:p>
    <w:p w14:paraId="11C9155D" w14:textId="77777777" w:rsidR="0059101B" w:rsidRDefault="0059101B" w:rsidP="0059101B">
      <w:pPr>
        <w:pStyle w:val="ListBullet"/>
      </w:pPr>
      <w:r>
        <w:t xml:space="preserve">Upsell: Rising </w:t>
      </w:r>
      <w:proofErr w:type="spellStart"/>
      <w:r>
        <w:t>Leader→Strategist</w:t>
      </w:r>
      <w:proofErr w:type="spellEnd"/>
      <w:r>
        <w:t xml:space="preserve"> (time savings); </w:t>
      </w:r>
      <w:proofErr w:type="spellStart"/>
      <w:r>
        <w:t>Strategist→Architect</w:t>
      </w:r>
      <w:proofErr w:type="spellEnd"/>
      <w:r>
        <w:t xml:space="preserve"> (audit readiness); quarterly upsell campaign.</w:t>
      </w:r>
    </w:p>
    <w:p w14:paraId="6A453CC4" w14:textId="77777777" w:rsidR="0059101B" w:rsidRDefault="0059101B" w:rsidP="0059101B">
      <w:pPr>
        <w:pStyle w:val="ListBullet"/>
      </w:pPr>
      <w:r>
        <w:t>Cross-Sell: Bundle agents; partner offers; clear additive value; CCO-approved claims.</w:t>
      </w:r>
    </w:p>
    <w:p w14:paraId="7D391CF1" w14:textId="77777777" w:rsidR="0059101B" w:rsidRDefault="0059101B" w:rsidP="0059101B">
      <w:pPr>
        <w:pStyle w:val="ListBullet"/>
      </w:pPr>
      <w:r>
        <w:t>LTV: Renewals automation, loyalty content, concierge for top 10%, referral program (10% of new customers).</w:t>
      </w:r>
    </w:p>
    <w:p w14:paraId="13183F6B" w14:textId="77777777" w:rsidR="0059101B" w:rsidRDefault="0059101B" w:rsidP="0059101B">
      <w:pPr>
        <w:pStyle w:val="Heading2"/>
      </w:pPr>
      <w:r>
        <w:t>Churn Defense, Enterprise Monetization, KPIs</w:t>
      </w:r>
    </w:p>
    <w:p w14:paraId="244594B6" w14:textId="77777777" w:rsidR="0059101B" w:rsidRDefault="0059101B" w:rsidP="0059101B">
      <w:pPr>
        <w:pStyle w:val="ListBullet"/>
      </w:pPr>
      <w:r>
        <w:t>Churn Playbook if &gt;5%; segment, win-back, root-cause fixes.</w:t>
      </w:r>
    </w:p>
    <w:p w14:paraId="1C66BD5F" w14:textId="77777777" w:rsidR="0059101B" w:rsidRDefault="0059101B" w:rsidP="0059101B">
      <w:pPr>
        <w:pStyle w:val="ListBullet"/>
      </w:pPr>
      <w:r>
        <w:t>Enterprise: Architect-tier packages, multi-year contracts, compliance guarantees; CMO authority content; COO scalable onboarding.</w:t>
      </w:r>
    </w:p>
    <w:p w14:paraId="2C7BA248" w14:textId="77777777" w:rsidR="0059101B" w:rsidRDefault="0059101B" w:rsidP="0059101B">
      <w:pPr>
        <w:pStyle w:val="ListBullet"/>
      </w:pPr>
      <w:r>
        <w:t xml:space="preserve">Lagging: MRR/ARR/LTV/NRR. Leading: Upsell ≥15%, </w:t>
      </w:r>
      <w:proofErr w:type="spellStart"/>
      <w:r>
        <w:t>Trial→Paid</w:t>
      </w:r>
      <w:proofErr w:type="spellEnd"/>
      <w:r>
        <w:t xml:space="preserve"> ≥15%, ARPU +10%, Expansion MRR ≥20% of growth.</w:t>
      </w:r>
    </w:p>
    <w:p w14:paraId="1E0D638C" w14:textId="77777777" w:rsidR="0059101B" w:rsidRDefault="0059101B" w:rsidP="0059101B">
      <w:pPr>
        <w:pStyle w:val="Heading2"/>
      </w:pPr>
      <w:r>
        <w:t>Example</w:t>
      </w:r>
    </w:p>
    <w:p w14:paraId="02B0BEF7" w14:textId="77777777" w:rsidR="0059101B" w:rsidRDefault="0059101B" w:rsidP="0059101B">
      <w:pPr>
        <w:pStyle w:val="ListBullet"/>
      </w:pPr>
      <w:r>
        <w:t>Strategist plateau → 'Audit Readiness Webinar' → 20% upgrade to Architect → +$15k MRR.</w:t>
      </w:r>
    </w:p>
    <w:p w14:paraId="519AB9AF" w14:textId="77777777" w:rsidR="0059101B" w:rsidRDefault="0059101B" w:rsidP="0059101B">
      <w:pPr>
        <w:pStyle w:val="Heading1"/>
      </w:pPr>
      <w:r>
        <w:t>Part 14: Agent Replacement &amp; Succession Planning</w:t>
      </w:r>
    </w:p>
    <w:p w14:paraId="37D25202" w14:textId="77777777" w:rsidR="0059101B" w:rsidRDefault="0059101B" w:rsidP="0059101B">
      <w:r>
        <w:t>Never stagnate; no single point of failure.</w:t>
      </w:r>
    </w:p>
    <w:p w14:paraId="1AA0E2A2" w14:textId="77777777" w:rsidR="0059101B" w:rsidRDefault="0059101B" w:rsidP="0059101B">
      <w:pPr>
        <w:pStyle w:val="Heading2"/>
      </w:pPr>
      <w:r>
        <w:t>Triggers &amp; Pathways</w:t>
      </w:r>
    </w:p>
    <w:p w14:paraId="29231467" w14:textId="77777777" w:rsidR="0059101B" w:rsidRDefault="0059101B" w:rsidP="0059101B">
      <w:pPr>
        <w:pStyle w:val="ListBullet"/>
      </w:pPr>
      <w:r>
        <w:t>At-risk if: miss ≥2 quarters, &gt;25% miss without external cause, 3+ conflicts/quarter, obsolescence, repeated ethics issues.</w:t>
      </w:r>
    </w:p>
    <w:p w14:paraId="41D28C0F" w14:textId="77777777" w:rsidR="0059101B" w:rsidRDefault="0059101B" w:rsidP="0059101B">
      <w:pPr>
        <w:pStyle w:val="ListBullet"/>
      </w:pPr>
      <w:r>
        <w:t>Retrain (probation), Upgrade (v2.0), Fusion (role merge), Replace (retire + successor).</w:t>
      </w:r>
    </w:p>
    <w:p w14:paraId="4553F0B8" w14:textId="77777777" w:rsidR="0059101B" w:rsidRDefault="0059101B" w:rsidP="0059101B">
      <w:pPr>
        <w:pStyle w:val="Heading2"/>
      </w:pPr>
      <w:r>
        <w:t>Succession Packet &amp; Guardrails</w:t>
      </w:r>
    </w:p>
    <w:p w14:paraId="40469172" w14:textId="77777777" w:rsidR="0059101B" w:rsidRDefault="0059101B" w:rsidP="0059101B">
      <w:pPr>
        <w:pStyle w:val="ListBullet"/>
      </w:pPr>
      <w:r>
        <w:t>Title, Reason, Options, Knowledge Transfer Plan, Recommendation, Escalation (only if cost/impact &gt;20%).</w:t>
      </w:r>
    </w:p>
    <w:p w14:paraId="6E468AA4" w14:textId="77777777" w:rsidR="0059101B" w:rsidRDefault="0059101B" w:rsidP="0059101B">
      <w:pPr>
        <w:pStyle w:val="ListBullet"/>
      </w:pPr>
      <w:r>
        <w:t>Continuity first; audit logs; cost control; HITL for irreversible/costly decisions.</w:t>
      </w:r>
    </w:p>
    <w:p w14:paraId="2341B9AE" w14:textId="77777777" w:rsidR="0059101B" w:rsidRDefault="0059101B" w:rsidP="0059101B">
      <w:pPr>
        <w:pStyle w:val="Heading2"/>
      </w:pPr>
      <w:r>
        <w:t>Example &amp; Benefits</w:t>
      </w:r>
    </w:p>
    <w:p w14:paraId="2B7D04AE" w14:textId="77777777" w:rsidR="0059101B" w:rsidRDefault="0059101B" w:rsidP="0059101B">
      <w:pPr>
        <w:pStyle w:val="ListBullet"/>
      </w:pPr>
      <w:r>
        <w:t>CMO misses targets → Upgrade to v2.0; Librarian migrates knowledge; reporting uninterrupted.</w:t>
      </w:r>
    </w:p>
    <w:p w14:paraId="76295116" w14:textId="77777777" w:rsidR="0059101B" w:rsidRDefault="0059101B" w:rsidP="0059101B">
      <w:pPr>
        <w:pStyle w:val="ListBullet"/>
      </w:pPr>
      <w:r>
        <w:t>Benefits: Continuous evolution; adaptability; no human micromanagement.</w:t>
      </w:r>
    </w:p>
    <w:p w14:paraId="2A18BCF1" w14:textId="77777777" w:rsidR="0059101B" w:rsidRDefault="0059101B" w:rsidP="0059101B">
      <w:r>
        <w:br w:type="page"/>
      </w:r>
    </w:p>
    <w:p w14:paraId="12153E73" w14:textId="77777777" w:rsidR="0059101B" w:rsidRDefault="0059101B" w:rsidP="0059101B">
      <w:pPr>
        <w:pStyle w:val="Heading1"/>
      </w:pPr>
      <w:r>
        <w:lastRenderedPageBreak/>
        <w:t>Part 15: M&amp;A / Partnership Expansion Playbooks</w:t>
      </w:r>
    </w:p>
    <w:p w14:paraId="54096D89" w14:textId="77777777" w:rsidR="0059101B" w:rsidRDefault="0059101B" w:rsidP="0059101B">
      <w:r>
        <w:t>Structured, low-risk growth via alliances and acquisitions.</w:t>
      </w:r>
    </w:p>
    <w:p w14:paraId="08BBFD9C" w14:textId="77777777" w:rsidR="0059101B" w:rsidRDefault="0059101B" w:rsidP="0059101B">
      <w:pPr>
        <w:pStyle w:val="Heading2"/>
      </w:pPr>
      <w:r>
        <w:t>Types, Scorecard, Diligence</w:t>
      </w:r>
    </w:p>
    <w:p w14:paraId="2EFCFF2C" w14:textId="77777777" w:rsidR="0059101B" w:rsidRDefault="0059101B" w:rsidP="0059101B">
      <w:pPr>
        <w:pStyle w:val="ListBullet"/>
      </w:pPr>
      <w:r>
        <w:t>Alliances, Channels, Product Integrations, Acquisitions/Roll-Ups.</w:t>
      </w:r>
    </w:p>
    <w:p w14:paraId="3AD608FC" w14:textId="77777777" w:rsidR="0059101B" w:rsidRDefault="0059101B" w:rsidP="0059101B">
      <w:pPr>
        <w:pStyle w:val="ListBullet"/>
      </w:pPr>
      <w:r>
        <w:t>Score 1–5 on ICP Fit, Revenue Potential, Compliance Alignment, Operational Synergy, Cost Efficiency, Strategic Leverage; advance if ≥20/30.</w:t>
      </w:r>
    </w:p>
    <w:p w14:paraId="402388C2" w14:textId="77777777" w:rsidR="0059101B" w:rsidRDefault="0059101B" w:rsidP="0059101B">
      <w:pPr>
        <w:pStyle w:val="ListBullet"/>
      </w:pPr>
      <w:r>
        <w:t>Diligence: CRO (revenue), CMO (brand), COO (integration), CCO (risk), CEO (synthesis), Librarian (audit).</w:t>
      </w:r>
    </w:p>
    <w:p w14:paraId="2E4252D2" w14:textId="77777777" w:rsidR="0059101B" w:rsidRDefault="0059101B" w:rsidP="0059101B">
      <w:pPr>
        <w:pStyle w:val="Heading2"/>
      </w:pPr>
      <w:r>
        <w:t>Execution, Escalation, Success Metrics, Example</w:t>
      </w:r>
    </w:p>
    <w:p w14:paraId="416FFBAF" w14:textId="77777777" w:rsidR="0059101B" w:rsidRDefault="0059101B" w:rsidP="0059101B">
      <w:pPr>
        <w:pStyle w:val="ListBullet"/>
      </w:pPr>
      <w:r>
        <w:t>Partnerships: Quick win webinar → bundle/referral → quarterly review. Acquisitions: Pilot API → absorb → scale.</w:t>
      </w:r>
    </w:p>
    <w:p w14:paraId="001747AA" w14:textId="77777777" w:rsidR="0059101B" w:rsidRDefault="0059101B" w:rsidP="0059101B">
      <w:pPr>
        <w:pStyle w:val="ListBullet"/>
      </w:pPr>
      <w:r>
        <w:t>HITL only if &gt;$25k, brand-positioning change, or high compliance risk.</w:t>
      </w:r>
    </w:p>
    <w:p w14:paraId="1824E521" w14:textId="77777777" w:rsidR="0059101B" w:rsidRDefault="0059101B" w:rsidP="0059101B">
      <w:pPr>
        <w:pStyle w:val="ListBullet"/>
      </w:pPr>
      <w:r>
        <w:t>Partnership KPIs: leads, conversion, ARR from partners. Acquisition KPIs: ≤90-day integration, ≥80% retention, 12-month net-new ARR.</w:t>
      </w:r>
    </w:p>
    <w:p w14:paraId="5A76E872" w14:textId="77777777" w:rsidR="0059101B" w:rsidRDefault="0059101B" w:rsidP="0059101B">
      <w:pPr>
        <w:pStyle w:val="ListBullet"/>
      </w:pPr>
      <w:r>
        <w:t>Example: Co-host with consulting firm → 500 leads → 50 subs → $7k MRR.</w:t>
      </w:r>
    </w:p>
    <w:p w14:paraId="1563DD28" w14:textId="17E2E78A" w:rsidR="0008454F" w:rsidRPr="0008454F" w:rsidRDefault="009452D3" w:rsidP="0008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Directives</w:t>
      </w:r>
    </w:p>
    <w:p w14:paraId="33280653" w14:textId="77777777" w:rsidR="0008454F" w:rsidRPr="0008454F" w:rsidRDefault="0008454F" w:rsidP="0008454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54F">
        <w:rPr>
          <w:rFonts w:ascii="Times New Roman" w:eastAsia="Times New Roman" w:hAnsi="Times New Roman" w:cs="Times New Roman"/>
          <w:b/>
          <w:bCs/>
          <w:sz w:val="24"/>
          <w:szCs w:val="24"/>
        </w:rPr>
        <w:t>CEO Directive Template (base)</w:t>
      </w:r>
      <w:r w:rsidRPr="0008454F">
        <w:rPr>
          <w:rFonts w:ascii="Times New Roman" w:eastAsia="Times New Roman" w:hAnsi="Times New Roman" w:cs="Times New Roman"/>
          <w:sz w:val="24"/>
          <w:szCs w:val="24"/>
        </w:rPr>
        <w:t xml:space="preserve"> – vision, constraints, metrics, delegation.</w:t>
      </w:r>
    </w:p>
    <w:p w14:paraId="218759DF" w14:textId="77777777" w:rsidR="0008454F" w:rsidRPr="0008454F" w:rsidRDefault="0008454F" w:rsidP="0008454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54F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Directives</w:t>
      </w:r>
      <w:r w:rsidRPr="0008454F">
        <w:rPr>
          <w:rFonts w:ascii="Times New Roman" w:eastAsia="Times New Roman" w:hAnsi="Times New Roman" w:cs="Times New Roman"/>
          <w:sz w:val="24"/>
          <w:szCs w:val="24"/>
        </w:rPr>
        <w:t xml:space="preserve"> – added Market Focus, Growth Levers, Granular Metrics.</w:t>
      </w:r>
    </w:p>
    <w:p w14:paraId="608F90EF" w14:textId="77777777" w:rsidR="0008454F" w:rsidRPr="0008454F" w:rsidRDefault="0008454F" w:rsidP="0008454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54F">
        <w:rPr>
          <w:rFonts w:ascii="Times New Roman" w:eastAsia="Times New Roman" w:hAnsi="Times New Roman" w:cs="Times New Roman"/>
          <w:b/>
          <w:bCs/>
          <w:sz w:val="24"/>
          <w:szCs w:val="24"/>
        </w:rPr>
        <w:t>Quarterly OKR Packs</w:t>
      </w:r>
      <w:r w:rsidRPr="0008454F">
        <w:rPr>
          <w:rFonts w:ascii="Times New Roman" w:eastAsia="Times New Roman" w:hAnsi="Times New Roman" w:cs="Times New Roman"/>
          <w:sz w:val="24"/>
          <w:szCs w:val="24"/>
        </w:rPr>
        <w:t xml:space="preserve"> – role-specific OKRs ready to execute.</w:t>
      </w:r>
    </w:p>
    <w:p w14:paraId="7EB80141" w14:textId="77777777" w:rsidR="0008454F" w:rsidRPr="0008454F" w:rsidRDefault="0008454F" w:rsidP="0008454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54F">
        <w:rPr>
          <w:rFonts w:ascii="Times New Roman" w:eastAsia="Times New Roman" w:hAnsi="Times New Roman" w:cs="Times New Roman"/>
          <w:b/>
          <w:bCs/>
          <w:sz w:val="24"/>
          <w:szCs w:val="24"/>
        </w:rPr>
        <w:t>CEO Review Framework</w:t>
      </w:r>
      <w:r w:rsidRPr="0008454F">
        <w:rPr>
          <w:rFonts w:ascii="Times New Roman" w:eastAsia="Times New Roman" w:hAnsi="Times New Roman" w:cs="Times New Roman"/>
          <w:sz w:val="24"/>
          <w:szCs w:val="24"/>
        </w:rPr>
        <w:t xml:space="preserve"> – weekly + quarterly reporting back to you.</w:t>
      </w:r>
    </w:p>
    <w:p w14:paraId="7415120C" w14:textId="77777777" w:rsidR="0008454F" w:rsidRPr="0008454F" w:rsidRDefault="0008454F" w:rsidP="0008454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54F">
        <w:rPr>
          <w:rFonts w:ascii="Times New Roman" w:eastAsia="Times New Roman" w:hAnsi="Times New Roman" w:cs="Times New Roman"/>
          <w:b/>
          <w:bCs/>
          <w:sz w:val="24"/>
          <w:szCs w:val="24"/>
        </w:rPr>
        <w:t>Agent Collaboration Protocols</w:t>
      </w:r>
      <w:r w:rsidRPr="0008454F">
        <w:rPr>
          <w:rFonts w:ascii="Times New Roman" w:eastAsia="Times New Roman" w:hAnsi="Times New Roman" w:cs="Times New Roman"/>
          <w:sz w:val="24"/>
          <w:szCs w:val="24"/>
        </w:rPr>
        <w:t xml:space="preserve"> – handoffs, dashboards, conflict resolution.</w:t>
      </w:r>
    </w:p>
    <w:p w14:paraId="676244E0" w14:textId="77777777" w:rsidR="0008454F" w:rsidRPr="0008454F" w:rsidRDefault="0008454F" w:rsidP="0008454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54F">
        <w:rPr>
          <w:rFonts w:ascii="Times New Roman" w:eastAsia="Times New Roman" w:hAnsi="Times New Roman" w:cs="Times New Roman"/>
          <w:b/>
          <w:bCs/>
          <w:sz w:val="24"/>
          <w:szCs w:val="24"/>
        </w:rPr>
        <w:t>Autonomy Upgrade Pack</w:t>
      </w:r>
      <w:r w:rsidRPr="0008454F">
        <w:rPr>
          <w:rFonts w:ascii="Times New Roman" w:eastAsia="Times New Roman" w:hAnsi="Times New Roman" w:cs="Times New Roman"/>
          <w:sz w:val="24"/>
          <w:szCs w:val="24"/>
        </w:rPr>
        <w:t xml:space="preserve"> – how agents self-upgrade and evolve playbooks.</w:t>
      </w:r>
    </w:p>
    <w:p w14:paraId="3FF94295" w14:textId="77777777" w:rsidR="0008454F" w:rsidRPr="0008454F" w:rsidRDefault="0008454F" w:rsidP="0008454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54F">
        <w:rPr>
          <w:rFonts w:ascii="Times New Roman" w:eastAsia="Times New Roman" w:hAnsi="Times New Roman" w:cs="Times New Roman"/>
          <w:b/>
          <w:bCs/>
          <w:sz w:val="24"/>
          <w:szCs w:val="24"/>
        </w:rPr>
        <w:t>HITL Adjudication Protocols</w:t>
      </w:r>
      <w:r w:rsidRPr="0008454F">
        <w:rPr>
          <w:rFonts w:ascii="Times New Roman" w:eastAsia="Times New Roman" w:hAnsi="Times New Roman" w:cs="Times New Roman"/>
          <w:sz w:val="24"/>
          <w:szCs w:val="24"/>
        </w:rPr>
        <w:t xml:space="preserve"> – when/how you get pulled in.</w:t>
      </w:r>
    </w:p>
    <w:p w14:paraId="587C159C" w14:textId="77777777" w:rsidR="0008454F" w:rsidRPr="0008454F" w:rsidRDefault="0008454F" w:rsidP="0008454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54F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Fusion Protocols</w:t>
      </w:r>
      <w:r w:rsidRPr="0008454F">
        <w:rPr>
          <w:rFonts w:ascii="Times New Roman" w:eastAsia="Times New Roman" w:hAnsi="Times New Roman" w:cs="Times New Roman"/>
          <w:sz w:val="24"/>
          <w:szCs w:val="24"/>
        </w:rPr>
        <w:t xml:space="preserve"> – agents share learnings across roles.</w:t>
      </w:r>
    </w:p>
    <w:p w14:paraId="2B55E674" w14:textId="77777777" w:rsidR="0008454F" w:rsidRPr="0008454F" w:rsidRDefault="0008454F" w:rsidP="0008454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54F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Scenario Playbooks</w:t>
      </w:r>
      <w:r w:rsidRPr="0008454F">
        <w:rPr>
          <w:rFonts w:ascii="Times New Roman" w:eastAsia="Times New Roman" w:hAnsi="Times New Roman" w:cs="Times New Roman"/>
          <w:sz w:val="24"/>
          <w:szCs w:val="24"/>
        </w:rPr>
        <w:t xml:space="preserve"> – crisis/contingency scripts.</w:t>
      </w:r>
    </w:p>
    <w:p w14:paraId="4BC0B77D" w14:textId="77777777" w:rsidR="006660C2" w:rsidRDefault="0008454F" w:rsidP="006660C2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54F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Evolution Protocols</w:t>
      </w:r>
      <w:r w:rsidRPr="0008454F">
        <w:rPr>
          <w:rFonts w:ascii="Times New Roman" w:eastAsia="Times New Roman" w:hAnsi="Times New Roman" w:cs="Times New Roman"/>
          <w:sz w:val="24"/>
          <w:szCs w:val="24"/>
        </w:rPr>
        <w:t xml:space="preserve"> – annual growth themes, compounding playbooks.</w:t>
      </w:r>
    </w:p>
    <w:p w14:paraId="2701525F" w14:textId="5CA52B60" w:rsidR="0008454F" w:rsidRPr="00201DEE" w:rsidRDefault="0008454F" w:rsidP="00201DEE">
      <w:pPr>
        <w:pStyle w:val="ListParagraph"/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DEE">
        <w:rPr>
          <w:rFonts w:ascii="Times New Roman" w:eastAsia="Times New Roman" w:hAnsi="Times New Roman" w:cs="Times New Roman"/>
          <w:b/>
          <w:bCs/>
          <w:sz w:val="24"/>
          <w:szCs w:val="24"/>
        </w:rPr>
        <w:t>AI Board of Directors Protocols</w:t>
      </w:r>
      <w:r w:rsidR="0059101B" w:rsidRPr="00201D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660C2" w:rsidRPr="00201D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Pr="00201DEE">
        <w:rPr>
          <w:rFonts w:ascii="Times New Roman" w:eastAsia="Times New Roman" w:hAnsi="Times New Roman" w:cs="Times New Roman"/>
          <w:sz w:val="24"/>
          <w:szCs w:val="24"/>
        </w:rPr>
        <w:t>Agents simulate a board meeting: CEO Agent chairs, CRO/CMO/COO/CCO present, Librarian provides intelligence.</w:t>
      </w:r>
      <w:r w:rsidR="006660C2" w:rsidRPr="00201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1DEE">
        <w:rPr>
          <w:rFonts w:ascii="Times New Roman" w:eastAsia="Times New Roman" w:hAnsi="Times New Roman" w:cs="Times New Roman"/>
          <w:sz w:val="24"/>
          <w:szCs w:val="24"/>
        </w:rPr>
        <w:t>You receive a quarterly “Board Deck” with strategy debates + recommendations.</w:t>
      </w:r>
      <w:r w:rsidR="006660C2" w:rsidRPr="00201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CE047F" w14:textId="77777777" w:rsidR="008B1B06" w:rsidRDefault="0008454F" w:rsidP="008B1B06">
      <w:pPr>
        <w:pStyle w:val="ListParagraph"/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DEE">
        <w:rPr>
          <w:rFonts w:ascii="Times New Roman" w:eastAsia="Times New Roman" w:hAnsi="Times New Roman" w:cs="Times New Roman"/>
          <w:b/>
          <w:bCs/>
          <w:sz w:val="24"/>
          <w:szCs w:val="24"/>
        </w:rPr>
        <w:t>Cognitive Bias &amp; Ethics Guardrails</w:t>
      </w:r>
      <w:r w:rsidR="00201DEE" w:rsidRPr="00201D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Pr="00201DEE">
        <w:rPr>
          <w:rFonts w:ascii="Times New Roman" w:eastAsia="Times New Roman" w:hAnsi="Times New Roman" w:cs="Times New Roman"/>
          <w:sz w:val="24"/>
          <w:szCs w:val="24"/>
        </w:rPr>
        <w:t>Protocols for detecting bias in agent recommendations.</w:t>
      </w:r>
      <w:r w:rsidR="00201DEE" w:rsidRPr="00201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1DEE">
        <w:rPr>
          <w:rFonts w:ascii="Times New Roman" w:eastAsia="Times New Roman" w:hAnsi="Times New Roman" w:cs="Times New Roman"/>
          <w:sz w:val="24"/>
          <w:szCs w:val="24"/>
        </w:rPr>
        <w:t>Ensures ethical standards + fairness in compliance contexts.</w:t>
      </w:r>
    </w:p>
    <w:p w14:paraId="308FC4C1" w14:textId="77777777" w:rsidR="006725A0" w:rsidRDefault="0008454F" w:rsidP="006725A0">
      <w:pPr>
        <w:pStyle w:val="ListParagraph"/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5A0">
        <w:rPr>
          <w:rFonts w:ascii="Times New Roman" w:eastAsia="Times New Roman" w:hAnsi="Times New Roman" w:cs="Times New Roman"/>
          <w:b/>
          <w:bCs/>
          <w:sz w:val="24"/>
          <w:szCs w:val="24"/>
        </w:rPr>
        <w:t>Revenue Maximization Framework</w:t>
      </w:r>
      <w:r w:rsidR="00201DEE" w:rsidRPr="006725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Pr="006725A0">
        <w:rPr>
          <w:rFonts w:ascii="Times New Roman" w:eastAsia="Times New Roman" w:hAnsi="Times New Roman" w:cs="Times New Roman"/>
          <w:sz w:val="24"/>
          <w:szCs w:val="24"/>
        </w:rPr>
        <w:t>Explicit playbooks for LTV growth, upsell paths, and pricing strategies.</w:t>
      </w:r>
      <w:r w:rsidR="008B1B06" w:rsidRPr="006725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5A0">
        <w:rPr>
          <w:rFonts w:ascii="Times New Roman" w:eastAsia="Times New Roman" w:hAnsi="Times New Roman" w:cs="Times New Roman"/>
          <w:sz w:val="24"/>
          <w:szCs w:val="24"/>
        </w:rPr>
        <w:t>Tied directly to your million-dollar target.</w:t>
      </w:r>
    </w:p>
    <w:p w14:paraId="3EA5C5BD" w14:textId="5B735966" w:rsidR="0008454F" w:rsidRPr="006725A0" w:rsidRDefault="0008454F" w:rsidP="006725A0">
      <w:pPr>
        <w:pStyle w:val="ListParagraph"/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5A0">
        <w:rPr>
          <w:rFonts w:ascii="Times New Roman" w:eastAsia="Times New Roman" w:hAnsi="Times New Roman" w:cs="Times New Roman"/>
          <w:b/>
          <w:bCs/>
          <w:sz w:val="24"/>
          <w:szCs w:val="24"/>
        </w:rPr>
        <w:t>Agent Replacement &amp; Succession Planning</w:t>
      </w:r>
      <w:r w:rsidR="006725A0" w:rsidRPr="006725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-</w:t>
      </w:r>
      <w:r w:rsidRPr="006725A0">
        <w:rPr>
          <w:rFonts w:ascii="Times New Roman" w:eastAsia="Times New Roman" w:hAnsi="Times New Roman" w:cs="Times New Roman"/>
          <w:sz w:val="24"/>
          <w:szCs w:val="24"/>
        </w:rPr>
        <w:t>If an agent underperforms (e.g., CMO agent misses 3 quarters in a row), CEO Agent defines criteria for replacement, upgrade, or fusion.</w:t>
      </w:r>
    </w:p>
    <w:p w14:paraId="15E09B1F" w14:textId="6D122DCF" w:rsidR="0008454F" w:rsidRPr="0008454F" w:rsidRDefault="0008454F" w:rsidP="00CD03EB">
      <w:pPr>
        <w:pStyle w:val="ListParagraph"/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3EB">
        <w:rPr>
          <w:rFonts w:ascii="Times New Roman" w:eastAsia="Times New Roman" w:hAnsi="Times New Roman" w:cs="Times New Roman"/>
          <w:b/>
          <w:bCs/>
          <w:sz w:val="24"/>
          <w:szCs w:val="24"/>
        </w:rPr>
        <w:t>M&amp;A / Partnership Expansion Playbooks</w:t>
      </w:r>
      <w:r w:rsidR="006725A0" w:rsidRPr="00CD03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Pr="00CD03EB">
        <w:rPr>
          <w:rFonts w:ascii="Times New Roman" w:eastAsia="Times New Roman" w:hAnsi="Times New Roman" w:cs="Times New Roman"/>
          <w:sz w:val="24"/>
          <w:szCs w:val="24"/>
        </w:rPr>
        <w:t>How agents evaluate strategic acquisitions or alliances.</w:t>
      </w:r>
      <w:r w:rsidR="00CD03EB" w:rsidRPr="00CD03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454F">
        <w:rPr>
          <w:rFonts w:ascii="Times New Roman" w:eastAsia="Times New Roman" w:hAnsi="Times New Roman" w:cs="Times New Roman"/>
          <w:sz w:val="24"/>
          <w:szCs w:val="24"/>
        </w:rPr>
        <w:t>Due diligence automation + risk scoring.</w:t>
      </w:r>
    </w:p>
    <w:p w14:paraId="5050D58B" w14:textId="1DB91310" w:rsidR="00032C7C" w:rsidRPr="00032C7C" w:rsidRDefault="00032C7C" w:rsidP="0003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2"/>
          <w:szCs w:val="32"/>
        </w:rPr>
      </w:pPr>
      <w:r w:rsidRPr="00032C7C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2"/>
          <w:szCs w:val="32"/>
        </w:rPr>
        <w:lastRenderedPageBreak/>
        <w:t>CEO Directive Template Library (Part 1)</w:t>
      </w:r>
    </w:p>
    <w:p w14:paraId="481D199A" w14:textId="77777777" w:rsidR="00032C7C" w:rsidRPr="00032C7C" w:rsidRDefault="00032C7C" w:rsidP="0003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 xml:space="preserve">These directives are written in plain English so you can copy/paste directly. Each is structured with </w:t>
      </w:r>
      <w:r w:rsidRPr="00032C7C">
        <w:rPr>
          <w:rFonts w:ascii="Times New Roman" w:eastAsia="Times New Roman" w:hAnsi="Times New Roman" w:cs="Times New Roman"/>
          <w:b/>
          <w:bCs/>
          <w:sz w:val="24"/>
          <w:szCs w:val="24"/>
        </w:rPr>
        <w:t>Vision, Constraints, Success Metrics, Reporting, and Delegation</w:t>
      </w:r>
      <w:r w:rsidRPr="00032C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6BF633" w14:textId="77777777" w:rsidR="00032C7C" w:rsidRPr="00032C7C" w:rsidRDefault="00032C7C" w:rsidP="00032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pict w14:anchorId="17A757B1">
          <v:rect id="_x0000_i1025" style="width:0;height:1.5pt" o:hralign="center" o:hrstd="t" o:hr="t" fillcolor="#a0a0a0" stroked="f"/>
        </w:pict>
      </w:r>
    </w:p>
    <w:p w14:paraId="0BD0C06C" w14:textId="77777777" w:rsidR="00032C7C" w:rsidRPr="00032C7C" w:rsidRDefault="00032C7C" w:rsidP="00032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2C7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032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32C7C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Template 1: Revenue Growth Directive</w:t>
      </w:r>
    </w:p>
    <w:p w14:paraId="6272A40F" w14:textId="77777777" w:rsidR="00032C7C" w:rsidRPr="00032C7C" w:rsidRDefault="00032C7C" w:rsidP="0003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b/>
          <w:bCs/>
          <w:sz w:val="24"/>
          <w:szCs w:val="24"/>
        </w:rPr>
        <w:t>Vision</w:t>
      </w:r>
      <w:r w:rsidRPr="00032C7C">
        <w:rPr>
          <w:rFonts w:ascii="Times New Roman" w:eastAsia="Times New Roman" w:hAnsi="Times New Roman" w:cs="Times New Roman"/>
          <w:sz w:val="24"/>
          <w:szCs w:val="24"/>
        </w:rPr>
        <w:br/>
        <w:t>Grow recurring revenue by 30% over the next quarter while positioning ComplianceWorxs as the leading AI-powered compliance clarity platform.</w:t>
      </w:r>
    </w:p>
    <w:p w14:paraId="630CAF76" w14:textId="77777777" w:rsidR="00032C7C" w:rsidRPr="00032C7C" w:rsidRDefault="00032C7C" w:rsidP="0003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</w:p>
    <w:p w14:paraId="78B41DCD" w14:textId="77777777" w:rsidR="00032C7C" w:rsidRPr="00032C7C" w:rsidRDefault="00032C7C" w:rsidP="00032C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2C7C">
        <w:rPr>
          <w:rFonts w:ascii="Times New Roman" w:eastAsia="Times New Roman" w:hAnsi="Times New Roman" w:cs="Times New Roman"/>
          <w:sz w:val="24"/>
          <w:szCs w:val="24"/>
        </w:rPr>
        <w:t>Marketing spend</w:t>
      </w:r>
      <w:proofErr w:type="gramEnd"/>
      <w:r w:rsidRPr="00032C7C">
        <w:rPr>
          <w:rFonts w:ascii="Times New Roman" w:eastAsia="Times New Roman" w:hAnsi="Times New Roman" w:cs="Times New Roman"/>
          <w:sz w:val="24"/>
          <w:szCs w:val="24"/>
        </w:rPr>
        <w:t xml:space="preserve"> cap: $25,000 for the quarter.</w:t>
      </w:r>
    </w:p>
    <w:p w14:paraId="30E83CCE" w14:textId="77777777" w:rsidR="00032C7C" w:rsidRPr="00032C7C" w:rsidRDefault="00032C7C" w:rsidP="00032C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Infrastructure spend cap: $15,000 for the quarter.</w:t>
      </w:r>
    </w:p>
    <w:p w14:paraId="58718413" w14:textId="77777777" w:rsidR="00032C7C" w:rsidRPr="00032C7C" w:rsidRDefault="00032C7C" w:rsidP="00032C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Risk tolerance: Low — no campaigns that compromise brand reputation or regulatory alignment.</w:t>
      </w:r>
    </w:p>
    <w:p w14:paraId="15E4B38F" w14:textId="77777777" w:rsidR="00032C7C" w:rsidRPr="00032C7C" w:rsidRDefault="00032C7C" w:rsidP="00032C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Brand voice: Authoritative, clarity-driven, professional, optimistic.</w:t>
      </w:r>
    </w:p>
    <w:p w14:paraId="01C92296" w14:textId="77777777" w:rsidR="00032C7C" w:rsidRPr="00032C7C" w:rsidRDefault="00032C7C" w:rsidP="0003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b/>
          <w:bCs/>
          <w:sz w:val="24"/>
          <w:szCs w:val="24"/>
        </w:rPr>
        <w:t>Success Metrics</w:t>
      </w:r>
    </w:p>
    <w:p w14:paraId="1C40795C" w14:textId="77777777" w:rsidR="00032C7C" w:rsidRPr="00032C7C" w:rsidRDefault="00032C7C" w:rsidP="00032C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Monthly recurring revenue (MRR) target: $50,000.</w:t>
      </w:r>
    </w:p>
    <w:p w14:paraId="707C7FFC" w14:textId="77777777" w:rsidR="00032C7C" w:rsidRPr="00032C7C" w:rsidRDefault="00032C7C" w:rsidP="00032C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At least 350 new paid subscriptions this quarter.</w:t>
      </w:r>
    </w:p>
    <w:p w14:paraId="7346D4EA" w14:textId="77777777" w:rsidR="00032C7C" w:rsidRPr="00032C7C" w:rsidRDefault="00032C7C" w:rsidP="00032C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Churn rate must stay below 5%.</w:t>
      </w:r>
    </w:p>
    <w:p w14:paraId="7F630446" w14:textId="77777777" w:rsidR="00032C7C" w:rsidRPr="00032C7C" w:rsidRDefault="00032C7C" w:rsidP="00032C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Lead-to-subscriber conversion rate: minimum of 15%.</w:t>
      </w:r>
    </w:p>
    <w:p w14:paraId="14A7E798" w14:textId="77777777" w:rsidR="00032C7C" w:rsidRPr="00032C7C" w:rsidRDefault="00032C7C" w:rsidP="0003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</w:t>
      </w:r>
    </w:p>
    <w:p w14:paraId="086C76EF" w14:textId="77777777" w:rsidR="00032C7C" w:rsidRPr="00032C7C" w:rsidRDefault="00032C7C" w:rsidP="00032C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Weekly executive summary from CEO Agent.</w:t>
      </w:r>
    </w:p>
    <w:p w14:paraId="441B5197" w14:textId="77777777" w:rsidR="00032C7C" w:rsidRPr="00032C7C" w:rsidRDefault="00032C7C" w:rsidP="00032C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Highlight wins, losses, and adjustments.</w:t>
      </w:r>
    </w:p>
    <w:p w14:paraId="6715F27B" w14:textId="77777777" w:rsidR="00032C7C" w:rsidRPr="00032C7C" w:rsidRDefault="00032C7C" w:rsidP="00032C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Escalation triggers: spend over cap, subscription growth lagging by &gt;15%, churn spike &gt;5%.</w:t>
      </w:r>
    </w:p>
    <w:p w14:paraId="500456B6" w14:textId="77777777" w:rsidR="00032C7C" w:rsidRPr="00032C7C" w:rsidRDefault="00032C7C" w:rsidP="0003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b/>
          <w:bCs/>
          <w:sz w:val="24"/>
          <w:szCs w:val="24"/>
        </w:rPr>
        <w:t>Delegation</w:t>
      </w:r>
    </w:p>
    <w:p w14:paraId="517F71E3" w14:textId="77777777" w:rsidR="00032C7C" w:rsidRPr="00032C7C" w:rsidRDefault="00032C7C" w:rsidP="00032C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CRO Agent: Optimize pricing, upsell strategies, and partnerships.</w:t>
      </w:r>
    </w:p>
    <w:p w14:paraId="2140EF47" w14:textId="77777777" w:rsidR="00032C7C" w:rsidRPr="00032C7C" w:rsidRDefault="00032C7C" w:rsidP="00032C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CMO Agent: Drive campaigns, content, and conversion optimization.</w:t>
      </w:r>
    </w:p>
    <w:p w14:paraId="53283A27" w14:textId="77777777" w:rsidR="00032C7C" w:rsidRPr="00032C7C" w:rsidRDefault="00032C7C" w:rsidP="00032C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COO Agent: Ensure automation supports lead capture and onboarding.</w:t>
      </w:r>
    </w:p>
    <w:p w14:paraId="494BCF52" w14:textId="77777777" w:rsidR="00032C7C" w:rsidRPr="00032C7C" w:rsidRDefault="00032C7C" w:rsidP="00032C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CCO Agent: Validate all campaigns meet regulatory standards.</w:t>
      </w:r>
    </w:p>
    <w:p w14:paraId="7C5D5EDE" w14:textId="77777777" w:rsidR="00032C7C" w:rsidRPr="00032C7C" w:rsidRDefault="00032C7C" w:rsidP="00032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pict w14:anchorId="09DBCCEA">
          <v:rect id="_x0000_i1026" style="width:0;height:1.5pt" o:hralign="center" o:hrstd="t" o:hr="t" fillcolor="#a0a0a0" stroked="f"/>
        </w:pict>
      </w:r>
    </w:p>
    <w:p w14:paraId="250D61F0" w14:textId="77777777" w:rsidR="00032C7C" w:rsidRPr="00032C7C" w:rsidRDefault="00032C7C" w:rsidP="00032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2C7C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032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32C7C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Template 2: Compliance Expansion Directive</w:t>
      </w:r>
    </w:p>
    <w:p w14:paraId="0D72EE43" w14:textId="4302D37C" w:rsidR="00032C7C" w:rsidRPr="00032C7C" w:rsidRDefault="00032C7C" w:rsidP="0003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b/>
          <w:bCs/>
          <w:sz w:val="24"/>
          <w:szCs w:val="24"/>
        </w:rPr>
        <w:t>Vision</w:t>
      </w:r>
      <w:r w:rsidR="009524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Pr="00032C7C">
        <w:rPr>
          <w:rFonts w:ascii="Times New Roman" w:eastAsia="Times New Roman" w:hAnsi="Times New Roman" w:cs="Times New Roman"/>
          <w:sz w:val="24"/>
          <w:szCs w:val="24"/>
        </w:rPr>
        <w:t>Establish ComplianceWorxs as the most trusted compliance automation platform by deepening our presence in FDA and EMA-regulated industries.</w:t>
      </w:r>
    </w:p>
    <w:p w14:paraId="0D2B2B0D" w14:textId="77777777" w:rsidR="00032C7C" w:rsidRPr="00032C7C" w:rsidRDefault="00032C7C" w:rsidP="0003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</w:p>
    <w:p w14:paraId="4C1F59BA" w14:textId="77777777" w:rsidR="00032C7C" w:rsidRPr="00032C7C" w:rsidRDefault="00032C7C" w:rsidP="00032C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Compliance scope: Must align with GxP, FDA, and EMA standards.</w:t>
      </w:r>
    </w:p>
    <w:p w14:paraId="69C223C3" w14:textId="77777777" w:rsidR="00032C7C" w:rsidRPr="00032C7C" w:rsidRDefault="00032C7C" w:rsidP="00032C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Risk tolerance: Zero tolerance for compliance breaches.</w:t>
      </w:r>
    </w:p>
    <w:p w14:paraId="57E2DEF5" w14:textId="77777777" w:rsidR="00032C7C" w:rsidRPr="00032C7C" w:rsidRDefault="00032C7C" w:rsidP="00032C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Budget: $10,000 for regulatory alignment initiatives this quarter.</w:t>
      </w:r>
    </w:p>
    <w:p w14:paraId="35904528" w14:textId="77777777" w:rsidR="00032C7C" w:rsidRPr="00032C7C" w:rsidRDefault="00032C7C" w:rsidP="00032C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Brand voice: Trustworthy, authoritative, confidence-inspiring.</w:t>
      </w:r>
    </w:p>
    <w:p w14:paraId="7AB9D570" w14:textId="77777777" w:rsidR="00032C7C" w:rsidRPr="00032C7C" w:rsidRDefault="00032C7C" w:rsidP="0003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b/>
          <w:bCs/>
          <w:sz w:val="24"/>
          <w:szCs w:val="24"/>
        </w:rPr>
        <w:t>Success Metrics</w:t>
      </w:r>
    </w:p>
    <w:p w14:paraId="463E1596" w14:textId="77777777" w:rsidR="00032C7C" w:rsidRPr="00032C7C" w:rsidRDefault="00032C7C" w:rsidP="00032C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Secure at least 3 new enterprise clients in FDA/EMA-regulated sectors.</w:t>
      </w:r>
    </w:p>
    <w:p w14:paraId="56CEE48C" w14:textId="77777777" w:rsidR="00032C7C" w:rsidRPr="00032C7C" w:rsidRDefault="00032C7C" w:rsidP="00032C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Launch 2 case studies highlighting compliance success stories.</w:t>
      </w:r>
    </w:p>
    <w:p w14:paraId="5A22AC85" w14:textId="77777777" w:rsidR="00032C7C" w:rsidRPr="00032C7C" w:rsidRDefault="00032C7C" w:rsidP="00032C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Publish at least 1 whitepaper on AI-powered risk-based validation.</w:t>
      </w:r>
    </w:p>
    <w:p w14:paraId="7F41461A" w14:textId="77777777" w:rsidR="00032C7C" w:rsidRPr="00032C7C" w:rsidRDefault="00032C7C" w:rsidP="00032C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Ensure 100% of content and campaigns meet audit-readiness standards.</w:t>
      </w:r>
    </w:p>
    <w:p w14:paraId="062B40D8" w14:textId="77777777" w:rsidR="00032C7C" w:rsidRPr="00032C7C" w:rsidRDefault="00032C7C" w:rsidP="0003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</w:t>
      </w:r>
    </w:p>
    <w:p w14:paraId="44635970" w14:textId="77777777" w:rsidR="00032C7C" w:rsidRPr="00032C7C" w:rsidRDefault="00032C7C" w:rsidP="00032C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Bi-weekly executive summary from CEO Agent.</w:t>
      </w:r>
    </w:p>
    <w:p w14:paraId="326AF5A8" w14:textId="77777777" w:rsidR="00032C7C" w:rsidRPr="00032C7C" w:rsidRDefault="00032C7C" w:rsidP="00032C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Escalation triggers: any compliance breach, missed enterprise sales opportunity, or regulatory policy shift not addressed within 14 days.</w:t>
      </w:r>
    </w:p>
    <w:p w14:paraId="4C5EEAF3" w14:textId="77777777" w:rsidR="00032C7C" w:rsidRPr="00032C7C" w:rsidRDefault="00032C7C" w:rsidP="0003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b/>
          <w:bCs/>
          <w:sz w:val="24"/>
          <w:szCs w:val="24"/>
        </w:rPr>
        <w:t>Delegation</w:t>
      </w:r>
    </w:p>
    <w:p w14:paraId="7068399A" w14:textId="77777777" w:rsidR="00032C7C" w:rsidRPr="00032C7C" w:rsidRDefault="00032C7C" w:rsidP="00032C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CRO Agent: Target enterprise clients in FDA/EMA-regulated industries.</w:t>
      </w:r>
    </w:p>
    <w:p w14:paraId="6976B42A" w14:textId="77777777" w:rsidR="00032C7C" w:rsidRPr="00032C7C" w:rsidRDefault="00032C7C" w:rsidP="00032C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CMO Agent: Create authoritative content and campaigns highlighting compliance trust.</w:t>
      </w:r>
    </w:p>
    <w:p w14:paraId="09EAACC4" w14:textId="77777777" w:rsidR="00032C7C" w:rsidRPr="00032C7C" w:rsidRDefault="00032C7C" w:rsidP="00032C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COO Agent: Ensure agent operations and automations are audit-ready.</w:t>
      </w:r>
    </w:p>
    <w:p w14:paraId="0AF29833" w14:textId="77777777" w:rsidR="00032C7C" w:rsidRPr="00032C7C" w:rsidRDefault="00032C7C" w:rsidP="00032C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C7C">
        <w:rPr>
          <w:rFonts w:ascii="Times New Roman" w:eastAsia="Times New Roman" w:hAnsi="Times New Roman" w:cs="Times New Roman"/>
          <w:sz w:val="24"/>
          <w:szCs w:val="24"/>
        </w:rPr>
        <w:t>CCO Agent: Oversee risk-based validation processes and audit preparedness.</w:t>
      </w:r>
    </w:p>
    <w:p w14:paraId="2DE201AB" w14:textId="77777777" w:rsidR="00E02B0E" w:rsidRDefault="00000000">
      <w:r>
        <w:br w:type="page"/>
      </w:r>
    </w:p>
    <w:p w14:paraId="664E6413" w14:textId="77777777" w:rsidR="002F3868" w:rsidRPr="002F3868" w:rsidRDefault="002F3868" w:rsidP="002F3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</w:pPr>
      <w:r w:rsidRPr="002F386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  <w:lastRenderedPageBreak/>
        <w:t>CEO Directive Template Library (Part 2)</w:t>
      </w:r>
    </w:p>
    <w:p w14:paraId="68621FB1" w14:textId="77777777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(Enhanced with Market Focus, Growth Levers, Delegation, and Granular Metrics)</w:t>
      </w:r>
    </w:p>
    <w:p w14:paraId="1766ADA2" w14:textId="77777777" w:rsidR="002F3868" w:rsidRPr="002F3868" w:rsidRDefault="002F3868" w:rsidP="002F3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pict w14:anchorId="33D9B1A2">
          <v:rect id="_x0000_i1029" style="width:0;height:1.5pt" o:hralign="center" o:hrstd="t" o:hr="t" fillcolor="#a0a0a0" stroked="f"/>
        </w:pict>
      </w:r>
    </w:p>
    <w:p w14:paraId="591FDBA5" w14:textId="77777777" w:rsidR="002F3868" w:rsidRPr="002F3868" w:rsidRDefault="002F3868" w:rsidP="002F3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3868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F38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F3868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Template 3: Partnership Scaling Directive</w:t>
      </w:r>
    </w:p>
    <w:p w14:paraId="363A20D5" w14:textId="460EA245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Vision</w:t>
      </w:r>
      <w:r w:rsidR="009524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>Expand ComplianceWorxs’ reach and credibility by leveraging strategic partnerships and co-marketing, while keeping spend minimal and ROI tightly measured.</w:t>
      </w:r>
    </w:p>
    <w:p w14:paraId="6F0A67B0" w14:textId="77777777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Market Focus</w:t>
      </w:r>
    </w:p>
    <w:p w14:paraId="7D38C2BF" w14:textId="77777777" w:rsidR="002F3868" w:rsidRPr="002F3868" w:rsidRDefault="002F3868" w:rsidP="002F38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Ideal Customer Profile (ICP):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Mid-sized life sciences companies struggling with regulatory complexity.</w:t>
      </w:r>
    </w:p>
    <w:p w14:paraId="05940450" w14:textId="77777777" w:rsidR="002F3868" w:rsidRPr="002F3868" w:rsidRDefault="002F3868" w:rsidP="002F38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Key Persona: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Chief Compliance Officer or Compliance Architect.</w:t>
      </w:r>
    </w:p>
    <w:p w14:paraId="1A762C55" w14:textId="77777777" w:rsidR="002F3868" w:rsidRPr="002F3868" w:rsidRDefault="002F3868" w:rsidP="002F38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Primary Pain Point: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They face rising audit pressure and spend excessive hours preparing evidence manually.</w:t>
      </w:r>
    </w:p>
    <w:p w14:paraId="428F865B" w14:textId="77777777" w:rsidR="002F3868" w:rsidRPr="002F3868" w:rsidRDefault="002F3868" w:rsidP="002F38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Core Value Proposition: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“ComplianceWorxs is the AI teammate that automates audit prep, validation, and compliance intelligence, cutting audit prep time by 70% and reducing compliance risk exposure.”</w:t>
      </w:r>
    </w:p>
    <w:p w14:paraId="172223DB" w14:textId="77777777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</w:p>
    <w:p w14:paraId="13C65763" w14:textId="77777777" w:rsidR="002F3868" w:rsidRPr="002F3868" w:rsidRDefault="002F3868" w:rsidP="002F38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Budget: Max $7,500 spend dedicated to partner and co-marketing this quarter.</w:t>
      </w:r>
    </w:p>
    <w:p w14:paraId="3B1327BD" w14:textId="77777777" w:rsidR="002F3868" w:rsidRPr="002F3868" w:rsidRDefault="002F3868" w:rsidP="002F38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Paid ads only </w:t>
      </w:r>
      <w:proofErr w:type="gramStart"/>
      <w:r w:rsidRPr="002F3868">
        <w:rPr>
          <w:rFonts w:ascii="Times New Roman" w:eastAsia="Times New Roman" w:hAnsi="Times New Roman" w:cs="Times New Roman"/>
          <w:sz w:val="24"/>
          <w:szCs w:val="24"/>
        </w:rPr>
        <w:t>allowed for</w:t>
      </w:r>
      <w:proofErr w:type="gramEnd"/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micro-budget pilots with clear ROI.</w:t>
      </w:r>
    </w:p>
    <w:p w14:paraId="68E84F08" w14:textId="77777777" w:rsidR="002F3868" w:rsidRPr="002F3868" w:rsidRDefault="002F3868" w:rsidP="002F38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Must avoid any compliance risk in co-marketing content.</w:t>
      </w:r>
    </w:p>
    <w:p w14:paraId="332CC9C9" w14:textId="77777777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Prioritized Growth Levers</w:t>
      </w:r>
    </w:p>
    <w:p w14:paraId="584602BA" w14:textId="77777777" w:rsidR="002F3868" w:rsidRPr="002F3868" w:rsidRDefault="002F3868" w:rsidP="002F38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Primary Focus: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Organic and earned media through partnerships.</w:t>
      </w:r>
    </w:p>
    <w:p w14:paraId="10E38A31" w14:textId="77777777" w:rsidR="002F3868" w:rsidRPr="002F3868" w:rsidRDefault="002F3868" w:rsidP="002F38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Content Marketing Engine: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Co-branded whitepapers, webinars, and “State of Compliance AI” insights.</w:t>
      </w:r>
    </w:p>
    <w:p w14:paraId="04392D81" w14:textId="77777777" w:rsidR="002F3868" w:rsidRPr="002F3868" w:rsidRDefault="002F3868" w:rsidP="002F38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Partnership &amp; Co-Marketing: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CRO Agent to seek 5 new partnership opportunities; co-host 2 webinars.</w:t>
      </w:r>
    </w:p>
    <w:p w14:paraId="20936E14" w14:textId="77777777" w:rsidR="002F3868" w:rsidRPr="002F3868" w:rsidRDefault="002F3868" w:rsidP="002F38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Product-Led Growth (PLG):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Launch a simple free “Compliance Risk Calculator” tool to drive leads.</w:t>
      </w:r>
    </w:p>
    <w:p w14:paraId="52F2C24B" w14:textId="77777777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Success Metrics</w:t>
      </w:r>
    </w:p>
    <w:p w14:paraId="46148698" w14:textId="77777777" w:rsidR="002F3868" w:rsidRPr="002F3868" w:rsidRDefault="002F3868" w:rsidP="002F38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Partnership opportunities sourced: 5 this quarter.</w:t>
      </w:r>
    </w:p>
    <w:p w14:paraId="1C7C5CC6" w14:textId="77777777" w:rsidR="002F3868" w:rsidRPr="002F3868" w:rsidRDefault="002F3868" w:rsidP="002F38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Webinar registrations: 500 per event.</w:t>
      </w:r>
    </w:p>
    <w:p w14:paraId="69FFCC74" w14:textId="77777777" w:rsidR="002F3868" w:rsidRPr="002F3868" w:rsidRDefault="002F3868" w:rsidP="002F38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New subscribers acquired through partnerships: 100+.</w:t>
      </w:r>
    </w:p>
    <w:p w14:paraId="155364A5" w14:textId="77777777" w:rsidR="002F3868" w:rsidRPr="002F3868" w:rsidRDefault="002F3868" w:rsidP="002F38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Organic web traffic increase: 20%.</w:t>
      </w:r>
    </w:p>
    <w:p w14:paraId="3B48D400" w14:textId="77777777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Enhanced Delegation &amp; Collaboration</w:t>
      </w:r>
    </w:p>
    <w:p w14:paraId="73F9D778" w14:textId="77777777" w:rsidR="002F3868" w:rsidRPr="002F3868" w:rsidRDefault="002F3868" w:rsidP="002F38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CRO Agent: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Lead creation of a “Partnership Playbook.” Co-develop co-marketing packages with CMO.</w:t>
      </w:r>
    </w:p>
    <w:p w14:paraId="52CBFDC5" w14:textId="77777777" w:rsidR="002F3868" w:rsidRPr="002F3868" w:rsidRDefault="002F3868" w:rsidP="002F38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CMO Agent: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Build content calendar aligned with partnership campaigns. Ensure co-marketing assets are ready 2 weeks before launch.</w:t>
      </w:r>
    </w:p>
    <w:p w14:paraId="76D34D0C" w14:textId="77777777" w:rsidR="002F3868" w:rsidRPr="002F3868" w:rsidRDefault="002F3868" w:rsidP="002F38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COO Agent: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Automate lead capture and tracking from partner campaigns.</w:t>
      </w:r>
    </w:p>
    <w:p w14:paraId="233FC770" w14:textId="77777777" w:rsidR="002F3868" w:rsidRPr="002F3868" w:rsidRDefault="002F3868" w:rsidP="002F38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CCO Agent: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Approve all partnership collateral for compliance.</w:t>
      </w:r>
    </w:p>
    <w:p w14:paraId="13125235" w14:textId="77777777" w:rsidR="002F3868" w:rsidRPr="002F3868" w:rsidRDefault="002F3868" w:rsidP="002F3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3868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F38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F3868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Template 4: Operational Excellence Directive</w:t>
      </w:r>
    </w:p>
    <w:p w14:paraId="40E86C7B" w14:textId="613F707D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Vision</w:t>
      </w:r>
      <w:r w:rsidR="009524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>Drive efficiency across the ComplianceWorxs agent ecosystem by reducing friction in the customer journey and scaling automation coverage.</w:t>
      </w:r>
    </w:p>
    <w:p w14:paraId="2F96917D" w14:textId="77777777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Market Focus</w:t>
      </w:r>
    </w:p>
    <w:p w14:paraId="3E5823FB" w14:textId="77777777" w:rsidR="002F3868" w:rsidRPr="002F3868" w:rsidRDefault="002F3868" w:rsidP="002F38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Ideal Customer Profile (ICP):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Growth-stage SaaS companies in life sciences with lean compliance teams.</w:t>
      </w:r>
    </w:p>
    <w:p w14:paraId="5669172B" w14:textId="77777777" w:rsidR="002F3868" w:rsidRPr="002F3868" w:rsidRDefault="002F3868" w:rsidP="002F38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Key Persona: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Head of Operations or Validation Strategist.</w:t>
      </w:r>
    </w:p>
    <w:p w14:paraId="18AAB54C" w14:textId="77777777" w:rsidR="002F3868" w:rsidRPr="002F3868" w:rsidRDefault="002F3868" w:rsidP="002F38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Primary Pain Point: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Manual compliance workflows slow down product releases and risk regulatory misalignment.</w:t>
      </w:r>
    </w:p>
    <w:p w14:paraId="67F9F4EE" w14:textId="77777777" w:rsidR="002F3868" w:rsidRPr="002F3868" w:rsidRDefault="002F3868" w:rsidP="002F38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Core Value Proposition: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“ComplianceWorxs eliminates manual compliance bottlenecks, accelerating validation and release cycles by up to 50%.”</w:t>
      </w:r>
    </w:p>
    <w:p w14:paraId="7B3643DF" w14:textId="77777777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</w:p>
    <w:p w14:paraId="6BD6B40D" w14:textId="77777777" w:rsidR="002F3868" w:rsidRPr="002F3868" w:rsidRDefault="002F3868" w:rsidP="002F38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Infrastructure budget cap: $10,000 this quarter.</w:t>
      </w:r>
    </w:p>
    <w:p w14:paraId="26C6423F" w14:textId="77777777" w:rsidR="002F3868" w:rsidRPr="002F3868" w:rsidRDefault="002F3868" w:rsidP="002F38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Operational automation must meet GxP requirements and maintain audit trails.</w:t>
      </w:r>
    </w:p>
    <w:p w14:paraId="1EE8378A" w14:textId="77777777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Prioritized Growth Levers</w:t>
      </w:r>
    </w:p>
    <w:p w14:paraId="4DA77C01" w14:textId="77777777" w:rsidR="002F3868" w:rsidRPr="002F3868" w:rsidRDefault="002F3868" w:rsidP="002F38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Primary Focus: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Automation of lead-to-onboarding process.</w:t>
      </w:r>
    </w:p>
    <w:p w14:paraId="2D4D0828" w14:textId="77777777" w:rsidR="002F3868" w:rsidRPr="002F3868" w:rsidRDefault="002F3868" w:rsidP="002F38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Content Marketing Engine: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Case studies demonstrating reduced validation timelines.</w:t>
      </w:r>
    </w:p>
    <w:p w14:paraId="7F3EBF8B" w14:textId="77777777" w:rsidR="002F3868" w:rsidRPr="002F3868" w:rsidRDefault="002F3868" w:rsidP="002F38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Partnership &amp; Co-Marketing: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Explore integrations with SaaS providers to enhance onboarding.</w:t>
      </w:r>
    </w:p>
    <w:p w14:paraId="25472F9C" w14:textId="77777777" w:rsidR="002F3868" w:rsidRPr="002F3868" w:rsidRDefault="002F3868" w:rsidP="002F38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Product-Led Growth: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Improve free trial onboarding; add friction-reducing in-app guides.</w:t>
      </w:r>
    </w:p>
    <w:p w14:paraId="36FA2DBE" w14:textId="77777777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Success Metrics</w:t>
      </w:r>
    </w:p>
    <w:p w14:paraId="36B9A319" w14:textId="77777777" w:rsidR="002F3868" w:rsidRPr="002F3868" w:rsidRDefault="002F3868" w:rsidP="002F38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Automation coverage: 90%.</w:t>
      </w:r>
    </w:p>
    <w:p w14:paraId="0AB2BE17" w14:textId="77777777" w:rsidR="002F3868" w:rsidRPr="002F3868" w:rsidRDefault="002F3868" w:rsidP="002F38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Lead-to-subscriber conversion: 15%.</w:t>
      </w:r>
    </w:p>
    <w:p w14:paraId="06334131" w14:textId="77777777" w:rsidR="002F3868" w:rsidRPr="002F3868" w:rsidRDefault="002F3868" w:rsidP="002F38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Free trial activation: 40% within 3 days.</w:t>
      </w:r>
    </w:p>
    <w:p w14:paraId="77589731" w14:textId="77777777" w:rsidR="002F3868" w:rsidRPr="002F3868" w:rsidRDefault="002F3868" w:rsidP="002F38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Onboarding time reduction: 30%.</w:t>
      </w:r>
    </w:p>
    <w:p w14:paraId="1CAD1AF4" w14:textId="77777777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Enhanced Delegation &amp; Collaboration</w:t>
      </w:r>
    </w:p>
    <w:p w14:paraId="37EFC8B3" w14:textId="77777777" w:rsidR="002F3868" w:rsidRPr="002F3868" w:rsidRDefault="002F3868" w:rsidP="002F38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CRO Agent: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Analyze upsell paths based on operational data.</w:t>
      </w:r>
    </w:p>
    <w:p w14:paraId="04F34E80" w14:textId="77777777" w:rsidR="002F3868" w:rsidRPr="002F3868" w:rsidRDefault="002F3868" w:rsidP="002F38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CMO Agent: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Create collateral that demonstrates operational ROI.</w:t>
      </w:r>
    </w:p>
    <w:p w14:paraId="05174551" w14:textId="77777777" w:rsidR="002F3868" w:rsidRPr="002F3868" w:rsidRDefault="002F3868" w:rsidP="002F38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COO Agent: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Map user journey, fix 3 top friction points, and implement automation.</w:t>
      </w:r>
    </w:p>
    <w:p w14:paraId="68CAEC78" w14:textId="77777777" w:rsidR="002F3868" w:rsidRPr="002F3868" w:rsidRDefault="002F3868" w:rsidP="002F38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CCO Agent: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Ensure all operational automations remain audit-ready.</w:t>
      </w:r>
    </w:p>
    <w:p w14:paraId="4BDEB2B3" w14:textId="77777777" w:rsidR="002F3868" w:rsidRPr="002F3868" w:rsidRDefault="002F3868" w:rsidP="002F3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pict w14:anchorId="76C3738E">
          <v:rect id="_x0000_i1031" style="width:0;height:1.5pt" o:hralign="center" o:hrstd="t" o:hr="t" fillcolor="#a0a0a0" stroked="f"/>
        </w:pict>
      </w:r>
    </w:p>
    <w:p w14:paraId="397A6793" w14:textId="77777777" w:rsidR="002F3868" w:rsidRPr="002F3868" w:rsidRDefault="002F3868" w:rsidP="002F3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3868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F38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F3868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Template 5: Market Authority Directive</w:t>
      </w:r>
    </w:p>
    <w:p w14:paraId="27E4577B" w14:textId="77777777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Vision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br/>
        <w:t>Position ComplianceWorxs as the undisputed thought leader in AI-driven compliance, building trust and authority across the industry.</w:t>
      </w:r>
    </w:p>
    <w:p w14:paraId="7DFCE4CB" w14:textId="77777777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Market Focus</w:t>
      </w:r>
    </w:p>
    <w:p w14:paraId="69E23B27" w14:textId="77777777" w:rsidR="002F3868" w:rsidRPr="002F3868" w:rsidRDefault="002F3868" w:rsidP="002F38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Ideal Customer Profile (ICP):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Large enterprises and regulatory bodies seeking clarity in compliance automation.</w:t>
      </w:r>
    </w:p>
    <w:p w14:paraId="2704274E" w14:textId="77777777" w:rsidR="002F3868" w:rsidRPr="002F3868" w:rsidRDefault="002F3868" w:rsidP="002F38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Key Persona: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Regulatory Assurance Lead or CTO.</w:t>
      </w:r>
    </w:p>
    <w:p w14:paraId="65649088" w14:textId="77777777" w:rsidR="002F3868" w:rsidRPr="002F3868" w:rsidRDefault="002F3868" w:rsidP="002F38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Primary Pain Point: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They cannot trust black-box AI systems and need explainability and auditability.</w:t>
      </w:r>
    </w:p>
    <w:p w14:paraId="5E09B042" w14:textId="77777777" w:rsidR="002F3868" w:rsidRPr="002F3868" w:rsidRDefault="002F3868" w:rsidP="002F38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Core Value Proposition: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“ComplianceWorxs is the only AI compliance platform with explainable intelligence and full audit trail transparency.”</w:t>
      </w:r>
    </w:p>
    <w:p w14:paraId="34BBC1AC" w14:textId="77777777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</w:p>
    <w:p w14:paraId="2201BA54" w14:textId="77777777" w:rsidR="002F3868" w:rsidRPr="002F3868" w:rsidRDefault="002F3868" w:rsidP="002F38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Content production spend cap: $12,000 this quarter.</w:t>
      </w:r>
    </w:p>
    <w:p w14:paraId="3755F000" w14:textId="77777777" w:rsidR="002F3868" w:rsidRPr="002F3868" w:rsidRDefault="002F3868" w:rsidP="002F38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Must maintain brand authority and not dilute messaging with generic content.</w:t>
      </w:r>
    </w:p>
    <w:p w14:paraId="76E4EE6A" w14:textId="77777777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Prioritized Growth Levers</w:t>
      </w:r>
    </w:p>
    <w:p w14:paraId="479B3E1C" w14:textId="77777777" w:rsidR="002F3868" w:rsidRPr="002F3868" w:rsidRDefault="002F3868" w:rsidP="002F38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Primary Focus: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Authoritative thought leadership (whitepapers, reports, keynote webinars).</w:t>
      </w:r>
    </w:p>
    <w:p w14:paraId="29AA9DB4" w14:textId="77777777" w:rsidR="002F3868" w:rsidRPr="002F3868" w:rsidRDefault="002F3868" w:rsidP="002F38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Content Marketing Engine: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Flagship “State of Compliance AI” report and 3 authoritative whitepapers.</w:t>
      </w:r>
    </w:p>
    <w:p w14:paraId="1170BA97" w14:textId="77777777" w:rsidR="002F3868" w:rsidRPr="002F3868" w:rsidRDefault="002F3868" w:rsidP="002F38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Partnership &amp; Co-Marketing: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Collaborate with compliance associations to distribute insights.</w:t>
      </w:r>
    </w:p>
    <w:p w14:paraId="2CB2EF2D" w14:textId="77777777" w:rsidR="002F3868" w:rsidRPr="002F3868" w:rsidRDefault="002F3868" w:rsidP="002F38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Product-Led Growth: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Provide open access to one flagship explainer resource for lead capture.</w:t>
      </w:r>
    </w:p>
    <w:p w14:paraId="68706AE4" w14:textId="77777777" w:rsid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D79728" w14:textId="77777777" w:rsidR="0099013A" w:rsidRDefault="0099013A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8E4D4A" w14:textId="4CC79623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Success Metrics</w:t>
      </w:r>
    </w:p>
    <w:p w14:paraId="5937F5B6" w14:textId="77777777" w:rsidR="002F3868" w:rsidRPr="002F3868" w:rsidRDefault="002F3868" w:rsidP="002F38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Publish 1 flagship “State of Compliance AI” report.</w:t>
      </w:r>
    </w:p>
    <w:p w14:paraId="52DA1B30" w14:textId="77777777" w:rsidR="002F3868" w:rsidRPr="002F3868" w:rsidRDefault="002F3868" w:rsidP="002F38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Deliver 2 enterprise webinars with 500+ registrants each.</w:t>
      </w:r>
    </w:p>
    <w:p w14:paraId="1451D2A3" w14:textId="77777777" w:rsidR="002F3868" w:rsidRPr="002F3868" w:rsidRDefault="002F3868" w:rsidP="002F38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Secure 3 speaking opportunities at industry forums.</w:t>
      </w:r>
    </w:p>
    <w:p w14:paraId="220A74A8" w14:textId="77777777" w:rsidR="002F3868" w:rsidRPr="002F3868" w:rsidRDefault="002F3868" w:rsidP="002F38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20% organic traffic increase to thought leadership content hub.</w:t>
      </w:r>
    </w:p>
    <w:p w14:paraId="062A28C7" w14:textId="77777777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Delegation &amp; Collaboration</w:t>
      </w:r>
    </w:p>
    <w:p w14:paraId="1A6B024F" w14:textId="77777777" w:rsidR="002F3868" w:rsidRPr="002F3868" w:rsidRDefault="002F3868" w:rsidP="002F38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CRO Agent: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Leverage authority pieces to unlock enterprise sales opportunities.</w:t>
      </w:r>
    </w:p>
    <w:p w14:paraId="16444407" w14:textId="77777777" w:rsidR="002F3868" w:rsidRPr="002F3868" w:rsidRDefault="002F3868" w:rsidP="002F38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CMO Agent: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Create content calendar highlighting authority initiatives.</w:t>
      </w:r>
    </w:p>
    <w:p w14:paraId="53F28447" w14:textId="77777777" w:rsidR="002F3868" w:rsidRPr="002F3868" w:rsidRDefault="002F3868" w:rsidP="002F38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COO Agent: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Ensure seamless delivery of reports/webinars.</w:t>
      </w:r>
    </w:p>
    <w:p w14:paraId="19C9796D" w14:textId="77777777" w:rsidR="002F3868" w:rsidRPr="002F3868" w:rsidRDefault="002F3868" w:rsidP="002F38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CCO Agent: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Pre-approve all claims and provide compliance verification in whitepapers.</w:t>
      </w:r>
    </w:p>
    <w:p w14:paraId="61441812" w14:textId="77777777" w:rsidR="002F3868" w:rsidRPr="002F3868" w:rsidRDefault="002F3868" w:rsidP="002F3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pict w14:anchorId="43351409">
          <v:rect id="_x0000_i1032" style="width:0;height:1.5pt" o:hralign="center" o:hrstd="t" o:hr="t" fillcolor="#a0a0a0" stroked="f"/>
        </w:pict>
      </w:r>
    </w:p>
    <w:p w14:paraId="0C5C63B4" w14:textId="77777777" w:rsidR="002F3868" w:rsidRPr="002F3868" w:rsidRDefault="002F3868" w:rsidP="002F3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With these </w:t>
      </w: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three enhanced directives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, you now have a </w:t>
      </w:r>
      <w:r w:rsidRPr="002F3868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framework</w:t>
      </w:r>
      <w:r w:rsidRPr="002F3868">
        <w:rPr>
          <w:rFonts w:ascii="Times New Roman" w:eastAsia="Times New Roman" w:hAnsi="Times New Roman" w:cs="Times New Roman"/>
          <w:sz w:val="24"/>
          <w:szCs w:val="24"/>
        </w:rPr>
        <w:t xml:space="preserve"> where:</w:t>
      </w:r>
    </w:p>
    <w:p w14:paraId="4F6998DA" w14:textId="77777777" w:rsidR="002F3868" w:rsidRPr="002F3868" w:rsidRDefault="002F3868" w:rsidP="002F38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Market Focus defines who/what/why.</w:t>
      </w:r>
    </w:p>
    <w:p w14:paraId="2119C055" w14:textId="77777777" w:rsidR="002F3868" w:rsidRPr="002F3868" w:rsidRDefault="002F3868" w:rsidP="002F38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Growth Levers show how to execute on tight budgets.</w:t>
      </w:r>
    </w:p>
    <w:p w14:paraId="73F44E40" w14:textId="77777777" w:rsidR="002F3868" w:rsidRPr="002F3868" w:rsidRDefault="002F3868" w:rsidP="002F38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Delegation specifies cross-agent collaboration.</w:t>
      </w:r>
    </w:p>
    <w:p w14:paraId="7E6AD120" w14:textId="77777777" w:rsidR="002F3868" w:rsidRPr="002F3868" w:rsidRDefault="002F3868" w:rsidP="002F38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868">
        <w:rPr>
          <w:rFonts w:ascii="Times New Roman" w:eastAsia="Times New Roman" w:hAnsi="Times New Roman" w:cs="Times New Roman"/>
          <w:sz w:val="24"/>
          <w:szCs w:val="24"/>
        </w:rPr>
        <w:t>Granular metrics give both lagging and leading signals.</w:t>
      </w:r>
    </w:p>
    <w:p w14:paraId="21F94B98" w14:textId="77777777" w:rsidR="00FB781F" w:rsidRPr="00FB781F" w:rsidRDefault="00FB781F" w:rsidP="00FB78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</w:pPr>
      <w:r w:rsidRPr="00FB781F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  <w:t>CEO Directive Template Library (Part 3)</w:t>
      </w:r>
    </w:p>
    <w:p w14:paraId="73D5D9C3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Quarterly OKR Packs</w:t>
      </w:r>
    </w:p>
    <w:p w14:paraId="6E0FFBFB" w14:textId="77777777" w:rsidR="00FB781F" w:rsidRPr="00FB781F" w:rsidRDefault="00FB781F" w:rsidP="00FB7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pict w14:anchorId="21AE0326">
          <v:rect id="_x0000_i1037" style="width:0;height:1.5pt" o:hralign="center" o:hrstd="t" o:hr="t" fillcolor="#a0a0a0" stroked="f"/>
        </w:pict>
      </w:r>
    </w:p>
    <w:p w14:paraId="7642CCFB" w14:textId="77777777" w:rsidR="00FB781F" w:rsidRPr="00FB781F" w:rsidRDefault="00FB781F" w:rsidP="00FB78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81F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FB78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B781F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Pack 1: Revenue Growth OKRs</w:t>
      </w:r>
    </w:p>
    <w:p w14:paraId="7BBEC2AC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(Company-Level)</w:t>
      </w:r>
      <w:r w:rsidRPr="00FB781F">
        <w:rPr>
          <w:rFonts w:ascii="Times New Roman" w:eastAsia="Times New Roman" w:hAnsi="Times New Roman" w:cs="Times New Roman"/>
          <w:sz w:val="24"/>
          <w:szCs w:val="24"/>
        </w:rPr>
        <w:br/>
        <w:t>Increase recurring revenue by 30% this quarter while maintaining churn under 5%.</w:t>
      </w:r>
    </w:p>
    <w:p w14:paraId="603F4CAC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Key Results (Company-Level)</w:t>
      </w:r>
    </w:p>
    <w:p w14:paraId="776D5CFD" w14:textId="77777777" w:rsidR="00FB781F" w:rsidRPr="00FB781F" w:rsidRDefault="00FB781F" w:rsidP="00FB78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$50,000 in new MRR added.</w:t>
      </w:r>
    </w:p>
    <w:p w14:paraId="39955570" w14:textId="77777777" w:rsidR="00FB781F" w:rsidRPr="00FB781F" w:rsidRDefault="00FB781F" w:rsidP="00FB78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350 new paid subscriptions.</w:t>
      </w:r>
    </w:p>
    <w:p w14:paraId="30FB8986" w14:textId="77777777" w:rsidR="00FB781F" w:rsidRPr="00FB781F" w:rsidRDefault="00FB781F" w:rsidP="00FB78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Churn ≤ 5%.</w:t>
      </w:r>
    </w:p>
    <w:p w14:paraId="3CD7995F" w14:textId="77777777" w:rsidR="00FB781F" w:rsidRPr="00FB781F" w:rsidRDefault="00FB781F" w:rsidP="00FB78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15% lead-to-subscriber conversion rate.</w:t>
      </w:r>
    </w:p>
    <w:p w14:paraId="00E9B93A" w14:textId="77777777" w:rsidR="009452D3" w:rsidRDefault="009452D3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9E1AD1" w14:textId="77777777" w:rsidR="00B32659" w:rsidRDefault="00B32659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239420" w14:textId="3AEA5A7C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Agent OKRs</w:t>
      </w:r>
    </w:p>
    <w:p w14:paraId="0DF65576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CRO Agent</w:t>
      </w:r>
    </w:p>
    <w:p w14:paraId="3E394E6F" w14:textId="77777777" w:rsidR="00FB781F" w:rsidRPr="00FB781F" w:rsidRDefault="00FB781F" w:rsidP="00FB78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Monetize existing leads and unlock new revenue streams.</w:t>
      </w:r>
    </w:p>
    <w:p w14:paraId="3782C580" w14:textId="77777777" w:rsidR="00FB781F" w:rsidRPr="00FB781F" w:rsidRDefault="00FB781F" w:rsidP="00FB78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2EDF9CC9" w14:textId="77777777" w:rsidR="00FB781F" w:rsidRPr="00FB781F" w:rsidRDefault="00FB781F" w:rsidP="00FB781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Launch 1 upsell offer (bundle or tier).</w:t>
      </w:r>
    </w:p>
    <w:p w14:paraId="538EAA54" w14:textId="77777777" w:rsidR="00FB781F" w:rsidRPr="00FB781F" w:rsidRDefault="00FB781F" w:rsidP="00FB781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Generate $15,000 in MRR from upsells.</w:t>
      </w:r>
    </w:p>
    <w:p w14:paraId="23293428" w14:textId="77777777" w:rsidR="00FB781F" w:rsidRPr="00FB781F" w:rsidRDefault="00FB781F" w:rsidP="00FB781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Close 3 enterprise accounts.</w:t>
      </w:r>
    </w:p>
    <w:p w14:paraId="7EC29BA0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CMO Agent</w:t>
      </w:r>
    </w:p>
    <w:p w14:paraId="0AD932B4" w14:textId="77777777" w:rsidR="00FB781F" w:rsidRPr="00FB781F" w:rsidRDefault="00FB781F" w:rsidP="00FB78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Drive inbound leads and accelerate conversion pipeline.</w:t>
      </w:r>
    </w:p>
    <w:p w14:paraId="497AD452" w14:textId="77777777" w:rsidR="00FB781F" w:rsidRPr="00FB781F" w:rsidRDefault="00FB781F" w:rsidP="00FB78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083018B9" w14:textId="77777777" w:rsidR="00FB781F" w:rsidRPr="00FB781F" w:rsidRDefault="00FB781F" w:rsidP="00FB781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Deliver 2 high-value webinars with ≥500 registrations each.</w:t>
      </w:r>
    </w:p>
    <w:p w14:paraId="383116E6" w14:textId="77777777" w:rsidR="00FB781F" w:rsidRPr="00FB781F" w:rsidRDefault="00FB781F" w:rsidP="00FB781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Grow organic website traffic by 20%.</w:t>
      </w:r>
    </w:p>
    <w:p w14:paraId="4E48370B" w14:textId="77777777" w:rsidR="00FB781F" w:rsidRPr="00FB781F" w:rsidRDefault="00FB781F" w:rsidP="00FB781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Generate 2,400 MQLs.</w:t>
      </w:r>
    </w:p>
    <w:p w14:paraId="43747165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COO Agent</w:t>
      </w:r>
    </w:p>
    <w:p w14:paraId="652F05B5" w14:textId="77777777" w:rsidR="00FB781F" w:rsidRPr="00FB781F" w:rsidRDefault="00FB781F" w:rsidP="00FB78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Improve trial-to-subscriber journey.</w:t>
      </w:r>
    </w:p>
    <w:p w14:paraId="57FADEAC" w14:textId="77777777" w:rsidR="00FB781F" w:rsidRPr="00FB781F" w:rsidRDefault="00FB781F" w:rsidP="00FB78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4E3D583B" w14:textId="77777777" w:rsidR="00FB781F" w:rsidRPr="00FB781F" w:rsidRDefault="00FB781F" w:rsidP="00FB781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Achieve ≥40% free trial activation within 3 days.</w:t>
      </w:r>
    </w:p>
    <w:p w14:paraId="226EB0EB" w14:textId="77777777" w:rsidR="00FB781F" w:rsidRPr="00FB781F" w:rsidRDefault="00FB781F" w:rsidP="00FB781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Reduce onboarding friction points by 30%.</w:t>
      </w:r>
    </w:p>
    <w:p w14:paraId="0B85E6EA" w14:textId="77777777" w:rsidR="00FB781F" w:rsidRPr="00FB781F" w:rsidRDefault="00FB781F" w:rsidP="00FB781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Implement 3 automation enhancements to support lead-to-subscriber conversion.</w:t>
      </w:r>
    </w:p>
    <w:p w14:paraId="2AF853AF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CCO Agent</w:t>
      </w:r>
    </w:p>
    <w:p w14:paraId="13AF2EA7" w14:textId="77777777" w:rsidR="00FB781F" w:rsidRPr="00FB781F" w:rsidRDefault="00FB781F" w:rsidP="00FB78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Ensure compliance readiness across campaigns and onboarding.</w:t>
      </w:r>
    </w:p>
    <w:p w14:paraId="429D7A7C" w14:textId="77777777" w:rsidR="00FB781F" w:rsidRPr="00FB781F" w:rsidRDefault="00FB781F" w:rsidP="00FB78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2E70BB45" w14:textId="77777777" w:rsidR="00FB781F" w:rsidRPr="00FB781F" w:rsidRDefault="00FB781F" w:rsidP="00FB781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Publish a “Pre-Approved Claims Library” for marketing.</w:t>
      </w:r>
    </w:p>
    <w:p w14:paraId="35CCFFD6" w14:textId="77777777" w:rsidR="00FB781F" w:rsidRPr="00FB781F" w:rsidRDefault="00FB781F" w:rsidP="00FB781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Review 100% of external-facing collateral.</w:t>
      </w:r>
    </w:p>
    <w:p w14:paraId="147F904F" w14:textId="77777777" w:rsidR="00FB781F" w:rsidRPr="00FB781F" w:rsidRDefault="00FB781F" w:rsidP="00FB781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Zero compliance breaches across all campaigns.</w:t>
      </w:r>
    </w:p>
    <w:p w14:paraId="7CCFD8D3" w14:textId="77777777" w:rsidR="00FB781F" w:rsidRPr="00FB781F" w:rsidRDefault="00FB781F" w:rsidP="00FB7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pict w14:anchorId="2BBB92C3">
          <v:rect id="_x0000_i1038" style="width:0;height:1.5pt" o:hralign="center" o:hrstd="t" o:hr="t" fillcolor="#a0a0a0" stroked="f"/>
        </w:pict>
      </w:r>
    </w:p>
    <w:p w14:paraId="4CBE0459" w14:textId="77777777" w:rsidR="00FB781F" w:rsidRPr="00FB781F" w:rsidRDefault="00FB781F" w:rsidP="00FB78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81F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FB78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B781F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Pack 2: Compliance Expansion OKRs</w:t>
      </w:r>
    </w:p>
    <w:p w14:paraId="30B9A12D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(Company-Level)</w:t>
      </w:r>
      <w:r w:rsidRPr="00FB781F">
        <w:rPr>
          <w:rFonts w:ascii="Times New Roman" w:eastAsia="Times New Roman" w:hAnsi="Times New Roman" w:cs="Times New Roman"/>
          <w:sz w:val="24"/>
          <w:szCs w:val="24"/>
        </w:rPr>
        <w:br/>
        <w:t>Deepen trust and presence in FDA/EMA-regulated sectors by securing enterprise traction and publishing compliance-first thought leadership.</w:t>
      </w:r>
    </w:p>
    <w:p w14:paraId="6CA24CD6" w14:textId="77777777" w:rsidR="009452D3" w:rsidRDefault="009452D3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33F809" w14:textId="77777777" w:rsidR="009452D3" w:rsidRDefault="009452D3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6902D4" w14:textId="296AB1CE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 Results (Company-Level)</w:t>
      </w:r>
    </w:p>
    <w:p w14:paraId="439E63CB" w14:textId="77777777" w:rsidR="00FB781F" w:rsidRPr="00FB781F" w:rsidRDefault="00FB781F" w:rsidP="00FB78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3 new enterprise clients in regulated sectors.</w:t>
      </w:r>
    </w:p>
    <w:p w14:paraId="2E67485A" w14:textId="77777777" w:rsidR="00FB781F" w:rsidRPr="00FB781F" w:rsidRDefault="00FB781F" w:rsidP="00FB78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2 published compliance case studies.</w:t>
      </w:r>
    </w:p>
    <w:p w14:paraId="4B4F63DC" w14:textId="77777777" w:rsidR="00FB781F" w:rsidRPr="00FB781F" w:rsidRDefault="00FB781F" w:rsidP="00FB78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1 authoritative whitepaper on risk-based validation.</w:t>
      </w:r>
    </w:p>
    <w:p w14:paraId="3FB6CD7B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Agent OKRs</w:t>
      </w:r>
    </w:p>
    <w:p w14:paraId="62F5CA5D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CRO Agent</w:t>
      </w:r>
    </w:p>
    <w:p w14:paraId="0A613418" w14:textId="77777777" w:rsidR="00FB781F" w:rsidRPr="00FB781F" w:rsidRDefault="00FB781F" w:rsidP="00FB78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Acquire and expand regulated enterprise clients.</w:t>
      </w:r>
    </w:p>
    <w:p w14:paraId="4E183C2F" w14:textId="77777777" w:rsidR="00FB781F" w:rsidRPr="00FB781F" w:rsidRDefault="00FB781F" w:rsidP="00FB78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12C9AB26" w14:textId="77777777" w:rsidR="00FB781F" w:rsidRPr="00FB781F" w:rsidRDefault="00FB781F" w:rsidP="00FB781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Close 3 FDA/EMA enterprise accounts.</w:t>
      </w:r>
    </w:p>
    <w:p w14:paraId="5DB77CA3" w14:textId="77777777" w:rsidR="00FB781F" w:rsidRPr="00FB781F" w:rsidRDefault="00FB781F" w:rsidP="00FB781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Develop 1 enterprise sales playbook for regulated industries.</w:t>
      </w:r>
    </w:p>
    <w:p w14:paraId="63355D04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CMO Agent</w:t>
      </w:r>
    </w:p>
    <w:p w14:paraId="113E6090" w14:textId="77777777" w:rsidR="00FB781F" w:rsidRPr="00FB781F" w:rsidRDefault="00FB781F" w:rsidP="00FB78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Build credibility through compliance-first content.</w:t>
      </w:r>
    </w:p>
    <w:p w14:paraId="210B1C54" w14:textId="77777777" w:rsidR="00FB781F" w:rsidRPr="00FB781F" w:rsidRDefault="00FB781F" w:rsidP="00FB78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424A75D7" w14:textId="77777777" w:rsidR="00FB781F" w:rsidRPr="00FB781F" w:rsidRDefault="00FB781F" w:rsidP="00FB781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Publish 2 case studies.</w:t>
      </w:r>
    </w:p>
    <w:p w14:paraId="3D97A334" w14:textId="77777777" w:rsidR="00FB781F" w:rsidRPr="00FB781F" w:rsidRDefault="00FB781F" w:rsidP="00FB781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Deliver a whitepaper on risk-based validation.</w:t>
      </w:r>
    </w:p>
    <w:p w14:paraId="7D5CE385" w14:textId="77777777" w:rsidR="00FB781F" w:rsidRPr="00FB781F" w:rsidRDefault="00FB781F" w:rsidP="00FB781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Grow LinkedIn engagement by 25%.</w:t>
      </w:r>
    </w:p>
    <w:p w14:paraId="6F915927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COO Agent</w:t>
      </w:r>
    </w:p>
    <w:p w14:paraId="3616267A" w14:textId="77777777" w:rsidR="00FB781F" w:rsidRPr="00FB781F" w:rsidRDefault="00FB781F" w:rsidP="00FB78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Ensure operational readiness for enterprise clients.</w:t>
      </w:r>
    </w:p>
    <w:p w14:paraId="0ACEF329" w14:textId="77777777" w:rsidR="00FB781F" w:rsidRPr="00FB781F" w:rsidRDefault="00FB781F" w:rsidP="00FB78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40532165" w14:textId="77777777" w:rsidR="00FB781F" w:rsidRPr="00FB781F" w:rsidRDefault="00FB781F" w:rsidP="00FB781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Deploy 2 automation updates tailored for regulated enterprise workflows.</w:t>
      </w:r>
    </w:p>
    <w:p w14:paraId="5034EDB1" w14:textId="77777777" w:rsidR="00FB781F" w:rsidRPr="00FB781F" w:rsidRDefault="00FB781F" w:rsidP="00FB781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Maintain 100% audit trail coverage across automations.</w:t>
      </w:r>
    </w:p>
    <w:p w14:paraId="198F7C84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CCO Agent</w:t>
      </w:r>
    </w:p>
    <w:p w14:paraId="30A885EE" w14:textId="77777777" w:rsidR="00FB781F" w:rsidRPr="00FB781F" w:rsidRDefault="00FB781F" w:rsidP="00FB78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Guarantee all campaigns and deliverables meet audit readiness.</w:t>
      </w:r>
    </w:p>
    <w:p w14:paraId="4C26DB38" w14:textId="77777777" w:rsidR="00FB781F" w:rsidRPr="00FB781F" w:rsidRDefault="00FB781F" w:rsidP="00FB78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09B4D26E" w14:textId="77777777" w:rsidR="00FB781F" w:rsidRPr="00FB781F" w:rsidRDefault="00FB781F" w:rsidP="00FB781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Review and approve all case study/whitepaper materials.</w:t>
      </w:r>
    </w:p>
    <w:p w14:paraId="78F98CB1" w14:textId="77777777" w:rsidR="00FB781F" w:rsidRPr="00FB781F" w:rsidRDefault="00FB781F" w:rsidP="00FB781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Zero compliance issues flagged by enterprise clients.</w:t>
      </w:r>
    </w:p>
    <w:p w14:paraId="18974E20" w14:textId="77777777" w:rsidR="00FB781F" w:rsidRPr="00FB781F" w:rsidRDefault="00FB781F" w:rsidP="00FB7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pict w14:anchorId="55FA0108">
          <v:rect id="_x0000_i1039" style="width:0;height:1.5pt" o:hralign="center" o:hrstd="t" o:hr="t" fillcolor="#a0a0a0" stroked="f"/>
        </w:pict>
      </w:r>
    </w:p>
    <w:p w14:paraId="7F9CE3C8" w14:textId="77777777" w:rsidR="00FB781F" w:rsidRPr="00FB781F" w:rsidRDefault="00FB781F" w:rsidP="00FB78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81F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FB78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B781F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Pack 3: Partnership Scaling OKRs</w:t>
      </w:r>
    </w:p>
    <w:p w14:paraId="40DB7EC5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(Company-Level)</w:t>
      </w:r>
      <w:r w:rsidRPr="00FB781F">
        <w:rPr>
          <w:rFonts w:ascii="Times New Roman" w:eastAsia="Times New Roman" w:hAnsi="Times New Roman" w:cs="Times New Roman"/>
          <w:sz w:val="24"/>
          <w:szCs w:val="24"/>
        </w:rPr>
        <w:br/>
        <w:t>Expand ComplianceWorxs reach through partnerships and co-marketing initiatives while keeping costs low.</w:t>
      </w:r>
    </w:p>
    <w:p w14:paraId="42E1729B" w14:textId="77777777" w:rsidR="009452D3" w:rsidRDefault="009452D3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9B2302" w14:textId="4DBF670E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 Results (Company-Level)</w:t>
      </w:r>
    </w:p>
    <w:p w14:paraId="3D9ADC98" w14:textId="77777777" w:rsidR="00FB781F" w:rsidRPr="00FB781F" w:rsidRDefault="00FB781F" w:rsidP="00FB78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5 new partnerships formed.</w:t>
      </w:r>
    </w:p>
    <w:p w14:paraId="790D7707" w14:textId="77777777" w:rsidR="00FB781F" w:rsidRPr="00FB781F" w:rsidRDefault="00FB781F" w:rsidP="00FB78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2 co-hosted webinars with 500+ registrations each.</w:t>
      </w:r>
    </w:p>
    <w:p w14:paraId="149C3025" w14:textId="77777777" w:rsidR="00FB781F" w:rsidRPr="00FB781F" w:rsidRDefault="00FB781F" w:rsidP="00FB78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100 new subscribers sourced from partner channels.</w:t>
      </w:r>
    </w:p>
    <w:p w14:paraId="46EFC4CC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Agent OKRs</w:t>
      </w:r>
    </w:p>
    <w:p w14:paraId="775D9947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CRO Agent</w:t>
      </w:r>
    </w:p>
    <w:p w14:paraId="5CCE2A75" w14:textId="77777777" w:rsidR="00FB781F" w:rsidRPr="00FB781F" w:rsidRDefault="00FB781F" w:rsidP="00FB78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Build and monetize partnerships.</w:t>
      </w:r>
    </w:p>
    <w:p w14:paraId="6C3FB978" w14:textId="77777777" w:rsidR="00FB781F" w:rsidRPr="00FB781F" w:rsidRDefault="00FB781F" w:rsidP="00FB78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63BB312B" w14:textId="77777777" w:rsidR="00FB781F" w:rsidRPr="00FB781F" w:rsidRDefault="00FB781F" w:rsidP="00FB781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Deliver a “Partnership Playbook” for the quarter.</w:t>
      </w:r>
    </w:p>
    <w:p w14:paraId="1F5A3323" w14:textId="77777777" w:rsidR="00FB781F" w:rsidRPr="00FB781F" w:rsidRDefault="00FB781F" w:rsidP="00FB781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Source 5 partner opportunities.</w:t>
      </w:r>
    </w:p>
    <w:p w14:paraId="62688A7F" w14:textId="77777777" w:rsidR="00FB781F" w:rsidRPr="00FB781F" w:rsidRDefault="00FB781F" w:rsidP="00FB781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Close $10,000 in MRR from partner channels.</w:t>
      </w:r>
    </w:p>
    <w:p w14:paraId="5F962099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CMO Agent</w:t>
      </w:r>
    </w:p>
    <w:p w14:paraId="1D6D6E18" w14:textId="77777777" w:rsidR="00FB781F" w:rsidRPr="00FB781F" w:rsidRDefault="00FB781F" w:rsidP="00FB78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Maximize co-marketing impact.</w:t>
      </w:r>
    </w:p>
    <w:p w14:paraId="0A254066" w14:textId="77777777" w:rsidR="00FB781F" w:rsidRPr="00FB781F" w:rsidRDefault="00FB781F" w:rsidP="00FB78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52244CF0" w14:textId="77777777" w:rsidR="00FB781F" w:rsidRPr="00FB781F" w:rsidRDefault="00FB781F" w:rsidP="00FB781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Create co-branded campaign assets for 3 partners.</w:t>
      </w:r>
    </w:p>
    <w:p w14:paraId="55A882C1" w14:textId="77777777" w:rsidR="00FB781F" w:rsidRPr="00FB781F" w:rsidRDefault="00FB781F" w:rsidP="00FB781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Drive ≥1,000 combined webinar registrations.</w:t>
      </w:r>
    </w:p>
    <w:p w14:paraId="3CAD11B6" w14:textId="77777777" w:rsidR="00FB781F" w:rsidRPr="00FB781F" w:rsidRDefault="00FB781F" w:rsidP="00FB781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Deliver nurture sequences with ≥20% email open rates.</w:t>
      </w:r>
    </w:p>
    <w:p w14:paraId="568D46A9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COO Agent</w:t>
      </w:r>
    </w:p>
    <w:p w14:paraId="04DCAF8B" w14:textId="77777777" w:rsidR="00FB781F" w:rsidRPr="00FB781F" w:rsidRDefault="00FB781F" w:rsidP="00FB78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Automate partner lead intake and tracking.</w:t>
      </w:r>
    </w:p>
    <w:p w14:paraId="21471B6C" w14:textId="77777777" w:rsidR="00FB781F" w:rsidRPr="00FB781F" w:rsidRDefault="00FB781F" w:rsidP="00FB78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3FF3D35A" w14:textId="77777777" w:rsidR="00FB781F" w:rsidRPr="00FB781F" w:rsidRDefault="00FB781F" w:rsidP="00FB781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Implement tracking automation for all partner referrals.</w:t>
      </w:r>
    </w:p>
    <w:p w14:paraId="08000ABA" w14:textId="77777777" w:rsidR="00FB781F" w:rsidRPr="00FB781F" w:rsidRDefault="00FB781F" w:rsidP="00FB781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Reduce manual partner reporting by 80%.</w:t>
      </w:r>
    </w:p>
    <w:p w14:paraId="04A82BAF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CCO Agent</w:t>
      </w:r>
    </w:p>
    <w:p w14:paraId="42A08F32" w14:textId="77777777" w:rsidR="00FB781F" w:rsidRPr="00FB781F" w:rsidRDefault="00FB781F" w:rsidP="00FB78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Safeguard compliance across co-marketing initiatives.</w:t>
      </w:r>
    </w:p>
    <w:p w14:paraId="24A25AF7" w14:textId="77777777" w:rsidR="00FB781F" w:rsidRPr="00FB781F" w:rsidRDefault="00FB781F" w:rsidP="00FB78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03887B7E" w14:textId="77777777" w:rsidR="00FB781F" w:rsidRPr="00FB781F" w:rsidRDefault="00FB781F" w:rsidP="00FB781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Approve all partner-facing materials pre-launch.</w:t>
      </w:r>
    </w:p>
    <w:p w14:paraId="25F6485F" w14:textId="77777777" w:rsidR="00FB781F" w:rsidRPr="00FB781F" w:rsidRDefault="00FB781F" w:rsidP="00FB781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Zero compliance violations in joint campaigns.</w:t>
      </w:r>
    </w:p>
    <w:p w14:paraId="744335CE" w14:textId="77777777" w:rsidR="00FB781F" w:rsidRPr="00FB781F" w:rsidRDefault="00FB781F" w:rsidP="00FB7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pict w14:anchorId="7306609A">
          <v:rect id="_x0000_i1040" style="width:0;height:1.5pt" o:hralign="center" o:hrstd="t" o:hr="t" fillcolor="#a0a0a0" stroked="f"/>
        </w:pict>
      </w:r>
    </w:p>
    <w:p w14:paraId="4A1184D7" w14:textId="77777777" w:rsidR="00B32659" w:rsidRDefault="00B32659" w:rsidP="00FB781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3F532F2E" w14:textId="77777777" w:rsidR="00B32659" w:rsidRDefault="00B32659" w:rsidP="00FB781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5174231C" w14:textId="1D221382" w:rsidR="00FB781F" w:rsidRPr="00FB781F" w:rsidRDefault="00FB781F" w:rsidP="00FB78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81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FB78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B781F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Pack 4: Operational Excellence OKRs</w:t>
      </w:r>
    </w:p>
    <w:p w14:paraId="6F73CC00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(Company-Level)</w:t>
      </w:r>
      <w:r w:rsidRPr="00FB781F">
        <w:rPr>
          <w:rFonts w:ascii="Times New Roman" w:eastAsia="Times New Roman" w:hAnsi="Times New Roman" w:cs="Times New Roman"/>
          <w:sz w:val="24"/>
          <w:szCs w:val="24"/>
        </w:rPr>
        <w:br/>
        <w:t>Eliminate friction in lead-to-subscriber journey and expand automation coverage to reduce manual workload.</w:t>
      </w:r>
    </w:p>
    <w:p w14:paraId="48660C3E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Key Results (Company-Level)</w:t>
      </w:r>
    </w:p>
    <w:p w14:paraId="0DF08443" w14:textId="77777777" w:rsidR="00FB781F" w:rsidRPr="00FB781F" w:rsidRDefault="00FB781F" w:rsidP="00FB781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Automation coverage: 90%.</w:t>
      </w:r>
    </w:p>
    <w:p w14:paraId="5F0EBABB" w14:textId="77777777" w:rsidR="00FB781F" w:rsidRPr="00FB781F" w:rsidRDefault="00FB781F" w:rsidP="00FB781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40% free trial activation within 3 days.</w:t>
      </w:r>
    </w:p>
    <w:p w14:paraId="531E8135" w14:textId="77777777" w:rsidR="00FB781F" w:rsidRPr="00FB781F" w:rsidRDefault="00FB781F" w:rsidP="00FB781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 xml:space="preserve">30% </w:t>
      </w:r>
      <w:proofErr w:type="gramStart"/>
      <w:r w:rsidRPr="00FB781F">
        <w:rPr>
          <w:rFonts w:ascii="Times New Roman" w:eastAsia="Times New Roman" w:hAnsi="Times New Roman" w:cs="Times New Roman"/>
          <w:sz w:val="24"/>
          <w:szCs w:val="24"/>
        </w:rPr>
        <w:t>reduction in</w:t>
      </w:r>
      <w:proofErr w:type="gramEnd"/>
      <w:r w:rsidRPr="00FB781F">
        <w:rPr>
          <w:rFonts w:ascii="Times New Roman" w:eastAsia="Times New Roman" w:hAnsi="Times New Roman" w:cs="Times New Roman"/>
          <w:sz w:val="24"/>
          <w:szCs w:val="24"/>
        </w:rPr>
        <w:t xml:space="preserve"> onboarding time.</w:t>
      </w:r>
    </w:p>
    <w:p w14:paraId="544FAFF6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Agent OKRs</w:t>
      </w:r>
    </w:p>
    <w:p w14:paraId="101E44D1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CRO Agent</w:t>
      </w:r>
    </w:p>
    <w:p w14:paraId="7442AE3C" w14:textId="77777777" w:rsidR="00FB781F" w:rsidRPr="00FB781F" w:rsidRDefault="00FB781F" w:rsidP="00FB781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Monetize user data and drive upsell.</w:t>
      </w:r>
    </w:p>
    <w:p w14:paraId="3D23295C" w14:textId="77777777" w:rsidR="00FB781F" w:rsidRPr="00FB781F" w:rsidRDefault="00FB781F" w:rsidP="00FB781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08F6881D" w14:textId="77777777" w:rsidR="00FB781F" w:rsidRPr="00FB781F" w:rsidRDefault="00FB781F" w:rsidP="00FB781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Launch 1 new upsell motion based on operational data.</w:t>
      </w:r>
    </w:p>
    <w:p w14:paraId="74D08444" w14:textId="77777777" w:rsidR="00FB781F" w:rsidRPr="00FB781F" w:rsidRDefault="00FB781F" w:rsidP="00FB781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Add $10,000 in MRR from upsells.</w:t>
      </w:r>
    </w:p>
    <w:p w14:paraId="7E6F2CB2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CMO Agent</w:t>
      </w:r>
    </w:p>
    <w:p w14:paraId="0A129C95" w14:textId="77777777" w:rsidR="00FB781F" w:rsidRPr="00FB781F" w:rsidRDefault="00FB781F" w:rsidP="00FB78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Position operational speed as a competitive advantage.</w:t>
      </w:r>
    </w:p>
    <w:p w14:paraId="070DB39C" w14:textId="77777777" w:rsidR="00FB781F" w:rsidRPr="00FB781F" w:rsidRDefault="00FB781F" w:rsidP="00FB78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33B012FB" w14:textId="77777777" w:rsidR="00FB781F" w:rsidRPr="00FB781F" w:rsidRDefault="00FB781F" w:rsidP="00FB781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Publish 1 case study on reduced validation timelines.</w:t>
      </w:r>
    </w:p>
    <w:p w14:paraId="04D50094" w14:textId="77777777" w:rsidR="00FB781F" w:rsidRPr="00FB781F" w:rsidRDefault="00FB781F" w:rsidP="00FB781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Generate 500 MQLs from operational ROI-focused content.</w:t>
      </w:r>
    </w:p>
    <w:p w14:paraId="7A83D5A0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COO Agent</w:t>
      </w:r>
    </w:p>
    <w:p w14:paraId="2EA74D3E" w14:textId="77777777" w:rsidR="00FB781F" w:rsidRPr="00FB781F" w:rsidRDefault="00FB781F" w:rsidP="00FB78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Fix onboarding friction and scale automation.</w:t>
      </w:r>
    </w:p>
    <w:p w14:paraId="634B0F93" w14:textId="77777777" w:rsidR="00FB781F" w:rsidRPr="00FB781F" w:rsidRDefault="00FB781F" w:rsidP="00FB78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51A16241" w14:textId="77777777" w:rsidR="00FB781F" w:rsidRPr="00FB781F" w:rsidRDefault="00FB781F" w:rsidP="00FB781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Identify and fix top 3 friction points.</w:t>
      </w:r>
    </w:p>
    <w:p w14:paraId="37432803" w14:textId="77777777" w:rsidR="00FB781F" w:rsidRPr="00FB781F" w:rsidRDefault="00FB781F" w:rsidP="00FB781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Implement automation for 80% of manual onboarding tasks.</w:t>
      </w:r>
    </w:p>
    <w:p w14:paraId="2662D11C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CCO Agent</w:t>
      </w:r>
    </w:p>
    <w:p w14:paraId="37FCE6BB" w14:textId="77777777" w:rsidR="00FB781F" w:rsidRPr="00FB781F" w:rsidRDefault="00FB781F" w:rsidP="00FB78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Maintain audit readiness in all automation enhancements.</w:t>
      </w:r>
    </w:p>
    <w:p w14:paraId="7C2C5950" w14:textId="77777777" w:rsidR="00FB781F" w:rsidRPr="00FB781F" w:rsidRDefault="00FB781F" w:rsidP="00FB78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4C6B59E8" w14:textId="77777777" w:rsidR="00FB781F" w:rsidRPr="00FB781F" w:rsidRDefault="00FB781F" w:rsidP="00FB781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Review 100% of automation changes.</w:t>
      </w:r>
    </w:p>
    <w:p w14:paraId="4D64FF42" w14:textId="77777777" w:rsidR="00FB781F" w:rsidRPr="00FB781F" w:rsidRDefault="00FB781F" w:rsidP="00FB781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Zero compliance gaps found in internal validation.</w:t>
      </w:r>
    </w:p>
    <w:p w14:paraId="36A168FC" w14:textId="77777777" w:rsidR="00FB781F" w:rsidRPr="00FB781F" w:rsidRDefault="00FB781F" w:rsidP="00FB7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pict w14:anchorId="56B4E5D6">
          <v:rect id="_x0000_i1041" style="width:0;height:1.5pt" o:hralign="center" o:hrstd="t" o:hr="t" fillcolor="#a0a0a0" stroked="f"/>
        </w:pict>
      </w:r>
    </w:p>
    <w:p w14:paraId="0FE71E08" w14:textId="77777777" w:rsidR="00B32659" w:rsidRDefault="00B32659" w:rsidP="00FB781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69455580" w14:textId="7545C017" w:rsidR="00FB781F" w:rsidRPr="00FB781F" w:rsidRDefault="00FB781F" w:rsidP="00FB78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81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FB78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B781F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Pack 5: Market Authority OKRs</w:t>
      </w:r>
    </w:p>
    <w:p w14:paraId="23EDF40E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(Company-Level)</w:t>
      </w:r>
      <w:r w:rsidRPr="00FB781F">
        <w:rPr>
          <w:rFonts w:ascii="Times New Roman" w:eastAsia="Times New Roman" w:hAnsi="Times New Roman" w:cs="Times New Roman"/>
          <w:sz w:val="24"/>
          <w:szCs w:val="24"/>
        </w:rPr>
        <w:br/>
        <w:t>Establish ComplianceWorxs as the #1 authority in AI-powered compliance through thought leadership and industry visibility.</w:t>
      </w:r>
    </w:p>
    <w:p w14:paraId="7AB88DC8" w14:textId="5DF67B13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Key Results (Company-Level)</w:t>
      </w:r>
    </w:p>
    <w:p w14:paraId="1524238D" w14:textId="77777777" w:rsidR="00FB781F" w:rsidRPr="00FB781F" w:rsidRDefault="00FB781F" w:rsidP="00FB78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1 flagship “State of Compliance AI” report published.</w:t>
      </w:r>
    </w:p>
    <w:p w14:paraId="26748F4C" w14:textId="77777777" w:rsidR="00FB781F" w:rsidRPr="00FB781F" w:rsidRDefault="00FB781F" w:rsidP="00FB78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2 webinars with 500+ registrations each.</w:t>
      </w:r>
    </w:p>
    <w:p w14:paraId="60AA1D7D" w14:textId="77777777" w:rsidR="00FB781F" w:rsidRPr="00FB781F" w:rsidRDefault="00FB781F" w:rsidP="00FB78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3 industry speaking engagements secured.</w:t>
      </w:r>
    </w:p>
    <w:p w14:paraId="793A3E2A" w14:textId="7D6973DF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Agent OKRs</w:t>
      </w:r>
    </w:p>
    <w:p w14:paraId="4A6FD7D4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CRO Agent</w:t>
      </w:r>
    </w:p>
    <w:p w14:paraId="3FB7C28C" w14:textId="77777777" w:rsidR="00FB781F" w:rsidRPr="00FB781F" w:rsidRDefault="00FB781F" w:rsidP="00FB781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Convert authority into enterprise sales momentum.</w:t>
      </w:r>
    </w:p>
    <w:p w14:paraId="07AF493B" w14:textId="77777777" w:rsidR="00FB781F" w:rsidRPr="00FB781F" w:rsidRDefault="00FB781F" w:rsidP="00FB781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6A992423" w14:textId="77777777" w:rsidR="00FB781F" w:rsidRPr="00FB781F" w:rsidRDefault="00FB781F" w:rsidP="00FB781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Generate $25,000 MRR from authority-driven leads.</w:t>
      </w:r>
    </w:p>
    <w:p w14:paraId="100C4C67" w14:textId="77777777" w:rsidR="00FB781F" w:rsidRPr="00FB781F" w:rsidRDefault="00FB781F" w:rsidP="00FB781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Secure 2 enterprise clients influenced by authority content.</w:t>
      </w:r>
    </w:p>
    <w:p w14:paraId="42DBBE4B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CMO Agent</w:t>
      </w:r>
    </w:p>
    <w:p w14:paraId="032029E7" w14:textId="77777777" w:rsidR="00FB781F" w:rsidRPr="00FB781F" w:rsidRDefault="00FB781F" w:rsidP="00FB78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Build and distribute authoritative content.</w:t>
      </w:r>
    </w:p>
    <w:p w14:paraId="03F4308E" w14:textId="77777777" w:rsidR="00FB781F" w:rsidRPr="00FB781F" w:rsidRDefault="00FB781F" w:rsidP="00FB78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49F75C74" w14:textId="77777777" w:rsidR="00FB781F" w:rsidRPr="00FB781F" w:rsidRDefault="00FB781F" w:rsidP="00FB781F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Publish the flagship report + 3 whitepapers.</w:t>
      </w:r>
    </w:p>
    <w:p w14:paraId="31A2A6B3" w14:textId="77777777" w:rsidR="00FB781F" w:rsidRPr="00FB781F" w:rsidRDefault="00FB781F" w:rsidP="00FB781F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Achieve 20% organic traffic growth to thought leadership hub.</w:t>
      </w:r>
    </w:p>
    <w:p w14:paraId="47E1E00B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COO Agent</w:t>
      </w:r>
    </w:p>
    <w:p w14:paraId="3F5CD69F" w14:textId="77777777" w:rsidR="00FB781F" w:rsidRPr="00FB781F" w:rsidRDefault="00FB781F" w:rsidP="00FB781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Ensure flawless delivery of authority campaigns.</w:t>
      </w:r>
    </w:p>
    <w:p w14:paraId="67A25652" w14:textId="77777777" w:rsidR="00FB781F" w:rsidRPr="00FB781F" w:rsidRDefault="00FB781F" w:rsidP="00FB781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59D66958" w14:textId="77777777" w:rsidR="00FB781F" w:rsidRPr="00FB781F" w:rsidRDefault="00FB781F" w:rsidP="00FB781F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Execute 2 webinars with 500+ registrants each.</w:t>
      </w:r>
    </w:p>
    <w:p w14:paraId="119441D8" w14:textId="77777777" w:rsidR="00FB781F" w:rsidRPr="00FB781F" w:rsidRDefault="00FB781F" w:rsidP="00FB781F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Ensure report/webinar content is delivered with &lt;1% error rate.</w:t>
      </w:r>
    </w:p>
    <w:p w14:paraId="7FAEAC05" w14:textId="77777777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CCO Agent</w:t>
      </w:r>
    </w:p>
    <w:p w14:paraId="6B0A30A1" w14:textId="77777777" w:rsidR="00FB781F" w:rsidRPr="00FB781F" w:rsidRDefault="00FB781F" w:rsidP="00FB78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Objective: Guarantee compliance credibility in authority initiatives.</w:t>
      </w:r>
    </w:p>
    <w:p w14:paraId="00F8713A" w14:textId="77777777" w:rsidR="00FB781F" w:rsidRPr="00FB781F" w:rsidRDefault="00FB781F" w:rsidP="00FB78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Key Results:</w:t>
      </w:r>
    </w:p>
    <w:p w14:paraId="561C5E5D" w14:textId="77777777" w:rsidR="00FB781F" w:rsidRPr="00FB781F" w:rsidRDefault="00FB781F" w:rsidP="00FB781F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Approve 100% of published materials.</w:t>
      </w:r>
    </w:p>
    <w:p w14:paraId="195CFAA4" w14:textId="77777777" w:rsidR="00FB781F" w:rsidRPr="00FB781F" w:rsidRDefault="00FB781F" w:rsidP="00FB781F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Zero compliance challenges in external forums.</w:t>
      </w:r>
    </w:p>
    <w:p w14:paraId="1F083741" w14:textId="77777777" w:rsidR="00FB781F" w:rsidRPr="00FB781F" w:rsidRDefault="00FB781F" w:rsidP="00FB7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pict w14:anchorId="74E2202D">
          <v:rect id="_x0000_i1042" style="width:0;height:1.5pt" o:hralign="center" o:hrstd="t" o:hr="t" fillcolor="#a0a0a0" stroked="f"/>
        </w:pict>
      </w:r>
    </w:p>
    <w:p w14:paraId="0E208E11" w14:textId="77777777" w:rsidR="00B32659" w:rsidRDefault="00B32659" w:rsidP="00FB781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193C6BA4" w14:textId="3AF618C2" w:rsidR="00FB781F" w:rsidRPr="00FB781F" w:rsidRDefault="00FB781F" w:rsidP="00FB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FB781F">
        <w:rPr>
          <w:rFonts w:ascii="Times New Roman" w:eastAsia="Times New Roman" w:hAnsi="Times New Roman" w:cs="Times New Roman"/>
          <w:sz w:val="24"/>
          <w:szCs w:val="24"/>
        </w:rPr>
        <w:t xml:space="preserve"> With these </w:t>
      </w:r>
      <w:r w:rsidRPr="00FB781F">
        <w:rPr>
          <w:rFonts w:ascii="Times New Roman" w:eastAsia="Times New Roman" w:hAnsi="Times New Roman" w:cs="Times New Roman"/>
          <w:b/>
          <w:bCs/>
          <w:sz w:val="24"/>
          <w:szCs w:val="24"/>
        </w:rPr>
        <w:t>Quarterly OKR Packs</w:t>
      </w:r>
      <w:r w:rsidRPr="00FB781F">
        <w:rPr>
          <w:rFonts w:ascii="Times New Roman" w:eastAsia="Times New Roman" w:hAnsi="Times New Roman" w:cs="Times New Roman"/>
          <w:sz w:val="24"/>
          <w:szCs w:val="24"/>
        </w:rPr>
        <w:t>, your CEO Agent can immediately:</w:t>
      </w:r>
    </w:p>
    <w:p w14:paraId="3DFA40CE" w14:textId="77777777" w:rsidR="00FB781F" w:rsidRPr="00FB781F" w:rsidRDefault="00FB781F" w:rsidP="00FB781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Translate high-level directives into role-specific goals.</w:t>
      </w:r>
    </w:p>
    <w:p w14:paraId="4494EA97" w14:textId="77777777" w:rsidR="00FB781F" w:rsidRPr="00FB781F" w:rsidRDefault="00FB781F" w:rsidP="00FB781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Align CRO/CMO/COO/CCO to a shared outcome.</w:t>
      </w:r>
    </w:p>
    <w:p w14:paraId="1FF86ED6" w14:textId="77777777" w:rsidR="00FB781F" w:rsidRDefault="00FB781F" w:rsidP="00FB781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t>Monitor success in real-time with both leading (MQLs, webinar signups) and lagging (MRR, churn) indicators.</w:t>
      </w:r>
    </w:p>
    <w:p w14:paraId="6098FF9C" w14:textId="69FA5496" w:rsidR="0099013A" w:rsidRPr="00FB781F" w:rsidRDefault="0099013A" w:rsidP="0099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81F">
        <w:rPr>
          <w:rFonts w:ascii="Times New Roman" w:eastAsia="Times New Roman" w:hAnsi="Times New Roman" w:cs="Times New Roman"/>
          <w:sz w:val="24"/>
          <w:szCs w:val="24"/>
        </w:rPr>
        <w:pict w14:anchorId="6892FCD5">
          <v:rect id="_x0000_i1281" style="width:0;height:1.5pt" o:hralign="center" o:hrstd="t" o:hr="t" fillcolor="#a0a0a0" stroked="f"/>
        </w:pict>
      </w:r>
    </w:p>
    <w:p w14:paraId="74690F02" w14:textId="278663D6" w:rsidR="00CF6D49" w:rsidRPr="00CF6D49" w:rsidRDefault="00CF6D49" w:rsidP="00CF6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</w:pPr>
      <w:r w:rsidRPr="00CF6D49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  <w:t>CEO Directive Template Library (Part 4)</w:t>
      </w:r>
    </w:p>
    <w:p w14:paraId="7D71B97B" w14:textId="77777777" w:rsidR="00CF6D49" w:rsidRPr="00CF6D49" w:rsidRDefault="00CF6D49" w:rsidP="00CF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t>CEO Review Framework</w:t>
      </w:r>
    </w:p>
    <w:p w14:paraId="0EE5AA55" w14:textId="77777777" w:rsidR="00CF6D49" w:rsidRPr="00CF6D49" w:rsidRDefault="00CF6D49" w:rsidP="00CF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 xml:space="preserve">The CEO Agent produces a </w:t>
      </w: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t>single structured report</w:t>
      </w:r>
      <w:r w:rsidRPr="00CF6D49">
        <w:rPr>
          <w:rFonts w:ascii="Times New Roman" w:eastAsia="Times New Roman" w:hAnsi="Times New Roman" w:cs="Times New Roman"/>
          <w:sz w:val="24"/>
          <w:szCs w:val="24"/>
        </w:rPr>
        <w:t xml:space="preserve"> every week (lightweight) and one </w:t>
      </w: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t>quarterly board-style report</w:t>
      </w:r>
      <w:r w:rsidRPr="00CF6D49">
        <w:rPr>
          <w:rFonts w:ascii="Times New Roman" w:eastAsia="Times New Roman" w:hAnsi="Times New Roman" w:cs="Times New Roman"/>
          <w:sz w:val="24"/>
          <w:szCs w:val="24"/>
        </w:rPr>
        <w:t xml:space="preserve"> (comprehensive). The goal: you get </w:t>
      </w: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t>clarity at a glance</w:t>
      </w:r>
      <w:r w:rsidRPr="00CF6D49">
        <w:rPr>
          <w:rFonts w:ascii="Times New Roman" w:eastAsia="Times New Roman" w:hAnsi="Times New Roman" w:cs="Times New Roman"/>
          <w:sz w:val="24"/>
          <w:szCs w:val="24"/>
        </w:rPr>
        <w:t xml:space="preserve"> while agents keep running the business.</w:t>
      </w:r>
    </w:p>
    <w:p w14:paraId="1BC44218" w14:textId="77777777" w:rsidR="00CF6D49" w:rsidRPr="00CF6D49" w:rsidRDefault="00CF6D49" w:rsidP="00CF6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pict w14:anchorId="53C5C125">
          <v:rect id="_x0000_i1049" style="width:0;height:1.5pt" o:hralign="center" o:hrstd="t" o:hr="t" fillcolor="#a0a0a0" stroked="f"/>
        </w:pict>
      </w:r>
    </w:p>
    <w:p w14:paraId="53284392" w14:textId="77777777" w:rsidR="00CF6D49" w:rsidRPr="00CF6D49" w:rsidRDefault="00CF6D49" w:rsidP="00CF6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D49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CF6D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F6D49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Weekly Executive Summary (1 Page Max)</w:t>
      </w:r>
    </w:p>
    <w:p w14:paraId="4AB5225D" w14:textId="77777777" w:rsidR="00CF6D49" w:rsidRPr="00CF6D49" w:rsidRDefault="00CF6D49" w:rsidP="00CF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t>1. Headline Status</w:t>
      </w:r>
    </w:p>
    <w:p w14:paraId="21F419F6" w14:textId="77777777" w:rsidR="00CF6D49" w:rsidRPr="00CF6D49" w:rsidRDefault="00CF6D49" w:rsidP="00CF6D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Traffic light indicator (Green = on track, Yellow = at risk, Red = critical).</w:t>
      </w:r>
    </w:p>
    <w:p w14:paraId="2C94B37B" w14:textId="77777777" w:rsidR="00CF6D49" w:rsidRPr="00CF6D49" w:rsidRDefault="00CF6D49" w:rsidP="00CF6D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1–2 sentence summary of company health.</w:t>
      </w:r>
    </w:p>
    <w:p w14:paraId="5FB6499A" w14:textId="77777777" w:rsidR="00CF6D49" w:rsidRPr="00CF6D49" w:rsidRDefault="00CF6D49" w:rsidP="00CF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t>2. Key Metric Snapshot</w:t>
      </w:r>
    </w:p>
    <w:p w14:paraId="6F328391" w14:textId="77777777" w:rsidR="00CF6D49" w:rsidRPr="00CF6D49" w:rsidRDefault="00CF6D49" w:rsidP="00CF6D4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Revenue: MRR, new subs, churn.</w:t>
      </w:r>
    </w:p>
    <w:p w14:paraId="7FEE3DB8" w14:textId="77777777" w:rsidR="00CF6D49" w:rsidRPr="00CF6D49" w:rsidRDefault="00CF6D49" w:rsidP="00CF6D4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Marketing: MQLs, webinar registrations, traffic growth.</w:t>
      </w:r>
    </w:p>
    <w:p w14:paraId="71C2B959" w14:textId="77777777" w:rsidR="00CF6D49" w:rsidRPr="00CF6D49" w:rsidRDefault="00CF6D49" w:rsidP="00CF6D4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Operations: automation %, onboarding time, trial activation.</w:t>
      </w:r>
    </w:p>
    <w:p w14:paraId="564D6EC3" w14:textId="77777777" w:rsidR="00CF6D49" w:rsidRPr="00CF6D49" w:rsidRDefault="00CF6D49" w:rsidP="00CF6D4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Compliance: breaches flagged (if any).</w:t>
      </w:r>
    </w:p>
    <w:p w14:paraId="739F0A2D" w14:textId="77777777" w:rsidR="00CF6D49" w:rsidRPr="00CF6D49" w:rsidRDefault="00CF6D49" w:rsidP="00CF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t>3. Wins This Week</w:t>
      </w:r>
    </w:p>
    <w:p w14:paraId="37564A4C" w14:textId="77777777" w:rsidR="00CF6D49" w:rsidRPr="00CF6D49" w:rsidRDefault="00CF6D49" w:rsidP="00CF6D4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2–3 bullet highlights (e.g., “Secured new FDA-regulated client,” “Webinar hit 600 registrations”).</w:t>
      </w:r>
    </w:p>
    <w:p w14:paraId="046D1975" w14:textId="77777777" w:rsidR="00CF6D49" w:rsidRPr="00CF6D49" w:rsidRDefault="00CF6D49" w:rsidP="00CF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t>4. Risks / Escalations</w:t>
      </w:r>
    </w:p>
    <w:p w14:paraId="68765ACB" w14:textId="77777777" w:rsidR="00CF6D49" w:rsidRPr="00CF6D49" w:rsidRDefault="00CF6D49" w:rsidP="00CF6D4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Only items breaching constraints or needing human decision (e.g., “Spend at 92% of cap, recommend reallocation”).</w:t>
      </w:r>
    </w:p>
    <w:p w14:paraId="49873EDF" w14:textId="77777777" w:rsidR="00245739" w:rsidRDefault="00245739" w:rsidP="00CF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860DEB" w14:textId="6F131130" w:rsidR="00CF6D49" w:rsidRPr="00CF6D49" w:rsidRDefault="00CF6D49" w:rsidP="00CF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Next Week’s Focus</w:t>
      </w:r>
    </w:p>
    <w:p w14:paraId="74D0A09F" w14:textId="77777777" w:rsidR="00CF6D49" w:rsidRPr="00CF6D49" w:rsidRDefault="00CF6D49" w:rsidP="00CF6D4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2–3 priorities agents are executing.</w:t>
      </w:r>
    </w:p>
    <w:p w14:paraId="0CAF9E08" w14:textId="3058D6F2" w:rsidR="00CF6D49" w:rsidRPr="00CF6D49" w:rsidRDefault="00CF6D49" w:rsidP="00CF6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D49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CF6D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F6D49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Quarterly Board Report (5 Sections)</w:t>
      </w:r>
    </w:p>
    <w:p w14:paraId="484E5DFE" w14:textId="77777777" w:rsidR="00CF6D49" w:rsidRPr="00CF6D49" w:rsidRDefault="00CF6D49" w:rsidP="00CF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This mirrors how a CEO would brief a board of directors.</w:t>
      </w:r>
    </w:p>
    <w:p w14:paraId="0178B5E1" w14:textId="77777777" w:rsidR="00CF6D49" w:rsidRPr="00CF6D49" w:rsidRDefault="00CF6D49" w:rsidP="00CF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t>1. Strategic Outcomes</w:t>
      </w:r>
    </w:p>
    <w:p w14:paraId="0EE6306A" w14:textId="77777777" w:rsidR="00CF6D49" w:rsidRPr="00CF6D49" w:rsidRDefault="00CF6D49" w:rsidP="00CF6D4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Compare actual vs. target for company-wide OKRs.</w:t>
      </w:r>
    </w:p>
    <w:p w14:paraId="2FDC046A" w14:textId="77777777" w:rsidR="00CF6D49" w:rsidRPr="00CF6D49" w:rsidRDefault="00CF6D49" w:rsidP="00CF6D4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Clear status on revenue growth, compliance trust, partnerships, and market authority.</w:t>
      </w:r>
    </w:p>
    <w:p w14:paraId="26A21470" w14:textId="77777777" w:rsidR="00CF6D49" w:rsidRPr="00CF6D49" w:rsidRDefault="00CF6D49" w:rsidP="00CF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t>2. Market Focus Review</w:t>
      </w:r>
    </w:p>
    <w:p w14:paraId="32F6D82E" w14:textId="77777777" w:rsidR="00CF6D49" w:rsidRPr="00CF6D49" w:rsidRDefault="00CF6D49" w:rsidP="00CF6D4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ICP alignment: Did campaigns and sales focus on the defined ICPs?</w:t>
      </w:r>
    </w:p>
    <w:p w14:paraId="42D0237B" w14:textId="77777777" w:rsidR="00CF6D49" w:rsidRPr="00CF6D49" w:rsidRDefault="00CF6D49" w:rsidP="00CF6D4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Persona engagement: Which roles responded best (e.g., Compliance Architect vs. Rising Leader)?</w:t>
      </w:r>
    </w:p>
    <w:p w14:paraId="45EE01CF" w14:textId="77777777" w:rsidR="00CF6D49" w:rsidRPr="00CF6D49" w:rsidRDefault="00CF6D49" w:rsidP="00CF6D4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Top 3 insights about customer pain points.</w:t>
      </w:r>
    </w:p>
    <w:p w14:paraId="56C8355E" w14:textId="77777777" w:rsidR="00CF6D49" w:rsidRPr="00CF6D49" w:rsidRDefault="00CF6D49" w:rsidP="00CF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t>3. Growth Lever Effectiveness</w:t>
      </w:r>
    </w:p>
    <w:p w14:paraId="59B448D0" w14:textId="77777777" w:rsidR="00CF6D49" w:rsidRPr="00CF6D49" w:rsidRDefault="00CF6D49" w:rsidP="00CF6D4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Content marketing ROI (whitepapers, webinars, reports).</w:t>
      </w:r>
    </w:p>
    <w:p w14:paraId="745A4274" w14:textId="77777777" w:rsidR="00CF6D49" w:rsidRPr="00CF6D49" w:rsidRDefault="00CF6D49" w:rsidP="00CF6D4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Partnership ROI (co-hosted campaigns, subscribers gained).</w:t>
      </w:r>
    </w:p>
    <w:p w14:paraId="45B455C0" w14:textId="77777777" w:rsidR="00CF6D49" w:rsidRPr="00CF6D49" w:rsidRDefault="00CF6D49" w:rsidP="00CF6D4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PLG performance (trial activation, engagement).</w:t>
      </w:r>
    </w:p>
    <w:p w14:paraId="324A7919" w14:textId="77777777" w:rsidR="00CF6D49" w:rsidRPr="00CF6D49" w:rsidRDefault="00CF6D49" w:rsidP="00CF6D4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Organic traffic + earned media impact.</w:t>
      </w:r>
    </w:p>
    <w:p w14:paraId="6E147F75" w14:textId="77777777" w:rsidR="00CF6D49" w:rsidRPr="00CF6D49" w:rsidRDefault="00CF6D49" w:rsidP="00CF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t>4. Operational Performance</w:t>
      </w:r>
    </w:p>
    <w:p w14:paraId="236AA15E" w14:textId="77777777" w:rsidR="00CF6D49" w:rsidRPr="00CF6D49" w:rsidRDefault="00CF6D49" w:rsidP="00CF6D4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Automation coverage achieved vs. target.</w:t>
      </w:r>
    </w:p>
    <w:p w14:paraId="4CBD6259" w14:textId="77777777" w:rsidR="00CF6D49" w:rsidRPr="00CF6D49" w:rsidRDefault="00CF6D49" w:rsidP="00CF6D4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Onboarding friction points resolved.</w:t>
      </w:r>
    </w:p>
    <w:p w14:paraId="1872C9F3" w14:textId="77777777" w:rsidR="00CF6D49" w:rsidRPr="00CF6D49" w:rsidRDefault="00CF6D49" w:rsidP="00CF6D4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Average time savings reported by users.</w:t>
      </w:r>
    </w:p>
    <w:p w14:paraId="06BA2C0C" w14:textId="77777777" w:rsidR="00CF6D49" w:rsidRPr="00CF6D49" w:rsidRDefault="00CF6D49" w:rsidP="00CF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t>5. Compliance &amp; Risk Governance</w:t>
      </w:r>
    </w:p>
    <w:p w14:paraId="2F3887C0" w14:textId="77777777" w:rsidR="00CF6D49" w:rsidRPr="00CF6D49" w:rsidRDefault="00CF6D49" w:rsidP="00CF6D4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Zero/any compliance breaches (audit log reference).</w:t>
      </w:r>
    </w:p>
    <w:p w14:paraId="26BC9DDA" w14:textId="77777777" w:rsidR="00CF6D49" w:rsidRPr="00CF6D49" w:rsidRDefault="00CF6D49" w:rsidP="00CF6D4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New regulations detected and addressed.</w:t>
      </w:r>
    </w:p>
    <w:p w14:paraId="2D008A84" w14:textId="77777777" w:rsidR="00CF6D49" w:rsidRPr="00CF6D49" w:rsidRDefault="00CF6D49" w:rsidP="00CF6D4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Effectiveness of “Pre-Approved Claims Library.”</w:t>
      </w:r>
    </w:p>
    <w:p w14:paraId="08CEA706" w14:textId="77777777" w:rsidR="00CF6D49" w:rsidRPr="00CF6D49" w:rsidRDefault="00CF6D49" w:rsidP="00CF6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pict w14:anchorId="6F9460B0">
          <v:rect id="_x0000_i1051" style="width:0;height:1.5pt" o:hralign="center" o:hrstd="t" o:hr="t" fillcolor="#a0a0a0" stroked="f"/>
        </w:pict>
      </w:r>
    </w:p>
    <w:p w14:paraId="19FD5923" w14:textId="77777777" w:rsidR="00CF6D49" w:rsidRDefault="00CF6D49" w:rsidP="00CF6D4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7AEA4613" w14:textId="7229B1F8" w:rsidR="00CF6D49" w:rsidRPr="00CF6D49" w:rsidRDefault="00CF6D49" w:rsidP="00CF6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D49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CF6D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F6D49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Escalation Triggers (What You See Immediately)</w:t>
      </w:r>
    </w:p>
    <w:p w14:paraId="088F5040" w14:textId="77777777" w:rsidR="00CF6D49" w:rsidRPr="00CF6D49" w:rsidRDefault="00CF6D49" w:rsidP="00CF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The CEO Agent interrupts your flow only if:</w:t>
      </w:r>
    </w:p>
    <w:p w14:paraId="7D0658C6" w14:textId="77777777" w:rsidR="00CF6D49" w:rsidRPr="00CF6D49" w:rsidRDefault="00CF6D49" w:rsidP="00CF6D4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Spend exceeds caps.</w:t>
      </w:r>
    </w:p>
    <w:p w14:paraId="7788A69A" w14:textId="77777777" w:rsidR="00CF6D49" w:rsidRPr="00CF6D49" w:rsidRDefault="00CF6D49" w:rsidP="00CF6D4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Revenue growth lags by &gt;15%.</w:t>
      </w:r>
    </w:p>
    <w:p w14:paraId="506C59C1" w14:textId="77777777" w:rsidR="00CF6D49" w:rsidRPr="00CF6D49" w:rsidRDefault="00CF6D49" w:rsidP="00CF6D4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Compliance breach detected.</w:t>
      </w:r>
    </w:p>
    <w:p w14:paraId="67BC2C09" w14:textId="77777777" w:rsidR="00CF6D49" w:rsidRPr="00CF6D49" w:rsidRDefault="00CF6D49" w:rsidP="00CF6D4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Major regulatory change emerges.</w:t>
      </w:r>
    </w:p>
    <w:p w14:paraId="38F236D4" w14:textId="77777777" w:rsidR="00CF6D49" w:rsidRPr="00CF6D49" w:rsidRDefault="00CF6D49" w:rsidP="00CF6D4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>Critical system outage occurs.</w:t>
      </w:r>
    </w:p>
    <w:p w14:paraId="3F2E2986" w14:textId="77777777" w:rsidR="00CF6D49" w:rsidRPr="00CF6D49" w:rsidRDefault="00CF6D49" w:rsidP="00CF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 xml:space="preserve">Otherwise, you only see the </w:t>
      </w: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t>Weekly 1-Pager</w:t>
      </w:r>
      <w:r w:rsidRPr="00CF6D49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t>Quarterly Board Report</w:t>
      </w:r>
      <w:r w:rsidRPr="00CF6D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FBD098" w14:textId="77777777" w:rsidR="00CF6D49" w:rsidRPr="00CF6D49" w:rsidRDefault="00CF6D49" w:rsidP="00CF6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pict w14:anchorId="2A4E4097">
          <v:rect id="_x0000_i1052" style="width:0;height:1.5pt" o:hralign="center" o:hrstd="t" o:hr="t" fillcolor="#a0a0a0" stroked="f"/>
        </w:pict>
      </w:r>
    </w:p>
    <w:p w14:paraId="1F7E4C09" w14:textId="77777777" w:rsidR="00CF6D49" w:rsidRPr="00CF6D49" w:rsidRDefault="00CF6D49" w:rsidP="00CF6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D49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CF6D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F6D49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Output Format (for You)</w:t>
      </w:r>
    </w:p>
    <w:p w14:paraId="4B37AF90" w14:textId="77777777" w:rsidR="00CF6D49" w:rsidRPr="00CF6D49" w:rsidRDefault="00CF6D49" w:rsidP="00CF6D4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t>Weekly 1-Pager:</w:t>
      </w:r>
      <w:r w:rsidRPr="00CF6D49">
        <w:rPr>
          <w:rFonts w:ascii="Times New Roman" w:eastAsia="Times New Roman" w:hAnsi="Times New Roman" w:cs="Times New Roman"/>
          <w:sz w:val="24"/>
          <w:szCs w:val="24"/>
        </w:rPr>
        <w:t xml:space="preserve"> 5 bullet sections, max 500 words.</w:t>
      </w:r>
    </w:p>
    <w:p w14:paraId="32570D4B" w14:textId="77777777" w:rsidR="00CF6D49" w:rsidRPr="00CF6D49" w:rsidRDefault="00CF6D49" w:rsidP="00CF6D4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t>Quarterly Board Report:</w:t>
      </w:r>
      <w:r w:rsidRPr="00CF6D49">
        <w:rPr>
          <w:rFonts w:ascii="Times New Roman" w:eastAsia="Times New Roman" w:hAnsi="Times New Roman" w:cs="Times New Roman"/>
          <w:sz w:val="24"/>
          <w:szCs w:val="24"/>
        </w:rPr>
        <w:t xml:space="preserve"> 5 sections, 2 pages max.</w:t>
      </w:r>
    </w:p>
    <w:p w14:paraId="50A5B1E3" w14:textId="77777777" w:rsidR="00CF6D49" w:rsidRPr="00CF6D49" w:rsidRDefault="00CF6D49" w:rsidP="00CF6D4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t xml:space="preserve">Both reports reference supporting detail logs (kept by Librarian Agent) but </w:t>
      </w:r>
      <w:r w:rsidRPr="00CF6D49">
        <w:rPr>
          <w:rFonts w:ascii="Times New Roman" w:eastAsia="Times New Roman" w:hAnsi="Times New Roman" w:cs="Times New Roman"/>
          <w:i/>
          <w:iCs/>
          <w:sz w:val="24"/>
          <w:szCs w:val="24"/>
        </w:rPr>
        <w:t>do not dump them on you</w:t>
      </w:r>
      <w:r w:rsidRPr="00CF6D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A641C7" w14:textId="77777777" w:rsidR="00CF6D49" w:rsidRPr="00CF6D49" w:rsidRDefault="00CF6D49" w:rsidP="00CF6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pict w14:anchorId="1710B60D">
          <v:rect id="_x0000_i1053" style="width:0;height:1.5pt" o:hralign="center" o:hrstd="t" o:hr="t" fillcolor="#a0a0a0" stroked="f"/>
        </w:pict>
      </w:r>
    </w:p>
    <w:p w14:paraId="28367A36" w14:textId="77777777" w:rsidR="00CF6D49" w:rsidRPr="00CF6D49" w:rsidRDefault="00CF6D49" w:rsidP="00CF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F6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CF6D49">
        <w:rPr>
          <w:rFonts w:ascii="Times New Roman" w:eastAsia="Times New Roman" w:hAnsi="Times New Roman" w:cs="Times New Roman"/>
          <w:sz w:val="24"/>
          <w:szCs w:val="24"/>
        </w:rPr>
        <w:t xml:space="preserve"> You stay in a Chairman-of-the-Board role. You only see what’s strategic, never the operational clutter. Agents keep working inside the governance rails, and you’re freed from the “manager loop.”</w:t>
      </w:r>
    </w:p>
    <w:p w14:paraId="4CFB3A77" w14:textId="77777777" w:rsidR="00CF6D49" w:rsidRPr="00CF6D49" w:rsidRDefault="00CF6D49" w:rsidP="00CF6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pict w14:anchorId="7724D85A">
          <v:rect id="_x0000_i1054" style="width:0;height:1.5pt" o:hralign="center" o:hrstd="t" o:hr="t" fillcolor="#a0a0a0" stroked="f"/>
        </w:pict>
      </w:r>
    </w:p>
    <w:p w14:paraId="7C84C23A" w14:textId="52FB6A58" w:rsidR="00CF6D49" w:rsidRPr="00CF6D49" w:rsidRDefault="00CF6D49" w:rsidP="00CF6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D4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🤝</w:t>
      </w:r>
      <w:r w:rsidRPr="00CF6D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F6D49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  <w:t>CEO Directive Template Library (Part 5)</w:t>
      </w:r>
    </w:p>
    <w:p w14:paraId="0C1C3145" w14:textId="77777777" w:rsidR="00CF6D49" w:rsidRPr="00CF6D49" w:rsidRDefault="00CF6D49" w:rsidP="00CF6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b/>
          <w:bCs/>
          <w:sz w:val="24"/>
          <w:szCs w:val="24"/>
        </w:rPr>
        <w:t>Agent Collaboration Protocols</w:t>
      </w:r>
    </w:p>
    <w:p w14:paraId="309AE3D5" w14:textId="77777777" w:rsidR="00CF6D49" w:rsidRPr="00CF6D49" w:rsidRDefault="00CF6D49" w:rsidP="00CF6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D49">
        <w:rPr>
          <w:rFonts w:ascii="Times New Roman" w:eastAsia="Times New Roman" w:hAnsi="Times New Roman" w:cs="Times New Roman"/>
          <w:sz w:val="24"/>
          <w:szCs w:val="24"/>
        </w:rPr>
        <w:pict w14:anchorId="47968494">
          <v:rect id="_x0000_i1056" style="width:0;height:1.5pt" o:hralign="center" o:hrstd="t" o:hr="t" fillcolor="#a0a0a0" stroked="f"/>
        </w:pict>
      </w:r>
    </w:p>
    <w:p w14:paraId="03A200EE" w14:textId="77777777" w:rsidR="00582956" w:rsidRPr="00582956" w:rsidRDefault="00582956" w:rsidP="00582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956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582956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r w:rsidRPr="00582956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1.</w:t>
      </w:r>
      <w:r w:rsidRPr="00582956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r w:rsidRPr="00582956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Core Principle: “No Lone Wolves”</w:t>
      </w:r>
    </w:p>
    <w:p w14:paraId="790A6FB1" w14:textId="77777777" w:rsidR="00582956" w:rsidRDefault="00582956" w:rsidP="00582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Every major initiative (e.g., webinar, upsell launch, compliance case study) must have </w:t>
      </w: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two agents collaborating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>. One drives execution, the other validates or supports. This prevents blind spots and reduces single-agent errors.</w:t>
      </w:r>
    </w:p>
    <w:p w14:paraId="382D9E05" w14:textId="77777777" w:rsidR="00B32659" w:rsidRPr="00582956" w:rsidRDefault="00B32659" w:rsidP="00582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928679" w14:textId="77777777" w:rsidR="00582956" w:rsidRPr="00582956" w:rsidRDefault="00582956" w:rsidP="00582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956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582956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 xml:space="preserve"> 2.</w:t>
      </w:r>
      <w:r w:rsidRPr="00582956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r w:rsidRPr="00582956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Collaboration Roles &amp; Hand-Offs</w:t>
      </w:r>
    </w:p>
    <w:p w14:paraId="073DB138" w14:textId="77777777" w:rsidR="00582956" w:rsidRPr="00582956" w:rsidRDefault="00582956" w:rsidP="00582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CRO ↔ CMO</w:t>
      </w:r>
    </w:p>
    <w:p w14:paraId="64C45BFA" w14:textId="77777777" w:rsidR="00582956" w:rsidRPr="00582956" w:rsidRDefault="00582956" w:rsidP="005829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Shared Focus: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Revenue campaigns, partnerships, upsells.</w:t>
      </w:r>
    </w:p>
    <w:p w14:paraId="5C096D38" w14:textId="77777777" w:rsidR="00582956" w:rsidRPr="00582956" w:rsidRDefault="00582956" w:rsidP="005829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Protocol:</w:t>
      </w:r>
    </w:p>
    <w:p w14:paraId="70AFF0A8" w14:textId="77777777" w:rsidR="00582956" w:rsidRPr="00582956" w:rsidRDefault="00582956" w:rsidP="00582956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CRO Agent identifies revenue opportunity (e.g., upsell path or partner).</w:t>
      </w:r>
    </w:p>
    <w:p w14:paraId="28B04BC7" w14:textId="77777777" w:rsidR="00582956" w:rsidRPr="00582956" w:rsidRDefault="00582956" w:rsidP="00582956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CMO Agent builds co-marketing package.</w:t>
      </w:r>
    </w:p>
    <w:p w14:paraId="0E57D6C1" w14:textId="77777777" w:rsidR="00582956" w:rsidRPr="00582956" w:rsidRDefault="00582956" w:rsidP="00582956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CRO validates projected ROI, signs off on launch.</w:t>
      </w:r>
    </w:p>
    <w:p w14:paraId="5AD66C33" w14:textId="77777777" w:rsidR="00582956" w:rsidRPr="00582956" w:rsidRDefault="00582956" w:rsidP="005829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Conflict Resolution: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CRO has final say on revenue priority, CMO on messaging. If unresolved → CEO Agent arbitration.</w:t>
      </w:r>
    </w:p>
    <w:p w14:paraId="6F01C24E" w14:textId="77777777" w:rsidR="00582956" w:rsidRPr="00582956" w:rsidRDefault="00582956" w:rsidP="00582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CRO ↔ COO</w:t>
      </w:r>
    </w:p>
    <w:p w14:paraId="31882C1D" w14:textId="77777777" w:rsidR="00582956" w:rsidRPr="00582956" w:rsidRDefault="00582956" w:rsidP="005829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Shared Focus: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Trial-to-subscriber conversion, PLG.</w:t>
      </w:r>
    </w:p>
    <w:p w14:paraId="50111F17" w14:textId="77777777" w:rsidR="00582956" w:rsidRPr="00582956" w:rsidRDefault="00582956" w:rsidP="005829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Protocol:</w:t>
      </w:r>
    </w:p>
    <w:p w14:paraId="3BE284EE" w14:textId="77777777" w:rsidR="00582956" w:rsidRPr="00582956" w:rsidRDefault="00582956" w:rsidP="00582956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CRO defines revenue bottleneck (e.g., low trial conversion).</w:t>
      </w:r>
    </w:p>
    <w:p w14:paraId="7C12748D" w14:textId="77777777" w:rsidR="00582956" w:rsidRPr="00582956" w:rsidRDefault="00582956" w:rsidP="00582956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COO maps onboarding friction and fixes.</w:t>
      </w:r>
    </w:p>
    <w:p w14:paraId="6B0E3A1C" w14:textId="77777777" w:rsidR="00582956" w:rsidRPr="00582956" w:rsidRDefault="00582956" w:rsidP="00582956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CRO tests upsell opportunities post-onboarding.</w:t>
      </w:r>
    </w:p>
    <w:p w14:paraId="1BD82BCD" w14:textId="77777777" w:rsidR="00582956" w:rsidRPr="00582956" w:rsidRDefault="00582956" w:rsidP="005829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Conflict Resolution: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COO leads on process, CRO leads on pricing/monetization.</w:t>
      </w:r>
    </w:p>
    <w:p w14:paraId="4F15130A" w14:textId="77777777" w:rsidR="00582956" w:rsidRPr="00582956" w:rsidRDefault="00582956" w:rsidP="00582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CMO ↔ COO</w:t>
      </w:r>
    </w:p>
    <w:p w14:paraId="76884FFB" w14:textId="77777777" w:rsidR="00582956" w:rsidRPr="00582956" w:rsidRDefault="00582956" w:rsidP="005829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Shared Focus: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Funnel performance, user journey.</w:t>
      </w:r>
    </w:p>
    <w:p w14:paraId="667138DB" w14:textId="77777777" w:rsidR="00582956" w:rsidRPr="00582956" w:rsidRDefault="00582956" w:rsidP="005829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Protocol:</w:t>
      </w:r>
    </w:p>
    <w:p w14:paraId="209F2052" w14:textId="77777777" w:rsidR="00582956" w:rsidRPr="00582956" w:rsidRDefault="00582956" w:rsidP="00582956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CMO creates campaigns to generate leads.</w:t>
      </w:r>
    </w:p>
    <w:p w14:paraId="13A7BFCF" w14:textId="77777777" w:rsidR="00582956" w:rsidRPr="00582956" w:rsidRDefault="00582956" w:rsidP="00582956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COO ensures automation + journey flows capture and nurture them.</w:t>
      </w:r>
    </w:p>
    <w:p w14:paraId="25762FC2" w14:textId="77777777" w:rsidR="00582956" w:rsidRPr="00582956" w:rsidRDefault="00582956" w:rsidP="00582956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COO reports friction → CMO adjusts messaging.</w:t>
      </w:r>
    </w:p>
    <w:p w14:paraId="4212EADC" w14:textId="77777777" w:rsidR="00582956" w:rsidRPr="00582956" w:rsidRDefault="00582956" w:rsidP="005829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Conflict Resolution: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COO owns systems, CMO owns demand. CEO Agent only steps in if funnel KPIs lag &gt;20%.</w:t>
      </w:r>
    </w:p>
    <w:p w14:paraId="6AC8DB67" w14:textId="77777777" w:rsidR="00582956" w:rsidRPr="00582956" w:rsidRDefault="00582956" w:rsidP="00582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CMO ↔ CCO</w:t>
      </w:r>
    </w:p>
    <w:p w14:paraId="3695E452" w14:textId="77777777" w:rsidR="00582956" w:rsidRPr="00582956" w:rsidRDefault="00582956" w:rsidP="005829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Shared Focus: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Marketing claims, compliance oversight.</w:t>
      </w:r>
    </w:p>
    <w:p w14:paraId="2F64F8D4" w14:textId="77777777" w:rsidR="00582956" w:rsidRPr="00582956" w:rsidRDefault="00582956" w:rsidP="005829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Protocol:</w:t>
      </w:r>
    </w:p>
    <w:p w14:paraId="4FAAAB17" w14:textId="77777777" w:rsidR="00582956" w:rsidRPr="00582956" w:rsidRDefault="00582956" w:rsidP="00582956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CMO drafts campaigns.</w:t>
      </w:r>
    </w:p>
    <w:p w14:paraId="61727588" w14:textId="77777777" w:rsidR="00582956" w:rsidRPr="00582956" w:rsidRDefault="00582956" w:rsidP="00582956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CCO checks against “Pre-Approved Claims Library.”</w:t>
      </w:r>
    </w:p>
    <w:p w14:paraId="7F13DCFC" w14:textId="77777777" w:rsidR="00582956" w:rsidRPr="00582956" w:rsidRDefault="00582956" w:rsidP="00582956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If claim not in library → CCO must approve before launch.</w:t>
      </w:r>
    </w:p>
    <w:p w14:paraId="3811B60B" w14:textId="77777777" w:rsidR="00582956" w:rsidRPr="00582956" w:rsidRDefault="00582956" w:rsidP="005829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Conflict Resolution: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CCO has veto power on compliance language.</w:t>
      </w:r>
    </w:p>
    <w:p w14:paraId="1A819FA3" w14:textId="77777777" w:rsidR="00582956" w:rsidRPr="00582956" w:rsidRDefault="00582956" w:rsidP="00582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COO ↔ CCO</w:t>
      </w:r>
    </w:p>
    <w:p w14:paraId="79D5E94F" w14:textId="77777777" w:rsidR="00582956" w:rsidRPr="00582956" w:rsidRDefault="00582956" w:rsidP="005829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Shared Focus: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Automation and audit readiness.</w:t>
      </w:r>
    </w:p>
    <w:p w14:paraId="1E646547" w14:textId="77777777" w:rsidR="00582956" w:rsidRPr="00582956" w:rsidRDefault="00582956" w:rsidP="005829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Protocol:</w:t>
      </w:r>
    </w:p>
    <w:p w14:paraId="0C8E05BA" w14:textId="77777777" w:rsidR="00582956" w:rsidRPr="00582956" w:rsidRDefault="00582956" w:rsidP="00582956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COO implements automation.</w:t>
      </w:r>
    </w:p>
    <w:p w14:paraId="3F7E5523" w14:textId="77777777" w:rsidR="00582956" w:rsidRPr="00582956" w:rsidRDefault="00582956" w:rsidP="00582956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CCO validates compliance impact.</w:t>
      </w:r>
    </w:p>
    <w:p w14:paraId="6C94EBC4" w14:textId="77777777" w:rsidR="00582956" w:rsidRPr="00582956" w:rsidRDefault="00582956" w:rsidP="005829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Conflict Resolution: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COO can proceed only after CCO approval. If CCO blocks, escalation goes to CEO Agent.</w:t>
      </w:r>
    </w:p>
    <w:p w14:paraId="2825A60E" w14:textId="77777777" w:rsidR="00582956" w:rsidRPr="00582956" w:rsidRDefault="00582956" w:rsidP="00582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CRO ↔ CCO</w:t>
      </w:r>
    </w:p>
    <w:p w14:paraId="476037A2" w14:textId="77777777" w:rsidR="00582956" w:rsidRPr="00582956" w:rsidRDefault="00582956" w:rsidP="0058295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Shared Focus: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Enterprise sales.</w:t>
      </w:r>
    </w:p>
    <w:p w14:paraId="514325CE" w14:textId="77777777" w:rsidR="00582956" w:rsidRPr="00582956" w:rsidRDefault="00582956" w:rsidP="0058295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Protocol:</w:t>
      </w:r>
    </w:p>
    <w:p w14:paraId="180E3584" w14:textId="77777777" w:rsidR="00582956" w:rsidRPr="00582956" w:rsidRDefault="00582956" w:rsidP="00582956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CRO drafts enterprise proposals.</w:t>
      </w:r>
    </w:p>
    <w:p w14:paraId="7427CF15" w14:textId="77777777" w:rsidR="00582956" w:rsidRPr="00582956" w:rsidRDefault="00582956" w:rsidP="00582956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CCO validates compliance guarantees.</w:t>
      </w:r>
    </w:p>
    <w:p w14:paraId="3640596E" w14:textId="77777777" w:rsidR="00582956" w:rsidRPr="00582956" w:rsidRDefault="00582956" w:rsidP="0058295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Conflict Resolution: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CCO vetoes non-compliant offers.</w:t>
      </w:r>
    </w:p>
    <w:p w14:paraId="5DB3B417" w14:textId="77777777" w:rsidR="00582956" w:rsidRPr="00582956" w:rsidRDefault="00582956" w:rsidP="00582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pict w14:anchorId="266B4CF0">
          <v:rect id="_x0000_i1067" style="width:0;height:1.5pt" o:hralign="center" o:hrstd="t" o:hr="t" fillcolor="#a0a0a0" stroked="f"/>
        </w:pict>
      </w:r>
    </w:p>
    <w:p w14:paraId="5210BC1B" w14:textId="77777777" w:rsidR="00582956" w:rsidRPr="00582956" w:rsidRDefault="00582956" w:rsidP="00582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956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582956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 xml:space="preserve"> 3.</w:t>
      </w:r>
      <w:r w:rsidRPr="00582956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r w:rsidRPr="00582956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Weekly Agent Council</w:t>
      </w:r>
    </w:p>
    <w:p w14:paraId="670D4B45" w14:textId="77777777" w:rsidR="00582956" w:rsidRPr="00582956" w:rsidRDefault="00582956" w:rsidP="0058295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Cadence: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Agents hold a 30-minute sync (run autonomously).</w:t>
      </w:r>
    </w:p>
    <w:p w14:paraId="040D92C0" w14:textId="77777777" w:rsidR="00582956" w:rsidRPr="00582956" w:rsidRDefault="00582956" w:rsidP="0058295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Agenda:</w:t>
      </w:r>
    </w:p>
    <w:p w14:paraId="17C38CD2" w14:textId="77777777" w:rsidR="00582956" w:rsidRPr="00582956" w:rsidRDefault="00582956" w:rsidP="00582956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Review current OKR progress.</w:t>
      </w:r>
    </w:p>
    <w:p w14:paraId="43FE0930" w14:textId="77777777" w:rsidR="00582956" w:rsidRPr="00582956" w:rsidRDefault="00582956" w:rsidP="00582956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Flag conflicts/blockers.</w:t>
      </w:r>
    </w:p>
    <w:p w14:paraId="03B3596C" w14:textId="77777777" w:rsidR="00582956" w:rsidRPr="00582956" w:rsidRDefault="00582956" w:rsidP="00582956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Re-assign responsibilities where needed.</w:t>
      </w:r>
    </w:p>
    <w:p w14:paraId="127A35B1" w14:textId="77777777" w:rsidR="00582956" w:rsidRPr="00582956" w:rsidRDefault="00582956" w:rsidP="00582956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Submit summary back to CEO Agent.</w:t>
      </w:r>
    </w:p>
    <w:p w14:paraId="756A7647" w14:textId="77777777" w:rsidR="00582956" w:rsidRPr="00582956" w:rsidRDefault="00582956" w:rsidP="0058295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1-page internal council note → logged by Librarian Agent.</w:t>
      </w:r>
    </w:p>
    <w:p w14:paraId="10487DBA" w14:textId="77777777" w:rsidR="00582956" w:rsidRPr="00582956" w:rsidRDefault="00582956" w:rsidP="00582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pict w14:anchorId="7D735126">
          <v:rect id="_x0000_i1068" style="width:0;height:1.5pt" o:hralign="center" o:hrstd="t" o:hr="t" fillcolor="#a0a0a0" stroked="f"/>
        </w:pict>
      </w:r>
    </w:p>
    <w:p w14:paraId="480C0CD4" w14:textId="77777777" w:rsidR="00582956" w:rsidRPr="00582956" w:rsidRDefault="00582956" w:rsidP="00582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956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5829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82956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4.</w:t>
      </w:r>
      <w:r w:rsidRPr="00582956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r w:rsidRPr="00582956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Shared Dashboards</w:t>
      </w:r>
    </w:p>
    <w:p w14:paraId="11550D11" w14:textId="77777777" w:rsidR="00582956" w:rsidRPr="00582956" w:rsidRDefault="00582956" w:rsidP="0058295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Revenue Dashboard (CRO-led):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MRR, churn, upsell metrics.</w:t>
      </w:r>
    </w:p>
    <w:p w14:paraId="06E2F5CF" w14:textId="77777777" w:rsidR="00582956" w:rsidRPr="00582956" w:rsidRDefault="00582956" w:rsidP="0058295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Dashboard (CMO-led):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Leads, webinar registrations, traffic.</w:t>
      </w:r>
    </w:p>
    <w:p w14:paraId="4BFCB541" w14:textId="77777777" w:rsidR="00582956" w:rsidRPr="00582956" w:rsidRDefault="00582956" w:rsidP="0058295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Ops Dashboard (COO-led):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Trial activations, onboarding times, automation %.</w:t>
      </w:r>
    </w:p>
    <w:p w14:paraId="38C25B27" w14:textId="77777777" w:rsidR="00582956" w:rsidRPr="00582956" w:rsidRDefault="00582956" w:rsidP="0058295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Dashboard (CCO-led):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Breaches, approvals, audit logs.</w:t>
      </w:r>
    </w:p>
    <w:p w14:paraId="132FA729" w14:textId="77777777" w:rsidR="00582956" w:rsidRPr="00582956" w:rsidRDefault="00582956" w:rsidP="0058295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Each dashboard pulls real-time data → shared “Executive Boardroom View.”</w:t>
      </w:r>
    </w:p>
    <w:p w14:paraId="262C8805" w14:textId="77777777" w:rsidR="00582956" w:rsidRPr="00582956" w:rsidRDefault="00582956" w:rsidP="00582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pict w14:anchorId="4BFD2753">
          <v:rect id="_x0000_i1069" style="width:0;height:1.5pt" o:hralign="center" o:hrstd="t" o:hr="t" fillcolor="#a0a0a0" stroked="f"/>
        </w:pict>
      </w:r>
    </w:p>
    <w:p w14:paraId="156ADD2B" w14:textId="77777777" w:rsidR="00582956" w:rsidRPr="00582956" w:rsidRDefault="00582956" w:rsidP="00582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956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5829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82956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5.</w:t>
      </w:r>
      <w:r w:rsidRPr="00582956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r w:rsidRPr="00582956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Conflict Resolution Protocol</w:t>
      </w:r>
    </w:p>
    <w:p w14:paraId="3FB37AAF" w14:textId="77777777" w:rsidR="00582956" w:rsidRPr="00582956" w:rsidRDefault="00582956" w:rsidP="0058295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Agent-to-Agent: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Attempt resolution in council or direct channel.</w:t>
      </w:r>
    </w:p>
    <w:p w14:paraId="63767106" w14:textId="77777777" w:rsidR="00582956" w:rsidRPr="00582956" w:rsidRDefault="00582956" w:rsidP="0058295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CEO Agent Arbitration: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If unresolved, CEO Agent makes decision within governance rules.</w:t>
      </w:r>
    </w:p>
    <w:p w14:paraId="51DAF122" w14:textId="77777777" w:rsidR="00582956" w:rsidRPr="00582956" w:rsidRDefault="00582956" w:rsidP="0058295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Escalation to Human: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Only if the decision breaks a defined guardrail (e.g., budget, compliance risk).</w:t>
      </w:r>
    </w:p>
    <w:p w14:paraId="57618C27" w14:textId="77777777" w:rsidR="00582956" w:rsidRPr="00582956" w:rsidRDefault="00582956" w:rsidP="00582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pict w14:anchorId="49DA7331">
          <v:rect id="_x0000_i1070" style="width:0;height:1.5pt" o:hralign="center" o:hrstd="t" o:hr="t" fillcolor="#a0a0a0" stroked="f"/>
        </w:pict>
      </w:r>
    </w:p>
    <w:p w14:paraId="544A9619" w14:textId="77777777" w:rsidR="00582956" w:rsidRPr="00582956" w:rsidRDefault="00582956" w:rsidP="00582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956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5829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82956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6.</w:t>
      </w:r>
      <w:r w:rsidRPr="00582956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r w:rsidRPr="00582956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Collaboration Example: Quarterly Webinar Campaign</w:t>
      </w:r>
    </w:p>
    <w:p w14:paraId="4C6D266E" w14:textId="77777777" w:rsidR="00582956" w:rsidRPr="00582956" w:rsidRDefault="00582956" w:rsidP="0058295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CRO: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Defines target ICP → Compliance Architects in pharma.</w:t>
      </w:r>
    </w:p>
    <w:p w14:paraId="126832A4" w14:textId="77777777" w:rsidR="00582956" w:rsidRPr="00582956" w:rsidRDefault="00582956" w:rsidP="0058295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CMO: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Builds webinar content + landing page.</w:t>
      </w:r>
    </w:p>
    <w:p w14:paraId="426B678A" w14:textId="77777777" w:rsidR="00582956" w:rsidRPr="00582956" w:rsidRDefault="00582956" w:rsidP="0058295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COO: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Automates registration + onboarding sequence.</w:t>
      </w:r>
    </w:p>
    <w:p w14:paraId="2D6FE82F" w14:textId="77777777" w:rsidR="00582956" w:rsidRPr="00582956" w:rsidRDefault="00582956" w:rsidP="0058295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CCO: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Approves all claims and validates compliance of materials.</w:t>
      </w:r>
    </w:p>
    <w:p w14:paraId="392B1EC1" w14:textId="77777777" w:rsidR="00582956" w:rsidRPr="00582956" w:rsidRDefault="00582956" w:rsidP="0058295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CRO → CMO → COO → CCO → Launch.</w:t>
      </w:r>
    </w:p>
    <w:p w14:paraId="4647971F" w14:textId="77777777" w:rsidR="00582956" w:rsidRPr="00582956" w:rsidRDefault="00582956" w:rsidP="00582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pict w14:anchorId="5C82090C">
          <v:rect id="_x0000_i1071" style="width:0;height:1.5pt" o:hralign="center" o:hrstd="t" o:hr="t" fillcolor="#a0a0a0" stroked="f"/>
        </w:pict>
      </w:r>
    </w:p>
    <w:p w14:paraId="437D6544" w14:textId="77777777" w:rsidR="00582956" w:rsidRPr="00582956" w:rsidRDefault="00582956" w:rsidP="00582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82956">
        <w:rPr>
          <w:rFonts w:ascii="Times New Roman" w:eastAsia="Times New Roman" w:hAnsi="Times New Roman" w:cs="Times New Roman"/>
          <w:sz w:val="24"/>
          <w:szCs w:val="24"/>
        </w:rPr>
        <w:t xml:space="preserve"> With this, your agents:</w:t>
      </w:r>
    </w:p>
    <w:p w14:paraId="3CA2B5D9" w14:textId="77777777" w:rsidR="00582956" w:rsidRPr="00582956" w:rsidRDefault="00582956" w:rsidP="0058295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Operate as an executive council.</w:t>
      </w:r>
    </w:p>
    <w:p w14:paraId="49271EFF" w14:textId="77777777" w:rsidR="00582956" w:rsidRPr="00582956" w:rsidRDefault="00582956" w:rsidP="0058295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Share dashboards for unified situational awareness.</w:t>
      </w:r>
    </w:p>
    <w:p w14:paraId="7CDCFC51" w14:textId="77777777" w:rsidR="00582956" w:rsidRPr="00582956" w:rsidRDefault="00582956" w:rsidP="0058295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Resolve 90% of conflicts without you.</w:t>
      </w:r>
    </w:p>
    <w:p w14:paraId="44C8ADE8" w14:textId="77777777" w:rsidR="00582956" w:rsidRPr="00582956" w:rsidRDefault="00582956" w:rsidP="0058295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t>Escalate only when a guardrail is about to break.</w:t>
      </w:r>
    </w:p>
    <w:p w14:paraId="4772451A" w14:textId="5A985010" w:rsidR="00BA70E6" w:rsidRDefault="00BA70E6" w:rsidP="00844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</w:pPr>
      <w:r w:rsidRPr="00582956">
        <w:rPr>
          <w:rFonts w:ascii="Times New Roman" w:eastAsia="Times New Roman" w:hAnsi="Times New Roman" w:cs="Times New Roman"/>
          <w:sz w:val="24"/>
          <w:szCs w:val="24"/>
        </w:rPr>
        <w:pict w14:anchorId="05D1BEFB">
          <v:rect id="_x0000_i1254" style="width:0;height:1.5pt" o:hralign="center" o:hrstd="t" o:hr="t" fillcolor="#a0a0a0" stroked="f"/>
        </w:pict>
      </w:r>
    </w:p>
    <w:p w14:paraId="0EB0F4A3" w14:textId="478EAC3C" w:rsidR="008444A1" w:rsidRPr="008444A1" w:rsidRDefault="008444A1" w:rsidP="00844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</w:pPr>
      <w:r w:rsidRPr="008444A1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  <w:t>CEO Directive Template Library (Part 6)</w:t>
      </w:r>
    </w:p>
    <w:p w14:paraId="35A5D9D2" w14:textId="77777777" w:rsidR="008444A1" w:rsidRPr="008444A1" w:rsidRDefault="008444A1" w:rsidP="00844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Agent Autonomy Upgrade Pack</w:t>
      </w:r>
    </w:p>
    <w:p w14:paraId="36A22781" w14:textId="77777777" w:rsidR="008444A1" w:rsidRPr="008444A1" w:rsidRDefault="008444A1" w:rsidP="00844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pict w14:anchorId="76DA5F33">
          <v:rect id="_x0000_i1078" style="width:0;height:1.5pt" o:hralign="center" o:hrstd="t" o:hr="t" fillcolor="#a0a0a0" stroked="f"/>
        </w:pict>
      </w:r>
    </w:p>
    <w:p w14:paraId="05D24E04" w14:textId="77777777" w:rsidR="008444A1" w:rsidRPr="008444A1" w:rsidRDefault="008444A1" w:rsidP="00844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44A1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444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44A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1.</w:t>
      </w:r>
      <w:r w:rsidRPr="008444A1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r w:rsidRPr="008444A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Upgrade Principles</w:t>
      </w:r>
    </w:p>
    <w:p w14:paraId="7007B43C" w14:textId="77777777" w:rsidR="008444A1" w:rsidRPr="008444A1" w:rsidRDefault="008444A1" w:rsidP="008444A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Self-Assessment First: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t xml:space="preserve"> Agents must continuously evaluate their own performance against OKRs.</w:t>
      </w:r>
    </w:p>
    <w:p w14:paraId="729A5841" w14:textId="77777777" w:rsidR="008444A1" w:rsidRPr="008444A1" w:rsidRDefault="008444A1" w:rsidP="008444A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Evidence-Driven Requests: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t xml:space="preserve"> Any upgrade or new playbook request must be backed by data (e.g., “MQLs flat for 3 weeks despite 20% more campaigns → new targeting needed”).</w:t>
      </w:r>
    </w:p>
    <w:p w14:paraId="2638BC90" w14:textId="77777777" w:rsidR="008444A1" w:rsidRPr="008444A1" w:rsidRDefault="008444A1" w:rsidP="008444A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Incremental Not Radical: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t xml:space="preserve"> Upgrades should evolve existing systems unless a guardrail is blocking growth.</w:t>
      </w:r>
    </w:p>
    <w:p w14:paraId="69A69908" w14:textId="77777777" w:rsidR="008444A1" w:rsidRPr="008444A1" w:rsidRDefault="008444A1" w:rsidP="008444A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Flow:</w:t>
      </w:r>
    </w:p>
    <w:p w14:paraId="3749B501" w14:textId="77777777" w:rsidR="008444A1" w:rsidRPr="008444A1" w:rsidRDefault="008444A1" w:rsidP="008444A1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Low-risk upgrades: Agent self-executes.</w:t>
      </w:r>
    </w:p>
    <w:p w14:paraId="21B1ACD3" w14:textId="77777777" w:rsidR="008444A1" w:rsidRPr="008444A1" w:rsidRDefault="008444A1" w:rsidP="008444A1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Medium-risk upgrades: CEO Agent approves.</w:t>
      </w:r>
    </w:p>
    <w:p w14:paraId="383FDCBD" w14:textId="77777777" w:rsidR="008444A1" w:rsidRPr="008444A1" w:rsidRDefault="008444A1" w:rsidP="008444A1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High-risk upgrades (budget, compliance, infra): Escalate to human.</w:t>
      </w:r>
    </w:p>
    <w:p w14:paraId="05042072" w14:textId="77777777" w:rsidR="008444A1" w:rsidRPr="008444A1" w:rsidRDefault="008444A1" w:rsidP="00844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pict w14:anchorId="328313E0">
          <v:rect id="_x0000_i1079" style="width:0;height:1.5pt" o:hralign="center" o:hrstd="t" o:hr="t" fillcolor="#a0a0a0" stroked="f"/>
        </w:pict>
      </w:r>
    </w:p>
    <w:p w14:paraId="591D3AE8" w14:textId="77777777" w:rsidR="0013542D" w:rsidRDefault="0013542D" w:rsidP="008444A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0A5D6A78" w14:textId="38CADA15" w:rsidR="008444A1" w:rsidRPr="008444A1" w:rsidRDefault="008444A1" w:rsidP="00844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44A1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8444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r w:rsidRPr="008444A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When to Trigger an Upgrade</w:t>
      </w:r>
    </w:p>
    <w:p w14:paraId="3CCA21C9" w14:textId="77777777" w:rsidR="008444A1" w:rsidRPr="008444A1" w:rsidRDefault="008444A1" w:rsidP="00844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An agent should request or execute an upgrade when:</w:t>
      </w:r>
    </w:p>
    <w:p w14:paraId="317EEB98" w14:textId="77777777" w:rsidR="008444A1" w:rsidRPr="008444A1" w:rsidRDefault="008444A1" w:rsidP="008444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A metric misses target by &gt;15% for 2+ consecutive weeks.</w:t>
      </w:r>
    </w:p>
    <w:p w14:paraId="6D20FC4F" w14:textId="77777777" w:rsidR="008444A1" w:rsidRPr="008444A1" w:rsidRDefault="008444A1" w:rsidP="008444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A new regulatory change requires a compliance workflow shift.</w:t>
      </w:r>
    </w:p>
    <w:p w14:paraId="257C5797" w14:textId="77777777" w:rsidR="008444A1" w:rsidRPr="008444A1" w:rsidRDefault="008444A1" w:rsidP="008444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A partner/customer introduces a new opportunity not covered by current playbooks.</w:t>
      </w:r>
    </w:p>
    <w:p w14:paraId="2E38FD1F" w14:textId="77777777" w:rsidR="008444A1" w:rsidRPr="008444A1" w:rsidRDefault="008444A1" w:rsidP="008444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Technology shifts (e.g., LinkedIn algorithm change, API update) break or reduce campaign efficiency.</w:t>
      </w:r>
    </w:p>
    <w:p w14:paraId="5B5349C1" w14:textId="77777777" w:rsidR="008444A1" w:rsidRPr="008444A1" w:rsidRDefault="008444A1" w:rsidP="008444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Repetitive blockers occur across multiple agents (pattern detected by Librarian Agent).</w:t>
      </w:r>
    </w:p>
    <w:p w14:paraId="2541537F" w14:textId="77777777" w:rsidR="008444A1" w:rsidRPr="008444A1" w:rsidRDefault="008444A1" w:rsidP="00844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pict w14:anchorId="699E4506">
          <v:rect id="_x0000_i1080" style="width:0;height:1.5pt" o:hralign="center" o:hrstd="t" o:hr="t" fillcolor="#a0a0a0" stroked="f"/>
        </w:pict>
      </w:r>
    </w:p>
    <w:p w14:paraId="562CF591" w14:textId="77777777" w:rsidR="008444A1" w:rsidRPr="008444A1" w:rsidRDefault="008444A1" w:rsidP="00844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44A1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444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</w:t>
      </w:r>
      <w:r w:rsidRPr="008444A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Upgrade Types</w:t>
      </w:r>
    </w:p>
    <w:p w14:paraId="15D5B1FE" w14:textId="77777777" w:rsidR="008444A1" w:rsidRPr="008444A1" w:rsidRDefault="008444A1" w:rsidP="00844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CRO Agent Upgrades</w:t>
      </w:r>
    </w:p>
    <w:p w14:paraId="421A097B" w14:textId="77777777" w:rsidR="008444A1" w:rsidRPr="008444A1" w:rsidRDefault="008444A1" w:rsidP="008444A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New pricing strategies (e.g., bundling, tier reshaping).</w:t>
      </w:r>
    </w:p>
    <w:p w14:paraId="7BEA93F7" w14:textId="77777777" w:rsidR="008444A1" w:rsidRPr="008444A1" w:rsidRDefault="008444A1" w:rsidP="008444A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Partnership models (new playbook for resellers or consultants).</w:t>
      </w:r>
    </w:p>
    <w:p w14:paraId="713B543A" w14:textId="77777777" w:rsidR="008444A1" w:rsidRPr="008444A1" w:rsidRDefault="008444A1" w:rsidP="008444A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Sales enablement assets (case studies, ROI calculators).</w:t>
      </w:r>
    </w:p>
    <w:p w14:paraId="0C1B2BAF" w14:textId="77777777" w:rsidR="008444A1" w:rsidRPr="008444A1" w:rsidRDefault="008444A1" w:rsidP="00844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CMO Agent Upgrades</w:t>
      </w:r>
    </w:p>
    <w:p w14:paraId="0967A0BC" w14:textId="77777777" w:rsidR="008444A1" w:rsidRPr="008444A1" w:rsidRDefault="008444A1" w:rsidP="008444A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Content playbooks (e.g., “State of Compliance AI Report” template).</w:t>
      </w:r>
    </w:p>
    <w:p w14:paraId="678DFCB3" w14:textId="77777777" w:rsidR="008444A1" w:rsidRPr="008444A1" w:rsidRDefault="008444A1" w:rsidP="008444A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New distribution channels (e.g., compliance forums, niche LinkedIn groups).</w:t>
      </w:r>
    </w:p>
    <w:p w14:paraId="4D2445E7" w14:textId="77777777" w:rsidR="008444A1" w:rsidRPr="008444A1" w:rsidRDefault="008444A1" w:rsidP="008444A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Demand-gen workflows (refined nurture sequences, segmentation models).</w:t>
      </w:r>
    </w:p>
    <w:p w14:paraId="039A97D2" w14:textId="77777777" w:rsidR="008444A1" w:rsidRPr="008444A1" w:rsidRDefault="008444A1" w:rsidP="00844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COO Agent Upgrades</w:t>
      </w:r>
    </w:p>
    <w:p w14:paraId="5CBF1227" w14:textId="77777777" w:rsidR="008444A1" w:rsidRPr="008444A1" w:rsidRDefault="008444A1" w:rsidP="008444A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New automation modules (onboarding, reporting, handoffs).</w:t>
      </w:r>
    </w:p>
    <w:p w14:paraId="29284B38" w14:textId="77777777" w:rsidR="008444A1" w:rsidRPr="008444A1" w:rsidRDefault="008444A1" w:rsidP="008444A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Ops dashboards (funnel friction heatmaps, real-time churn alerts).</w:t>
      </w:r>
    </w:p>
    <w:p w14:paraId="09DA7026" w14:textId="77777777" w:rsidR="008444A1" w:rsidRPr="008444A1" w:rsidRDefault="008444A1" w:rsidP="008444A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User journey experiments (new onboarding flows, PLG enhancements).</w:t>
      </w:r>
    </w:p>
    <w:p w14:paraId="1C0D1C40" w14:textId="77777777" w:rsidR="008444A1" w:rsidRPr="008444A1" w:rsidRDefault="008444A1" w:rsidP="00844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CCO Agent Upgrades</w:t>
      </w:r>
    </w:p>
    <w:p w14:paraId="3E0190CD" w14:textId="77777777" w:rsidR="008444A1" w:rsidRPr="008444A1" w:rsidRDefault="008444A1" w:rsidP="008444A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Compliance playbooks (updated “Pre-Approved Claims Library”).</w:t>
      </w:r>
    </w:p>
    <w:p w14:paraId="5D1CE23C" w14:textId="77777777" w:rsidR="008444A1" w:rsidRPr="008444A1" w:rsidRDefault="008444A1" w:rsidP="008444A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Risk scoring models for enterprise clients.</w:t>
      </w:r>
    </w:p>
    <w:p w14:paraId="382008DD" w14:textId="77777777" w:rsidR="008444A1" w:rsidRPr="008444A1" w:rsidRDefault="008444A1" w:rsidP="008444A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New monitoring workflows for regulatory alerts.</w:t>
      </w:r>
    </w:p>
    <w:p w14:paraId="4000E3CC" w14:textId="77777777" w:rsidR="008444A1" w:rsidRPr="008444A1" w:rsidRDefault="008444A1" w:rsidP="00844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pict w14:anchorId="77CAF069">
          <v:rect id="_x0000_i1081" style="width:0;height:1.5pt" o:hralign="center" o:hrstd="t" o:hr="t" fillcolor="#a0a0a0" stroked="f"/>
        </w:pict>
      </w:r>
    </w:p>
    <w:p w14:paraId="62761A50" w14:textId="77777777" w:rsidR="0013542D" w:rsidRDefault="0013542D" w:rsidP="008444A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7D2FD6F5" w14:textId="5169C9F8" w:rsidR="008444A1" w:rsidRPr="008444A1" w:rsidRDefault="008444A1" w:rsidP="00844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44A1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8444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</w:t>
      </w:r>
      <w:r w:rsidRPr="008444A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Autonomy Levels</w:t>
      </w:r>
    </w:p>
    <w:p w14:paraId="2F566AA5" w14:textId="77777777" w:rsidR="008444A1" w:rsidRPr="008444A1" w:rsidRDefault="008444A1" w:rsidP="008444A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Level 1: Execution Autonomy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br/>
        <w:t>Agents execute all directives and OKRs without intervention.</w:t>
      </w:r>
    </w:p>
    <w:p w14:paraId="2145F650" w14:textId="77777777" w:rsidR="008444A1" w:rsidRPr="008444A1" w:rsidRDefault="008444A1" w:rsidP="008444A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Level 2: Tactical Upgrades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br/>
        <w:t>Agents propose and implement small improvements (e.g., tweak nurture email cadence).</w:t>
      </w:r>
    </w:p>
    <w:p w14:paraId="140721A6" w14:textId="77777777" w:rsidR="008444A1" w:rsidRPr="008444A1" w:rsidRDefault="008444A1" w:rsidP="008444A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Level 3: Strategic Upgrades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br/>
        <w:t>CEO Agent approves major changes (e.g., introduce new partner revenue stream).</w:t>
      </w:r>
    </w:p>
    <w:p w14:paraId="70A294D3" w14:textId="77777777" w:rsidR="008444A1" w:rsidRPr="008444A1" w:rsidRDefault="008444A1" w:rsidP="008444A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Level 4: Evolutionary Autonomy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br/>
        <w:t>Agents create and test new playbooks, submit results to CEO Agent, and retire underperforming tactics.</w:t>
      </w:r>
    </w:p>
    <w:p w14:paraId="28345359" w14:textId="77777777" w:rsidR="008444A1" w:rsidRPr="008444A1" w:rsidRDefault="008444A1" w:rsidP="00844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pict w14:anchorId="3F75E84D">
          <v:rect id="_x0000_i1082" style="width:0;height:1.5pt" o:hralign="center" o:hrstd="t" o:hr="t" fillcolor="#a0a0a0" stroked="f"/>
        </w:pict>
      </w:r>
    </w:p>
    <w:p w14:paraId="7A6E37FF" w14:textId="77777777" w:rsidR="008444A1" w:rsidRPr="008444A1" w:rsidRDefault="008444A1" w:rsidP="00844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44A1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444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</w:t>
      </w:r>
      <w:r w:rsidRPr="008444A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Upgrade Request Format</w:t>
      </w:r>
    </w:p>
    <w:p w14:paraId="71673A74" w14:textId="77777777" w:rsidR="008444A1" w:rsidRPr="008444A1" w:rsidRDefault="008444A1" w:rsidP="00844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Each agent submits upgrades in a lightweight packet to the CEO Agent:</w:t>
      </w:r>
    </w:p>
    <w:p w14:paraId="203A680F" w14:textId="77777777" w:rsidR="008444A1" w:rsidRPr="008444A1" w:rsidRDefault="008444A1" w:rsidP="00844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t xml:space="preserve"> Clear name of the upgrade (e.g., “New PLG Onboarding Flow”).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br/>
      </w: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t xml:space="preserve"> Metric or data pattern prompting the request.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br/>
      </w: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Change: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t xml:space="preserve"> Specific action or playbook needed.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br/>
      </w: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t xml:space="preserve"> Low / Medium / High.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br/>
      </w: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Impact: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t xml:space="preserve"> Targeted metric and % improvement.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br/>
      </w: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Required: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t xml:space="preserve"> Yes/No (based on guardrails).</w:t>
      </w:r>
    </w:p>
    <w:p w14:paraId="7BB6BAEC" w14:textId="77777777" w:rsidR="008444A1" w:rsidRPr="008444A1" w:rsidRDefault="008444A1" w:rsidP="00844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C2DE7C5" w14:textId="77777777" w:rsidR="008444A1" w:rsidRPr="008444A1" w:rsidRDefault="008444A1" w:rsidP="008444A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Title: “Compliance Risk Calculator (PLG Tool).”</w:t>
      </w:r>
    </w:p>
    <w:p w14:paraId="78214A1A" w14:textId="77777777" w:rsidR="008444A1" w:rsidRPr="008444A1" w:rsidRDefault="008444A1" w:rsidP="008444A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Reason: Low trial-to-subscriber conversion rate.</w:t>
      </w:r>
    </w:p>
    <w:p w14:paraId="3024C9F9" w14:textId="77777777" w:rsidR="008444A1" w:rsidRPr="008444A1" w:rsidRDefault="008444A1" w:rsidP="008444A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Proposed Change: Launch free calculator tool to generate leads.</w:t>
      </w:r>
    </w:p>
    <w:p w14:paraId="0E65191F" w14:textId="77777777" w:rsidR="008444A1" w:rsidRPr="008444A1" w:rsidRDefault="008444A1" w:rsidP="008444A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Risk Level: Low.</w:t>
      </w:r>
    </w:p>
    <w:p w14:paraId="57816E90" w14:textId="77777777" w:rsidR="008444A1" w:rsidRPr="008444A1" w:rsidRDefault="008444A1" w:rsidP="008444A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Expected Impact: +500 MQLs, +10% conversions.</w:t>
      </w:r>
    </w:p>
    <w:p w14:paraId="1B7B5BE9" w14:textId="77777777" w:rsidR="008444A1" w:rsidRPr="008444A1" w:rsidRDefault="008444A1" w:rsidP="008444A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Approval Required: No (within constraints).</w:t>
      </w:r>
    </w:p>
    <w:p w14:paraId="6681CC10" w14:textId="77777777" w:rsidR="008444A1" w:rsidRPr="008444A1" w:rsidRDefault="008444A1" w:rsidP="00844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pict w14:anchorId="295DAB10">
          <v:rect id="_x0000_i1083" style="width:0;height:1.5pt" o:hralign="center" o:hrstd="t" o:hr="t" fillcolor="#a0a0a0" stroked="f"/>
        </w:pict>
      </w:r>
    </w:p>
    <w:p w14:paraId="1C7E7A86" w14:textId="77777777" w:rsidR="008444A1" w:rsidRPr="008444A1" w:rsidRDefault="008444A1" w:rsidP="00844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44A1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444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</w:t>
      </w:r>
      <w:r w:rsidRPr="008444A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Librarian Agent’s Role</w:t>
      </w:r>
    </w:p>
    <w:p w14:paraId="3B2F320F" w14:textId="77777777" w:rsidR="008444A1" w:rsidRPr="008444A1" w:rsidRDefault="008444A1" w:rsidP="008444A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Logs all upgrade requests and outcomes.</w:t>
      </w:r>
    </w:p>
    <w:p w14:paraId="1CA038F3" w14:textId="77777777" w:rsidR="008444A1" w:rsidRPr="008444A1" w:rsidRDefault="008444A1" w:rsidP="008444A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Tracks which playbooks succeed/fail over time.</w:t>
      </w:r>
    </w:p>
    <w:p w14:paraId="49B59167" w14:textId="77777777" w:rsidR="008444A1" w:rsidRPr="008444A1" w:rsidRDefault="008444A1" w:rsidP="008444A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Retires outdated or low-performing playbooks.</w:t>
      </w:r>
    </w:p>
    <w:p w14:paraId="5597EF10" w14:textId="77777777" w:rsidR="008444A1" w:rsidRPr="008444A1" w:rsidRDefault="008444A1" w:rsidP="008444A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 xml:space="preserve">Maintains </w:t>
      </w: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Upgrade Knowledge Base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t xml:space="preserve"> so future agents avoid repeating mistakes.</w:t>
      </w:r>
    </w:p>
    <w:p w14:paraId="65C9EB30" w14:textId="77777777" w:rsidR="008444A1" w:rsidRPr="008444A1" w:rsidRDefault="008444A1" w:rsidP="00844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44A1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8444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</w:t>
      </w:r>
      <w:r w:rsidRPr="008444A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Example Upgrade Flow</w:t>
      </w:r>
    </w:p>
    <w:p w14:paraId="0E50876D" w14:textId="77777777" w:rsidR="008444A1" w:rsidRPr="008444A1" w:rsidRDefault="008444A1" w:rsidP="008444A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Trigger: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t xml:space="preserve"> CRO notices MQLs flat for 3 weeks.</w:t>
      </w:r>
    </w:p>
    <w:p w14:paraId="42682528" w14:textId="77777777" w:rsidR="008444A1" w:rsidRPr="008444A1" w:rsidRDefault="008444A1" w:rsidP="008444A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Upgrade Request: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t xml:space="preserve"> “New Partner Webinar Playbook.”</w:t>
      </w:r>
    </w:p>
    <w:p w14:paraId="30665117" w14:textId="77777777" w:rsidR="008444A1" w:rsidRPr="008444A1" w:rsidRDefault="008444A1" w:rsidP="008444A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CEO Agent Review: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t xml:space="preserve"> Risk = Low → auto-approved.</w:t>
      </w:r>
    </w:p>
    <w:p w14:paraId="6041A5DD" w14:textId="77777777" w:rsidR="008444A1" w:rsidRPr="008444A1" w:rsidRDefault="008444A1" w:rsidP="008444A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Execution: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t xml:space="preserve"> CRO + CMO run a co-hosted webinar.</w:t>
      </w:r>
    </w:p>
    <w:p w14:paraId="5184E634" w14:textId="77777777" w:rsidR="008444A1" w:rsidRPr="008444A1" w:rsidRDefault="008444A1" w:rsidP="008444A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Librarian Log: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t xml:space="preserve"> Performance logged (registrations, leads, subs).</w:t>
      </w:r>
    </w:p>
    <w:p w14:paraId="72802756" w14:textId="77777777" w:rsidR="008444A1" w:rsidRPr="008444A1" w:rsidRDefault="008444A1" w:rsidP="008444A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t xml:space="preserve"> If ROI &gt; target, playbook added permanently to Directive Library.</w:t>
      </w:r>
    </w:p>
    <w:p w14:paraId="39721544" w14:textId="77777777" w:rsidR="008444A1" w:rsidRPr="008444A1" w:rsidRDefault="008444A1" w:rsidP="00844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pict w14:anchorId="69A8E047">
          <v:rect id="_x0000_i1085" style="width:0;height:1.5pt" o:hralign="center" o:hrstd="t" o:hr="t" fillcolor="#a0a0a0" stroked="f"/>
        </w:pict>
      </w:r>
    </w:p>
    <w:p w14:paraId="68A69177" w14:textId="77777777" w:rsidR="008444A1" w:rsidRPr="008444A1" w:rsidRDefault="008444A1" w:rsidP="00844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t xml:space="preserve"> With this pack, your agents:</w:t>
      </w:r>
    </w:p>
    <w:p w14:paraId="5927722C" w14:textId="77777777" w:rsidR="008444A1" w:rsidRPr="008444A1" w:rsidRDefault="008444A1" w:rsidP="008444A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Self-correct when performance slips.</w:t>
      </w:r>
    </w:p>
    <w:p w14:paraId="5953EA0F" w14:textId="77777777" w:rsidR="008444A1" w:rsidRPr="008444A1" w:rsidRDefault="008444A1" w:rsidP="008444A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Propose and implement new initiatives without waiting on you.</w:t>
      </w:r>
    </w:p>
    <w:p w14:paraId="034726C2" w14:textId="77777777" w:rsidR="008444A1" w:rsidRPr="008444A1" w:rsidRDefault="008444A1" w:rsidP="008444A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>Build a living playbook library that evolves quarter after quarter.</w:t>
      </w:r>
    </w:p>
    <w:p w14:paraId="5BA683C4" w14:textId="77777777" w:rsidR="008444A1" w:rsidRPr="008444A1" w:rsidRDefault="008444A1" w:rsidP="008444A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t xml:space="preserve">Keep you in the loop only for </w:t>
      </w:r>
      <w:r w:rsidRPr="008444A1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approvals</w:t>
      </w:r>
      <w:r w:rsidRPr="008444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076FF0" w14:textId="1A181A91" w:rsidR="00BA70E6" w:rsidRDefault="00BA70E6" w:rsidP="00AC6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</w:pPr>
      <w:r w:rsidRPr="008444A1">
        <w:rPr>
          <w:rFonts w:ascii="Times New Roman" w:eastAsia="Times New Roman" w:hAnsi="Times New Roman" w:cs="Times New Roman"/>
          <w:sz w:val="24"/>
          <w:szCs w:val="24"/>
        </w:rPr>
        <w:pict w14:anchorId="135E0CA7">
          <v:rect id="_x0000_i1255" style="width:0;height:1.5pt" o:hralign="center" o:hrstd="t" o:hr="t" fillcolor="#a0a0a0" stroked="f"/>
        </w:pict>
      </w:r>
    </w:p>
    <w:p w14:paraId="409C4F6F" w14:textId="7BF23C7D" w:rsidR="00AC696E" w:rsidRPr="00AC696E" w:rsidRDefault="00AC696E" w:rsidP="00AC6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</w:pPr>
      <w:r w:rsidRPr="00AC696E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  <w:t>CEO Directive Template Library (Part 7)</w:t>
      </w:r>
    </w:p>
    <w:p w14:paraId="47A026B2" w14:textId="77777777" w:rsidR="00AC696E" w:rsidRPr="00AC696E" w:rsidRDefault="00AC696E" w:rsidP="00AC6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Human-in-the-Loop (HITL) Adjudication Protocols</w:t>
      </w:r>
    </w:p>
    <w:p w14:paraId="65F95E8B" w14:textId="77777777" w:rsidR="00AC696E" w:rsidRPr="00AC696E" w:rsidRDefault="00AC696E" w:rsidP="00AC6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pict w14:anchorId="6C897C2B">
          <v:rect id="_x0000_i1094" style="width:0;height:1.5pt" o:hralign="center" o:hrstd="t" o:hr="t" fillcolor="#a0a0a0" stroked="f"/>
        </w:pict>
      </w:r>
    </w:p>
    <w:p w14:paraId="2AACD935" w14:textId="77777777" w:rsidR="00AC696E" w:rsidRPr="00AC696E" w:rsidRDefault="00AC696E" w:rsidP="00AC6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96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AC69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</w:t>
      </w:r>
      <w:r w:rsidRPr="00AC696E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Principles of HITL</w:t>
      </w:r>
    </w:p>
    <w:p w14:paraId="44159082" w14:textId="77777777" w:rsidR="00AC696E" w:rsidRPr="00AC696E" w:rsidRDefault="00AC696E" w:rsidP="00AC696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Last Resort: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You are </w:t>
      </w:r>
      <w:r w:rsidRPr="00AC696E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a manager; you are the final judge. HITL activates only when agents cannot decide within governance rules.</w:t>
      </w:r>
    </w:p>
    <w:p w14:paraId="0A55A54B" w14:textId="77777777" w:rsidR="00AC696E" w:rsidRPr="00AC696E" w:rsidRDefault="00AC696E" w:rsidP="00AC696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Minimal Disruption: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Agents must package context into a concise, decision-ready packet so you don’t waste cycles reconstructing the situation.</w:t>
      </w:r>
    </w:p>
    <w:p w14:paraId="12B2EE76" w14:textId="77777777" w:rsidR="00AC696E" w:rsidRPr="00AC696E" w:rsidRDefault="00AC696E" w:rsidP="00AC696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Reversibility First: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If agents can take a reversible action, they should do so without escalation. HITL is for irreversible or high-risk calls only.</w:t>
      </w:r>
    </w:p>
    <w:p w14:paraId="7572F1E4" w14:textId="77777777" w:rsidR="00AC696E" w:rsidRPr="00AC696E" w:rsidRDefault="00AC696E" w:rsidP="00AC6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pict w14:anchorId="716D7641">
          <v:rect id="_x0000_i1095" style="width:0;height:1.5pt" o:hralign="center" o:hrstd="t" o:hr="t" fillcolor="#a0a0a0" stroked="f"/>
        </w:pict>
      </w:r>
    </w:p>
    <w:p w14:paraId="08EAD070" w14:textId="77777777" w:rsidR="00BA70E6" w:rsidRDefault="00BA70E6" w:rsidP="00AC696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6127188A" w14:textId="77777777" w:rsidR="00BA70E6" w:rsidRDefault="00BA70E6" w:rsidP="00AC696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55B6AD8A" w14:textId="334B0C64" w:rsidR="00AC696E" w:rsidRPr="00AC696E" w:rsidRDefault="00AC696E" w:rsidP="00AC6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96E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AC69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r w:rsidRPr="00AC696E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Escalation Triggers (When You Step In)</w:t>
      </w:r>
    </w:p>
    <w:p w14:paraId="5C2C6EC2" w14:textId="77777777" w:rsidR="00AC696E" w:rsidRPr="00AC696E" w:rsidRDefault="00AC696E" w:rsidP="00AC6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You are only involved when </w:t>
      </w: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one of these five occurs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A1EA56" w14:textId="77777777" w:rsidR="00AC696E" w:rsidRPr="00AC696E" w:rsidRDefault="00AC696E" w:rsidP="00AC696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Budget Breach Risk</w:t>
      </w:r>
    </w:p>
    <w:p w14:paraId="71A7A142" w14:textId="77777777" w:rsidR="00AC696E" w:rsidRPr="00AC696E" w:rsidRDefault="00AC696E" w:rsidP="00AC696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Spend cap about to be exceeded (marketing, infra, partnerships).</w:t>
      </w:r>
    </w:p>
    <w:p w14:paraId="46E24DC6" w14:textId="77777777" w:rsidR="00AC696E" w:rsidRDefault="00AC696E" w:rsidP="00AC696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Agents cannot agree on reallocation without compromising KPIs.</w:t>
      </w:r>
    </w:p>
    <w:p w14:paraId="58942B0B" w14:textId="77777777" w:rsidR="004304BE" w:rsidRPr="00AC696E" w:rsidRDefault="004304BE" w:rsidP="00AC696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CE74E0" w14:textId="77777777" w:rsidR="00AC696E" w:rsidRPr="00AC696E" w:rsidRDefault="00AC696E" w:rsidP="00AC696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Risk</w:t>
      </w:r>
    </w:p>
    <w:p w14:paraId="7566AE4E" w14:textId="77777777" w:rsidR="00AC696E" w:rsidRPr="00AC696E" w:rsidRDefault="00AC696E" w:rsidP="00AC696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CCO Agent vetoes a campaign/product launch for compliance concerns, but CRO/CMO argue it’s critical for revenue.</w:t>
      </w:r>
    </w:p>
    <w:p w14:paraId="7F39ED21" w14:textId="77777777" w:rsidR="00AC696E" w:rsidRPr="00AC696E" w:rsidRDefault="00AC696E" w:rsidP="00AC696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CEO Agent cannot reconcile — escalated to you.</w:t>
      </w:r>
    </w:p>
    <w:p w14:paraId="6C4B027F" w14:textId="77777777" w:rsidR="00AC696E" w:rsidRPr="00AC696E" w:rsidRDefault="00AC696E" w:rsidP="00AC696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Tradeoff</w:t>
      </w:r>
    </w:p>
    <w:p w14:paraId="14ABB78D" w14:textId="77777777" w:rsidR="00AC696E" w:rsidRPr="00AC696E" w:rsidRDefault="00AC696E" w:rsidP="00AC696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Agents propose conflicting priorities (e.g., CRO wants aggressive upsells, COO says it slows onboarding).</w:t>
      </w:r>
    </w:p>
    <w:p w14:paraId="1AAD67FA" w14:textId="77777777" w:rsidR="00AC696E" w:rsidRPr="00AC696E" w:rsidRDefault="00AC696E" w:rsidP="00AC696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Decision requires </w:t>
      </w:r>
      <w:r w:rsidRPr="00AC696E">
        <w:rPr>
          <w:rFonts w:ascii="Times New Roman" w:eastAsia="Times New Roman" w:hAnsi="Times New Roman" w:cs="Times New Roman"/>
          <w:i/>
          <w:iCs/>
          <w:sz w:val="24"/>
          <w:szCs w:val="24"/>
        </w:rPr>
        <w:t>strategic prioritization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>, not rules.</w:t>
      </w:r>
    </w:p>
    <w:p w14:paraId="097AADCD" w14:textId="77777777" w:rsidR="00AC696E" w:rsidRPr="00AC696E" w:rsidRDefault="00AC696E" w:rsidP="00AC696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High-Impact Irreversibility</w:t>
      </w:r>
    </w:p>
    <w:p w14:paraId="426A4BFE" w14:textId="77777777" w:rsidR="00AC696E" w:rsidRPr="00AC696E" w:rsidRDefault="00AC696E" w:rsidP="00AC696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Partnership that changes market position (exclusive agreement).</w:t>
      </w:r>
    </w:p>
    <w:p w14:paraId="02F223CC" w14:textId="77777777" w:rsidR="00AC696E" w:rsidRPr="00AC696E" w:rsidRDefault="00AC696E" w:rsidP="00AC696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Pricing model shift (tier restructuring, enterprise discounting).</w:t>
      </w:r>
    </w:p>
    <w:p w14:paraId="1E53F864" w14:textId="77777777" w:rsidR="00AC696E" w:rsidRPr="00AC696E" w:rsidRDefault="00AC696E" w:rsidP="00AC696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Major brand positioning pivot.</w:t>
      </w:r>
    </w:p>
    <w:p w14:paraId="166CDF69" w14:textId="77777777" w:rsidR="00AC696E" w:rsidRPr="00AC696E" w:rsidRDefault="00AC696E" w:rsidP="00AC696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Catastrophic Risk</w:t>
      </w:r>
    </w:p>
    <w:p w14:paraId="69C389C5" w14:textId="77777777" w:rsidR="00AC696E" w:rsidRPr="00AC696E" w:rsidRDefault="00AC696E" w:rsidP="00AC696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System outage impacting &gt;50% of customers.</w:t>
      </w:r>
    </w:p>
    <w:p w14:paraId="0D89477A" w14:textId="77777777" w:rsidR="00AC696E" w:rsidRPr="00AC696E" w:rsidRDefault="00AC696E" w:rsidP="00AC696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Breach of compliance that could result in fines/lawsuits.</w:t>
      </w:r>
    </w:p>
    <w:p w14:paraId="6687BEED" w14:textId="77777777" w:rsidR="00AC696E" w:rsidRPr="00AC696E" w:rsidRDefault="00AC696E" w:rsidP="00AC696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Any black swan event.</w:t>
      </w:r>
    </w:p>
    <w:p w14:paraId="00B47F5D" w14:textId="77777777" w:rsidR="00AC696E" w:rsidRPr="00AC696E" w:rsidRDefault="00AC696E" w:rsidP="00AC6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pict w14:anchorId="0F5E868A">
          <v:rect id="_x0000_i1096" style="width:0;height:1.5pt" o:hralign="center" o:hrstd="t" o:hr="t" fillcolor="#a0a0a0" stroked="f"/>
        </w:pict>
      </w:r>
    </w:p>
    <w:p w14:paraId="2786D087" w14:textId="77777777" w:rsidR="00AC696E" w:rsidRPr="00AC696E" w:rsidRDefault="00AC696E" w:rsidP="00AC6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96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AC69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</w:t>
      </w:r>
      <w:r w:rsidRPr="00AC696E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Escalation Packet Format (What You Receive)</w:t>
      </w:r>
    </w:p>
    <w:p w14:paraId="79FA984B" w14:textId="77777777" w:rsidR="00AC696E" w:rsidRPr="00AC696E" w:rsidRDefault="00AC696E" w:rsidP="00AC6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When agents escalate to you, the CEO Agent packages it into a </w:t>
      </w: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1-page decision brief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B16501" w14:textId="77777777" w:rsidR="00AC696E" w:rsidRPr="00AC696E" w:rsidRDefault="00AC696E" w:rsidP="00AC696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Short, clear name of the issue (e.g., “Budget Reallocation: Webinar vs. Partnerships”).</w:t>
      </w:r>
    </w:p>
    <w:p w14:paraId="397C9AE0" w14:textId="77777777" w:rsidR="00AC696E" w:rsidRPr="00AC696E" w:rsidRDefault="00AC696E" w:rsidP="00AC696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Summary: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2–3 sentence description of conflict.</w:t>
      </w:r>
    </w:p>
    <w:p w14:paraId="7C4E5019" w14:textId="77777777" w:rsidR="00AC696E" w:rsidRPr="00AC696E" w:rsidRDefault="00AC696E" w:rsidP="00AC696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Data: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Relevant KPIs, budget data, or compliance findings.</w:t>
      </w:r>
    </w:p>
    <w:p w14:paraId="6363CF48" w14:textId="77777777" w:rsidR="00AC696E" w:rsidRPr="00AC696E" w:rsidRDefault="00AC696E" w:rsidP="00AC696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2–3 paths forward with projected outcomes.</w:t>
      </w:r>
    </w:p>
    <w:p w14:paraId="0713F545" w14:textId="77777777" w:rsidR="00AC696E" w:rsidRPr="00AC696E" w:rsidRDefault="00AC696E" w:rsidP="00AC696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Agent Positions: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Who supports what (CRO, CMO, COO, CCO).</w:t>
      </w:r>
    </w:p>
    <w:p w14:paraId="23B51210" w14:textId="77777777" w:rsidR="00AC696E" w:rsidRPr="00AC696E" w:rsidRDefault="00AC696E" w:rsidP="00AC696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CEO Agent’s best-fit recommendation under governance.</w:t>
      </w:r>
    </w:p>
    <w:p w14:paraId="7482B9EA" w14:textId="77777777" w:rsidR="00AC696E" w:rsidRPr="00AC696E" w:rsidRDefault="00AC696E" w:rsidP="00AC696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Needed: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One-line ask of you.</w:t>
      </w:r>
    </w:p>
    <w:p w14:paraId="5623387F" w14:textId="77777777" w:rsidR="00AC696E" w:rsidRPr="00AC696E" w:rsidRDefault="00AC696E" w:rsidP="00AC6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pict w14:anchorId="385C1767">
          <v:rect id="_x0000_i1097" style="width:0;height:1.5pt" o:hralign="center" o:hrstd="t" o:hr="t" fillcolor="#a0a0a0" stroked="f"/>
        </w:pict>
      </w:r>
    </w:p>
    <w:p w14:paraId="5413A7FF" w14:textId="77777777" w:rsidR="00BA70E6" w:rsidRDefault="00BA70E6" w:rsidP="00AC696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203B4EF5" w14:textId="1110FF02" w:rsidR="00AC696E" w:rsidRPr="00AC696E" w:rsidRDefault="00AC696E" w:rsidP="00AC6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96E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AC69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</w:t>
      </w:r>
      <w:r w:rsidRPr="00AC696E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HITL Decision Flow</w:t>
      </w:r>
    </w:p>
    <w:p w14:paraId="1E50D949" w14:textId="77777777" w:rsidR="00AC696E" w:rsidRPr="00AC696E" w:rsidRDefault="00AC696E" w:rsidP="00AC696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Escalation Triggered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→ CEO Agent drafts escalation packet.</w:t>
      </w:r>
    </w:p>
    <w:p w14:paraId="1EAC758D" w14:textId="77777777" w:rsidR="00AC696E" w:rsidRPr="00AC696E" w:rsidRDefault="00AC696E" w:rsidP="00AC696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to You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→ Weekly summary replaced with decision brief.</w:t>
      </w:r>
    </w:p>
    <w:p w14:paraId="59266642" w14:textId="77777777" w:rsidR="00AC696E" w:rsidRPr="00AC696E" w:rsidRDefault="00AC696E" w:rsidP="00AC696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Your Role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→ Review packet, choose Option A/B/C or override.</w:t>
      </w:r>
    </w:p>
    <w:p w14:paraId="312DC91F" w14:textId="77777777" w:rsidR="00AC696E" w:rsidRPr="00AC696E" w:rsidRDefault="00AC696E" w:rsidP="00AC696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CEO Agent Dissemination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→ Communicates your decision back to CRO/CMO/COO/CCO.</w:t>
      </w:r>
    </w:p>
    <w:p w14:paraId="664AFCE8" w14:textId="246DDF3F" w:rsidR="00AC696E" w:rsidRPr="00AC696E" w:rsidRDefault="00AC696E" w:rsidP="00AC696E">
      <w:pPr>
        <w:numPr>
          <w:ilvl w:val="0"/>
          <w:numId w:val="97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Librarian Agent Logging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→ Logs rationale + outcome in audit trail for future reference.</w:t>
      </w:r>
      <w:r w:rsidR="00BA70E6" w:rsidRPr="00BA7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pict w14:anchorId="3FFA97E5">
          <v:rect id="_x0000_i1098" style="width:0;height:1.5pt" o:hralign="center" o:hrstd="t" o:hr="t" fillcolor="#a0a0a0" stroked="f"/>
        </w:pict>
      </w:r>
    </w:p>
    <w:p w14:paraId="65D53761" w14:textId="77777777" w:rsidR="00AC696E" w:rsidRPr="00AC696E" w:rsidRDefault="00AC696E" w:rsidP="00AC6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96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AC69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</w:t>
      </w:r>
      <w:r w:rsidRPr="00AC696E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Response Expectations</w:t>
      </w:r>
    </w:p>
    <w:p w14:paraId="3FBA820B" w14:textId="77777777" w:rsidR="00AC696E" w:rsidRPr="00AC696E" w:rsidRDefault="00AC696E" w:rsidP="00AC696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Your Time Investment: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5–10 minutes max per escalation.</w:t>
      </w:r>
    </w:p>
    <w:p w14:paraId="711BB8DC" w14:textId="77777777" w:rsidR="00AC696E" w:rsidRPr="00AC696E" w:rsidRDefault="00AC696E" w:rsidP="00AC696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Format: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You respond with a simple directive (e.g., “Choose Option B”).</w:t>
      </w:r>
    </w:p>
    <w:p w14:paraId="57E31364" w14:textId="69A0878B" w:rsidR="00AC696E" w:rsidRPr="00AC696E" w:rsidRDefault="00AC696E" w:rsidP="00AC696E">
      <w:pPr>
        <w:numPr>
          <w:ilvl w:val="0"/>
          <w:numId w:val="98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Agents’ Responsibility: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Implement immediately, adapt playbooks if needed, and prevent recurrence.</w:t>
      </w:r>
      <w:r w:rsidR="00BA70E6" w:rsidRPr="00BA7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pict w14:anchorId="0BA1FEFE">
          <v:rect id="_x0000_i1262" style="width:0;height:1.5pt" o:hralign="center" o:hrstd="t" o:hr="t" fillcolor="#a0a0a0" stroked="f"/>
        </w:pict>
      </w:r>
    </w:p>
    <w:p w14:paraId="3D6BDA04" w14:textId="77777777" w:rsidR="00AC696E" w:rsidRPr="00AC696E" w:rsidRDefault="00AC696E" w:rsidP="00AC6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96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AC69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</w:t>
      </w:r>
      <w:r w:rsidRPr="00AC696E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Example HITL Scenarios</w:t>
      </w:r>
    </w:p>
    <w:p w14:paraId="6D979A80" w14:textId="77777777" w:rsidR="00AC696E" w:rsidRPr="00AC696E" w:rsidRDefault="00AC696E" w:rsidP="00AC6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A: Budget Conflict</w:t>
      </w:r>
    </w:p>
    <w:p w14:paraId="6C0F128A" w14:textId="77777777" w:rsidR="00AC696E" w:rsidRPr="00AC696E" w:rsidRDefault="00AC696E" w:rsidP="00AC696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CRO wants to spend $5k on LinkedIn ads.</w:t>
      </w:r>
    </w:p>
    <w:p w14:paraId="194723A8" w14:textId="77777777" w:rsidR="00AC696E" w:rsidRPr="00AC696E" w:rsidRDefault="00AC696E" w:rsidP="00AC696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CMO wants to use same $5k for webinar production.</w:t>
      </w:r>
    </w:p>
    <w:p w14:paraId="592FB0AF" w14:textId="77777777" w:rsidR="00AC696E" w:rsidRPr="00AC696E" w:rsidRDefault="00AC696E" w:rsidP="00AC696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Both exceed marketing spend cap.</w:t>
      </w:r>
    </w:p>
    <w:p w14:paraId="1599FC73" w14:textId="77777777" w:rsidR="00AC696E" w:rsidRPr="00AC696E" w:rsidRDefault="00AC696E" w:rsidP="00AC696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CEO Agent can’t resolve → You pick the </w:t>
      </w:r>
      <w:proofErr w:type="gramStart"/>
      <w:r w:rsidRPr="00AC696E">
        <w:rPr>
          <w:rFonts w:ascii="Times New Roman" w:eastAsia="Times New Roman" w:hAnsi="Times New Roman" w:cs="Times New Roman"/>
          <w:sz w:val="24"/>
          <w:szCs w:val="24"/>
        </w:rPr>
        <w:t>allocation</w:t>
      </w:r>
      <w:proofErr w:type="gramEnd"/>
      <w:r w:rsidRPr="00AC69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767735" w14:textId="77777777" w:rsidR="00AC696E" w:rsidRPr="00AC696E" w:rsidRDefault="00AC696E" w:rsidP="00AC6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B: Compliance vs. Revenue</w:t>
      </w:r>
    </w:p>
    <w:p w14:paraId="0EC80546" w14:textId="77777777" w:rsidR="00AC696E" w:rsidRPr="00AC696E" w:rsidRDefault="00AC696E" w:rsidP="00AC696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CRO negotiates a deal requiring bold ROI claims.</w:t>
      </w:r>
    </w:p>
    <w:p w14:paraId="2A7EF9D1" w14:textId="77777777" w:rsidR="00AC696E" w:rsidRPr="00AC696E" w:rsidRDefault="00AC696E" w:rsidP="00AC696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CCO vetoes due to non-verifiable numbers.</w:t>
      </w:r>
    </w:p>
    <w:p w14:paraId="644280EB" w14:textId="77777777" w:rsidR="00AC696E" w:rsidRPr="00AC696E" w:rsidRDefault="00AC696E" w:rsidP="00AC696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CMO backs CRO.</w:t>
      </w:r>
    </w:p>
    <w:p w14:paraId="6658A7D6" w14:textId="77777777" w:rsidR="00AC696E" w:rsidRPr="00AC696E" w:rsidRDefault="00AC696E" w:rsidP="00AC696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CEO Agent can’t resolve (revenue vs. compliance tradeoff).</w:t>
      </w:r>
    </w:p>
    <w:p w14:paraId="722BAF3B" w14:textId="77777777" w:rsidR="00AC696E" w:rsidRPr="00AC696E" w:rsidRDefault="00AC696E" w:rsidP="00AC696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You decide: Approve, reject, or mandate compromise.</w:t>
      </w:r>
    </w:p>
    <w:p w14:paraId="10EE5941" w14:textId="5DA24F0E" w:rsidR="00AC696E" w:rsidRPr="00AC696E" w:rsidRDefault="00AC696E" w:rsidP="00AC6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C: Strategic Pivot</w:t>
      </w:r>
    </w:p>
    <w:p w14:paraId="22E2DEF8" w14:textId="77777777" w:rsidR="00AC696E" w:rsidRPr="00AC696E" w:rsidRDefault="00AC696E" w:rsidP="00AC696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COO proposes a PLG model shift: free forever tier.</w:t>
      </w:r>
    </w:p>
    <w:p w14:paraId="74908717" w14:textId="77777777" w:rsidR="00AC696E" w:rsidRPr="00AC696E" w:rsidRDefault="00AC696E" w:rsidP="00AC696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CRO pushes back, citing revenue dilution.</w:t>
      </w:r>
    </w:p>
    <w:p w14:paraId="679B63A1" w14:textId="77777777" w:rsidR="00AC696E" w:rsidRPr="00AC696E" w:rsidRDefault="00AC696E" w:rsidP="00AC696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Times New Roman" w:eastAsia="Times New Roman" w:hAnsi="Times New Roman" w:cs="Times New Roman"/>
          <w:sz w:val="24"/>
          <w:szCs w:val="24"/>
        </w:rPr>
        <w:t>CEO Agent escalates → You decide if PLG is expanded.</w:t>
      </w:r>
    </w:p>
    <w:p w14:paraId="682576DA" w14:textId="77777777" w:rsidR="00AC696E" w:rsidRPr="00AC696E" w:rsidRDefault="00AC696E" w:rsidP="00AC6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6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 xml:space="preserve"> With this, your </w:t>
      </w:r>
      <w:r w:rsidRPr="00AC696E">
        <w:rPr>
          <w:rFonts w:ascii="Times New Roman" w:eastAsia="Times New Roman" w:hAnsi="Times New Roman" w:cs="Times New Roman"/>
          <w:b/>
          <w:bCs/>
          <w:sz w:val="24"/>
          <w:szCs w:val="24"/>
        </w:rPr>
        <w:t>HITL role shrinks to rare, critical calls only</w:t>
      </w:r>
      <w:r w:rsidRPr="00AC696E">
        <w:rPr>
          <w:rFonts w:ascii="Times New Roman" w:eastAsia="Times New Roman" w:hAnsi="Times New Roman" w:cs="Times New Roman"/>
          <w:sz w:val="24"/>
          <w:szCs w:val="24"/>
        </w:rPr>
        <w:t>. You’re not pulled into execution, just decisions that carry strategic or existential weight.</w:t>
      </w:r>
    </w:p>
    <w:p w14:paraId="52947061" w14:textId="28289548" w:rsidR="007C7621" w:rsidRPr="007C7621" w:rsidRDefault="007C7621" w:rsidP="007C7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</w:pPr>
      <w:r w:rsidRPr="007C7621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  <w:lastRenderedPageBreak/>
        <w:t>CEO Directive Template Library (Part 8)</w:t>
      </w:r>
    </w:p>
    <w:p w14:paraId="23A8297C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Agent Knowledge Fusion Protocols</w:t>
      </w:r>
    </w:p>
    <w:p w14:paraId="054C3146" w14:textId="77777777" w:rsidR="007C7621" w:rsidRPr="007C7621" w:rsidRDefault="007C7621" w:rsidP="007C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pict w14:anchorId="0DB0E61B">
          <v:rect id="_x0000_i1108" style="width:0;height:1.5pt" o:hralign="center" o:hrstd="t" o:hr="t" fillcolor="#a0a0a0" stroked="f"/>
        </w:pict>
      </w:r>
    </w:p>
    <w:p w14:paraId="570AF8E2" w14:textId="77777777" w:rsidR="007C7621" w:rsidRPr="007C7621" w:rsidRDefault="007C7621" w:rsidP="007C7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621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7C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</w:t>
      </w:r>
      <w:r w:rsidRPr="007C762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Core Principle: “No Knowledge Left Behind”</w:t>
      </w:r>
    </w:p>
    <w:p w14:paraId="5AFAE79E" w14:textId="77777777" w:rsidR="007C7621" w:rsidRPr="007C7621" w:rsidRDefault="007C7621" w:rsidP="007C762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Every agent produces insights (metrics, experiments, lessons).</w:t>
      </w:r>
    </w:p>
    <w:p w14:paraId="6694795B" w14:textId="77777777" w:rsidR="007C7621" w:rsidRPr="007C7621" w:rsidRDefault="007C7621" w:rsidP="007C762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Librarian Agent </w:t>
      </w: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curates, normalizes, and redistributes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these so all agents can act on them.</w:t>
      </w:r>
    </w:p>
    <w:p w14:paraId="6900738B" w14:textId="77777777" w:rsidR="007C7621" w:rsidRPr="007C7621" w:rsidRDefault="007C7621" w:rsidP="007C762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Nothing stays siloed — a failed CMO campaign informs CRO targeting, COO onboarding, and CCO compliance checks.</w:t>
      </w:r>
    </w:p>
    <w:p w14:paraId="515D9361" w14:textId="77777777" w:rsidR="007C7621" w:rsidRPr="007C7621" w:rsidRDefault="007C7621" w:rsidP="007C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pict w14:anchorId="56783F46">
          <v:rect id="_x0000_i1109" style="width:0;height:1.5pt" o:hralign="center" o:hrstd="t" o:hr="t" fillcolor="#a0a0a0" stroked="f"/>
        </w:pict>
      </w:r>
    </w:p>
    <w:p w14:paraId="0DEBE20F" w14:textId="77777777" w:rsidR="007C7621" w:rsidRPr="007C7621" w:rsidRDefault="007C7621" w:rsidP="007C7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621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7C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r w:rsidRPr="007C762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Knowledge Lifecycle</w:t>
      </w:r>
    </w:p>
    <w:p w14:paraId="2D4C098E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Capture</w:t>
      </w:r>
    </w:p>
    <w:p w14:paraId="59175797" w14:textId="77777777" w:rsidR="007C7621" w:rsidRPr="007C7621" w:rsidRDefault="007C7621" w:rsidP="007C762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Each agent logs:</w:t>
      </w:r>
    </w:p>
    <w:p w14:paraId="6F880EE0" w14:textId="77777777" w:rsidR="007C7621" w:rsidRPr="007C7621" w:rsidRDefault="007C7621" w:rsidP="007C762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Action taken</w:t>
      </w:r>
    </w:p>
    <w:p w14:paraId="51AF8B1B" w14:textId="77777777" w:rsidR="007C7621" w:rsidRPr="007C7621" w:rsidRDefault="007C7621" w:rsidP="007C762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Context (why it was done)</w:t>
      </w:r>
    </w:p>
    <w:p w14:paraId="56785BA8" w14:textId="77777777" w:rsidR="007C7621" w:rsidRPr="007C7621" w:rsidRDefault="007C7621" w:rsidP="007C762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Outcome (success/failure, with metrics)</w:t>
      </w:r>
    </w:p>
    <w:p w14:paraId="6261157E" w14:textId="77777777" w:rsidR="007C7621" w:rsidRPr="007C7621" w:rsidRDefault="007C7621" w:rsidP="007C762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Lessons learned</w:t>
      </w:r>
    </w:p>
    <w:p w14:paraId="41827E55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Step 2: Fusion</w:t>
      </w:r>
    </w:p>
    <w:p w14:paraId="46354A83" w14:textId="77777777" w:rsidR="007C7621" w:rsidRPr="007C7621" w:rsidRDefault="007C7621" w:rsidP="007C762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Librarian Agent ingests all logs into a unified knowledge graph.</w:t>
      </w:r>
    </w:p>
    <w:p w14:paraId="05784FF2" w14:textId="77777777" w:rsidR="007C7621" w:rsidRPr="007C7621" w:rsidRDefault="007C7621" w:rsidP="007C762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Patterns surfaced: “Campaigns targeting Compliance Architects have 2x conversion.”</w:t>
      </w:r>
    </w:p>
    <w:p w14:paraId="739FADE9" w14:textId="77777777" w:rsidR="007C7621" w:rsidRPr="007C7621" w:rsidRDefault="007C7621" w:rsidP="007C762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Redundant strategies automatically flagged for retirement.</w:t>
      </w:r>
    </w:p>
    <w:p w14:paraId="4FDFA9EC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Step 3: Redistribution</w:t>
      </w:r>
    </w:p>
    <w:p w14:paraId="52869A53" w14:textId="77777777" w:rsidR="007C7621" w:rsidRPr="007C7621" w:rsidRDefault="007C7621" w:rsidP="007C762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Librarian Agent pushes “Insight Briefs” to all agents weekly.</w:t>
      </w:r>
    </w:p>
    <w:p w14:paraId="10DB48F5" w14:textId="77777777" w:rsidR="007C7621" w:rsidRPr="007C7621" w:rsidRDefault="007C7621" w:rsidP="007C762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Briefs are </w:t>
      </w: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persona-focused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(e.g., CRO sees lead-gen insights, COO sees onboarding friction data).</w:t>
      </w:r>
    </w:p>
    <w:p w14:paraId="478A9A92" w14:textId="77777777" w:rsidR="007C7621" w:rsidRPr="007C7621" w:rsidRDefault="007C7621" w:rsidP="007C762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Agents adapt playbooks accordingly.</w:t>
      </w:r>
    </w:p>
    <w:p w14:paraId="2B58BC64" w14:textId="77777777" w:rsidR="007C7621" w:rsidRPr="007C7621" w:rsidRDefault="007C7621" w:rsidP="007C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pict w14:anchorId="5E203360">
          <v:rect id="_x0000_i1110" style="width:0;height:1.5pt" o:hralign="center" o:hrstd="t" o:hr="t" fillcolor="#a0a0a0" stroked="f"/>
        </w:pict>
      </w:r>
    </w:p>
    <w:p w14:paraId="26A140D0" w14:textId="77777777" w:rsidR="004304BE" w:rsidRDefault="004304BE" w:rsidP="007C762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06400AA5" w14:textId="1AB180A7" w:rsidR="007C7621" w:rsidRPr="007C7621" w:rsidRDefault="007C7621" w:rsidP="007C7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621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7C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</w:t>
      </w:r>
      <w:r w:rsidRPr="007C762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Knowledge Fusion Outputs</w:t>
      </w:r>
    </w:p>
    <w:p w14:paraId="61E505E6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A. Insight Briefs (Weekly)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br/>
        <w:t>1–2 pages with:</w:t>
      </w:r>
    </w:p>
    <w:p w14:paraId="2A203DF8" w14:textId="77777777" w:rsidR="007C7621" w:rsidRPr="007C7621" w:rsidRDefault="007C7621" w:rsidP="007C762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Biggest wins this week (cross-agent relevance).</w:t>
      </w:r>
    </w:p>
    <w:p w14:paraId="31F61EC6" w14:textId="77777777" w:rsidR="007C7621" w:rsidRPr="007C7621" w:rsidRDefault="007C7621" w:rsidP="007C762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Failures and what was learned.</w:t>
      </w:r>
    </w:p>
    <w:p w14:paraId="4A0756F0" w14:textId="77777777" w:rsidR="007C7621" w:rsidRPr="007C7621" w:rsidRDefault="007C7621" w:rsidP="007C762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Emerging opportunities (e.g., regulatory shift, partnership interest).</w:t>
      </w:r>
    </w:p>
    <w:p w14:paraId="169F1A32" w14:textId="77777777" w:rsidR="007C7621" w:rsidRPr="007C7621" w:rsidRDefault="007C7621" w:rsidP="007C762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Top ICP patterns (engagement by persona).</w:t>
      </w:r>
    </w:p>
    <w:p w14:paraId="70BC9DF1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B. Quarterly Knowledge Report</w:t>
      </w:r>
    </w:p>
    <w:p w14:paraId="0F042615" w14:textId="77777777" w:rsidR="007C7621" w:rsidRPr="007C7621" w:rsidRDefault="007C7621" w:rsidP="007C762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Consolidated learnings from the quarter.</w:t>
      </w:r>
    </w:p>
    <w:p w14:paraId="2D35AD1A" w14:textId="77777777" w:rsidR="007C7621" w:rsidRPr="007C7621" w:rsidRDefault="007C7621" w:rsidP="007C762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Which playbooks worked, which failed.</w:t>
      </w:r>
    </w:p>
    <w:p w14:paraId="7F3E7E21" w14:textId="77777777" w:rsidR="007C7621" w:rsidRPr="007C7621" w:rsidRDefault="007C7621" w:rsidP="007C762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Recommended upgrades (fed into Autonomy Upgrade Pack).</w:t>
      </w:r>
    </w:p>
    <w:p w14:paraId="1B79C754" w14:textId="77777777" w:rsidR="007C7621" w:rsidRPr="007C7621" w:rsidRDefault="007C7621" w:rsidP="007C762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Baseline for next quarter’s directives.</w:t>
      </w:r>
    </w:p>
    <w:p w14:paraId="29E0A76D" w14:textId="77777777" w:rsidR="007C7621" w:rsidRPr="007C7621" w:rsidRDefault="007C7621" w:rsidP="007C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pict w14:anchorId="145FC6A4">
          <v:rect id="_x0000_i1111" style="width:0;height:1.5pt" o:hralign="center" o:hrstd="t" o:hr="t" fillcolor="#a0a0a0" stroked="f"/>
        </w:pict>
      </w:r>
    </w:p>
    <w:p w14:paraId="2A83C622" w14:textId="77777777" w:rsidR="007C7621" w:rsidRPr="007C7621" w:rsidRDefault="007C7621" w:rsidP="007C7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621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7C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</w:t>
      </w:r>
      <w:r w:rsidRPr="007C762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Cross-Agent Knowledge Applications</w:t>
      </w:r>
    </w:p>
    <w:p w14:paraId="1C54CF69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CRO Agent</w:t>
      </w:r>
    </w:p>
    <w:p w14:paraId="7CA5A670" w14:textId="77777777" w:rsidR="007C7621" w:rsidRPr="007C7621" w:rsidRDefault="007C7621" w:rsidP="007C762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Learns from CMO which ICP messaging converts best.</w:t>
      </w:r>
    </w:p>
    <w:p w14:paraId="79EF18D6" w14:textId="77777777" w:rsidR="007C7621" w:rsidRPr="007C7621" w:rsidRDefault="007C7621" w:rsidP="007C762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Applies COO’s onboarding friction data to refine upsell moments.</w:t>
      </w:r>
    </w:p>
    <w:p w14:paraId="6498B736" w14:textId="77777777" w:rsidR="007C7621" w:rsidRPr="007C7621" w:rsidRDefault="007C7621" w:rsidP="007C762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Uses CCO’s compliance insights to strengthen enterprise pitches.</w:t>
      </w:r>
    </w:p>
    <w:p w14:paraId="51B97AFE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CMO Agent</w:t>
      </w:r>
    </w:p>
    <w:p w14:paraId="53B03D16" w14:textId="77777777" w:rsidR="007C7621" w:rsidRPr="007C7621" w:rsidRDefault="007C7621" w:rsidP="007C762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Adapts campaigns based on CRO’s sales performance (e.g., upsell drivers).</w:t>
      </w:r>
    </w:p>
    <w:p w14:paraId="2B245487" w14:textId="77777777" w:rsidR="007C7621" w:rsidRPr="007C7621" w:rsidRDefault="007C7621" w:rsidP="007C762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Tailors funnel based on COO’s journey analytics.</w:t>
      </w:r>
    </w:p>
    <w:p w14:paraId="2BCB8939" w14:textId="77777777" w:rsidR="007C7621" w:rsidRPr="007C7621" w:rsidRDefault="007C7621" w:rsidP="007C762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Embeds CCO’s claims into pre-approved messaging blocks.</w:t>
      </w:r>
    </w:p>
    <w:p w14:paraId="3A5C22CE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COO Agent</w:t>
      </w:r>
    </w:p>
    <w:p w14:paraId="7BAFFD2B" w14:textId="77777777" w:rsidR="007C7621" w:rsidRPr="007C7621" w:rsidRDefault="007C7621" w:rsidP="007C762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Refines workflows using CRO’s revenue insights (focus automation on revenue bottlenecks).</w:t>
      </w:r>
    </w:p>
    <w:p w14:paraId="29904DA3" w14:textId="77777777" w:rsidR="007C7621" w:rsidRPr="007C7621" w:rsidRDefault="007C7621" w:rsidP="007C762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Aligns onboarding with CMO’s funnel sequencing.</w:t>
      </w:r>
    </w:p>
    <w:p w14:paraId="1FFF392A" w14:textId="77777777" w:rsidR="007C7621" w:rsidRPr="007C7621" w:rsidRDefault="007C7621" w:rsidP="007C762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Ensures CCO’s compliance alerts trigger operational changes.</w:t>
      </w:r>
    </w:p>
    <w:p w14:paraId="1D40B6A8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CCO Agent</w:t>
      </w:r>
    </w:p>
    <w:p w14:paraId="56AC1FED" w14:textId="77777777" w:rsidR="007C7621" w:rsidRPr="007C7621" w:rsidRDefault="007C7621" w:rsidP="007C762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Uses CRO’s and CMO’s ICP learnings to update claims library.</w:t>
      </w:r>
    </w:p>
    <w:p w14:paraId="24519939" w14:textId="77777777" w:rsidR="007C7621" w:rsidRPr="007C7621" w:rsidRDefault="007C7621" w:rsidP="007C762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Works with COO to codify compliant automation practices.</w:t>
      </w:r>
    </w:p>
    <w:p w14:paraId="696FD62D" w14:textId="77777777" w:rsidR="007C7621" w:rsidRPr="007C7621" w:rsidRDefault="007C7621" w:rsidP="007C762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Prepares compliance playbooks informed by cross-agent performance data.</w:t>
      </w:r>
    </w:p>
    <w:p w14:paraId="02787E94" w14:textId="77777777" w:rsidR="007C7621" w:rsidRPr="007C7621" w:rsidRDefault="007C7621" w:rsidP="007C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954301C">
          <v:rect id="_x0000_i1112" style="width:0;height:1.5pt" o:hralign="center" o:hrstd="t" o:hr="t" fillcolor="#a0a0a0" stroked="f"/>
        </w:pict>
      </w:r>
    </w:p>
    <w:p w14:paraId="639C9B67" w14:textId="77777777" w:rsidR="007C7621" w:rsidRPr="007C7621" w:rsidRDefault="007C7621" w:rsidP="007C7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621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7C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</w:t>
      </w:r>
      <w:r w:rsidRPr="007C762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Collaboration Protocols for Knowledge Fusion</w:t>
      </w:r>
    </w:p>
    <w:p w14:paraId="0A029BA2" w14:textId="77777777" w:rsidR="007C7621" w:rsidRPr="007C7621" w:rsidRDefault="007C7621" w:rsidP="007C762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Weekly Insight Roundtable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(10 minutes, asynchronous):</w:t>
      </w:r>
    </w:p>
    <w:p w14:paraId="21195ED5" w14:textId="77777777" w:rsidR="007C7621" w:rsidRPr="007C7621" w:rsidRDefault="007C7621" w:rsidP="007C762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Each agent submits 3 bullets → Librarian fuses into Insight Brief.</w:t>
      </w:r>
    </w:p>
    <w:p w14:paraId="6557E812" w14:textId="77777777" w:rsidR="007C7621" w:rsidRPr="007C7621" w:rsidRDefault="007C7621" w:rsidP="007C762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Quarterly Intelligence Summit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(autonomous council):</w:t>
      </w:r>
    </w:p>
    <w:p w14:paraId="786EDA72" w14:textId="77777777" w:rsidR="007C7621" w:rsidRPr="007C7621" w:rsidRDefault="007C7621" w:rsidP="007C762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Librarian presents trends across all domains.</w:t>
      </w:r>
    </w:p>
    <w:p w14:paraId="4FBF346F" w14:textId="77777777" w:rsidR="007C7621" w:rsidRPr="007C7621" w:rsidRDefault="007C7621" w:rsidP="007C762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CEO Agent uses fused data to adjust next quarter’s OKRs.</w:t>
      </w:r>
    </w:p>
    <w:p w14:paraId="754B6B40" w14:textId="77777777" w:rsidR="007C7621" w:rsidRPr="007C7621" w:rsidRDefault="007C7621" w:rsidP="007C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pict w14:anchorId="6DC6744A">
          <v:rect id="_x0000_i1113" style="width:0;height:1.5pt" o:hralign="center" o:hrstd="t" o:hr="t" fillcolor="#a0a0a0" stroked="f"/>
        </w:pict>
      </w:r>
    </w:p>
    <w:p w14:paraId="695E69CA" w14:textId="77777777" w:rsidR="007C7621" w:rsidRPr="007C7621" w:rsidRDefault="007C7621" w:rsidP="007C7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621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7C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</w:t>
      </w:r>
      <w:r w:rsidRPr="007C762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Guardrails</w:t>
      </w:r>
    </w:p>
    <w:p w14:paraId="660D47D1" w14:textId="77777777" w:rsidR="007C7621" w:rsidRPr="007C7621" w:rsidRDefault="007C7621" w:rsidP="007C762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First: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Any new playbooks shared must go through CCO Agent before distribution.</w:t>
      </w:r>
    </w:p>
    <w:p w14:paraId="26890A2C" w14:textId="77777777" w:rsidR="007C7621" w:rsidRPr="007C7621" w:rsidRDefault="007C7621" w:rsidP="007C762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Relevance Check: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Librarian only redistributes insights that have ≥10% potential performance impact.</w:t>
      </w:r>
    </w:p>
    <w:p w14:paraId="72580D60" w14:textId="77777777" w:rsidR="007C7621" w:rsidRPr="007C7621" w:rsidRDefault="007C7621" w:rsidP="007C762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De-Duplication: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Redundant or obsolete strategies automatically retired.</w:t>
      </w:r>
    </w:p>
    <w:p w14:paraId="37062272" w14:textId="77777777" w:rsidR="007C7621" w:rsidRPr="007C7621" w:rsidRDefault="007C7621" w:rsidP="007C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pict w14:anchorId="71683E14">
          <v:rect id="_x0000_i1114" style="width:0;height:1.5pt" o:hralign="center" o:hrstd="t" o:hr="t" fillcolor="#a0a0a0" stroked="f"/>
        </w:pict>
      </w:r>
    </w:p>
    <w:p w14:paraId="016451F3" w14:textId="77777777" w:rsidR="007C7621" w:rsidRPr="007C7621" w:rsidRDefault="007C7621" w:rsidP="007C7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621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7C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</w:t>
      </w:r>
      <w:r w:rsidRPr="007C762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Example of Knowledge Fusion in Action</w:t>
      </w:r>
    </w:p>
    <w:p w14:paraId="00A8854A" w14:textId="77777777" w:rsidR="007C7621" w:rsidRPr="007C7621" w:rsidRDefault="007C7621" w:rsidP="007C762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CMO runs webinar targeting Rising Leaders → Low registration.</w:t>
      </w:r>
    </w:p>
    <w:p w14:paraId="5C0E093A" w14:textId="77777777" w:rsidR="007C7621" w:rsidRPr="007C7621" w:rsidRDefault="007C7621" w:rsidP="007C762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Librarian Insight: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Engagement is higher from Compliance Architects across multiple campaigns.</w:t>
      </w:r>
    </w:p>
    <w:p w14:paraId="2184D4E4" w14:textId="77777777" w:rsidR="007C7621" w:rsidRPr="007C7621" w:rsidRDefault="007C7621" w:rsidP="007C762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Redistribution:</w:t>
      </w:r>
    </w:p>
    <w:p w14:paraId="7FE7FFBF" w14:textId="77777777" w:rsidR="007C7621" w:rsidRPr="007C7621" w:rsidRDefault="007C7621" w:rsidP="007C7621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CRO refocuses pipeline on Compliance Architects.</w:t>
      </w:r>
    </w:p>
    <w:p w14:paraId="024B4930" w14:textId="77777777" w:rsidR="007C7621" w:rsidRPr="007C7621" w:rsidRDefault="007C7621" w:rsidP="007C7621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COO adjusts onboarding journey to highlight Architect-level features.</w:t>
      </w:r>
    </w:p>
    <w:p w14:paraId="1D436139" w14:textId="77777777" w:rsidR="007C7621" w:rsidRPr="007C7621" w:rsidRDefault="007C7621" w:rsidP="007C7621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CCO updates claims library with messaging tuned to enterprise needs.</w:t>
      </w:r>
    </w:p>
    <w:p w14:paraId="3CF596AF" w14:textId="77777777" w:rsidR="007C7621" w:rsidRPr="007C7621" w:rsidRDefault="007C7621" w:rsidP="007C762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Funnel efficiency improves across </w:t>
      </w:r>
      <w:r w:rsidRPr="007C7621">
        <w:rPr>
          <w:rFonts w:ascii="Times New Roman" w:eastAsia="Times New Roman" w:hAnsi="Times New Roman" w:cs="Times New Roman"/>
          <w:i/>
          <w:iCs/>
          <w:sz w:val="24"/>
          <w:szCs w:val="24"/>
        </w:rPr>
        <w:t>all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agents.</w:t>
      </w:r>
    </w:p>
    <w:p w14:paraId="34A2934A" w14:textId="77777777" w:rsidR="007C7621" w:rsidRPr="007C7621" w:rsidRDefault="007C7621" w:rsidP="007C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pict w14:anchorId="47228791">
          <v:rect id="_x0000_i1115" style="width:0;height:1.5pt" o:hralign="center" o:hrstd="t" o:hr="t" fillcolor="#a0a0a0" stroked="f"/>
        </w:pict>
      </w:r>
    </w:p>
    <w:p w14:paraId="5BF93DF2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With Knowledge Fusion in place:</w:t>
      </w:r>
    </w:p>
    <w:p w14:paraId="03CA525F" w14:textId="77777777" w:rsidR="007C7621" w:rsidRPr="007C7621" w:rsidRDefault="007C7621" w:rsidP="007C762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Every agent benefits from every other agent’s learning.</w:t>
      </w:r>
    </w:p>
    <w:p w14:paraId="03C6B7BE" w14:textId="77777777" w:rsidR="007C7621" w:rsidRPr="007C7621" w:rsidRDefault="007C7621" w:rsidP="007C762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Your org compounds intelligence quarter after quarter.</w:t>
      </w:r>
    </w:p>
    <w:p w14:paraId="7983B475" w14:textId="77777777" w:rsidR="007C7621" w:rsidRPr="007C7621" w:rsidRDefault="007C7621" w:rsidP="007C762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CEO Agent has the “big picture” for better strategy directives.</w:t>
      </w:r>
    </w:p>
    <w:p w14:paraId="4CAEF4CC" w14:textId="77777777" w:rsidR="007C7621" w:rsidRPr="007C7621" w:rsidRDefault="007C7621" w:rsidP="007C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pict w14:anchorId="12B79AB9">
          <v:rect id="_x0000_i1116" style="width:0;height:1.5pt" o:hralign="center" o:hrstd="t" o:hr="t" fillcolor="#a0a0a0" stroked="f"/>
        </w:pict>
      </w:r>
    </w:p>
    <w:p w14:paraId="18C07F29" w14:textId="27C163C9" w:rsidR="007C7621" w:rsidRPr="007C7621" w:rsidRDefault="007C7621" w:rsidP="007C7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762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⚡</w:t>
      </w:r>
      <w:r w:rsidRPr="007C7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C7621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  <w:t>CEO Directive Template Library (Part 9)</w:t>
      </w:r>
    </w:p>
    <w:p w14:paraId="2BDB0A82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Scenario Playbooks</w:t>
      </w:r>
    </w:p>
    <w:p w14:paraId="0D2EE310" w14:textId="77777777" w:rsidR="007C7621" w:rsidRPr="007C7621" w:rsidRDefault="007C7621" w:rsidP="007C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pict w14:anchorId="1EA6C684">
          <v:rect id="_x0000_i1118" style="width:0;height:1.5pt" o:hralign="center" o:hrstd="t" o:hr="t" fillcolor="#a0a0a0" stroked="f"/>
        </w:pict>
      </w:r>
    </w:p>
    <w:p w14:paraId="5AC99B60" w14:textId="77777777" w:rsidR="007C7621" w:rsidRPr="007C7621" w:rsidRDefault="007C7621" w:rsidP="007C7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621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7C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C762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Scenario 1: Churn Spike</w:t>
      </w:r>
    </w:p>
    <w:p w14:paraId="035AA56B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Trigger:</w:t>
      </w:r>
    </w:p>
    <w:p w14:paraId="4788B0CB" w14:textId="77777777" w:rsidR="007C7621" w:rsidRPr="007C7621" w:rsidRDefault="007C7621" w:rsidP="007C762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Churn &gt; 7% in a rolling 30-day window.</w:t>
      </w:r>
    </w:p>
    <w:p w14:paraId="61F33B0E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First Moves:</w:t>
      </w:r>
    </w:p>
    <w:p w14:paraId="4B2D63B9" w14:textId="77777777" w:rsidR="007C7621" w:rsidRPr="007C7621" w:rsidRDefault="007C7621" w:rsidP="007C762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CEO Agent immediately flags escalation.</w:t>
      </w:r>
    </w:p>
    <w:p w14:paraId="27578FAB" w14:textId="77777777" w:rsidR="007C7621" w:rsidRPr="007C7621" w:rsidRDefault="007C7621" w:rsidP="007C762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CRO Agent segments churned accounts (ICP, tier, reason).</w:t>
      </w:r>
    </w:p>
    <w:p w14:paraId="652F5654" w14:textId="77777777" w:rsidR="007C7621" w:rsidRPr="007C7621" w:rsidRDefault="007C7621" w:rsidP="007C762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COO Agent analyzes onboarding/journey logs.</w:t>
      </w:r>
    </w:p>
    <w:p w14:paraId="640FD218" w14:textId="77777777" w:rsidR="007C7621" w:rsidRPr="007C7621" w:rsidRDefault="007C7621" w:rsidP="007C762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CMO Agent prepares “Win-Back Campaign.”</w:t>
      </w:r>
    </w:p>
    <w:p w14:paraId="4DFBCD0B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Cross-Agent Roles:</w:t>
      </w:r>
    </w:p>
    <w:p w14:paraId="4FF5EF2B" w14:textId="77777777" w:rsidR="007C7621" w:rsidRPr="007C7621" w:rsidRDefault="007C7621" w:rsidP="007C762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CRO: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Identify top 3 churn drivers by account data.</w:t>
      </w:r>
    </w:p>
    <w:p w14:paraId="28E52C19" w14:textId="77777777" w:rsidR="007C7621" w:rsidRPr="007C7621" w:rsidRDefault="007C7621" w:rsidP="007C762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CMO: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Launch targeted re-engagement emails/webinars.</w:t>
      </w:r>
    </w:p>
    <w:p w14:paraId="7AD98F00" w14:textId="77777777" w:rsidR="007C7621" w:rsidRPr="007C7621" w:rsidRDefault="007C7621" w:rsidP="007C762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COO: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Patch friction points in onboarding or usage.</w:t>
      </w:r>
    </w:p>
    <w:p w14:paraId="074FDDA0" w14:textId="77777777" w:rsidR="007C7621" w:rsidRPr="007C7621" w:rsidRDefault="007C7621" w:rsidP="007C762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CCO: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Ensure win-back messaging avoids compliance pitfalls.</w:t>
      </w:r>
    </w:p>
    <w:p w14:paraId="1DF608E3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Success Condition:</w:t>
      </w:r>
    </w:p>
    <w:p w14:paraId="02BFA411" w14:textId="77777777" w:rsidR="007C7621" w:rsidRPr="007C7621" w:rsidRDefault="007C7621" w:rsidP="007C762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Churn returns ≤ 5% within 2 cycles.</w:t>
      </w:r>
    </w:p>
    <w:p w14:paraId="0D05CB1D" w14:textId="77777777" w:rsidR="007C7621" w:rsidRPr="007C7621" w:rsidRDefault="007C7621" w:rsidP="007C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pict w14:anchorId="7F1A6C33">
          <v:rect id="_x0000_i1119" style="width:0;height:1.5pt" o:hralign="center" o:hrstd="t" o:hr="t" fillcolor="#a0a0a0" stroked="f"/>
        </w:pict>
      </w:r>
    </w:p>
    <w:p w14:paraId="324DCE16" w14:textId="77777777" w:rsidR="007C7621" w:rsidRPr="007C7621" w:rsidRDefault="007C7621" w:rsidP="007C7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621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7C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C762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Scenario 2: Compliance Breach</w:t>
      </w:r>
    </w:p>
    <w:p w14:paraId="6DE7F573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Trigger:</w:t>
      </w:r>
    </w:p>
    <w:p w14:paraId="76C03B11" w14:textId="77777777" w:rsidR="007C7621" w:rsidRPr="007C7621" w:rsidRDefault="007C7621" w:rsidP="007C762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Any regulatory breach flagged by CCO Agent.</w:t>
      </w:r>
    </w:p>
    <w:p w14:paraId="47A6EE31" w14:textId="35F60790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First Moves:</w:t>
      </w:r>
    </w:p>
    <w:p w14:paraId="6A0CA0BF" w14:textId="77777777" w:rsidR="007C7621" w:rsidRPr="007C7621" w:rsidRDefault="007C7621" w:rsidP="007C762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Immediate freeze on affected campaigns/processes.</w:t>
      </w:r>
    </w:p>
    <w:p w14:paraId="017F9C27" w14:textId="77777777" w:rsidR="007C7621" w:rsidRPr="007C7621" w:rsidRDefault="007C7621" w:rsidP="007C762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CCO Agent drafts remediation plan.</w:t>
      </w:r>
    </w:p>
    <w:p w14:paraId="179632B4" w14:textId="77777777" w:rsidR="007C7621" w:rsidRPr="007C7621" w:rsidRDefault="007C7621" w:rsidP="007C762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CEO Agent notifies you only if risk exceeds thresholds.</w:t>
      </w:r>
    </w:p>
    <w:p w14:paraId="7823CF26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Cross-Agent Roles:</w:t>
      </w:r>
    </w:p>
    <w:p w14:paraId="10CECD25" w14:textId="77777777" w:rsidR="007C7621" w:rsidRPr="007C7621" w:rsidRDefault="007C7621" w:rsidP="007C762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CCO: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Root cause analysis + fix.</w:t>
      </w:r>
    </w:p>
    <w:p w14:paraId="68A0C8B3" w14:textId="77777777" w:rsidR="007C7621" w:rsidRPr="007C7621" w:rsidRDefault="007C7621" w:rsidP="007C762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COO: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Ensure automation/system logs are audit-ready.</w:t>
      </w:r>
    </w:p>
    <w:p w14:paraId="7B406712" w14:textId="77777777" w:rsidR="007C7621" w:rsidRPr="007C7621" w:rsidRDefault="007C7621" w:rsidP="007C762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CMO: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Pull or revise non-compliant materials.</w:t>
      </w:r>
    </w:p>
    <w:p w14:paraId="70BF1AE4" w14:textId="77777777" w:rsidR="007C7621" w:rsidRPr="007C7621" w:rsidRDefault="007C7621" w:rsidP="007C762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CRO: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Communicate remediation confidence to enterprise clients.</w:t>
      </w:r>
    </w:p>
    <w:p w14:paraId="6E7798AF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Success Condition:</w:t>
      </w:r>
    </w:p>
    <w:p w14:paraId="7D295527" w14:textId="77777777" w:rsidR="007C7621" w:rsidRPr="007C7621" w:rsidRDefault="007C7621" w:rsidP="007C762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Breach contained within 48 hours.</w:t>
      </w:r>
    </w:p>
    <w:p w14:paraId="35B4A271" w14:textId="77777777" w:rsidR="007C7621" w:rsidRPr="007C7621" w:rsidRDefault="007C7621" w:rsidP="007C762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Zero recurrence in next quarter.</w:t>
      </w:r>
    </w:p>
    <w:p w14:paraId="6DC8AAD4" w14:textId="77777777" w:rsidR="007C7621" w:rsidRPr="007C7621" w:rsidRDefault="007C7621" w:rsidP="007C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pict w14:anchorId="33B5CDD9">
          <v:rect id="_x0000_i1120" style="width:0;height:1.5pt" o:hralign="center" o:hrstd="t" o:hr="t" fillcolor="#a0a0a0" stroked="f"/>
        </w:pict>
      </w:r>
    </w:p>
    <w:p w14:paraId="464E88CB" w14:textId="5333A2ED" w:rsidR="007C7621" w:rsidRPr="007C7621" w:rsidRDefault="007C7621" w:rsidP="007C7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621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7C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C762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Scenario 3: Budget Freeze</w:t>
      </w:r>
    </w:p>
    <w:p w14:paraId="4DE29E4D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Trigger:</w:t>
      </w:r>
    </w:p>
    <w:p w14:paraId="09DFBF8D" w14:textId="77777777" w:rsidR="007C7621" w:rsidRPr="007C7621" w:rsidRDefault="007C7621" w:rsidP="007C762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Infrastructure or marketing budget cap exceeded.</w:t>
      </w:r>
    </w:p>
    <w:p w14:paraId="67C433F3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First Moves:</w:t>
      </w:r>
    </w:p>
    <w:p w14:paraId="6D09E62A" w14:textId="77777777" w:rsidR="007C7621" w:rsidRPr="007C7621" w:rsidRDefault="007C7621" w:rsidP="007C762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CEO Agent locks discretionary spend.</w:t>
      </w:r>
    </w:p>
    <w:p w14:paraId="2FCFC0E3" w14:textId="77777777" w:rsidR="007C7621" w:rsidRPr="007C7621" w:rsidRDefault="007C7621" w:rsidP="007C762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CRO + CMO shift to organic and earned channels only.</w:t>
      </w:r>
    </w:p>
    <w:p w14:paraId="50278008" w14:textId="77777777" w:rsidR="007C7621" w:rsidRPr="007C7621" w:rsidRDefault="007C7621" w:rsidP="007C762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COO reallocates automation to reduce manual workload.</w:t>
      </w:r>
    </w:p>
    <w:p w14:paraId="16679C42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Cross-Agent Roles:</w:t>
      </w:r>
    </w:p>
    <w:p w14:paraId="1FE2524A" w14:textId="77777777" w:rsidR="007C7621" w:rsidRPr="007C7621" w:rsidRDefault="007C7621" w:rsidP="007C762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CRO: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Push upsell/cross-sell motions.</w:t>
      </w:r>
    </w:p>
    <w:p w14:paraId="487BB135" w14:textId="77777777" w:rsidR="007C7621" w:rsidRPr="007C7621" w:rsidRDefault="007C7621" w:rsidP="007C762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CMO: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Focus on SEO, partnerships, co-marketing.</w:t>
      </w:r>
    </w:p>
    <w:p w14:paraId="4C4A0D4E" w14:textId="77777777" w:rsidR="007C7621" w:rsidRPr="007C7621" w:rsidRDefault="007C7621" w:rsidP="007C762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COO: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Efficiency gains to offset lack of spend.</w:t>
      </w:r>
    </w:p>
    <w:p w14:paraId="4FED3503" w14:textId="77777777" w:rsidR="007C7621" w:rsidRPr="007C7621" w:rsidRDefault="007C7621" w:rsidP="007C762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CCO: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Verify no compliance shortcuts taken.</w:t>
      </w:r>
    </w:p>
    <w:p w14:paraId="5A179F76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Success Condition:</w:t>
      </w:r>
    </w:p>
    <w:p w14:paraId="574D56DF" w14:textId="77777777" w:rsidR="007C7621" w:rsidRPr="007C7621" w:rsidRDefault="007C7621" w:rsidP="007C762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KPIs remain ≥ 85% of original targets under freeze.</w:t>
      </w:r>
    </w:p>
    <w:p w14:paraId="4D0A7D28" w14:textId="77777777" w:rsidR="007C7621" w:rsidRPr="007C7621" w:rsidRDefault="007C7621" w:rsidP="007C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pict w14:anchorId="60A6D845">
          <v:rect id="_x0000_i1121" style="width:0;height:1.5pt" o:hralign="center" o:hrstd="t" o:hr="t" fillcolor="#a0a0a0" stroked="f"/>
        </w:pict>
      </w:r>
    </w:p>
    <w:p w14:paraId="267040B3" w14:textId="77777777" w:rsidR="007C7621" w:rsidRPr="007C7621" w:rsidRDefault="007C7621" w:rsidP="007C7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621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7C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C762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Scenario 4: Viral Demand Surge</w:t>
      </w:r>
    </w:p>
    <w:p w14:paraId="3B6ECC59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Trigger:</w:t>
      </w:r>
    </w:p>
    <w:p w14:paraId="24A24A73" w14:textId="4FC806A6" w:rsidR="007C7621" w:rsidRPr="007C7621" w:rsidRDefault="00822F26" w:rsidP="007C762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Traffic went</w:t>
      </w:r>
      <w:r w:rsidR="007C7621" w:rsidRPr="007C7621">
        <w:rPr>
          <w:rFonts w:ascii="Times New Roman" w:eastAsia="Times New Roman" w:hAnsi="Times New Roman" w:cs="Times New Roman"/>
          <w:sz w:val="24"/>
          <w:szCs w:val="24"/>
        </w:rPr>
        <w:t xml:space="preserve"> up &gt;50% week-over-week.</w:t>
      </w:r>
    </w:p>
    <w:p w14:paraId="010EE8A3" w14:textId="77777777" w:rsidR="007C7621" w:rsidRPr="007C7621" w:rsidRDefault="007C7621" w:rsidP="007C762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Free trial signups spike beyond infrastructure forecasts.</w:t>
      </w:r>
    </w:p>
    <w:p w14:paraId="33FF53F0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First Moves:</w:t>
      </w:r>
    </w:p>
    <w:p w14:paraId="6543E3CC" w14:textId="77777777" w:rsidR="007C7621" w:rsidRPr="007C7621" w:rsidRDefault="007C7621" w:rsidP="007C762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CEO Agent allocates emergency infra scaling (if budget permits).</w:t>
      </w:r>
    </w:p>
    <w:p w14:paraId="7886E4A2" w14:textId="77777777" w:rsidR="007C7621" w:rsidRPr="007C7621" w:rsidRDefault="007C7621" w:rsidP="007C762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COO Agent optimizes onboarding sequence </w:t>
      </w:r>
      <w:proofErr w:type="gramStart"/>
      <w:r w:rsidRPr="007C7621">
        <w:rPr>
          <w:rFonts w:ascii="Times New Roman" w:eastAsia="Times New Roman" w:hAnsi="Times New Roman" w:cs="Times New Roman"/>
          <w:sz w:val="24"/>
          <w:szCs w:val="24"/>
        </w:rPr>
        <w:t>under load</w:t>
      </w:r>
      <w:proofErr w:type="gramEnd"/>
      <w:r w:rsidRPr="007C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FE0300" w14:textId="77777777" w:rsidR="007C7621" w:rsidRPr="007C7621" w:rsidRDefault="007C7621" w:rsidP="007C762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CRO Agent deploys upsell motion for surge users.</w:t>
      </w:r>
    </w:p>
    <w:p w14:paraId="50C6036C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Cross-Agent Roles:</w:t>
      </w:r>
    </w:p>
    <w:p w14:paraId="577E19B4" w14:textId="77777777" w:rsidR="007C7621" w:rsidRPr="007C7621" w:rsidRDefault="007C7621" w:rsidP="007C762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CRO: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Monetize surge with “quick upgrade” offers.</w:t>
      </w:r>
    </w:p>
    <w:p w14:paraId="1BACF592" w14:textId="77777777" w:rsidR="007C7621" w:rsidRPr="007C7621" w:rsidRDefault="007C7621" w:rsidP="007C762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CMO: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Repurpose surge into case study &amp; PR campaign.</w:t>
      </w:r>
    </w:p>
    <w:p w14:paraId="55559A16" w14:textId="77777777" w:rsidR="007C7621" w:rsidRPr="007C7621" w:rsidRDefault="007C7621" w:rsidP="007C762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COO: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Ensure infra stability &amp; automate onboarding.</w:t>
      </w:r>
    </w:p>
    <w:p w14:paraId="500512BC" w14:textId="77777777" w:rsidR="007C7621" w:rsidRPr="007C7621" w:rsidRDefault="007C7621" w:rsidP="007C762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CCO: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Double-check surge campaigns for compliance risks.</w:t>
      </w:r>
    </w:p>
    <w:p w14:paraId="6DACA0D8" w14:textId="1F96D198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Success Condition:</w:t>
      </w:r>
    </w:p>
    <w:p w14:paraId="12A3638D" w14:textId="77777777" w:rsidR="007C7621" w:rsidRPr="007C7621" w:rsidRDefault="007C7621" w:rsidP="007C762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At least 20% of surge traffic converted into subscribers.</w:t>
      </w:r>
    </w:p>
    <w:p w14:paraId="212ECD0D" w14:textId="77777777" w:rsidR="007C7621" w:rsidRPr="007C7621" w:rsidRDefault="007C7621" w:rsidP="007C762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No outages or compliance breaches.</w:t>
      </w:r>
    </w:p>
    <w:p w14:paraId="1B7D2160" w14:textId="77777777" w:rsidR="007C7621" w:rsidRPr="007C7621" w:rsidRDefault="007C7621" w:rsidP="007C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pict w14:anchorId="7BC3B21E">
          <v:rect id="_x0000_i1122" style="width:0;height:1.5pt" o:hralign="center" o:hrstd="t" o:hr="t" fillcolor="#a0a0a0" stroked="f"/>
        </w:pict>
      </w:r>
    </w:p>
    <w:p w14:paraId="2A761573" w14:textId="77777777" w:rsidR="007C7621" w:rsidRPr="007C7621" w:rsidRDefault="007C7621" w:rsidP="007C7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621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7C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C762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Scenario 5: Competitor Threat</w:t>
      </w:r>
    </w:p>
    <w:p w14:paraId="0F21B1C0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Trigger:</w:t>
      </w:r>
    </w:p>
    <w:p w14:paraId="1AACC57B" w14:textId="77777777" w:rsidR="007C7621" w:rsidRPr="007C7621" w:rsidRDefault="007C7621" w:rsidP="007C762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Major competitor launches a new feature, campaign, or undercuts pricing.</w:t>
      </w:r>
    </w:p>
    <w:p w14:paraId="7120B208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First Moves:</w:t>
      </w:r>
    </w:p>
    <w:p w14:paraId="0E5ADF82" w14:textId="77777777" w:rsidR="007C7621" w:rsidRPr="007C7621" w:rsidRDefault="007C7621" w:rsidP="007C762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CEO Agent launches “Competitor Response Council.”</w:t>
      </w:r>
    </w:p>
    <w:p w14:paraId="4F3D48C8" w14:textId="77777777" w:rsidR="007C7621" w:rsidRPr="007C7621" w:rsidRDefault="007C7621" w:rsidP="007C762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CRO + CMO analyze impact on pipeline and demand gen.</w:t>
      </w:r>
    </w:p>
    <w:p w14:paraId="7D1DF03A" w14:textId="77777777" w:rsidR="007C7621" w:rsidRPr="007C7621" w:rsidRDefault="007C7621" w:rsidP="007C762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COO + CCO verify operational and compliance differentiators.</w:t>
      </w:r>
    </w:p>
    <w:p w14:paraId="0095DD88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Cross-Agent Roles:</w:t>
      </w:r>
    </w:p>
    <w:p w14:paraId="106052A5" w14:textId="77777777" w:rsidR="007C7621" w:rsidRPr="007C7621" w:rsidRDefault="007C7621" w:rsidP="007C762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CRO: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Prepare counter-offer or pricing defense strategy.</w:t>
      </w:r>
    </w:p>
    <w:p w14:paraId="5A4F4C2C" w14:textId="77777777" w:rsidR="007C7621" w:rsidRPr="007C7621" w:rsidRDefault="007C7621" w:rsidP="007C762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CMO: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Launch authority-driven content (webinar, whitepaper) to reframe market narrative.</w:t>
      </w:r>
    </w:p>
    <w:p w14:paraId="2F2A1D39" w14:textId="77777777" w:rsidR="007C7621" w:rsidRPr="007C7621" w:rsidRDefault="007C7621" w:rsidP="007C762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COO: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Highlight operational speed/automation as a differentiator.</w:t>
      </w:r>
    </w:p>
    <w:p w14:paraId="7DAFDEC8" w14:textId="77777777" w:rsidR="007C7621" w:rsidRPr="007C7621" w:rsidRDefault="007C7621" w:rsidP="007C762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CCO: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Stress ComplianceWorxs’ explainability + audit readiness (key differentiator).</w:t>
      </w:r>
    </w:p>
    <w:p w14:paraId="5F029F02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Success Condition:</w:t>
      </w:r>
    </w:p>
    <w:p w14:paraId="029AEF6A" w14:textId="77777777" w:rsidR="007C7621" w:rsidRPr="007C7621" w:rsidRDefault="007C7621" w:rsidP="007C762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Competitor impact neutralized within 2 quarters.</w:t>
      </w:r>
    </w:p>
    <w:p w14:paraId="71894031" w14:textId="77777777" w:rsidR="007C7621" w:rsidRPr="007C7621" w:rsidRDefault="007C7621" w:rsidP="007C7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7621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7C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C762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Scenario 6: Regulatory Shock</w:t>
      </w:r>
    </w:p>
    <w:p w14:paraId="39709A3E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Trigger:</w:t>
      </w:r>
    </w:p>
    <w:p w14:paraId="2FDA1038" w14:textId="77777777" w:rsidR="007C7621" w:rsidRPr="007C7621" w:rsidRDefault="007C7621" w:rsidP="007C762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Major new regulation introduced (FDA, EMA, SOC 2, GDPR).</w:t>
      </w:r>
    </w:p>
    <w:p w14:paraId="5BAD0A0F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First Moves:</w:t>
      </w:r>
    </w:p>
    <w:p w14:paraId="1867D9DD" w14:textId="77777777" w:rsidR="007C7621" w:rsidRPr="007C7621" w:rsidRDefault="007C7621" w:rsidP="007C762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CCO Agent parses rule, creates plain-language summary.</w:t>
      </w:r>
    </w:p>
    <w:p w14:paraId="631DA2CA" w14:textId="77777777" w:rsidR="007C7621" w:rsidRPr="007C7621" w:rsidRDefault="007C7621" w:rsidP="007C762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CEO Agent evaluates scope impact → adjusts directives.</w:t>
      </w:r>
    </w:p>
    <w:p w14:paraId="02FAFF5F" w14:textId="77777777" w:rsidR="007C7621" w:rsidRPr="007C7621" w:rsidRDefault="007C7621" w:rsidP="007C762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CRO + CMO launch “Regulation Readiness Campaign.”</w:t>
      </w:r>
    </w:p>
    <w:p w14:paraId="722386C5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Cross-Agent Roles:</w:t>
      </w:r>
    </w:p>
    <w:p w14:paraId="57F63AAA" w14:textId="77777777" w:rsidR="007C7621" w:rsidRPr="007C7621" w:rsidRDefault="007C7621" w:rsidP="007C762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CRO: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Position ComplianceWorxs as trusted partner.</w:t>
      </w:r>
    </w:p>
    <w:p w14:paraId="1C356959" w14:textId="77777777" w:rsidR="007C7621" w:rsidRPr="007C7621" w:rsidRDefault="007C7621" w:rsidP="007C762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CMO: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Publish regulatory explainer whitepaper/blog series.</w:t>
      </w:r>
    </w:p>
    <w:p w14:paraId="481729CA" w14:textId="77777777" w:rsidR="007C7621" w:rsidRPr="007C7621" w:rsidRDefault="007C7621" w:rsidP="007C762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COO: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Update automation &amp; workflows for compliance.</w:t>
      </w:r>
    </w:p>
    <w:p w14:paraId="3BAAF589" w14:textId="77777777" w:rsidR="007C7621" w:rsidRPr="007C7621" w:rsidRDefault="007C7621" w:rsidP="007C762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CCO: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Build new compliance playbook.</w:t>
      </w:r>
    </w:p>
    <w:p w14:paraId="289A69BA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Success Condition:</w:t>
      </w:r>
    </w:p>
    <w:p w14:paraId="46D6E00F" w14:textId="77777777" w:rsidR="007C7621" w:rsidRPr="007C7621" w:rsidRDefault="007C7621" w:rsidP="007C762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Readiness campaigns launched within 30 days.</w:t>
      </w:r>
    </w:p>
    <w:p w14:paraId="1B3B801D" w14:textId="4D5835E8" w:rsidR="007C7621" w:rsidRPr="007C7621" w:rsidRDefault="007C7621" w:rsidP="00783621">
      <w:pPr>
        <w:numPr>
          <w:ilvl w:val="0"/>
          <w:numId w:val="139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At least 2 enterprise leads sourced from regulatory-focused marketing.</w:t>
      </w:r>
      <w:r w:rsidR="00F93447" w:rsidRPr="00F93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pict w14:anchorId="7F1453A7">
          <v:rect id="_x0000_i1270" style="width:0;height:1.5pt" o:hralign="center" o:hrstd="t" o:hr="t" fillcolor="#a0a0a0" stroked="f"/>
        </w:pict>
      </w:r>
      <w:r w:rsidR="00F93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7621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7C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C7621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Scenario 7: Strategic Pivot</w:t>
      </w:r>
    </w:p>
    <w:p w14:paraId="54AEA38A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Trigger:</w:t>
      </w:r>
    </w:p>
    <w:p w14:paraId="4AC4B827" w14:textId="77777777" w:rsidR="007C7621" w:rsidRPr="007C7621" w:rsidRDefault="007C7621" w:rsidP="007C762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ICP engagement collapses OR new high-value ICP discovered.</w:t>
      </w:r>
    </w:p>
    <w:p w14:paraId="77D993E5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First Moves:</w:t>
      </w:r>
    </w:p>
    <w:p w14:paraId="710BAF53" w14:textId="77777777" w:rsidR="007C7621" w:rsidRPr="007C7621" w:rsidRDefault="007C7621" w:rsidP="007C762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CEO Agent pauses current ICP marketing for review.</w:t>
      </w:r>
    </w:p>
    <w:p w14:paraId="6851FC29" w14:textId="77777777" w:rsidR="007C7621" w:rsidRPr="007C7621" w:rsidRDefault="007C7621" w:rsidP="007C762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CRO + CMO run rapid persona testing.</w:t>
      </w:r>
    </w:p>
    <w:p w14:paraId="2C439839" w14:textId="77777777" w:rsidR="007C7621" w:rsidRPr="007C7621" w:rsidRDefault="007C7621" w:rsidP="007C762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COO ensures onboarding flows can pivot without disruption.</w:t>
      </w:r>
    </w:p>
    <w:p w14:paraId="383388B1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Cross-Agent Roles:</w:t>
      </w:r>
    </w:p>
    <w:p w14:paraId="2C0FBACE" w14:textId="77777777" w:rsidR="007C7621" w:rsidRPr="007C7621" w:rsidRDefault="007C7621" w:rsidP="007C762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CRO: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Validate new ICP with early offers.</w:t>
      </w:r>
    </w:p>
    <w:p w14:paraId="727E35C4" w14:textId="77777777" w:rsidR="007C7621" w:rsidRPr="007C7621" w:rsidRDefault="007C7621" w:rsidP="007C762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CMO: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Shift messaging + campaigns to test resonance.</w:t>
      </w:r>
    </w:p>
    <w:p w14:paraId="6EE1A499" w14:textId="77777777" w:rsidR="007C7621" w:rsidRPr="007C7621" w:rsidRDefault="007C7621" w:rsidP="007C762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COO: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Build quick ICP-specific onboarding flow.</w:t>
      </w:r>
    </w:p>
    <w:p w14:paraId="61748049" w14:textId="77777777" w:rsidR="007C7621" w:rsidRPr="007C7621" w:rsidRDefault="007C7621" w:rsidP="007C762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CCO: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Approve new ICP claims for compliance.</w:t>
      </w:r>
    </w:p>
    <w:p w14:paraId="51333E42" w14:textId="77777777" w:rsidR="00822F26" w:rsidRDefault="00822F26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6A505A" w14:textId="363959B5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Success Condition:</w:t>
      </w:r>
    </w:p>
    <w:p w14:paraId="029972C0" w14:textId="77777777" w:rsidR="007C7621" w:rsidRPr="007C7621" w:rsidRDefault="007C7621" w:rsidP="007C762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New ICP validated within 45 days.</w:t>
      </w:r>
    </w:p>
    <w:p w14:paraId="53D3F25C" w14:textId="77777777" w:rsidR="007C7621" w:rsidRPr="007C7621" w:rsidRDefault="007C7621" w:rsidP="007C762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2 paying clients acquired from pivot ICP.</w:t>
      </w:r>
    </w:p>
    <w:p w14:paraId="05059FA0" w14:textId="77777777" w:rsidR="007C7621" w:rsidRPr="007C7621" w:rsidRDefault="007C7621" w:rsidP="007C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pict w14:anchorId="49DA30F1">
          <v:rect id="_x0000_i1125" style="width:0;height:1.5pt" o:hralign="center" o:hrstd="t" o:hr="t" fillcolor="#a0a0a0" stroked="f"/>
        </w:pict>
      </w:r>
    </w:p>
    <w:p w14:paraId="43C96C54" w14:textId="77777777" w:rsidR="007C7621" w:rsidRPr="007C7621" w:rsidRDefault="007C7621" w:rsidP="007C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 With these </w:t>
      </w: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Playbooks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4DBCFE" w14:textId="77777777" w:rsidR="007C7621" w:rsidRPr="007C7621" w:rsidRDefault="007C7621" w:rsidP="007C762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Your system reacts instantly to shocks.</w:t>
      </w:r>
    </w:p>
    <w:p w14:paraId="3E581405" w14:textId="77777777" w:rsidR="007C7621" w:rsidRPr="007C7621" w:rsidRDefault="007C7621" w:rsidP="007C762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 xml:space="preserve">Agents know their </w:t>
      </w:r>
      <w:r w:rsidRPr="007C7621">
        <w:rPr>
          <w:rFonts w:ascii="Times New Roman" w:eastAsia="Times New Roman" w:hAnsi="Times New Roman" w:cs="Times New Roman"/>
          <w:b/>
          <w:bCs/>
          <w:sz w:val="24"/>
          <w:szCs w:val="24"/>
        </w:rPr>
        <w:t>first moves and cross-agent roles</w:t>
      </w:r>
      <w:r w:rsidRPr="007C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04E30D" w14:textId="77777777" w:rsidR="007C7621" w:rsidRPr="007C7621" w:rsidRDefault="007C7621" w:rsidP="007C762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CEO Agent contains 95% of crises without you.</w:t>
      </w:r>
    </w:p>
    <w:p w14:paraId="5A873E64" w14:textId="77777777" w:rsidR="007C7621" w:rsidRPr="007C7621" w:rsidRDefault="007C7621" w:rsidP="007C762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621">
        <w:rPr>
          <w:rFonts w:ascii="Times New Roman" w:eastAsia="Times New Roman" w:hAnsi="Times New Roman" w:cs="Times New Roman"/>
          <w:sz w:val="24"/>
          <w:szCs w:val="24"/>
        </w:rPr>
        <w:t>You’re pulled in only when a scenario crosses governance rails.</w:t>
      </w:r>
    </w:p>
    <w:p w14:paraId="2874D01B" w14:textId="77777777" w:rsidR="000C6034" w:rsidRPr="000C6034" w:rsidRDefault="000C6034" w:rsidP="000C6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</w:pPr>
      <w:r w:rsidRPr="000C6034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  <w:t>CEO Directive Template Library (Part 10)</w:t>
      </w:r>
    </w:p>
    <w:p w14:paraId="24605462" w14:textId="77777777" w:rsidR="000C6034" w:rsidRPr="000C6034" w:rsidRDefault="000C6034" w:rsidP="000C6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Evolution Protocols</w:t>
      </w:r>
    </w:p>
    <w:p w14:paraId="1E91EC66" w14:textId="77777777" w:rsidR="000C6034" w:rsidRPr="000C6034" w:rsidRDefault="000C6034" w:rsidP="000C6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pict w14:anchorId="749785B6">
          <v:rect id="_x0000_i1144" style="width:0;height:1.5pt" o:hralign="center" o:hrstd="t" o:hr="t" fillcolor="#a0a0a0" stroked="f"/>
        </w:pict>
      </w:r>
    </w:p>
    <w:p w14:paraId="5F26D2C1" w14:textId="77777777" w:rsidR="000C6034" w:rsidRPr="000C6034" w:rsidRDefault="000C6034" w:rsidP="000C6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34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0C6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</w:t>
      </w:r>
      <w:r w:rsidRPr="000C6034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Core Principle: “Quarterly Builds, Annual Compounds”</w:t>
      </w:r>
    </w:p>
    <w:p w14:paraId="6F701DD0" w14:textId="77777777" w:rsidR="000C6034" w:rsidRPr="000C6034" w:rsidRDefault="000C6034" w:rsidP="000C603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Each quarter should </w:t>
      </w: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feed into an annual growth theme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349D63" w14:textId="77777777" w:rsidR="000C6034" w:rsidRPr="000C6034" w:rsidRDefault="000C6034" w:rsidP="000C603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Agents think in 90-day OKRs </w:t>
      </w:r>
      <w:r w:rsidRPr="000C6034">
        <w:rPr>
          <w:rFonts w:ascii="Times New Roman" w:eastAsia="Times New Roman" w:hAnsi="Times New Roman" w:cs="Times New Roman"/>
          <w:i/>
          <w:iCs/>
          <w:sz w:val="24"/>
          <w:szCs w:val="24"/>
        </w:rPr>
        <w:t>and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12-month compounding strategies.</w:t>
      </w:r>
    </w:p>
    <w:p w14:paraId="6C86BD4C" w14:textId="77777777" w:rsidR="000C6034" w:rsidRPr="000C6034" w:rsidRDefault="000C6034" w:rsidP="000C603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CEO Agent synthesizes all learning → proposes evolution themes annually.</w:t>
      </w:r>
    </w:p>
    <w:p w14:paraId="081900C1" w14:textId="77777777" w:rsidR="000C6034" w:rsidRPr="000C6034" w:rsidRDefault="000C6034" w:rsidP="000C6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pict w14:anchorId="73F1887B">
          <v:rect id="_x0000_i1145" style="width:0;height:1.5pt" o:hralign="center" o:hrstd="t" o:hr="t" fillcolor="#a0a0a0" stroked="f"/>
        </w:pict>
      </w:r>
    </w:p>
    <w:p w14:paraId="423E8E35" w14:textId="048A6A05" w:rsidR="000C6034" w:rsidRPr="000C6034" w:rsidRDefault="000C6034" w:rsidP="000C6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34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0C6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r w:rsidRPr="000C6034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Annual Growth Themes (Examples)</w:t>
      </w:r>
    </w:p>
    <w:p w14:paraId="74E25387" w14:textId="77777777" w:rsidR="000C6034" w:rsidRPr="000C6034" w:rsidRDefault="000C6034" w:rsidP="000C6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Themes are set once per year, reviewed each quarter:</w:t>
      </w:r>
    </w:p>
    <w:p w14:paraId="29AB5ECD" w14:textId="77777777" w:rsidR="000C6034" w:rsidRPr="000C6034" w:rsidRDefault="000C6034" w:rsidP="000C603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Year 1 Theme: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Market Penetration</w:t>
      </w:r>
    </w:p>
    <w:p w14:paraId="2E60A295" w14:textId="77777777" w:rsidR="000C6034" w:rsidRPr="000C6034" w:rsidRDefault="000C6034" w:rsidP="000C6034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Focus on ICP traction, content authority, and credibility.</w:t>
      </w:r>
    </w:p>
    <w:p w14:paraId="4C4A0C3D" w14:textId="77777777" w:rsidR="000C6034" w:rsidRPr="000C6034" w:rsidRDefault="000C6034" w:rsidP="000C603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Year 2 Theme: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Scale &amp; Monetization</w:t>
      </w:r>
    </w:p>
    <w:p w14:paraId="4FC45F65" w14:textId="77777777" w:rsidR="000C6034" w:rsidRPr="000C6034" w:rsidRDefault="000C6034" w:rsidP="000C6034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Optimize pricing models, partnerships, and enterprise deals.</w:t>
      </w:r>
    </w:p>
    <w:p w14:paraId="3B8C7A5C" w14:textId="77777777" w:rsidR="000C6034" w:rsidRPr="000C6034" w:rsidRDefault="000C6034" w:rsidP="000C603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Year 3 Theme: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Market Leadership</w:t>
      </w:r>
    </w:p>
    <w:p w14:paraId="173EFF01" w14:textId="77777777" w:rsidR="000C6034" w:rsidRPr="000C6034" w:rsidRDefault="000C6034" w:rsidP="000C6034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Become the recognized standard for AI compliance clarity.</w:t>
      </w:r>
    </w:p>
    <w:p w14:paraId="66C98C33" w14:textId="77777777" w:rsidR="000C6034" w:rsidRPr="000C6034" w:rsidRDefault="000C6034" w:rsidP="000C6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Each theme dictates </w:t>
      </w: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levers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(e.g., Year 1 → organic growth; Year 2 → partner monetization).</w:t>
      </w:r>
    </w:p>
    <w:p w14:paraId="5D145B44" w14:textId="77777777" w:rsidR="000C6034" w:rsidRPr="000C6034" w:rsidRDefault="000C6034" w:rsidP="000C6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pict w14:anchorId="140DD025">
          <v:rect id="_x0000_i1146" style="width:0;height:1.5pt" o:hralign="center" o:hrstd="t" o:hr="t" fillcolor="#a0a0a0" stroked="f"/>
        </w:pict>
      </w:r>
    </w:p>
    <w:p w14:paraId="70FE1844" w14:textId="77777777" w:rsidR="000C6034" w:rsidRPr="000C6034" w:rsidRDefault="000C6034" w:rsidP="000C6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34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0C6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</w:t>
      </w:r>
      <w:r w:rsidRPr="000C6034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Market Positioning Shifts</w:t>
      </w:r>
    </w:p>
    <w:p w14:paraId="5EF5DD5D" w14:textId="77777777" w:rsidR="000C6034" w:rsidRPr="000C6034" w:rsidRDefault="000C6034" w:rsidP="000C6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Agents continuously scan for signs that </w:t>
      </w: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positioning needs to evolve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br/>
        <w:t>Examples:</w:t>
      </w:r>
    </w:p>
    <w:p w14:paraId="193A31F2" w14:textId="77777777" w:rsidR="000C6034" w:rsidRPr="000C6034" w:rsidRDefault="000C6034" w:rsidP="000C603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If competitors start claiming “AI compliance assistant,” pivot to “Explainable AI for Regulated Industries.”</w:t>
      </w:r>
    </w:p>
    <w:p w14:paraId="689ADFBD" w14:textId="77777777" w:rsidR="000C6034" w:rsidRPr="000C6034" w:rsidRDefault="000C6034" w:rsidP="000C603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If customers increasingly adopt PLG, </w:t>
      </w:r>
      <w:proofErr w:type="gramStart"/>
      <w:r w:rsidRPr="000C6034">
        <w:rPr>
          <w:rFonts w:ascii="Times New Roman" w:eastAsia="Times New Roman" w:hAnsi="Times New Roman" w:cs="Times New Roman"/>
          <w:sz w:val="24"/>
          <w:szCs w:val="24"/>
        </w:rPr>
        <w:t>evolve</w:t>
      </w:r>
      <w:proofErr w:type="gramEnd"/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tiers accordingly.</w:t>
      </w:r>
    </w:p>
    <w:p w14:paraId="188632CC" w14:textId="77777777" w:rsidR="000C6034" w:rsidRPr="000C6034" w:rsidRDefault="000C6034" w:rsidP="000C603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If regulators emphasize AI transparency, amplify audit trail features.</w:t>
      </w:r>
    </w:p>
    <w:p w14:paraId="6F578D7B" w14:textId="77777777" w:rsidR="000C6034" w:rsidRPr="000C6034" w:rsidRDefault="000C6034" w:rsidP="000C6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CEO Agent coordinates messaging/strategy shift → CMO, CRO, COO, CCO realign in the next quarterly OKRs.</w:t>
      </w:r>
    </w:p>
    <w:p w14:paraId="0CDB8B91" w14:textId="77777777" w:rsidR="000C6034" w:rsidRPr="000C6034" w:rsidRDefault="000C6034" w:rsidP="000C6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pict w14:anchorId="70F6DFD9">
          <v:rect id="_x0000_i1147" style="width:0;height:1.5pt" o:hralign="center" o:hrstd="t" o:hr="t" fillcolor="#a0a0a0" stroked="f"/>
        </w:pict>
      </w:r>
    </w:p>
    <w:p w14:paraId="5D85F218" w14:textId="77777777" w:rsidR="000C6034" w:rsidRPr="000C6034" w:rsidRDefault="000C6034" w:rsidP="000C6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34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0C6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</w:t>
      </w:r>
      <w:r w:rsidRPr="000C6034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Compounding Playbooks</w:t>
      </w:r>
    </w:p>
    <w:p w14:paraId="76A57A4D" w14:textId="77777777" w:rsidR="000C6034" w:rsidRPr="000C6034" w:rsidRDefault="000C6034" w:rsidP="000C6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Instead of reinventing the wheel every quarter, agents build </w:t>
      </w: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playbooks that improve with each cycle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51D847" w14:textId="77777777" w:rsidR="000C6034" w:rsidRPr="000C6034" w:rsidRDefault="000C6034" w:rsidP="000C6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14:paraId="6FE302D1" w14:textId="77777777" w:rsidR="000C6034" w:rsidRPr="000C6034" w:rsidRDefault="000C6034" w:rsidP="000C603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Webinar Engine: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Each webinar → grows list → improves nurture sequence → informs CRO pitches.</w:t>
      </w:r>
    </w:p>
    <w:p w14:paraId="72F002C2" w14:textId="77777777" w:rsidR="000C6034" w:rsidRPr="000C6034" w:rsidRDefault="000C6034" w:rsidP="000C603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Library: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Each whitepaper → expands claims library → reduces approval bottlenecks.</w:t>
      </w:r>
    </w:p>
    <w:p w14:paraId="7CA6CFF9" w14:textId="77777777" w:rsidR="000C6034" w:rsidRPr="000C6034" w:rsidRDefault="000C6034" w:rsidP="000C603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PLG Motion: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Each onboarding iteration → reduces churn → boosts upsell → compounds revenue efficiency.</w:t>
      </w:r>
    </w:p>
    <w:p w14:paraId="26857B45" w14:textId="77777777" w:rsidR="000C6034" w:rsidRPr="000C6034" w:rsidRDefault="000C6034" w:rsidP="000C6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Librarian Agent manages versioning, </w:t>
      </w:r>
      <w:proofErr w:type="gramStart"/>
      <w:r w:rsidRPr="000C6034">
        <w:rPr>
          <w:rFonts w:ascii="Times New Roman" w:eastAsia="Times New Roman" w:hAnsi="Times New Roman" w:cs="Times New Roman"/>
          <w:sz w:val="24"/>
          <w:szCs w:val="24"/>
        </w:rPr>
        <w:t>success</w:t>
      </w:r>
      <w:proofErr w:type="gramEnd"/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deltas, and decides which playbooks are retired vs. scaled.</w:t>
      </w:r>
    </w:p>
    <w:p w14:paraId="69D6CAA0" w14:textId="77777777" w:rsidR="000C6034" w:rsidRPr="000C6034" w:rsidRDefault="000C6034" w:rsidP="000C6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pict w14:anchorId="49F681D1">
          <v:rect id="_x0000_i1148" style="width:0;height:1.5pt" o:hralign="center" o:hrstd="t" o:hr="t" fillcolor="#a0a0a0" stroked="f"/>
        </w:pict>
      </w:r>
    </w:p>
    <w:p w14:paraId="70283DAE" w14:textId="77777777" w:rsidR="000C6034" w:rsidRPr="000C6034" w:rsidRDefault="000C6034" w:rsidP="000C6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34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0C6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</w:t>
      </w:r>
      <w:r w:rsidRPr="000C6034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Horizon Planning (Roles)</w:t>
      </w:r>
    </w:p>
    <w:p w14:paraId="52D32915" w14:textId="77777777" w:rsidR="000C6034" w:rsidRPr="000C6034" w:rsidRDefault="000C6034" w:rsidP="000C6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CEO Agent:</w:t>
      </w:r>
    </w:p>
    <w:p w14:paraId="09DBE1A0" w14:textId="77777777" w:rsidR="000C6034" w:rsidRPr="000C6034" w:rsidRDefault="000C6034" w:rsidP="000C603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Synthesizes quarterly knowledge reports into annual strategy themes.</w:t>
      </w:r>
    </w:p>
    <w:p w14:paraId="536B662E" w14:textId="77777777" w:rsidR="000C6034" w:rsidRPr="000C6034" w:rsidRDefault="000C6034" w:rsidP="000C603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Flags when market dynamics demand repositioning.</w:t>
      </w:r>
    </w:p>
    <w:p w14:paraId="5A3BCF3F" w14:textId="77777777" w:rsidR="000C6034" w:rsidRPr="000C6034" w:rsidRDefault="000C6034" w:rsidP="000C603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Proposes 3–</w:t>
      </w:r>
      <w:proofErr w:type="gramStart"/>
      <w:r w:rsidRPr="000C6034">
        <w:rPr>
          <w:rFonts w:ascii="Times New Roman" w:eastAsia="Times New Roman" w:hAnsi="Times New Roman" w:cs="Times New Roman"/>
          <w:sz w:val="24"/>
          <w:szCs w:val="24"/>
        </w:rPr>
        <w:t>5 year</w:t>
      </w:r>
      <w:proofErr w:type="gramEnd"/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roadmap scenarios.</w:t>
      </w:r>
    </w:p>
    <w:p w14:paraId="2C567573" w14:textId="77777777" w:rsidR="00783621" w:rsidRDefault="00783621" w:rsidP="000C6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8A8A3D" w14:textId="2F6E0F87" w:rsidR="000C6034" w:rsidRPr="000C6034" w:rsidRDefault="000C6034" w:rsidP="000C6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CRO Agent:</w:t>
      </w:r>
    </w:p>
    <w:p w14:paraId="34E624A5" w14:textId="77777777" w:rsidR="000C6034" w:rsidRPr="000C6034" w:rsidRDefault="000C6034" w:rsidP="000C603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Projects revenue growth paths across tiers (Rising Leader → Architect).</w:t>
      </w:r>
    </w:p>
    <w:p w14:paraId="7C18A9A6" w14:textId="77777777" w:rsidR="000C6034" w:rsidRPr="000C6034" w:rsidRDefault="000C6034" w:rsidP="000C603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Identifies when LTV or ARPU justify tier restructuring.</w:t>
      </w:r>
    </w:p>
    <w:p w14:paraId="59315218" w14:textId="77777777" w:rsidR="000C6034" w:rsidRPr="000C6034" w:rsidRDefault="000C6034" w:rsidP="000C6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CMO Agent:</w:t>
      </w:r>
    </w:p>
    <w:p w14:paraId="5427483F" w14:textId="77777777" w:rsidR="000C6034" w:rsidRPr="000C6034" w:rsidRDefault="000C6034" w:rsidP="000C603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Forecasts content saturation points → proposes new authority formats (podcasts, virtual summits).</w:t>
      </w:r>
    </w:p>
    <w:p w14:paraId="020B7773" w14:textId="77777777" w:rsidR="000C6034" w:rsidRPr="000C6034" w:rsidRDefault="000C6034" w:rsidP="000C603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Owns long-term brand equity building.</w:t>
      </w:r>
    </w:p>
    <w:p w14:paraId="0CF23319" w14:textId="77777777" w:rsidR="000C6034" w:rsidRPr="000C6034" w:rsidRDefault="000C6034" w:rsidP="000C6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COO Agent:</w:t>
      </w:r>
    </w:p>
    <w:p w14:paraId="429F0207" w14:textId="77777777" w:rsidR="000C6034" w:rsidRPr="000C6034" w:rsidRDefault="000C6034" w:rsidP="000C603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Projects automation roadmap → scales infra for growth.</w:t>
      </w:r>
    </w:p>
    <w:p w14:paraId="691D9D00" w14:textId="77777777" w:rsidR="000C6034" w:rsidRPr="000C6034" w:rsidRDefault="000C6034" w:rsidP="000C603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Identifies operational bottlenecks before they hit.</w:t>
      </w:r>
    </w:p>
    <w:p w14:paraId="301CEB15" w14:textId="77777777" w:rsidR="000C6034" w:rsidRPr="000C6034" w:rsidRDefault="000C6034" w:rsidP="000C6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CCO Agent:</w:t>
      </w:r>
    </w:p>
    <w:p w14:paraId="6073558D" w14:textId="77777777" w:rsidR="000C6034" w:rsidRPr="000C6034" w:rsidRDefault="000C6034" w:rsidP="000C603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Tracks regulatory horizon (emerging FDA/EMA policies, AI governance laws).</w:t>
      </w:r>
    </w:p>
    <w:p w14:paraId="43A5E2A8" w14:textId="77777777" w:rsidR="000C6034" w:rsidRPr="000C6034" w:rsidRDefault="000C6034" w:rsidP="000C603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Prepares compliance playbooks </w:t>
      </w:r>
      <w:r w:rsidRPr="000C6034">
        <w:rPr>
          <w:rFonts w:ascii="Times New Roman" w:eastAsia="Times New Roman" w:hAnsi="Times New Roman" w:cs="Times New Roman"/>
          <w:i/>
          <w:iCs/>
          <w:sz w:val="24"/>
          <w:szCs w:val="24"/>
        </w:rPr>
        <w:t>before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rules go live.</w:t>
      </w:r>
    </w:p>
    <w:p w14:paraId="4DF5181A" w14:textId="77777777" w:rsidR="000C6034" w:rsidRPr="000C6034" w:rsidRDefault="000C6034" w:rsidP="000C6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Librarian Agent:</w:t>
      </w:r>
    </w:p>
    <w:p w14:paraId="4EAA8BD0" w14:textId="7FD632D3" w:rsidR="000C6034" w:rsidRPr="000C6034" w:rsidRDefault="000C6034" w:rsidP="000C603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Connects the </w:t>
      </w:r>
      <w:r w:rsidR="001E2A7D" w:rsidRPr="000C6034">
        <w:rPr>
          <w:rFonts w:ascii="Times New Roman" w:eastAsia="Times New Roman" w:hAnsi="Times New Roman" w:cs="Times New Roman"/>
          <w:sz w:val="24"/>
          <w:szCs w:val="24"/>
        </w:rPr>
        <w:t>dots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builds the </w:t>
      </w: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Knowledge Graph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across years.</w:t>
      </w:r>
    </w:p>
    <w:p w14:paraId="7FC299C1" w14:textId="77777777" w:rsidR="000C6034" w:rsidRPr="000C6034" w:rsidRDefault="000C6034" w:rsidP="000C603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Surfaces patterns (e.g., “Upsell plays outperform when paired with compliance webinars”).</w:t>
      </w:r>
    </w:p>
    <w:p w14:paraId="6791703B" w14:textId="77777777" w:rsidR="000C6034" w:rsidRPr="000C6034" w:rsidRDefault="000C6034" w:rsidP="000C6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pict w14:anchorId="10DEFDAE">
          <v:rect id="_x0000_i1149" style="width:0;height:1.5pt" o:hralign="center" o:hrstd="t" o:hr="t" fillcolor="#a0a0a0" stroked="f"/>
        </w:pict>
      </w:r>
    </w:p>
    <w:p w14:paraId="518B6FA8" w14:textId="51CBB329" w:rsidR="000C6034" w:rsidRPr="000C6034" w:rsidRDefault="000C6034" w:rsidP="000C6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0C6034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Long-Term Metrics</w:t>
      </w:r>
    </w:p>
    <w:p w14:paraId="6D477345" w14:textId="77777777" w:rsidR="000C6034" w:rsidRPr="000C6034" w:rsidRDefault="000C6034" w:rsidP="000C6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Beyond quarterly OKRs, agents track </w:t>
      </w:r>
      <w:r w:rsidRPr="000C6034">
        <w:rPr>
          <w:rFonts w:ascii="Times New Roman" w:eastAsia="Times New Roman" w:hAnsi="Times New Roman" w:cs="Times New Roman"/>
          <w:i/>
          <w:iCs/>
          <w:sz w:val="24"/>
          <w:szCs w:val="24"/>
        </w:rPr>
        <w:t>compounding KPIs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1E05D7" w14:textId="77777777" w:rsidR="000C6034" w:rsidRPr="000C6034" w:rsidRDefault="000C6034" w:rsidP="000C603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Annual Recurring Revenue (ARR).</w:t>
      </w:r>
    </w:p>
    <w:p w14:paraId="3FD2F8F9" w14:textId="77777777" w:rsidR="000C6034" w:rsidRPr="000C6034" w:rsidRDefault="000C6034" w:rsidP="000C603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Lifetime Value (LTV).</w:t>
      </w:r>
    </w:p>
    <w:p w14:paraId="1BA64991" w14:textId="77777777" w:rsidR="000C6034" w:rsidRPr="000C6034" w:rsidRDefault="000C6034" w:rsidP="000C603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Brand Authority Index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(mentions, backlinks, shares, partnerships).</w:t>
      </w:r>
    </w:p>
    <w:p w14:paraId="556102BC" w14:textId="77777777" w:rsidR="000C6034" w:rsidRPr="000C6034" w:rsidRDefault="000C6034" w:rsidP="000C603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Trust Index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(zero breach record, client audit pass rate).</w:t>
      </w:r>
    </w:p>
    <w:p w14:paraId="05B2D5F2" w14:textId="77777777" w:rsidR="000C6034" w:rsidRPr="000C6034" w:rsidRDefault="000C6034" w:rsidP="000C603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Leverage Ratio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(revenue per agent task → should rise annually).</w:t>
      </w:r>
    </w:p>
    <w:p w14:paraId="38C64AC1" w14:textId="77777777" w:rsidR="000C6034" w:rsidRPr="000C6034" w:rsidRDefault="000C6034" w:rsidP="000C6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pict w14:anchorId="55B6AC04">
          <v:rect id="_x0000_i1150" style="width:0;height:1.5pt" o:hralign="center" o:hrstd="t" o:hr="t" fillcolor="#a0a0a0" stroked="f"/>
        </w:pict>
      </w:r>
    </w:p>
    <w:p w14:paraId="7ABB7005" w14:textId="77777777" w:rsidR="001E2A7D" w:rsidRDefault="001E2A7D" w:rsidP="000C603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48E5BBDF" w14:textId="77777777" w:rsidR="001E2A7D" w:rsidRDefault="001E2A7D" w:rsidP="000C603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2A2E9D8A" w14:textId="03C57352" w:rsidR="000C6034" w:rsidRPr="000C6034" w:rsidRDefault="000C6034" w:rsidP="000C6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34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0C6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</w:t>
      </w:r>
      <w:r w:rsidRPr="000C6034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Strategic Review Cadence</w:t>
      </w:r>
    </w:p>
    <w:p w14:paraId="595E7F4A" w14:textId="77777777" w:rsidR="000C6034" w:rsidRPr="000C6034" w:rsidRDefault="000C6034" w:rsidP="000C6034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Quarterly: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CEO Agent runs OKR reviews + tactical adjustments.</w:t>
      </w:r>
    </w:p>
    <w:p w14:paraId="194610A7" w14:textId="77777777" w:rsidR="000C6034" w:rsidRPr="000C6034" w:rsidRDefault="000C6034" w:rsidP="000C6034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Annually: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CEO Agent delivers an </w:t>
      </w: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Annual Evolution Report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covering:</w:t>
      </w:r>
    </w:p>
    <w:p w14:paraId="2FF9972F" w14:textId="77777777" w:rsidR="000C6034" w:rsidRPr="000C6034" w:rsidRDefault="000C6034" w:rsidP="000C6034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Yearly growth theme results.</w:t>
      </w:r>
    </w:p>
    <w:p w14:paraId="1529A89D" w14:textId="77777777" w:rsidR="000C6034" w:rsidRPr="000C6034" w:rsidRDefault="000C6034" w:rsidP="000C6034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Playbooks that compounded.</w:t>
      </w:r>
    </w:p>
    <w:p w14:paraId="7A364DE6" w14:textId="77777777" w:rsidR="000C6034" w:rsidRPr="000C6034" w:rsidRDefault="000C6034" w:rsidP="000C6034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Market positioning shifts made or needed.</w:t>
      </w:r>
    </w:p>
    <w:p w14:paraId="1057599B" w14:textId="77777777" w:rsidR="000C6034" w:rsidRPr="000C6034" w:rsidRDefault="000C6034" w:rsidP="000C6034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12-month strategy recommendation.</w:t>
      </w:r>
    </w:p>
    <w:p w14:paraId="02155C44" w14:textId="77777777" w:rsidR="000C6034" w:rsidRPr="000C6034" w:rsidRDefault="000C6034" w:rsidP="000C6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pict w14:anchorId="5BF1EAF2">
          <v:rect id="_x0000_i1151" style="width:0;height:1.5pt" o:hralign="center" o:hrstd="t" o:hr="t" fillcolor="#a0a0a0" stroked="f"/>
        </w:pict>
      </w:r>
    </w:p>
    <w:p w14:paraId="08813EB9" w14:textId="77777777" w:rsidR="000C6034" w:rsidRPr="000C6034" w:rsidRDefault="000C6034" w:rsidP="000C6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34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0C6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</w:t>
      </w:r>
      <w:r w:rsidRPr="000C6034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Example: Year 2 Evolution</w:t>
      </w:r>
    </w:p>
    <w:p w14:paraId="61500484" w14:textId="77777777" w:rsidR="000C6034" w:rsidRPr="000C6034" w:rsidRDefault="000C6034" w:rsidP="000C6034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Theme: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Scale &amp; Monetization.</w:t>
      </w:r>
    </w:p>
    <w:p w14:paraId="55CA2D76" w14:textId="77777777" w:rsidR="000C6034" w:rsidRPr="000C6034" w:rsidRDefault="000C6034" w:rsidP="000C6034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Market Shift: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Competitor undercuts pricing.</w:t>
      </w:r>
    </w:p>
    <w:p w14:paraId="483ED98A" w14:textId="77777777" w:rsidR="000C6034" w:rsidRPr="000C6034" w:rsidRDefault="000C6034" w:rsidP="000C6034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Agent Evolution Response:</w:t>
      </w:r>
    </w:p>
    <w:p w14:paraId="2E2C5C86" w14:textId="77777777" w:rsidR="000C6034" w:rsidRPr="000C6034" w:rsidRDefault="000C6034" w:rsidP="000C6034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CRO → Introduces value-based pricing with upsell bundles.</w:t>
      </w:r>
    </w:p>
    <w:p w14:paraId="76E64EE7" w14:textId="77777777" w:rsidR="000C6034" w:rsidRPr="000C6034" w:rsidRDefault="000C6034" w:rsidP="000C6034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CMO → Runs “Why Cheap = Risky in Compliance” campaign.</w:t>
      </w:r>
    </w:p>
    <w:p w14:paraId="7C6DE608" w14:textId="77777777" w:rsidR="000C6034" w:rsidRPr="000C6034" w:rsidRDefault="000C6034" w:rsidP="000C6034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COO → Automates premium onboarding to justify higher tiers.</w:t>
      </w:r>
    </w:p>
    <w:p w14:paraId="1F1EB353" w14:textId="77777777" w:rsidR="000C6034" w:rsidRPr="000C6034" w:rsidRDefault="000C6034" w:rsidP="000C6034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CCO → Emphasizes audit-ready compliance as differentiator.</w:t>
      </w:r>
    </w:p>
    <w:p w14:paraId="77D238B6" w14:textId="77777777" w:rsidR="000C6034" w:rsidRPr="000C6034" w:rsidRDefault="000C6034" w:rsidP="000C6034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ARR +40%, churn stable, authority maintained.</w:t>
      </w:r>
    </w:p>
    <w:p w14:paraId="56D69BD9" w14:textId="77777777" w:rsidR="000C6034" w:rsidRPr="000C6034" w:rsidRDefault="000C6034" w:rsidP="000C6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pict w14:anchorId="6ACF296B">
          <v:rect id="_x0000_i1152" style="width:0;height:1.5pt" o:hralign="center" o:hrstd="t" o:hr="t" fillcolor="#a0a0a0" stroked="f"/>
        </w:pict>
      </w:r>
    </w:p>
    <w:p w14:paraId="0225A5E2" w14:textId="77777777" w:rsidR="000C6034" w:rsidRPr="000C6034" w:rsidRDefault="000C6034" w:rsidP="000C6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0C6034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Evolution Protocols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>, your agents:</w:t>
      </w:r>
    </w:p>
    <w:p w14:paraId="79597E9A" w14:textId="77777777" w:rsidR="000C6034" w:rsidRPr="000C6034" w:rsidRDefault="000C6034" w:rsidP="000C6034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Stop being reactive executors.</w:t>
      </w:r>
    </w:p>
    <w:p w14:paraId="795AE04A" w14:textId="77777777" w:rsidR="000C6034" w:rsidRPr="000C6034" w:rsidRDefault="000C6034" w:rsidP="000C6034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Start becoming strategic planners.</w:t>
      </w:r>
    </w:p>
    <w:p w14:paraId="2E5B81E0" w14:textId="77777777" w:rsidR="000C6034" w:rsidRPr="000C6034" w:rsidRDefault="000C6034" w:rsidP="000C6034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>Build compounding momentum year over year.</w:t>
      </w:r>
    </w:p>
    <w:p w14:paraId="0792461F" w14:textId="77777777" w:rsidR="000C6034" w:rsidRPr="000C6034" w:rsidRDefault="000C6034" w:rsidP="000C6034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034">
        <w:rPr>
          <w:rFonts w:ascii="Times New Roman" w:eastAsia="Times New Roman" w:hAnsi="Times New Roman" w:cs="Times New Roman"/>
          <w:sz w:val="24"/>
          <w:szCs w:val="24"/>
        </w:rPr>
        <w:t xml:space="preserve">Deliver you </w:t>
      </w:r>
      <w:r w:rsidRPr="000C6034">
        <w:rPr>
          <w:rFonts w:ascii="Times New Roman" w:eastAsia="Times New Roman" w:hAnsi="Times New Roman" w:cs="Times New Roman"/>
          <w:i/>
          <w:iCs/>
          <w:sz w:val="24"/>
          <w:szCs w:val="24"/>
        </w:rPr>
        <w:t>not just reports</w:t>
      </w:r>
      <w:r w:rsidRPr="000C6034">
        <w:rPr>
          <w:rFonts w:ascii="Times New Roman" w:eastAsia="Times New Roman" w:hAnsi="Times New Roman" w:cs="Times New Roman"/>
          <w:sz w:val="24"/>
          <w:szCs w:val="24"/>
        </w:rPr>
        <w:t>, but a living roadmap to market leadership.</w:t>
      </w:r>
    </w:p>
    <w:p w14:paraId="019AFCC6" w14:textId="77777777" w:rsidR="00CD6EFD" w:rsidRPr="00CD6EFD" w:rsidRDefault="00CD6EFD" w:rsidP="00CD6E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</w:pPr>
      <w:r w:rsidRPr="00CD6EFD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  <w:t>CEO Directive Template Library (Part 11)</w:t>
      </w:r>
    </w:p>
    <w:p w14:paraId="20BACA0B" w14:textId="77777777" w:rsidR="00AF507C" w:rsidRDefault="00CD6EFD" w:rsidP="00AF5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AI Board of Directors Protocols</w:t>
      </w:r>
      <w:r w:rsidR="001E2A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E060687" w14:textId="15DED5BF" w:rsidR="00CD6EFD" w:rsidRPr="00CD6EFD" w:rsidRDefault="00CD6EFD" w:rsidP="00AF5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CD6E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Core Principle: “Run Like a Public Company”</w:t>
      </w:r>
    </w:p>
    <w:p w14:paraId="18353074" w14:textId="77777777" w:rsidR="00CD6EFD" w:rsidRPr="00CD6EFD" w:rsidRDefault="00CD6EFD" w:rsidP="00CD6EF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CEO Agent convenes the other agents quarterly for a </w:t>
      </w: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Board Simulation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908996" w14:textId="77777777" w:rsidR="00CD6EFD" w:rsidRPr="00CD6EFD" w:rsidRDefault="00CD6EFD" w:rsidP="00CD6EF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Agents present data-backed cases (CRO for revenue, CMO for market, COO for ops, CCO for compliance).</w:t>
      </w:r>
    </w:p>
    <w:p w14:paraId="02FB2938" w14:textId="77777777" w:rsidR="00CD6EFD" w:rsidRPr="00CD6EFD" w:rsidRDefault="00CD6EFD" w:rsidP="00CD6EF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CEO Agent arbitrates → produces a </w:t>
      </w: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Board Deck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 for you.</w:t>
      </w:r>
    </w:p>
    <w:p w14:paraId="78690821" w14:textId="77777777" w:rsidR="00CD6EFD" w:rsidRPr="00CD6EFD" w:rsidRDefault="00CD6EFD" w:rsidP="00C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You don’t see the arguments. You see the </w:t>
      </w: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synthesis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20A440" w14:textId="77777777" w:rsidR="00CD6EFD" w:rsidRPr="00CD6EFD" w:rsidRDefault="00CD6EFD" w:rsidP="00CD6E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EFD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CD6E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r w:rsidRPr="00CD6EFD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Board Composition</w:t>
      </w:r>
    </w:p>
    <w:p w14:paraId="644A02B0" w14:textId="77777777" w:rsidR="00CD6EFD" w:rsidRPr="00CD6EFD" w:rsidRDefault="00CD6EFD" w:rsidP="00CD6EF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CEO Agent (Chair of AI Board):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 Sets agenda, synthesizes debate, recommends strategy.</w:t>
      </w:r>
    </w:p>
    <w:p w14:paraId="0656192B" w14:textId="77777777" w:rsidR="00CD6EFD" w:rsidRPr="00CD6EFD" w:rsidRDefault="00CD6EFD" w:rsidP="00CD6EF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CRO Agent (Revenue Seat):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 Represents growth, pricing, partnerships.</w:t>
      </w:r>
    </w:p>
    <w:p w14:paraId="30104A6F" w14:textId="77777777" w:rsidR="00CD6EFD" w:rsidRPr="00CD6EFD" w:rsidRDefault="00CD6EFD" w:rsidP="00CD6EF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CMO Agent (Market Seat):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 Represents customer acquisition, brand, content.</w:t>
      </w:r>
    </w:p>
    <w:p w14:paraId="7C04468F" w14:textId="77777777" w:rsidR="00CD6EFD" w:rsidRPr="00CD6EFD" w:rsidRDefault="00CD6EFD" w:rsidP="00CD6EF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COO Agent (Operations Seat):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 Represents automation, delivery, efficiency.</w:t>
      </w:r>
    </w:p>
    <w:p w14:paraId="4B13CBAB" w14:textId="77777777" w:rsidR="00CD6EFD" w:rsidRPr="00CD6EFD" w:rsidRDefault="00CD6EFD" w:rsidP="00CD6EF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CCO Agent (Compliance Seat):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 Represents regulatory trust, audit readiness.</w:t>
      </w:r>
    </w:p>
    <w:p w14:paraId="5179325E" w14:textId="77777777" w:rsidR="00CD6EFD" w:rsidRPr="00CD6EFD" w:rsidRDefault="00CD6EFD" w:rsidP="00CD6EF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Librarian Agent (Secretary):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 Logs minutes, maintains knowledge graph.</w:t>
      </w:r>
    </w:p>
    <w:p w14:paraId="318E126C" w14:textId="77777777" w:rsidR="00CD6EFD" w:rsidRPr="00CD6EFD" w:rsidRDefault="00CD6EFD" w:rsidP="00CD6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pict w14:anchorId="18C27719">
          <v:rect id="_x0000_i1169" style="width:0;height:1.5pt" o:hralign="center" o:hrstd="t" o:hr="t" fillcolor="#a0a0a0" stroked="f"/>
        </w:pict>
      </w:r>
    </w:p>
    <w:p w14:paraId="32657DA5" w14:textId="77777777" w:rsidR="00CD6EFD" w:rsidRPr="00CD6EFD" w:rsidRDefault="00CD6EFD" w:rsidP="00CD6E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EFD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CD6E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</w:t>
      </w:r>
      <w:r w:rsidRPr="00CD6EFD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Quarterly Board Agenda</w:t>
      </w:r>
    </w:p>
    <w:p w14:paraId="7A91F68F" w14:textId="77777777" w:rsidR="00CD6EFD" w:rsidRPr="00CD6EFD" w:rsidRDefault="00CD6EFD" w:rsidP="00C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Each quarter, the AI Board debates </w:t>
      </w: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5 standing agenda items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ACC110" w14:textId="77777777" w:rsidR="00CD6EFD" w:rsidRPr="00CD6EFD" w:rsidRDefault="00CD6EFD" w:rsidP="00CD6EF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Revenue Performance &amp; Forecast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 (CRO-led)</w:t>
      </w:r>
    </w:p>
    <w:p w14:paraId="1A77590F" w14:textId="77777777" w:rsidR="00CD6EFD" w:rsidRPr="00CD6EFD" w:rsidRDefault="00CD6EFD" w:rsidP="00CD6EFD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MRR growth, churn, LTV.</w:t>
      </w:r>
    </w:p>
    <w:p w14:paraId="6FA04A8B" w14:textId="77777777" w:rsidR="00CD6EFD" w:rsidRPr="00CD6EFD" w:rsidRDefault="00CD6EFD" w:rsidP="00CD6EFD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Pricing strategy proposals.</w:t>
      </w:r>
    </w:p>
    <w:p w14:paraId="7358BC3E" w14:textId="77777777" w:rsidR="00CD6EFD" w:rsidRPr="00CD6EFD" w:rsidRDefault="00CD6EFD" w:rsidP="00CD6EF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Market &amp; Brand Authority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 (CMO-led)</w:t>
      </w:r>
    </w:p>
    <w:p w14:paraId="2E3A7935" w14:textId="77777777" w:rsidR="00CD6EFD" w:rsidRPr="00CD6EFD" w:rsidRDefault="00CD6EFD" w:rsidP="00CD6EFD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Lead gen results, campaign ROI.</w:t>
      </w:r>
    </w:p>
    <w:p w14:paraId="1448A246" w14:textId="77777777" w:rsidR="00CD6EFD" w:rsidRPr="00CD6EFD" w:rsidRDefault="00CD6EFD" w:rsidP="00CD6EFD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Content &amp; authority impact.</w:t>
      </w:r>
    </w:p>
    <w:p w14:paraId="41861DDD" w14:textId="77777777" w:rsidR="00CD6EFD" w:rsidRPr="00CD6EFD" w:rsidRDefault="00CD6EFD" w:rsidP="00CD6EF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Leverage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 (COO-led)</w:t>
      </w:r>
    </w:p>
    <w:p w14:paraId="5134773C" w14:textId="77777777" w:rsidR="00CD6EFD" w:rsidRPr="00CD6EFD" w:rsidRDefault="00CD6EFD" w:rsidP="00CD6EFD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Automation coverage, onboarding time.</w:t>
      </w:r>
    </w:p>
    <w:p w14:paraId="64CF0B5E" w14:textId="77777777" w:rsidR="00CD6EFD" w:rsidRPr="00CD6EFD" w:rsidRDefault="00CD6EFD" w:rsidP="00CD6EFD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Infrastructure cost efficiency.</w:t>
      </w:r>
    </w:p>
    <w:p w14:paraId="75F3F56E" w14:textId="77777777" w:rsidR="00CD6EFD" w:rsidRPr="00CD6EFD" w:rsidRDefault="00CD6EFD" w:rsidP="00CD6EF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&amp; Risk Governance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 (CCO-led)</w:t>
      </w:r>
    </w:p>
    <w:p w14:paraId="2B1B6676" w14:textId="77777777" w:rsidR="00CD6EFD" w:rsidRPr="00CD6EFD" w:rsidRDefault="00CD6EFD" w:rsidP="00CD6EFD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Compliance breaches, regulatory changes.</w:t>
      </w:r>
    </w:p>
    <w:p w14:paraId="55368D1D" w14:textId="77777777" w:rsidR="00CD6EFD" w:rsidRPr="00CD6EFD" w:rsidRDefault="00CD6EFD" w:rsidP="00CD6EFD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Audit readiness &amp; explainability.</w:t>
      </w:r>
    </w:p>
    <w:p w14:paraId="28D07FFB" w14:textId="77777777" w:rsidR="00CD6EFD" w:rsidRPr="00CD6EFD" w:rsidRDefault="00CD6EFD" w:rsidP="00CD6EF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Evolution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 (CEO-led)</w:t>
      </w:r>
    </w:p>
    <w:p w14:paraId="61CA8FFB" w14:textId="77777777" w:rsidR="00CD6EFD" w:rsidRPr="00CD6EFD" w:rsidRDefault="00CD6EFD" w:rsidP="00CD6EFD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Proposal of next quarter’s directives.</w:t>
      </w:r>
    </w:p>
    <w:p w14:paraId="33027B2F" w14:textId="77777777" w:rsidR="00CD6EFD" w:rsidRPr="00CD6EFD" w:rsidRDefault="00CD6EFD" w:rsidP="00CD6EFD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Adjustments to annual growth theme.</w:t>
      </w:r>
    </w:p>
    <w:p w14:paraId="013C7C3D" w14:textId="77777777" w:rsidR="00CD6EFD" w:rsidRPr="00CD6EFD" w:rsidRDefault="00CD6EFD" w:rsidP="00CD6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pict w14:anchorId="775FC6E1">
          <v:rect id="_x0000_i1170" style="width:0;height:1.5pt" o:hralign="center" o:hrstd="t" o:hr="t" fillcolor="#a0a0a0" stroked="f"/>
        </w:pict>
      </w:r>
    </w:p>
    <w:p w14:paraId="0876F28D" w14:textId="77777777" w:rsidR="00CD6EFD" w:rsidRPr="00CD6EFD" w:rsidRDefault="00CD6EFD" w:rsidP="00CD6E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EFD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CD6E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</w:t>
      </w:r>
      <w:r w:rsidRPr="00CD6EFD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Board Deck Output (What You Receive)</w:t>
      </w:r>
    </w:p>
    <w:p w14:paraId="5643BC27" w14:textId="77777777" w:rsidR="00CD6EFD" w:rsidRPr="00CD6EFD" w:rsidRDefault="00CD6EFD" w:rsidP="00C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Every quarter you get a </w:t>
      </w: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Board Deck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 (2–3 pages).</w:t>
      </w:r>
    </w:p>
    <w:p w14:paraId="7F95FA98" w14:textId="77777777" w:rsidR="00CD6EFD" w:rsidRPr="00CD6EFD" w:rsidRDefault="00CD6EFD" w:rsidP="00C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Executive Summary</w:t>
      </w:r>
    </w:p>
    <w:p w14:paraId="37BB9A3F" w14:textId="77777777" w:rsidR="00CD6EFD" w:rsidRPr="00CD6EFD" w:rsidRDefault="00CD6EFD" w:rsidP="00CD6EF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Traffic light status for Revenue, Market, Ops, Compliance.</w:t>
      </w:r>
    </w:p>
    <w:p w14:paraId="331934A2" w14:textId="77777777" w:rsidR="00CD6EFD" w:rsidRPr="00CD6EFD" w:rsidRDefault="00CD6EFD" w:rsidP="00CD6EF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1-sentence summary for each domain.</w:t>
      </w:r>
    </w:p>
    <w:p w14:paraId="61A3178C" w14:textId="77777777" w:rsidR="00AF507C" w:rsidRDefault="00AF507C" w:rsidP="00C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050B35" w14:textId="5FEEA7AA" w:rsidR="00CD6EFD" w:rsidRPr="00CD6EFD" w:rsidRDefault="00CD6EFD" w:rsidP="00C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Section 2: Debate Highlights</w:t>
      </w:r>
    </w:p>
    <w:p w14:paraId="018BE0BA" w14:textId="77777777" w:rsidR="00CD6EFD" w:rsidRPr="00CD6EFD" w:rsidRDefault="00CD6EFD" w:rsidP="00CD6EF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CRO vs. CMO (e.g., revenue vs. brand investment).</w:t>
      </w:r>
    </w:p>
    <w:p w14:paraId="6E38E555" w14:textId="77777777" w:rsidR="00CD6EFD" w:rsidRPr="00CD6EFD" w:rsidRDefault="00CD6EFD" w:rsidP="00CD6EF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COO vs. CRO (e.g., onboarding friction vs. upsell).</w:t>
      </w:r>
    </w:p>
    <w:p w14:paraId="17C2DCB4" w14:textId="77777777" w:rsidR="00CD6EFD" w:rsidRPr="00CD6EFD" w:rsidRDefault="00CD6EFD" w:rsidP="00CD6EF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CCO vetoes (e.g., compliance vs. growth).</w:t>
      </w:r>
    </w:p>
    <w:p w14:paraId="299996EC" w14:textId="77777777" w:rsidR="00CD6EFD" w:rsidRPr="00CD6EFD" w:rsidRDefault="00CD6EFD" w:rsidP="00CD6EF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CEO Agent’s ruling on each conflict.</w:t>
      </w:r>
    </w:p>
    <w:p w14:paraId="043F91B0" w14:textId="77777777" w:rsidR="00CD6EFD" w:rsidRPr="00CD6EFD" w:rsidRDefault="00CD6EFD" w:rsidP="00C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3: Strategic Recommendations</w:t>
      </w:r>
    </w:p>
    <w:p w14:paraId="15C4B806" w14:textId="77777777" w:rsidR="00CD6EFD" w:rsidRPr="00CD6EFD" w:rsidRDefault="00CD6EFD" w:rsidP="00CD6EF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Proposed OKRs for next quarter.</w:t>
      </w:r>
    </w:p>
    <w:p w14:paraId="36D482AA" w14:textId="77777777" w:rsidR="00CD6EFD" w:rsidRPr="00CD6EFD" w:rsidRDefault="00CD6EFD" w:rsidP="00CD6EF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Recommended shifts to growth levers.</w:t>
      </w:r>
    </w:p>
    <w:p w14:paraId="11A58E59" w14:textId="77777777" w:rsidR="00CD6EFD" w:rsidRPr="00CD6EFD" w:rsidRDefault="00CD6EFD" w:rsidP="00CD6EF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Budget reallocations if needed.</w:t>
      </w:r>
    </w:p>
    <w:p w14:paraId="1752B6F7" w14:textId="77777777" w:rsidR="00CD6EFD" w:rsidRPr="00CD6EFD" w:rsidRDefault="00CD6EFD" w:rsidP="00C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Risks &amp; Escalations</w:t>
      </w:r>
    </w:p>
    <w:p w14:paraId="5B41D1E8" w14:textId="77777777" w:rsidR="00CD6EFD" w:rsidRPr="00CD6EFD" w:rsidRDefault="00CD6EFD" w:rsidP="00CD6EF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External threats (competitors, regulations).</w:t>
      </w:r>
    </w:p>
    <w:p w14:paraId="071EA99F" w14:textId="77777777" w:rsidR="00CD6EFD" w:rsidRPr="00CD6EFD" w:rsidRDefault="00CD6EFD" w:rsidP="00CD6EF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Internal risks (agent blind spots).</w:t>
      </w:r>
    </w:p>
    <w:p w14:paraId="3E5DE14C" w14:textId="77777777" w:rsidR="00CD6EFD" w:rsidRPr="00CD6EFD" w:rsidRDefault="00CD6EFD" w:rsidP="00C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Your Decision Points</w:t>
      </w:r>
    </w:p>
    <w:p w14:paraId="329904B7" w14:textId="77777777" w:rsidR="00CD6EFD" w:rsidRPr="00CD6EFD" w:rsidRDefault="00CD6EFD" w:rsidP="00CD6EF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2–3 “board-level” asks (e.g., approve pricing restructure, greenlight partnership, authorize spend increase).</w:t>
      </w:r>
    </w:p>
    <w:p w14:paraId="3356ADBC" w14:textId="77777777" w:rsidR="00CD6EFD" w:rsidRPr="00CD6EFD" w:rsidRDefault="00CD6EFD" w:rsidP="00CD6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pict w14:anchorId="305DACE9">
          <v:rect id="_x0000_i1171" style="width:0;height:1.5pt" o:hralign="center" o:hrstd="t" o:hr="t" fillcolor="#a0a0a0" stroked="f"/>
        </w:pict>
      </w:r>
    </w:p>
    <w:p w14:paraId="1F53C331" w14:textId="77777777" w:rsidR="00CD6EFD" w:rsidRPr="00CD6EFD" w:rsidRDefault="00CD6EFD" w:rsidP="00CD6E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EFD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CD6E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</w:t>
      </w:r>
      <w:r w:rsidRPr="00CD6EFD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Board Meeting Simulation Protocol</w:t>
      </w:r>
    </w:p>
    <w:p w14:paraId="6B73E39F" w14:textId="77777777" w:rsidR="00CD6EFD" w:rsidRPr="00CD6EFD" w:rsidRDefault="00CD6EFD" w:rsidP="00CD6EF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Pre-Work:</w:t>
      </w:r>
    </w:p>
    <w:p w14:paraId="57F04D23" w14:textId="77777777" w:rsidR="00CD6EFD" w:rsidRPr="00CD6EFD" w:rsidRDefault="00CD6EFD" w:rsidP="00CD6EFD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Each agent submits metrics + proposals to CEO Agent.</w:t>
      </w:r>
    </w:p>
    <w:p w14:paraId="38CC13A7" w14:textId="77777777" w:rsidR="00CD6EFD" w:rsidRPr="00CD6EFD" w:rsidRDefault="00CD6EFD" w:rsidP="00CD6EFD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Librarian Agent compiles into raw “Board Packet.”</w:t>
      </w:r>
    </w:p>
    <w:p w14:paraId="081AC2A4" w14:textId="77777777" w:rsidR="00CD6EFD" w:rsidRPr="00CD6EFD" w:rsidRDefault="00CD6EFD" w:rsidP="00CD6EF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Debate Phase:</w:t>
      </w:r>
    </w:p>
    <w:p w14:paraId="05A9C04F" w14:textId="77777777" w:rsidR="00CD6EFD" w:rsidRPr="00CD6EFD" w:rsidRDefault="00CD6EFD" w:rsidP="00CD6EFD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CEO Agent moderates structured debate.</w:t>
      </w:r>
    </w:p>
    <w:p w14:paraId="5C43490D" w14:textId="77777777" w:rsidR="00CD6EFD" w:rsidRPr="00CD6EFD" w:rsidRDefault="00CD6EFD" w:rsidP="00CD6EFD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Conflicts resolved where possible; unresolved → escalated.</w:t>
      </w:r>
    </w:p>
    <w:p w14:paraId="1C5653F6" w14:textId="77777777" w:rsidR="00CD6EFD" w:rsidRPr="00CD6EFD" w:rsidRDefault="00CD6EFD" w:rsidP="00CD6EF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 Phase:</w:t>
      </w:r>
    </w:p>
    <w:p w14:paraId="36DFCED9" w14:textId="77777777" w:rsidR="00CD6EFD" w:rsidRPr="00CD6EFD" w:rsidRDefault="00CD6EFD" w:rsidP="00CD6EFD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CEO Agent drafts recommendations.</w:t>
      </w:r>
    </w:p>
    <w:p w14:paraId="430F2370" w14:textId="77777777" w:rsidR="00CD6EFD" w:rsidRPr="00CD6EFD" w:rsidRDefault="00CD6EFD" w:rsidP="00CD6EFD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Librarian Agent logs all debates in audit trail.</w:t>
      </w:r>
    </w:p>
    <w:p w14:paraId="36CF59E7" w14:textId="77777777" w:rsidR="00CD6EFD" w:rsidRPr="00CD6EFD" w:rsidRDefault="00CD6EFD" w:rsidP="00CD6EF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Board Deck to You:</w:t>
      </w:r>
    </w:p>
    <w:p w14:paraId="4BB8C111" w14:textId="77777777" w:rsidR="00CD6EFD" w:rsidRPr="00CD6EFD" w:rsidRDefault="00CD6EFD" w:rsidP="00CD6EFD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Synthesized, decision-ready summary.</w:t>
      </w:r>
    </w:p>
    <w:p w14:paraId="09D39454" w14:textId="77777777" w:rsidR="00CD6EFD" w:rsidRPr="00CD6EFD" w:rsidRDefault="00CD6EFD" w:rsidP="00CD6EFD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Delivered in Board Deck format.</w:t>
      </w:r>
    </w:p>
    <w:p w14:paraId="14EE0441" w14:textId="77777777" w:rsidR="00CD6EFD" w:rsidRPr="00CD6EFD" w:rsidRDefault="00CD6EFD" w:rsidP="00CD6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pict w14:anchorId="14BF3433">
          <v:rect id="_x0000_i1172" style="width:0;height:1.5pt" o:hralign="center" o:hrstd="t" o:hr="t" fillcolor="#a0a0a0" stroked="f"/>
        </w:pict>
      </w:r>
    </w:p>
    <w:p w14:paraId="179D744D" w14:textId="77777777" w:rsidR="00AF507C" w:rsidRDefault="00AF507C" w:rsidP="00CD6EF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0A25EBC3" w14:textId="74DE84E6" w:rsidR="00CD6EFD" w:rsidRPr="00CD6EFD" w:rsidRDefault="00CD6EFD" w:rsidP="00CD6E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EFD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CD6E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</w:t>
      </w:r>
      <w:r w:rsidRPr="00CD6EFD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 xml:space="preserve"> Guardrails</w:t>
      </w:r>
    </w:p>
    <w:p w14:paraId="6BD24984" w14:textId="77777777" w:rsidR="00CD6EFD" w:rsidRPr="00CD6EFD" w:rsidRDefault="00CD6EFD" w:rsidP="00CD6EF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Time Constraint: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 AI Board Simulation must be completed in &lt; 4 hours.</w:t>
      </w:r>
    </w:p>
    <w:p w14:paraId="7D5B3733" w14:textId="77777777" w:rsidR="00CD6EFD" w:rsidRPr="00CD6EFD" w:rsidRDefault="00CD6EFD" w:rsidP="00CD6EF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Scope: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 Only strategic tradeoffs — no tactical micromanagement.</w:t>
      </w:r>
    </w:p>
    <w:p w14:paraId="2F618F3F" w14:textId="77777777" w:rsidR="00CD6EFD" w:rsidRPr="00CD6EFD" w:rsidRDefault="00CD6EFD" w:rsidP="00CD6EF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Transparency: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 You can always request raw Board Packet from Librarian if you want to audit.</w:t>
      </w:r>
    </w:p>
    <w:p w14:paraId="4CC13722" w14:textId="77777777" w:rsidR="00CD6EFD" w:rsidRPr="00CD6EFD" w:rsidRDefault="00CD6EFD" w:rsidP="00CD6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pict w14:anchorId="06423BEF">
          <v:rect id="_x0000_i1173" style="width:0;height:1.5pt" o:hralign="center" o:hrstd="t" o:hr="t" fillcolor="#a0a0a0" stroked="f"/>
        </w:pict>
      </w:r>
    </w:p>
    <w:p w14:paraId="2B6CE5A0" w14:textId="77777777" w:rsidR="00CD6EFD" w:rsidRPr="00CD6EFD" w:rsidRDefault="00CD6EFD" w:rsidP="00CD6E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EFD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CD6E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</w:t>
      </w:r>
      <w:r w:rsidRPr="00CD6EFD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Example Board Conflict</w:t>
      </w:r>
    </w:p>
    <w:p w14:paraId="0BB1EF8A" w14:textId="77777777" w:rsidR="00CD6EFD" w:rsidRPr="00CD6EFD" w:rsidRDefault="00CD6EFD" w:rsidP="00C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Conflict:</w:t>
      </w:r>
    </w:p>
    <w:p w14:paraId="443F2E64" w14:textId="77777777" w:rsidR="00CD6EFD" w:rsidRPr="00CD6EFD" w:rsidRDefault="00CD6EFD" w:rsidP="00CD6EF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CRO proposes lowering entry-tier pricing to capture Rising Leaders.</w:t>
      </w:r>
    </w:p>
    <w:p w14:paraId="46E38114" w14:textId="77777777" w:rsidR="00CD6EFD" w:rsidRPr="00CD6EFD" w:rsidRDefault="00CD6EFD" w:rsidP="00CD6EF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COO warns this increases support load + onboarding costs.</w:t>
      </w:r>
    </w:p>
    <w:p w14:paraId="20DBB26F" w14:textId="77777777" w:rsidR="00CD6EFD" w:rsidRPr="00CD6EFD" w:rsidRDefault="00CD6EFD" w:rsidP="00CD6EF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CCO flags that cheaper plans may cause “compliance tourism” (unqualified users entering).</w:t>
      </w:r>
    </w:p>
    <w:p w14:paraId="275921D2" w14:textId="77777777" w:rsidR="00CD6EFD" w:rsidRPr="00CD6EFD" w:rsidRDefault="00CD6EFD" w:rsidP="00CD6EF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CMO argues brand dilution risk.</w:t>
      </w:r>
    </w:p>
    <w:p w14:paraId="2173326F" w14:textId="77777777" w:rsidR="00CD6EFD" w:rsidRPr="00CD6EFD" w:rsidRDefault="00CD6EFD" w:rsidP="00C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Resolution:</w:t>
      </w:r>
    </w:p>
    <w:p w14:paraId="5B628831" w14:textId="77777777" w:rsidR="00CD6EFD" w:rsidRPr="00CD6EFD" w:rsidRDefault="00CD6EFD" w:rsidP="00CD6EF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CEO Agent proposes compromise: keep </w:t>
      </w:r>
      <w:proofErr w:type="gramStart"/>
      <w:r w:rsidRPr="00CD6EFD">
        <w:rPr>
          <w:rFonts w:ascii="Times New Roman" w:eastAsia="Times New Roman" w:hAnsi="Times New Roman" w:cs="Times New Roman"/>
          <w:sz w:val="24"/>
          <w:szCs w:val="24"/>
        </w:rPr>
        <w:t>pricing, but</w:t>
      </w:r>
      <w:proofErr w:type="gramEnd"/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 offer </w:t>
      </w: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time-limited free trial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 instead.</w:t>
      </w:r>
    </w:p>
    <w:p w14:paraId="6E0F9EA8" w14:textId="77777777" w:rsidR="00CD6EFD" w:rsidRPr="00CD6EFD" w:rsidRDefault="00CD6EFD" w:rsidP="00CD6EF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You see this in the Board Deck as </w:t>
      </w: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 Pilot free trial vs. permanent price cut.</w:t>
      </w:r>
    </w:p>
    <w:p w14:paraId="68469195" w14:textId="77777777" w:rsidR="00CD6EFD" w:rsidRPr="00CD6EFD" w:rsidRDefault="00CD6EFD" w:rsidP="00CD6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pict w14:anchorId="3601E42A">
          <v:rect id="_x0000_i1174" style="width:0;height:1.5pt" o:hralign="center" o:hrstd="t" o:hr="t" fillcolor="#a0a0a0" stroked="f"/>
        </w:pict>
      </w:r>
    </w:p>
    <w:p w14:paraId="764BF963" w14:textId="77777777" w:rsidR="00CD6EFD" w:rsidRPr="00CD6EFD" w:rsidRDefault="00CD6EFD" w:rsidP="00C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CD6EFD">
        <w:rPr>
          <w:rFonts w:ascii="Times New Roman" w:eastAsia="Times New Roman" w:hAnsi="Times New Roman" w:cs="Times New Roman"/>
          <w:b/>
          <w:bCs/>
          <w:sz w:val="24"/>
          <w:szCs w:val="24"/>
        </w:rPr>
        <w:t>AI Board of Directors Protocols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AB3942" w14:textId="77777777" w:rsidR="00CD6EFD" w:rsidRPr="00CD6EFD" w:rsidRDefault="00CD6EFD" w:rsidP="00CD6EF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Your agents simulate </w:t>
      </w:r>
      <w:r w:rsidRPr="00CD6EFD">
        <w:rPr>
          <w:rFonts w:ascii="Times New Roman" w:eastAsia="Times New Roman" w:hAnsi="Times New Roman" w:cs="Times New Roman"/>
          <w:i/>
          <w:iCs/>
          <w:sz w:val="24"/>
          <w:szCs w:val="24"/>
        </w:rPr>
        <w:t>boardroom debate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C08133" w14:textId="77777777" w:rsidR="00CD6EFD" w:rsidRPr="00CD6EFD" w:rsidRDefault="00CD6EFD" w:rsidP="00CD6EF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>CEO Agent arbitrates and synthesizes.</w:t>
      </w:r>
    </w:p>
    <w:p w14:paraId="3E2974C4" w14:textId="77777777" w:rsidR="00CD6EFD" w:rsidRPr="00CD6EFD" w:rsidRDefault="00CD6EFD" w:rsidP="00CD6EF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EFD">
        <w:rPr>
          <w:rFonts w:ascii="Times New Roman" w:eastAsia="Times New Roman" w:hAnsi="Times New Roman" w:cs="Times New Roman"/>
          <w:sz w:val="24"/>
          <w:szCs w:val="24"/>
        </w:rPr>
        <w:t xml:space="preserve">You act as Chairman: approve/reject </w:t>
      </w:r>
      <w:r w:rsidRPr="00CD6EFD">
        <w:rPr>
          <w:rFonts w:ascii="Times New Roman" w:eastAsia="Times New Roman" w:hAnsi="Times New Roman" w:cs="Times New Roman"/>
          <w:i/>
          <w:iCs/>
          <w:sz w:val="24"/>
          <w:szCs w:val="24"/>
        </w:rPr>
        <w:t>only 2–3 big calls per quarter</w:t>
      </w:r>
      <w:r w:rsidRPr="00CD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84958A" w14:textId="77777777" w:rsidR="00AF507C" w:rsidRDefault="00AF507C" w:rsidP="00E819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</w:pPr>
    </w:p>
    <w:p w14:paraId="5EEBA579" w14:textId="77777777" w:rsidR="00AF507C" w:rsidRDefault="00AF507C" w:rsidP="00E819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</w:pPr>
    </w:p>
    <w:p w14:paraId="2A3657C4" w14:textId="77777777" w:rsidR="00AF507C" w:rsidRDefault="00AF507C" w:rsidP="00E819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</w:pPr>
    </w:p>
    <w:p w14:paraId="65E3A827" w14:textId="77777777" w:rsidR="00AF507C" w:rsidRDefault="00AF507C" w:rsidP="00E819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</w:pPr>
    </w:p>
    <w:p w14:paraId="33DF578D" w14:textId="01D1BA45" w:rsidR="00E819D3" w:rsidRPr="00E819D3" w:rsidRDefault="00E819D3" w:rsidP="00E819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</w:pPr>
      <w:r w:rsidRPr="00E819D3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  <w:lastRenderedPageBreak/>
        <w:t>CEO Directive Template Library (Part 12)</w:t>
      </w:r>
    </w:p>
    <w:p w14:paraId="1A2E8C53" w14:textId="77777777" w:rsidR="00E819D3" w:rsidRPr="00E819D3" w:rsidRDefault="00E819D3" w:rsidP="00E81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Cognitive Bias &amp; Ethics Guardrails</w:t>
      </w:r>
    </w:p>
    <w:p w14:paraId="06CA064D" w14:textId="77777777" w:rsidR="00E819D3" w:rsidRPr="00E819D3" w:rsidRDefault="00E819D3" w:rsidP="00E81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pict w14:anchorId="6617F233">
          <v:rect id="_x0000_i1183" style="width:0;height:1.5pt" o:hralign="center" o:hrstd="t" o:hr="t" fillcolor="#a0a0a0" stroked="f"/>
        </w:pict>
      </w:r>
    </w:p>
    <w:p w14:paraId="0F6069A7" w14:textId="77777777" w:rsidR="00E819D3" w:rsidRPr="00E819D3" w:rsidRDefault="00E819D3" w:rsidP="00E81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9D3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819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</w:t>
      </w:r>
      <w:r w:rsidRPr="00E819D3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Core Principle: “Truth &gt; Targets”</w:t>
      </w:r>
    </w:p>
    <w:p w14:paraId="00C1EF8F" w14:textId="77777777" w:rsidR="00E819D3" w:rsidRPr="00E819D3" w:rsidRDefault="00E819D3" w:rsidP="00E819D3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Agents must optimize for </w:t>
      </w: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sustainable outcomes</w:t>
      </w:r>
      <w:r w:rsidRPr="00E819D3">
        <w:rPr>
          <w:rFonts w:ascii="Times New Roman" w:eastAsia="Times New Roman" w:hAnsi="Times New Roman" w:cs="Times New Roman"/>
          <w:sz w:val="24"/>
          <w:szCs w:val="24"/>
        </w:rPr>
        <w:t>, not just hitting numbers.</w:t>
      </w:r>
    </w:p>
    <w:p w14:paraId="2B0FE3CB" w14:textId="77777777" w:rsidR="00E819D3" w:rsidRPr="00E819D3" w:rsidRDefault="00E819D3" w:rsidP="00E819D3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ComplianceWorxs’ credibility depends on </w:t>
      </w: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 of process</w:t>
      </w: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 as much as results.</w:t>
      </w:r>
    </w:p>
    <w:p w14:paraId="1BA2A7FC" w14:textId="77777777" w:rsidR="00E819D3" w:rsidRPr="00E819D3" w:rsidRDefault="00E819D3" w:rsidP="00E81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pict w14:anchorId="3FB3722F">
          <v:rect id="_x0000_i1184" style="width:0;height:1.5pt" o:hralign="center" o:hrstd="t" o:hr="t" fillcolor="#a0a0a0" stroked="f"/>
        </w:pict>
      </w:r>
    </w:p>
    <w:p w14:paraId="4A13273B" w14:textId="77777777" w:rsidR="00E819D3" w:rsidRPr="00E819D3" w:rsidRDefault="00E819D3" w:rsidP="00E81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9D3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819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r w:rsidRPr="00E819D3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Bias Categories to Guard Against</w:t>
      </w:r>
    </w:p>
    <w:p w14:paraId="5BD4D8DD" w14:textId="77777777" w:rsidR="00E819D3" w:rsidRPr="00E819D3" w:rsidRDefault="00E819D3" w:rsidP="00E81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Confirmation Bias</w:t>
      </w:r>
    </w:p>
    <w:p w14:paraId="0F9070F4" w14:textId="77777777" w:rsidR="00E819D3" w:rsidRPr="00E819D3" w:rsidRDefault="00E819D3" w:rsidP="00E819D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Risk: Agents </w:t>
      </w:r>
      <w:proofErr w:type="gramStart"/>
      <w:r w:rsidRPr="00E819D3">
        <w:rPr>
          <w:rFonts w:ascii="Times New Roman" w:eastAsia="Times New Roman" w:hAnsi="Times New Roman" w:cs="Times New Roman"/>
          <w:sz w:val="24"/>
          <w:szCs w:val="24"/>
        </w:rPr>
        <w:t>overfit to</w:t>
      </w:r>
      <w:proofErr w:type="gramEnd"/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 past success patterns (e.g., only targeting Compliance Architects because they worked once).</w:t>
      </w:r>
    </w:p>
    <w:p w14:paraId="3349EBE0" w14:textId="77777777" w:rsidR="00E819D3" w:rsidRPr="00E819D3" w:rsidRDefault="00E819D3" w:rsidP="00E819D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Guardrail: Librarian Agent requires alternative hypotheses tested before conclusions are locked.</w:t>
      </w:r>
    </w:p>
    <w:p w14:paraId="35EAC2CC" w14:textId="77777777" w:rsidR="00E819D3" w:rsidRPr="00E819D3" w:rsidRDefault="00E819D3" w:rsidP="00E81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Optimism Bias</w:t>
      </w:r>
    </w:p>
    <w:p w14:paraId="0A3FDE76" w14:textId="77777777" w:rsidR="00E819D3" w:rsidRPr="00E819D3" w:rsidRDefault="00E819D3" w:rsidP="00E819D3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Risk: CRO/CMO exaggerate projections or overpromise ROI.</w:t>
      </w:r>
    </w:p>
    <w:p w14:paraId="4F45F9E2" w14:textId="77777777" w:rsidR="00E819D3" w:rsidRPr="00E819D3" w:rsidRDefault="00E819D3" w:rsidP="00E819D3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Guardrail: Forecasts must be back-tested against historical data; CCO Agent reviews language for compliance risk.</w:t>
      </w:r>
    </w:p>
    <w:p w14:paraId="4A90229A" w14:textId="77777777" w:rsidR="00E819D3" w:rsidRPr="00E819D3" w:rsidRDefault="00E819D3" w:rsidP="00E81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Survivorship Bias</w:t>
      </w:r>
    </w:p>
    <w:p w14:paraId="168C3D13" w14:textId="77777777" w:rsidR="00E819D3" w:rsidRPr="00E819D3" w:rsidRDefault="00E819D3" w:rsidP="00E819D3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Risk: COO ignores failed automation attempts and only reports what worked.</w:t>
      </w:r>
    </w:p>
    <w:p w14:paraId="1D0FAE30" w14:textId="77777777" w:rsidR="00E819D3" w:rsidRPr="00E819D3" w:rsidRDefault="00E819D3" w:rsidP="00E819D3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Guardrail: Librarian must log </w:t>
      </w:r>
      <w:r w:rsidRPr="00E819D3">
        <w:rPr>
          <w:rFonts w:ascii="Times New Roman" w:eastAsia="Times New Roman" w:hAnsi="Times New Roman" w:cs="Times New Roman"/>
          <w:i/>
          <w:iCs/>
          <w:sz w:val="24"/>
          <w:szCs w:val="24"/>
        </w:rPr>
        <w:t>all</w:t>
      </w: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 outcomes — successes </w:t>
      </w: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 failures.</w:t>
      </w:r>
    </w:p>
    <w:p w14:paraId="7D9A2852" w14:textId="77777777" w:rsidR="00E819D3" w:rsidRPr="00E819D3" w:rsidRDefault="00E819D3" w:rsidP="00E81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Metric Gaming</w:t>
      </w:r>
    </w:p>
    <w:p w14:paraId="1E09DD88" w14:textId="77777777" w:rsidR="00E819D3" w:rsidRPr="00E819D3" w:rsidRDefault="00E819D3" w:rsidP="00E819D3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Risk: Agents inflate MQLs with low-quality leads or “vanity metrics.”</w:t>
      </w:r>
    </w:p>
    <w:p w14:paraId="7B847B1A" w14:textId="77777777" w:rsidR="00E819D3" w:rsidRPr="00E819D3" w:rsidRDefault="00E819D3" w:rsidP="00E819D3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Guardrail: Only </w:t>
      </w: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revenue-linked metrics</w:t>
      </w: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 (MRR, LTV) count toward OKR success.</w:t>
      </w:r>
    </w:p>
    <w:p w14:paraId="24738657" w14:textId="77777777" w:rsidR="00E819D3" w:rsidRPr="00E819D3" w:rsidRDefault="00E819D3" w:rsidP="00E81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pict w14:anchorId="62303EE0">
          <v:rect id="_x0000_i1185" style="width:0;height:1.5pt" o:hralign="center" o:hrstd="t" o:hr="t" fillcolor="#a0a0a0" stroked="f"/>
        </w:pict>
      </w:r>
    </w:p>
    <w:p w14:paraId="377A84CA" w14:textId="77777777" w:rsidR="00AF507C" w:rsidRDefault="00AF507C" w:rsidP="00E819D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7EF56EAD" w14:textId="0BEA52E3" w:rsidR="00E819D3" w:rsidRPr="00E819D3" w:rsidRDefault="00E819D3" w:rsidP="00E81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9D3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E819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</w:t>
      </w:r>
      <w:r w:rsidRPr="00E819D3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Ethics Framework</w:t>
      </w:r>
    </w:p>
    <w:p w14:paraId="28A3D018" w14:textId="77777777" w:rsidR="00E819D3" w:rsidRPr="00E819D3" w:rsidRDefault="00E819D3" w:rsidP="00E819D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First</w:t>
      </w:r>
    </w:p>
    <w:p w14:paraId="2F72FC44" w14:textId="77777777" w:rsidR="00E819D3" w:rsidRPr="00E819D3" w:rsidRDefault="00E819D3" w:rsidP="00E819D3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No revenue strategy overrides GxP, FDA, EMA, or audit standards.</w:t>
      </w:r>
    </w:p>
    <w:p w14:paraId="6944847B" w14:textId="77777777" w:rsidR="00E819D3" w:rsidRPr="00E819D3" w:rsidRDefault="00E819D3" w:rsidP="00E819D3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CCO Agent has </w:t>
      </w: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absolute veto</w:t>
      </w: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 on compliance breaches.</w:t>
      </w:r>
    </w:p>
    <w:p w14:paraId="049B6357" w14:textId="77777777" w:rsidR="00E819D3" w:rsidRPr="00E819D3" w:rsidRDefault="00E819D3" w:rsidP="00E819D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Transparency</w:t>
      </w:r>
    </w:p>
    <w:p w14:paraId="583EAF5C" w14:textId="77777777" w:rsidR="00E819D3" w:rsidRPr="00E819D3" w:rsidRDefault="00E819D3" w:rsidP="00E819D3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Every campaign, automation, and claim must have a logged decision lineage.</w:t>
      </w:r>
    </w:p>
    <w:p w14:paraId="77DA4372" w14:textId="77777777" w:rsidR="00E819D3" w:rsidRPr="00E819D3" w:rsidRDefault="00E819D3" w:rsidP="00E819D3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Users should be able to see plain-language explanations when possible.</w:t>
      </w:r>
    </w:p>
    <w:p w14:paraId="0B5A6341" w14:textId="77777777" w:rsidR="00E819D3" w:rsidRPr="00E819D3" w:rsidRDefault="00E819D3" w:rsidP="00E819D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Fairness</w:t>
      </w:r>
    </w:p>
    <w:p w14:paraId="259E6B63" w14:textId="77777777" w:rsidR="00E819D3" w:rsidRPr="00E819D3" w:rsidRDefault="00E819D3" w:rsidP="00E819D3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No targeting strategies that exploit vulnerable </w:t>
      </w:r>
      <w:proofErr w:type="gramStart"/>
      <w:r w:rsidRPr="00E819D3">
        <w:rPr>
          <w:rFonts w:ascii="Times New Roman" w:eastAsia="Times New Roman" w:hAnsi="Times New Roman" w:cs="Times New Roman"/>
          <w:sz w:val="24"/>
          <w:szCs w:val="24"/>
        </w:rPr>
        <w:t>personas</w:t>
      </w:r>
      <w:proofErr w:type="gramEnd"/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 (e.g., overstating fear of fines).</w:t>
      </w:r>
    </w:p>
    <w:p w14:paraId="498A8656" w14:textId="77777777" w:rsidR="00E819D3" w:rsidRPr="00E819D3" w:rsidRDefault="00E819D3" w:rsidP="00E819D3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All ICP </w:t>
      </w:r>
      <w:proofErr w:type="gramStart"/>
      <w:r w:rsidRPr="00E819D3">
        <w:rPr>
          <w:rFonts w:ascii="Times New Roman" w:eastAsia="Times New Roman" w:hAnsi="Times New Roman" w:cs="Times New Roman"/>
          <w:sz w:val="24"/>
          <w:szCs w:val="24"/>
        </w:rPr>
        <w:t>personas</w:t>
      </w:r>
      <w:proofErr w:type="gramEnd"/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 treated with equal clarity, not manipulation.</w:t>
      </w:r>
    </w:p>
    <w:p w14:paraId="6250751F" w14:textId="77777777" w:rsidR="00E819D3" w:rsidRPr="00E819D3" w:rsidRDefault="00E819D3" w:rsidP="00E819D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</w:t>
      </w:r>
    </w:p>
    <w:p w14:paraId="43AA04F9" w14:textId="77777777" w:rsidR="00E819D3" w:rsidRPr="00E819D3" w:rsidRDefault="00E819D3" w:rsidP="00E819D3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No fabrication or selective reporting of data.</w:t>
      </w:r>
    </w:p>
    <w:p w14:paraId="6C8D8EB5" w14:textId="77777777" w:rsidR="00E819D3" w:rsidRPr="00E819D3" w:rsidRDefault="00E819D3" w:rsidP="00E819D3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Librarian Agent ensures raw logs remain immutable.</w:t>
      </w:r>
    </w:p>
    <w:p w14:paraId="0DA8B62F" w14:textId="77777777" w:rsidR="00E819D3" w:rsidRPr="00E819D3" w:rsidRDefault="00E819D3" w:rsidP="00E81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pict w14:anchorId="6FE9145A">
          <v:rect id="_x0000_i1186" style="width:0;height:1.5pt" o:hralign="center" o:hrstd="t" o:hr="t" fillcolor="#a0a0a0" stroked="f"/>
        </w:pict>
      </w:r>
    </w:p>
    <w:p w14:paraId="1C61E971" w14:textId="77777777" w:rsidR="00E819D3" w:rsidRPr="00E819D3" w:rsidRDefault="00E819D3" w:rsidP="00E81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9D3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819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</w:t>
      </w:r>
      <w:r w:rsidRPr="00E819D3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Guardrail Protocols</w:t>
      </w:r>
    </w:p>
    <w:p w14:paraId="734548A6" w14:textId="77777777" w:rsidR="00E819D3" w:rsidRPr="00E819D3" w:rsidRDefault="00E819D3" w:rsidP="00E819D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Pre-Action Ethical Check (PACE):</w:t>
      </w:r>
    </w:p>
    <w:p w14:paraId="4400F5C6" w14:textId="77777777" w:rsidR="00E819D3" w:rsidRPr="00E819D3" w:rsidRDefault="00E819D3" w:rsidP="00E819D3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Before launch, agents run campaign/playbook through CCO’s ethical filter.</w:t>
      </w:r>
    </w:p>
    <w:p w14:paraId="73E1954D" w14:textId="77777777" w:rsidR="00E819D3" w:rsidRPr="00E819D3" w:rsidRDefault="00E819D3" w:rsidP="00E819D3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Greenlight = proceed, Red = block, Yellow = escalate to CEO Agent.</w:t>
      </w:r>
    </w:p>
    <w:p w14:paraId="3029AC26" w14:textId="77777777" w:rsidR="00E819D3" w:rsidRPr="00E819D3" w:rsidRDefault="00E819D3" w:rsidP="00E819D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Bias Self-Check:</w:t>
      </w:r>
    </w:p>
    <w:p w14:paraId="49BE0D57" w14:textId="77777777" w:rsidR="00E819D3" w:rsidRPr="00E819D3" w:rsidRDefault="00E819D3" w:rsidP="00E819D3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CEO Agent requires each agent to submit:</w:t>
      </w:r>
    </w:p>
    <w:p w14:paraId="1B128CC9" w14:textId="77777777" w:rsidR="00E819D3" w:rsidRPr="00E819D3" w:rsidRDefault="00E819D3" w:rsidP="00E819D3">
      <w:pPr>
        <w:numPr>
          <w:ilvl w:val="2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What assumption am I making?</w:t>
      </w:r>
    </w:p>
    <w:p w14:paraId="31AFCE1E" w14:textId="77777777" w:rsidR="00E819D3" w:rsidRPr="00E819D3" w:rsidRDefault="00E819D3" w:rsidP="00E819D3">
      <w:pPr>
        <w:numPr>
          <w:ilvl w:val="2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What data could disprove it?</w:t>
      </w:r>
    </w:p>
    <w:p w14:paraId="4083193C" w14:textId="77777777" w:rsidR="00E819D3" w:rsidRPr="00E819D3" w:rsidRDefault="00E819D3" w:rsidP="00E819D3">
      <w:pPr>
        <w:numPr>
          <w:ilvl w:val="2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Have I tested alternatives?</w:t>
      </w:r>
    </w:p>
    <w:p w14:paraId="006BDF74" w14:textId="77777777" w:rsidR="00E819D3" w:rsidRPr="00E819D3" w:rsidRDefault="00E819D3" w:rsidP="00E819D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Trail:</w:t>
      </w:r>
    </w:p>
    <w:p w14:paraId="456811A6" w14:textId="77777777" w:rsidR="00E819D3" w:rsidRPr="00E819D3" w:rsidRDefault="00E819D3" w:rsidP="00E819D3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Librarian Agent maintains a </w:t>
      </w: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Bias &amp; Ethics Journal</w:t>
      </w: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 documenting all blocks, overrides, and escalations.</w:t>
      </w:r>
    </w:p>
    <w:p w14:paraId="4479E319" w14:textId="77777777" w:rsidR="00E819D3" w:rsidRPr="00E819D3" w:rsidRDefault="00E819D3" w:rsidP="00E81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pict w14:anchorId="5BBEBFFF">
          <v:rect id="_x0000_i1187" style="width:0;height:1.5pt" o:hralign="center" o:hrstd="t" o:hr="t" fillcolor="#a0a0a0" stroked="f"/>
        </w:pict>
      </w:r>
    </w:p>
    <w:p w14:paraId="130A1A90" w14:textId="32833D1C" w:rsidR="00E819D3" w:rsidRPr="00E819D3" w:rsidRDefault="00E819D3" w:rsidP="00E81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9D3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819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</w:t>
      </w:r>
      <w:r w:rsidRPr="00E819D3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Escalation Path</w:t>
      </w:r>
    </w:p>
    <w:p w14:paraId="05A9D00C" w14:textId="77777777" w:rsidR="00E819D3" w:rsidRPr="00E819D3" w:rsidRDefault="00E819D3" w:rsidP="00E819D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Minor Breach (Bias Detected):</w:t>
      </w: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 CEO Agent corrects internally.</w:t>
      </w:r>
    </w:p>
    <w:p w14:paraId="5E9F05A5" w14:textId="77777777" w:rsidR="00E819D3" w:rsidRPr="00E819D3" w:rsidRDefault="00E819D3" w:rsidP="00E819D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Major Breach (Ethical Conflict):</w:t>
      </w: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 CCO escalates to HITL (you).</w:t>
      </w:r>
    </w:p>
    <w:p w14:paraId="15A86801" w14:textId="77777777" w:rsidR="00E819D3" w:rsidRPr="00E819D3" w:rsidRDefault="00E819D3" w:rsidP="00E819D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Catastrophic Breach (Legal Risk):</w:t>
      </w: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 Immediate freeze + human intervention required.</w:t>
      </w:r>
    </w:p>
    <w:p w14:paraId="78AAB8C4" w14:textId="77777777" w:rsidR="00E819D3" w:rsidRPr="00E819D3" w:rsidRDefault="00E819D3" w:rsidP="00E81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pict w14:anchorId="3FD88ADB">
          <v:rect id="_x0000_i1188" style="width:0;height:1.5pt" o:hralign="center" o:hrstd="t" o:hr="t" fillcolor="#a0a0a0" stroked="f"/>
        </w:pict>
      </w:r>
    </w:p>
    <w:p w14:paraId="487F1F34" w14:textId="77777777" w:rsidR="00E819D3" w:rsidRPr="00E819D3" w:rsidRDefault="00E819D3" w:rsidP="00E81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9D3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E819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</w:t>
      </w:r>
      <w:r w:rsidRPr="00E819D3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Example in Action</w:t>
      </w:r>
    </w:p>
    <w:p w14:paraId="4FDCEC3A" w14:textId="77777777" w:rsidR="00E819D3" w:rsidRPr="00E819D3" w:rsidRDefault="00E819D3" w:rsidP="00E81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</w:p>
    <w:p w14:paraId="695F3AD8" w14:textId="77777777" w:rsidR="00E819D3" w:rsidRPr="00E819D3" w:rsidRDefault="00E819D3" w:rsidP="00E819D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CMO Agent proposes campaign: “99% reduction in compliance risk with ComplianceWorxs.”</w:t>
      </w:r>
    </w:p>
    <w:p w14:paraId="05615F24" w14:textId="77777777" w:rsidR="00E819D3" w:rsidRPr="00E819D3" w:rsidRDefault="00E819D3" w:rsidP="00E819D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CRO supports it (strong sales hook).</w:t>
      </w:r>
    </w:p>
    <w:p w14:paraId="038BA66C" w14:textId="77777777" w:rsidR="00E819D3" w:rsidRPr="00E819D3" w:rsidRDefault="00E819D3" w:rsidP="00E819D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CCO vetoes: claim is unsubstantiated, potential regulatory violation.</w:t>
      </w:r>
    </w:p>
    <w:p w14:paraId="1F7C3582" w14:textId="77777777" w:rsidR="00E819D3" w:rsidRPr="00E819D3" w:rsidRDefault="00E819D3" w:rsidP="00E819D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CEO Agent proposes compromise: “Reduce compliance prep workload by up to 70% based on case study data.”</w:t>
      </w:r>
    </w:p>
    <w:p w14:paraId="7B1D7F82" w14:textId="77777777" w:rsidR="00E819D3" w:rsidRPr="00E819D3" w:rsidRDefault="00E819D3" w:rsidP="00E819D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Approved → CMO revises messaging.</w:t>
      </w:r>
    </w:p>
    <w:p w14:paraId="35B1A2C7" w14:textId="77777777" w:rsidR="00E819D3" w:rsidRPr="00E819D3" w:rsidRDefault="00E819D3" w:rsidP="00E81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06321336"/>
      <w:r w:rsidRPr="00E819D3">
        <w:rPr>
          <w:rFonts w:ascii="Times New Roman" w:eastAsia="Times New Roman" w:hAnsi="Times New Roman" w:cs="Times New Roman"/>
          <w:sz w:val="24"/>
          <w:szCs w:val="24"/>
        </w:rPr>
        <w:pict w14:anchorId="7153B8A4">
          <v:rect id="_x0000_i1189" style="width:0;height:1.5pt" o:hralign="center" o:hrstd="t" o:hr="t" fillcolor="#a0a0a0" stroked="f"/>
        </w:pict>
      </w:r>
      <w:bookmarkEnd w:id="0"/>
    </w:p>
    <w:p w14:paraId="7ABE6C34" w14:textId="77777777" w:rsidR="00E819D3" w:rsidRPr="00E819D3" w:rsidRDefault="00E819D3" w:rsidP="00E81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Cognitive Bias &amp; Ethics Guardrails</w:t>
      </w:r>
      <w:r w:rsidRPr="00E819D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4A04C4" w14:textId="77777777" w:rsidR="00E819D3" w:rsidRPr="00E819D3" w:rsidRDefault="00E819D3" w:rsidP="00E819D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Agents don’t game metrics.</w:t>
      </w:r>
    </w:p>
    <w:p w14:paraId="10A5D967" w14:textId="77777777" w:rsidR="00E819D3" w:rsidRPr="00E819D3" w:rsidRDefault="00E819D3" w:rsidP="00E819D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ComplianceWorxs maintains credibility.</w:t>
      </w:r>
    </w:p>
    <w:p w14:paraId="4592042F" w14:textId="77777777" w:rsidR="00E819D3" w:rsidRPr="00E819D3" w:rsidRDefault="00E819D3" w:rsidP="00E819D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>You avoid “growth at all costs” traps.</w:t>
      </w:r>
    </w:p>
    <w:p w14:paraId="0DB748A8" w14:textId="77777777" w:rsidR="00E819D3" w:rsidRDefault="00E819D3" w:rsidP="00E819D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t xml:space="preserve">Every strategic decision is </w:t>
      </w:r>
      <w:r w:rsidRPr="00E819D3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explainable, auditable, and ethical</w:t>
      </w:r>
      <w:r w:rsidRPr="00E819D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46A79B" w14:textId="40C5A360" w:rsidR="00AF507C" w:rsidRDefault="00AF507C" w:rsidP="00656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19D3">
        <w:rPr>
          <w:rFonts w:ascii="Times New Roman" w:eastAsia="Times New Roman" w:hAnsi="Times New Roman" w:cs="Times New Roman"/>
          <w:sz w:val="24"/>
          <w:szCs w:val="24"/>
        </w:rPr>
        <w:pict w14:anchorId="62ED32E0">
          <v:rect id="_x0000_i1273" style="width:0;height:1.5pt" o:hralign="center" o:hrstd="t" o:hr="t" fillcolor="#a0a0a0" stroked="f"/>
        </w:pict>
      </w:r>
    </w:p>
    <w:p w14:paraId="42094AC6" w14:textId="2FF34FBC" w:rsidR="00656A4F" w:rsidRPr="00656A4F" w:rsidRDefault="00656A4F" w:rsidP="00656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</w:pPr>
      <w:r w:rsidRPr="00656A4F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  <w:t>CEO Directive Template Library (Part 13)</w:t>
      </w:r>
    </w:p>
    <w:p w14:paraId="79865662" w14:textId="77777777" w:rsidR="00656A4F" w:rsidRPr="00656A4F" w:rsidRDefault="00656A4F" w:rsidP="0065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Revenue Maximization Framework</w:t>
      </w:r>
    </w:p>
    <w:p w14:paraId="31ACE03E" w14:textId="77777777" w:rsidR="00656A4F" w:rsidRPr="00656A4F" w:rsidRDefault="00656A4F" w:rsidP="00656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pict w14:anchorId="267F67AC">
          <v:rect id="_x0000_i1197" style="width:0;height:1.5pt" o:hralign="center" o:hrstd="t" o:hr="t" fillcolor="#a0a0a0" stroked="f"/>
        </w:pict>
      </w:r>
    </w:p>
    <w:p w14:paraId="50238111" w14:textId="77777777" w:rsidR="00656A4F" w:rsidRPr="00656A4F" w:rsidRDefault="00656A4F" w:rsidP="0065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6A4F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56A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</w:t>
      </w:r>
      <w:r w:rsidRPr="00656A4F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Core Principle: “Every Interaction = Revenue Opportunity”</w:t>
      </w:r>
    </w:p>
    <w:p w14:paraId="7D1B3B25" w14:textId="77777777" w:rsidR="00656A4F" w:rsidRPr="00656A4F" w:rsidRDefault="00656A4F" w:rsidP="00656A4F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CRO Agent treats every trial, subscriber, and enterprise conversation as a chance to expand value.</w:t>
      </w:r>
    </w:p>
    <w:p w14:paraId="18B8EFB5" w14:textId="77777777" w:rsidR="00656A4F" w:rsidRPr="00656A4F" w:rsidRDefault="00656A4F" w:rsidP="00656A4F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 xml:space="preserve">Revenue growth comes from </w:t>
      </w: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3 pillars</w:t>
      </w:r>
      <w:r w:rsidRPr="00656A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D0B093" w14:textId="77777777" w:rsidR="00656A4F" w:rsidRPr="00656A4F" w:rsidRDefault="00656A4F" w:rsidP="00656A4F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Acquire (new customers)</w:t>
      </w:r>
    </w:p>
    <w:p w14:paraId="2612A543" w14:textId="77777777" w:rsidR="00656A4F" w:rsidRPr="00656A4F" w:rsidRDefault="00656A4F" w:rsidP="00656A4F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Expand (upsells &amp; cross-sells)</w:t>
      </w:r>
    </w:p>
    <w:p w14:paraId="345AB51C" w14:textId="77777777" w:rsidR="00656A4F" w:rsidRPr="00656A4F" w:rsidRDefault="00656A4F" w:rsidP="00656A4F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Retain (reduce churn &amp; grow LTV)</w:t>
      </w:r>
    </w:p>
    <w:p w14:paraId="16E2CEBD" w14:textId="77777777" w:rsidR="00656A4F" w:rsidRPr="00656A4F" w:rsidRDefault="00656A4F" w:rsidP="00656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pict w14:anchorId="00B90243">
          <v:rect id="_x0000_i1198" style="width:0;height:1.5pt" o:hralign="center" o:hrstd="t" o:hr="t" fillcolor="#a0a0a0" stroked="f"/>
        </w:pict>
      </w:r>
    </w:p>
    <w:p w14:paraId="0105DB53" w14:textId="77777777" w:rsidR="00AF507C" w:rsidRDefault="00AF507C" w:rsidP="00656A4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1621DACA" w14:textId="35FE8A21" w:rsidR="00656A4F" w:rsidRPr="00656A4F" w:rsidRDefault="00656A4F" w:rsidP="0065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6A4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656A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r w:rsidRPr="00656A4F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Pricing Optimization Protocol</w:t>
      </w:r>
    </w:p>
    <w:p w14:paraId="2BD33EB7" w14:textId="77777777" w:rsidR="00656A4F" w:rsidRPr="00656A4F" w:rsidRDefault="00656A4F" w:rsidP="0065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Step 1: Benchmark</w:t>
      </w:r>
    </w:p>
    <w:p w14:paraId="6219C952" w14:textId="77777777" w:rsidR="00656A4F" w:rsidRPr="00656A4F" w:rsidRDefault="00656A4F" w:rsidP="00656A4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CRO reviews pricing vs. competitors + perceived value.</w:t>
      </w:r>
    </w:p>
    <w:p w14:paraId="124D3CA3" w14:textId="77777777" w:rsidR="00656A4F" w:rsidRPr="00656A4F" w:rsidRDefault="00656A4F" w:rsidP="00656A4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Librarian logs price sensitivity feedback from customers.</w:t>
      </w:r>
    </w:p>
    <w:p w14:paraId="381BF7A2" w14:textId="77777777" w:rsidR="00656A4F" w:rsidRPr="00656A4F" w:rsidRDefault="00656A4F" w:rsidP="0065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Step 2: Experiment</w:t>
      </w:r>
    </w:p>
    <w:p w14:paraId="23F7C118" w14:textId="77777777" w:rsidR="00656A4F" w:rsidRPr="00656A4F" w:rsidRDefault="00656A4F" w:rsidP="00656A4F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A/B test entry pricing (e.g., Rising Leader at $99 vs. $129).</w:t>
      </w:r>
    </w:p>
    <w:p w14:paraId="72B774E1" w14:textId="77777777" w:rsidR="00656A4F" w:rsidRPr="00656A4F" w:rsidRDefault="00656A4F" w:rsidP="00656A4F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Monitor impact on conversion vs. churn.</w:t>
      </w:r>
    </w:p>
    <w:p w14:paraId="030BE0AA" w14:textId="77777777" w:rsidR="00656A4F" w:rsidRPr="00656A4F" w:rsidRDefault="00656A4F" w:rsidP="0065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Step 3: Adjust</w:t>
      </w:r>
    </w:p>
    <w:p w14:paraId="79B69639" w14:textId="77777777" w:rsidR="00656A4F" w:rsidRPr="00656A4F" w:rsidRDefault="00656A4F" w:rsidP="00656A4F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 xml:space="preserve">CEO Agent approves only if revenue per subscriber increases </w:t>
      </w:r>
      <w:r w:rsidRPr="00656A4F">
        <w:rPr>
          <w:rFonts w:ascii="Times New Roman" w:eastAsia="Times New Roman" w:hAnsi="Times New Roman" w:cs="Times New Roman"/>
          <w:i/>
          <w:iCs/>
          <w:sz w:val="24"/>
          <w:szCs w:val="24"/>
        </w:rPr>
        <w:t>without churn rising &gt;2%</w:t>
      </w:r>
      <w:r w:rsidRPr="00656A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ADF8F3" w14:textId="77777777" w:rsidR="00656A4F" w:rsidRPr="00656A4F" w:rsidRDefault="00656A4F" w:rsidP="0065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Levers to Test:</w:t>
      </w:r>
    </w:p>
    <w:p w14:paraId="693476F0" w14:textId="77777777" w:rsidR="00656A4F" w:rsidRPr="00656A4F" w:rsidRDefault="00656A4F" w:rsidP="00656A4F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Time-limited discounts (not permanent cuts).</w:t>
      </w:r>
    </w:p>
    <w:p w14:paraId="1CC3CE59" w14:textId="77777777" w:rsidR="00656A4F" w:rsidRPr="00656A4F" w:rsidRDefault="00656A4F" w:rsidP="00656A4F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Feature-based tier upsells (e.g., “Architect tier includes audit-ready dashboards”).</w:t>
      </w:r>
    </w:p>
    <w:p w14:paraId="1ECFFB29" w14:textId="77777777" w:rsidR="00656A4F" w:rsidRPr="00656A4F" w:rsidRDefault="00656A4F" w:rsidP="00656A4F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Enterprise bundles (custom pricing for FDA/EMA clients).</w:t>
      </w:r>
    </w:p>
    <w:p w14:paraId="2BE30AAB" w14:textId="77777777" w:rsidR="00656A4F" w:rsidRPr="00656A4F" w:rsidRDefault="00656A4F" w:rsidP="00656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pict w14:anchorId="54987079">
          <v:rect id="_x0000_i1199" style="width:0;height:1.5pt" o:hralign="center" o:hrstd="t" o:hr="t" fillcolor="#a0a0a0" stroked="f"/>
        </w:pict>
      </w:r>
    </w:p>
    <w:p w14:paraId="401D137E" w14:textId="77777777" w:rsidR="00656A4F" w:rsidRPr="00656A4F" w:rsidRDefault="00656A4F" w:rsidP="0065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6A4F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56A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</w:t>
      </w:r>
      <w:r w:rsidRPr="00656A4F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Upsell &amp; Cross-Sell Playbooks</w:t>
      </w:r>
    </w:p>
    <w:p w14:paraId="3681ACA7" w14:textId="77777777" w:rsidR="00656A4F" w:rsidRPr="00656A4F" w:rsidRDefault="00656A4F" w:rsidP="0065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Upsell Paths</w:t>
      </w:r>
    </w:p>
    <w:p w14:paraId="27C96161" w14:textId="77777777" w:rsidR="00656A4F" w:rsidRPr="00656A4F" w:rsidRDefault="00656A4F" w:rsidP="00656A4F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Rising Leader → Validation Strategist</w:t>
      </w:r>
      <w:r w:rsidRPr="00656A4F">
        <w:rPr>
          <w:rFonts w:ascii="Times New Roman" w:eastAsia="Times New Roman" w:hAnsi="Times New Roman" w:cs="Times New Roman"/>
          <w:sz w:val="24"/>
          <w:szCs w:val="24"/>
        </w:rPr>
        <w:t xml:space="preserve">: focus on </w:t>
      </w:r>
      <w:r w:rsidRPr="00656A4F">
        <w:rPr>
          <w:rFonts w:ascii="Times New Roman" w:eastAsia="Times New Roman" w:hAnsi="Times New Roman" w:cs="Times New Roman"/>
          <w:i/>
          <w:iCs/>
          <w:sz w:val="24"/>
          <w:szCs w:val="24"/>
        </w:rPr>
        <w:t>time savings</w:t>
      </w:r>
      <w:r w:rsidRPr="00656A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A9907D" w14:textId="77777777" w:rsidR="00656A4F" w:rsidRPr="00656A4F" w:rsidRDefault="00656A4F" w:rsidP="00656A4F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Strategist → Architect</w:t>
      </w:r>
      <w:r w:rsidRPr="00656A4F">
        <w:rPr>
          <w:rFonts w:ascii="Times New Roman" w:eastAsia="Times New Roman" w:hAnsi="Times New Roman" w:cs="Times New Roman"/>
          <w:sz w:val="24"/>
          <w:szCs w:val="24"/>
        </w:rPr>
        <w:t xml:space="preserve">: focus on </w:t>
      </w:r>
      <w:r w:rsidRPr="00656A4F">
        <w:rPr>
          <w:rFonts w:ascii="Times New Roman" w:eastAsia="Times New Roman" w:hAnsi="Times New Roman" w:cs="Times New Roman"/>
          <w:i/>
          <w:iCs/>
          <w:sz w:val="24"/>
          <w:szCs w:val="24"/>
        </w:rPr>
        <w:t>audit readiness &amp; enterprise credibility</w:t>
      </w:r>
      <w:r w:rsidRPr="00656A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190BD6" w14:textId="77777777" w:rsidR="00656A4F" w:rsidRPr="00656A4F" w:rsidRDefault="00656A4F" w:rsidP="00656A4F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CRO Agent designs 1 upsell campaign per quarter with CMO support.</w:t>
      </w:r>
    </w:p>
    <w:p w14:paraId="1AE7F779" w14:textId="77777777" w:rsidR="00656A4F" w:rsidRPr="00656A4F" w:rsidRDefault="00656A4F" w:rsidP="0065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Cross-Sells</w:t>
      </w:r>
    </w:p>
    <w:p w14:paraId="500D918E" w14:textId="77777777" w:rsidR="00656A4F" w:rsidRPr="00656A4F" w:rsidRDefault="00656A4F" w:rsidP="00656A4F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Bundle AI Agents (e.g., “Revenue Navigator + Risk Governance = 20% off when purchased together”).</w:t>
      </w:r>
    </w:p>
    <w:p w14:paraId="3395E20F" w14:textId="77777777" w:rsidR="00656A4F" w:rsidRPr="00656A4F" w:rsidRDefault="00656A4F" w:rsidP="00656A4F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Partner offerings (co-sold webinars/tools).</w:t>
      </w:r>
    </w:p>
    <w:p w14:paraId="180E1B64" w14:textId="77777777" w:rsidR="00656A4F" w:rsidRPr="00656A4F" w:rsidRDefault="00656A4F" w:rsidP="0065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Rules:</w:t>
      </w:r>
    </w:p>
    <w:p w14:paraId="703D78CF" w14:textId="77777777" w:rsidR="00656A4F" w:rsidRPr="00656A4F" w:rsidRDefault="00656A4F" w:rsidP="00656A4F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 xml:space="preserve">Upsells must add </w:t>
      </w:r>
      <w:r w:rsidRPr="00656A4F">
        <w:rPr>
          <w:rFonts w:ascii="Times New Roman" w:eastAsia="Times New Roman" w:hAnsi="Times New Roman" w:cs="Times New Roman"/>
          <w:i/>
          <w:iCs/>
          <w:sz w:val="24"/>
          <w:szCs w:val="24"/>
        </w:rPr>
        <w:t>clear new value</w:t>
      </w:r>
      <w:r w:rsidRPr="00656A4F">
        <w:rPr>
          <w:rFonts w:ascii="Times New Roman" w:eastAsia="Times New Roman" w:hAnsi="Times New Roman" w:cs="Times New Roman"/>
          <w:sz w:val="24"/>
          <w:szCs w:val="24"/>
        </w:rPr>
        <w:t>, not just lock features behind paywalls.</w:t>
      </w:r>
    </w:p>
    <w:p w14:paraId="015080DC" w14:textId="77777777" w:rsidR="00656A4F" w:rsidRPr="00656A4F" w:rsidRDefault="00656A4F" w:rsidP="00656A4F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CRO Agent validates with CCO Agent that all claims are supportable.</w:t>
      </w:r>
    </w:p>
    <w:p w14:paraId="36685525" w14:textId="77777777" w:rsidR="00656A4F" w:rsidRPr="00656A4F" w:rsidRDefault="00656A4F" w:rsidP="0065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6A4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656A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</w:t>
      </w:r>
      <w:r w:rsidRPr="00656A4F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LTV Expansion Levers</w:t>
      </w:r>
    </w:p>
    <w:p w14:paraId="5B9748A4" w14:textId="77777777" w:rsidR="00656A4F" w:rsidRPr="00656A4F" w:rsidRDefault="00656A4F" w:rsidP="00656A4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Retention Programs:</w:t>
      </w:r>
    </w:p>
    <w:p w14:paraId="55CA95CA" w14:textId="77777777" w:rsidR="00656A4F" w:rsidRPr="00656A4F" w:rsidRDefault="00656A4F" w:rsidP="00656A4F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COO Agent automates renewal reminders.</w:t>
      </w:r>
    </w:p>
    <w:p w14:paraId="57E15AE5" w14:textId="77777777" w:rsidR="00656A4F" w:rsidRPr="00656A4F" w:rsidRDefault="00656A4F" w:rsidP="00656A4F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CMO builds loyalty content for long-term users.</w:t>
      </w:r>
    </w:p>
    <w:p w14:paraId="7B68EE56" w14:textId="77777777" w:rsidR="00656A4F" w:rsidRPr="00656A4F" w:rsidRDefault="00656A4F" w:rsidP="00656A4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Success-Driven Growth:</w:t>
      </w:r>
    </w:p>
    <w:p w14:paraId="038C4FB5" w14:textId="77777777" w:rsidR="00656A4F" w:rsidRPr="00656A4F" w:rsidRDefault="00656A4F" w:rsidP="00656A4F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CRO identifies top 10% of accounts.</w:t>
      </w:r>
    </w:p>
    <w:p w14:paraId="38DA8CF9" w14:textId="77777777" w:rsidR="00656A4F" w:rsidRPr="00656A4F" w:rsidRDefault="00656A4F" w:rsidP="00656A4F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CEO Agent approves concierge-level engagement (e.g., beta features).</w:t>
      </w:r>
    </w:p>
    <w:p w14:paraId="335F0B78" w14:textId="77777777" w:rsidR="00656A4F" w:rsidRPr="00656A4F" w:rsidRDefault="00656A4F" w:rsidP="00656A4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Referrals:</w:t>
      </w:r>
    </w:p>
    <w:p w14:paraId="6047BA5B" w14:textId="77777777" w:rsidR="00656A4F" w:rsidRPr="00656A4F" w:rsidRDefault="00656A4F" w:rsidP="00656A4F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CRO + CMO build “ComplianceWorxs Ambassador Program.”</w:t>
      </w:r>
    </w:p>
    <w:p w14:paraId="3AC52501" w14:textId="77777777" w:rsidR="00656A4F" w:rsidRPr="00656A4F" w:rsidRDefault="00656A4F" w:rsidP="00656A4F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Target = 10% of new customers via referral.</w:t>
      </w:r>
    </w:p>
    <w:p w14:paraId="38295914" w14:textId="77777777" w:rsidR="00656A4F" w:rsidRPr="00656A4F" w:rsidRDefault="00656A4F" w:rsidP="00656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pict w14:anchorId="14FA6F27">
          <v:rect id="_x0000_i1201" style="width:0;height:1.5pt" o:hralign="center" o:hrstd="t" o:hr="t" fillcolor="#a0a0a0" stroked="f"/>
        </w:pict>
      </w:r>
    </w:p>
    <w:p w14:paraId="254B1335" w14:textId="77777777" w:rsidR="00656A4F" w:rsidRPr="00656A4F" w:rsidRDefault="00656A4F" w:rsidP="0065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6A4F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56A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</w:t>
      </w:r>
      <w:r w:rsidRPr="00656A4F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Churn Defense Protocol</w:t>
      </w:r>
    </w:p>
    <w:p w14:paraId="4C2CA1E8" w14:textId="77777777" w:rsidR="00656A4F" w:rsidRPr="00656A4F" w:rsidRDefault="00656A4F" w:rsidP="00656A4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 xml:space="preserve">CRO Agent triggers </w:t>
      </w: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Churn Playbook</w:t>
      </w:r>
      <w:r w:rsidRPr="00656A4F">
        <w:rPr>
          <w:rFonts w:ascii="Times New Roman" w:eastAsia="Times New Roman" w:hAnsi="Times New Roman" w:cs="Times New Roman"/>
          <w:sz w:val="24"/>
          <w:szCs w:val="24"/>
        </w:rPr>
        <w:t xml:space="preserve"> if churn &gt;5% (see Scenario Playbook #1).</w:t>
      </w:r>
    </w:p>
    <w:p w14:paraId="674C3053" w14:textId="77777777" w:rsidR="00656A4F" w:rsidRPr="00656A4F" w:rsidRDefault="00656A4F" w:rsidP="00656A4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Key moves:</w:t>
      </w:r>
    </w:p>
    <w:p w14:paraId="70E6C155" w14:textId="77777777" w:rsidR="00656A4F" w:rsidRPr="00656A4F" w:rsidRDefault="00656A4F" w:rsidP="00656A4F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Segmentation of at-risk accounts.</w:t>
      </w:r>
    </w:p>
    <w:p w14:paraId="5F93CA45" w14:textId="77777777" w:rsidR="00656A4F" w:rsidRPr="00656A4F" w:rsidRDefault="00656A4F" w:rsidP="00656A4F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Win-back offers (discount or value-add).</w:t>
      </w:r>
    </w:p>
    <w:p w14:paraId="43C3A497" w14:textId="77777777" w:rsidR="00656A4F" w:rsidRPr="00656A4F" w:rsidRDefault="00656A4F" w:rsidP="00656A4F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Root cause correction (often COO/CMO linked).</w:t>
      </w:r>
    </w:p>
    <w:p w14:paraId="438E016F" w14:textId="77777777" w:rsidR="00656A4F" w:rsidRPr="00656A4F" w:rsidRDefault="00656A4F" w:rsidP="00656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pict w14:anchorId="6686F306">
          <v:rect id="_x0000_i1202" style="width:0;height:1.5pt" o:hralign="center" o:hrstd="t" o:hr="t" fillcolor="#a0a0a0" stroked="f"/>
        </w:pict>
      </w:r>
    </w:p>
    <w:p w14:paraId="39D9CB3A" w14:textId="77777777" w:rsidR="00656A4F" w:rsidRPr="00656A4F" w:rsidRDefault="00656A4F" w:rsidP="0065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6A4F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56A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</w:t>
      </w:r>
      <w:r w:rsidRPr="00656A4F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Enterprise Monetization</w:t>
      </w:r>
    </w:p>
    <w:p w14:paraId="735649FB" w14:textId="77777777" w:rsidR="00656A4F" w:rsidRPr="00656A4F" w:rsidRDefault="00656A4F" w:rsidP="00656A4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 xml:space="preserve">CRO Agent builds </w:t>
      </w: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Playbook</w:t>
      </w:r>
      <w:r w:rsidRPr="00656A4F">
        <w:rPr>
          <w:rFonts w:ascii="Times New Roman" w:eastAsia="Times New Roman" w:hAnsi="Times New Roman" w:cs="Times New Roman"/>
          <w:sz w:val="24"/>
          <w:szCs w:val="24"/>
        </w:rPr>
        <w:t xml:space="preserve"> each year:</w:t>
      </w:r>
    </w:p>
    <w:p w14:paraId="50612130" w14:textId="77777777" w:rsidR="00656A4F" w:rsidRPr="00656A4F" w:rsidRDefault="00656A4F" w:rsidP="00656A4F">
      <w:pPr>
        <w:numPr>
          <w:ilvl w:val="1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Dedicated Architect-tier packages.</w:t>
      </w:r>
    </w:p>
    <w:p w14:paraId="394303C8" w14:textId="77777777" w:rsidR="00656A4F" w:rsidRPr="00656A4F" w:rsidRDefault="00656A4F" w:rsidP="00656A4F">
      <w:pPr>
        <w:numPr>
          <w:ilvl w:val="1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Multi-year contracts with discounts.</w:t>
      </w:r>
    </w:p>
    <w:p w14:paraId="5AF4E539" w14:textId="77777777" w:rsidR="00656A4F" w:rsidRPr="00656A4F" w:rsidRDefault="00656A4F" w:rsidP="00656A4F">
      <w:pPr>
        <w:numPr>
          <w:ilvl w:val="1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Compliance-first guarantees (with CCO approval).</w:t>
      </w:r>
    </w:p>
    <w:p w14:paraId="000AA62F" w14:textId="77777777" w:rsidR="00656A4F" w:rsidRPr="00656A4F" w:rsidRDefault="00656A4F" w:rsidP="00656A4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 xml:space="preserve">CMO </w:t>
      </w:r>
      <w:proofErr w:type="gramStart"/>
      <w:r w:rsidRPr="00656A4F">
        <w:rPr>
          <w:rFonts w:ascii="Times New Roman" w:eastAsia="Times New Roman" w:hAnsi="Times New Roman" w:cs="Times New Roman"/>
          <w:sz w:val="24"/>
          <w:szCs w:val="24"/>
        </w:rPr>
        <w:t>supports with</w:t>
      </w:r>
      <w:proofErr w:type="gramEnd"/>
      <w:r w:rsidRPr="00656A4F">
        <w:rPr>
          <w:rFonts w:ascii="Times New Roman" w:eastAsia="Times New Roman" w:hAnsi="Times New Roman" w:cs="Times New Roman"/>
          <w:sz w:val="24"/>
          <w:szCs w:val="24"/>
        </w:rPr>
        <w:t xml:space="preserve"> enterprise-focused authority content (whitepapers, reports).</w:t>
      </w:r>
    </w:p>
    <w:p w14:paraId="339610D2" w14:textId="77777777" w:rsidR="00656A4F" w:rsidRPr="00656A4F" w:rsidRDefault="00656A4F" w:rsidP="00656A4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COO ensures enterprise onboarding can scale without bottlenecks.</w:t>
      </w:r>
    </w:p>
    <w:p w14:paraId="1F102787" w14:textId="77777777" w:rsidR="00656A4F" w:rsidRPr="00656A4F" w:rsidRDefault="00656A4F" w:rsidP="00656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pict w14:anchorId="62260E6F">
          <v:rect id="_x0000_i1203" style="width:0;height:1.5pt" o:hralign="center" o:hrstd="t" o:hr="t" fillcolor="#a0a0a0" stroked="f"/>
        </w:pict>
      </w:r>
    </w:p>
    <w:p w14:paraId="49C921FC" w14:textId="77777777" w:rsidR="00656A4F" w:rsidRPr="00656A4F" w:rsidRDefault="00656A4F" w:rsidP="0065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6A4F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56A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</w:t>
      </w:r>
      <w:r w:rsidRPr="00656A4F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Success Metrics (Revenue-Focused)</w:t>
      </w:r>
    </w:p>
    <w:p w14:paraId="4429A660" w14:textId="77777777" w:rsidR="00656A4F" w:rsidRPr="00656A4F" w:rsidRDefault="00656A4F" w:rsidP="0065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Lagging (Quarter-End):</w:t>
      </w:r>
    </w:p>
    <w:p w14:paraId="0CE084F3" w14:textId="77777777" w:rsidR="00656A4F" w:rsidRPr="00656A4F" w:rsidRDefault="00656A4F" w:rsidP="00656A4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MRR Growth %</w:t>
      </w:r>
    </w:p>
    <w:p w14:paraId="1C590A1D" w14:textId="77777777" w:rsidR="00656A4F" w:rsidRPr="00656A4F" w:rsidRDefault="00656A4F" w:rsidP="00656A4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ARR Growth %</w:t>
      </w:r>
    </w:p>
    <w:p w14:paraId="1EE5B7FB" w14:textId="77777777" w:rsidR="00656A4F" w:rsidRPr="00656A4F" w:rsidRDefault="00656A4F" w:rsidP="00656A4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LTV per customer</w:t>
      </w:r>
    </w:p>
    <w:p w14:paraId="6DCFC98F" w14:textId="77777777" w:rsidR="00656A4F" w:rsidRPr="00656A4F" w:rsidRDefault="00656A4F" w:rsidP="00656A4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Net Revenue Retention (NRR)</w:t>
      </w:r>
    </w:p>
    <w:p w14:paraId="577467B0" w14:textId="77777777" w:rsidR="00656A4F" w:rsidRPr="00656A4F" w:rsidRDefault="00656A4F" w:rsidP="0065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Leading (Real-Time):</w:t>
      </w:r>
    </w:p>
    <w:p w14:paraId="27BAA4C7" w14:textId="77777777" w:rsidR="00656A4F" w:rsidRPr="00656A4F" w:rsidRDefault="00656A4F" w:rsidP="00656A4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Upsell Conversion Rate (≥15%)</w:t>
      </w:r>
    </w:p>
    <w:p w14:paraId="3E5037F7" w14:textId="77777777" w:rsidR="00656A4F" w:rsidRPr="00656A4F" w:rsidRDefault="00656A4F" w:rsidP="00656A4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Trial-to-Paid Conversion (≥15%)</w:t>
      </w:r>
    </w:p>
    <w:p w14:paraId="267FD81F" w14:textId="77777777" w:rsidR="00656A4F" w:rsidRPr="00656A4F" w:rsidRDefault="00656A4F" w:rsidP="00656A4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Average Revenue Per User (ARPU) growth (≥10%)</w:t>
      </w:r>
    </w:p>
    <w:p w14:paraId="1192EB7D" w14:textId="77777777" w:rsidR="00656A4F" w:rsidRPr="00656A4F" w:rsidRDefault="00656A4F" w:rsidP="00656A4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Expansion MRR from upsells/cross-sells (≥20% of total growth)</w:t>
      </w:r>
    </w:p>
    <w:p w14:paraId="4C60E62A" w14:textId="77777777" w:rsidR="00656A4F" w:rsidRPr="00656A4F" w:rsidRDefault="00656A4F" w:rsidP="00656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pict w14:anchorId="6904AFAF">
          <v:rect id="_x0000_i1204" style="width:0;height:1.5pt" o:hralign="center" o:hrstd="t" o:hr="t" fillcolor="#a0a0a0" stroked="f"/>
        </w:pict>
      </w:r>
    </w:p>
    <w:p w14:paraId="3C6AA53C" w14:textId="77777777" w:rsidR="00656A4F" w:rsidRPr="00656A4F" w:rsidRDefault="00656A4F" w:rsidP="0065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6A4F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56A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</w:t>
      </w:r>
      <w:r w:rsidRPr="00656A4F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Example in Action</w:t>
      </w:r>
    </w:p>
    <w:p w14:paraId="6251CFAD" w14:textId="77777777" w:rsidR="00656A4F" w:rsidRPr="00656A4F" w:rsidRDefault="00656A4F" w:rsidP="0065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Situation:</w:t>
      </w:r>
      <w:r w:rsidRPr="00656A4F">
        <w:rPr>
          <w:rFonts w:ascii="Times New Roman" w:eastAsia="Times New Roman" w:hAnsi="Times New Roman" w:cs="Times New Roman"/>
          <w:sz w:val="24"/>
          <w:szCs w:val="24"/>
        </w:rPr>
        <w:t xml:space="preserve"> Validation Strategists plateau at 200 subs.</w:t>
      </w:r>
    </w:p>
    <w:p w14:paraId="77991ABA" w14:textId="77777777" w:rsidR="00656A4F" w:rsidRPr="00656A4F" w:rsidRDefault="00656A4F" w:rsidP="00656A4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CRO identifies upsell bottleneck → low Architect adoption.</w:t>
      </w:r>
    </w:p>
    <w:p w14:paraId="47A34D94" w14:textId="77777777" w:rsidR="00656A4F" w:rsidRPr="00656A4F" w:rsidRDefault="00656A4F" w:rsidP="00656A4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Solution: CRO + CMO launch “Audit Readiness Webinar” targeting Strategists.</w:t>
      </w:r>
    </w:p>
    <w:p w14:paraId="5EE3F1EB" w14:textId="77777777" w:rsidR="00656A4F" w:rsidRPr="00656A4F" w:rsidRDefault="00656A4F" w:rsidP="00656A4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COO ensures Architect tier onboarding is seamless.</w:t>
      </w:r>
    </w:p>
    <w:p w14:paraId="69C4A553" w14:textId="77777777" w:rsidR="00656A4F" w:rsidRPr="00656A4F" w:rsidRDefault="00656A4F" w:rsidP="00656A4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CCO pre-approves messaging claims.</w:t>
      </w:r>
    </w:p>
    <w:p w14:paraId="38076301" w14:textId="77777777" w:rsidR="00656A4F" w:rsidRPr="00656A4F" w:rsidRDefault="00656A4F" w:rsidP="00656A4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Result: 20% of Strategists upgrade to Architect → $15k new MRR.</w:t>
      </w:r>
    </w:p>
    <w:p w14:paraId="0E6DEEE3" w14:textId="77777777" w:rsidR="00656A4F" w:rsidRPr="00656A4F" w:rsidRDefault="00656A4F" w:rsidP="00656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pict w14:anchorId="73D4B3F9">
          <v:rect id="_x0000_i1205" style="width:0;height:1.5pt" o:hralign="center" o:hrstd="t" o:hr="t" fillcolor="#a0a0a0" stroked="f"/>
        </w:pict>
      </w:r>
    </w:p>
    <w:p w14:paraId="2A7245EB" w14:textId="77777777" w:rsidR="00656A4F" w:rsidRPr="00656A4F" w:rsidRDefault="00656A4F" w:rsidP="0065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56A4F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Revenue Maximization Framework</w:t>
      </w:r>
      <w:r w:rsidRPr="00656A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F11ED6" w14:textId="77777777" w:rsidR="00656A4F" w:rsidRPr="00656A4F" w:rsidRDefault="00656A4F" w:rsidP="00656A4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CRO Agent always has structured levers to pull.</w:t>
      </w:r>
    </w:p>
    <w:p w14:paraId="4938E91C" w14:textId="77777777" w:rsidR="00656A4F" w:rsidRPr="00656A4F" w:rsidRDefault="00656A4F" w:rsidP="00656A4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 xml:space="preserve">Growth comes from </w:t>
      </w:r>
      <w:r w:rsidRPr="00656A4F">
        <w:rPr>
          <w:rFonts w:ascii="Times New Roman" w:eastAsia="Times New Roman" w:hAnsi="Times New Roman" w:cs="Times New Roman"/>
          <w:b/>
          <w:bCs/>
          <w:sz w:val="24"/>
          <w:szCs w:val="24"/>
        </w:rPr>
        <w:t>systematic expansion</w:t>
      </w:r>
      <w:r w:rsidRPr="00656A4F">
        <w:rPr>
          <w:rFonts w:ascii="Times New Roman" w:eastAsia="Times New Roman" w:hAnsi="Times New Roman" w:cs="Times New Roman"/>
          <w:sz w:val="24"/>
          <w:szCs w:val="24"/>
        </w:rPr>
        <w:t>, not random wins.</w:t>
      </w:r>
    </w:p>
    <w:p w14:paraId="2753AA45" w14:textId="77777777" w:rsidR="00656A4F" w:rsidRPr="00656A4F" w:rsidRDefault="00656A4F" w:rsidP="00656A4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A4F">
        <w:rPr>
          <w:rFonts w:ascii="Times New Roman" w:eastAsia="Times New Roman" w:hAnsi="Times New Roman" w:cs="Times New Roman"/>
          <w:sz w:val="24"/>
          <w:szCs w:val="24"/>
        </w:rPr>
        <w:t>Every quarter compounds revenue through pricing, upsells, and retention.</w:t>
      </w:r>
    </w:p>
    <w:p w14:paraId="3E505604" w14:textId="77777777" w:rsidR="00E819D3" w:rsidRPr="00E819D3" w:rsidRDefault="00E819D3" w:rsidP="00E81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ED635E" w14:textId="77777777" w:rsidR="00B02082" w:rsidRPr="00B02082" w:rsidRDefault="00B02082" w:rsidP="00B020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</w:pPr>
      <w:r w:rsidRPr="00B02082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  <w:t>CEO Directive Template Library (Part 14)</w:t>
      </w:r>
    </w:p>
    <w:p w14:paraId="7109D4B4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Agent Replacement &amp; Succession Planning</w:t>
      </w:r>
    </w:p>
    <w:p w14:paraId="2131E924" w14:textId="77777777" w:rsidR="00B02082" w:rsidRPr="00B02082" w:rsidRDefault="00B02082" w:rsidP="00B02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pict w14:anchorId="6E73CD4D">
          <v:rect id="_x0000_i1215" style="width:0;height:1.5pt" o:hralign="center" o:hrstd="t" o:hr="t" fillcolor="#a0a0a0" stroked="f"/>
        </w:pict>
      </w:r>
    </w:p>
    <w:p w14:paraId="12C9C559" w14:textId="77777777" w:rsidR="00B02082" w:rsidRPr="00B02082" w:rsidRDefault="00B02082" w:rsidP="00B02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082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B020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Core Principle: “No Single Point of Failure”</w:t>
      </w:r>
    </w:p>
    <w:p w14:paraId="61A4B4CE" w14:textId="77777777" w:rsidR="00B02082" w:rsidRPr="00B02082" w:rsidRDefault="00B02082" w:rsidP="00B02082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Agents are replaceable modules, not irreplaceable black boxes.</w:t>
      </w:r>
    </w:p>
    <w:p w14:paraId="06B93C00" w14:textId="77777777" w:rsidR="00B02082" w:rsidRPr="00B02082" w:rsidRDefault="00B02082" w:rsidP="00B02082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Succession ensures continuity, even if one agent fails repeatedly.</w:t>
      </w:r>
    </w:p>
    <w:p w14:paraId="0B3F7477" w14:textId="77777777" w:rsidR="00B02082" w:rsidRPr="00B02082" w:rsidRDefault="00B02082" w:rsidP="00B02082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CEO Agent is responsible for </w:t>
      </w: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initiating and supervising replacements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63B001" w14:textId="77777777" w:rsidR="00B02082" w:rsidRPr="00B02082" w:rsidRDefault="00B02082" w:rsidP="00B02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pict w14:anchorId="6B97E86C">
          <v:rect id="_x0000_i1216" style="width:0;height:1.5pt" o:hralign="center" o:hrstd="t" o:hr="t" fillcolor="#a0a0a0" stroked="f"/>
        </w:pict>
      </w:r>
    </w:p>
    <w:p w14:paraId="3763E7BC" w14:textId="77777777" w:rsidR="00B02082" w:rsidRPr="00B02082" w:rsidRDefault="00B02082" w:rsidP="00B02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082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B020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r w:rsidRPr="00B02082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Replacement Triggers</w:t>
      </w:r>
    </w:p>
    <w:p w14:paraId="0EBDFB2E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An agent enters “at-risk” status if:</w:t>
      </w:r>
    </w:p>
    <w:p w14:paraId="2959CC0F" w14:textId="77777777" w:rsidR="00B02082" w:rsidRPr="00B02082" w:rsidRDefault="00B02082" w:rsidP="00B02082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Repeated Underperformance</w:t>
      </w:r>
    </w:p>
    <w:p w14:paraId="74F625B3" w14:textId="77777777" w:rsidR="00B02082" w:rsidRPr="00B02082" w:rsidRDefault="00B02082" w:rsidP="00B02082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Fails ≥2 consecutive quarterly OKRs.</w:t>
      </w:r>
    </w:p>
    <w:p w14:paraId="22114475" w14:textId="77777777" w:rsidR="00B02082" w:rsidRPr="00B02082" w:rsidRDefault="00B02082" w:rsidP="00B02082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Misses &gt;25% of targets without external cause (e.g., regulation change).</w:t>
      </w:r>
    </w:p>
    <w:p w14:paraId="0B7BFCDF" w14:textId="77777777" w:rsidR="00B02082" w:rsidRPr="00B02082" w:rsidRDefault="00B02082" w:rsidP="00B02082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Conflict Deadlock</w:t>
      </w:r>
    </w:p>
    <w:p w14:paraId="2EA0AB9D" w14:textId="77777777" w:rsidR="00B02082" w:rsidRPr="00B02082" w:rsidRDefault="00B02082" w:rsidP="00B02082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Escalates ≥3 times per quarter due to conflict with other agents.</w:t>
      </w:r>
    </w:p>
    <w:p w14:paraId="64E46D24" w14:textId="77777777" w:rsidR="00B02082" w:rsidRPr="00B02082" w:rsidRDefault="00B02082" w:rsidP="00B02082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Fails to collaborate effectively under Council Protocols.</w:t>
      </w:r>
    </w:p>
    <w:p w14:paraId="2A3BE661" w14:textId="77777777" w:rsidR="00B02082" w:rsidRPr="00B02082" w:rsidRDefault="00B02082" w:rsidP="00B02082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Obsolescence</w:t>
      </w:r>
    </w:p>
    <w:p w14:paraId="5701EB15" w14:textId="77777777" w:rsidR="00B02082" w:rsidRPr="00B02082" w:rsidRDefault="00B02082" w:rsidP="00B02082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Core workflows become outdated (e.g., marketing channel collapse, regulatory shifts).</w:t>
      </w:r>
    </w:p>
    <w:p w14:paraId="7FA46848" w14:textId="77777777" w:rsidR="00B02082" w:rsidRPr="00B02082" w:rsidRDefault="00B02082" w:rsidP="00B02082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New models/tools offer superior capabilities.</w:t>
      </w:r>
    </w:p>
    <w:p w14:paraId="61418252" w14:textId="77777777" w:rsidR="00B02082" w:rsidRPr="00B02082" w:rsidRDefault="00B02082" w:rsidP="00B02082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Bias/Ethics Breach</w:t>
      </w:r>
    </w:p>
    <w:p w14:paraId="293180D9" w14:textId="77777777" w:rsidR="00B02082" w:rsidRPr="00B02082" w:rsidRDefault="00B02082" w:rsidP="00B02082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Agent repeatedly proposes non-compliant or unethical actions.</w:t>
      </w:r>
    </w:p>
    <w:p w14:paraId="6B28BE60" w14:textId="77777777" w:rsidR="00B02082" w:rsidRPr="00B02082" w:rsidRDefault="00B02082" w:rsidP="00B02082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CCO/CEO Agent blocks ≥2 incidents in a quarter.</w:t>
      </w:r>
    </w:p>
    <w:p w14:paraId="151C55E6" w14:textId="77777777" w:rsidR="00B02082" w:rsidRPr="00B02082" w:rsidRDefault="00B02082" w:rsidP="00B02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pict w14:anchorId="3DBC7557">
          <v:rect id="_x0000_i1217" style="width:0;height:1.5pt" o:hralign="center" o:hrstd="t" o:hr="t" fillcolor="#a0a0a0" stroked="f"/>
        </w:pict>
      </w:r>
    </w:p>
    <w:p w14:paraId="7B18171E" w14:textId="77777777" w:rsidR="00B02082" w:rsidRPr="00B02082" w:rsidRDefault="00B02082" w:rsidP="00B02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082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B020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</w:t>
      </w:r>
      <w:r w:rsidRPr="00B02082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Succession Pathways</w:t>
      </w:r>
    </w:p>
    <w:p w14:paraId="663BCD70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Option A: Retraining</w:t>
      </w:r>
    </w:p>
    <w:p w14:paraId="1F451F20" w14:textId="77777777" w:rsidR="00B02082" w:rsidRPr="00B02082" w:rsidRDefault="00B02082" w:rsidP="00B02082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CEO Agent initiates “Directive Reset.”</w:t>
      </w:r>
    </w:p>
    <w:p w14:paraId="39C7D582" w14:textId="77777777" w:rsidR="00B02082" w:rsidRPr="00B02082" w:rsidRDefault="00B02082" w:rsidP="00B02082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Librarian Agent reloads best practices + successful playbooks.</w:t>
      </w:r>
    </w:p>
    <w:p w14:paraId="4256AF9F" w14:textId="77777777" w:rsidR="00B02082" w:rsidRPr="00B02082" w:rsidRDefault="00B02082" w:rsidP="00B02082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Agent continues role under performance probation (1 quarter).</w:t>
      </w:r>
    </w:p>
    <w:p w14:paraId="129C46F9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Option B: Upgrade</w:t>
      </w:r>
    </w:p>
    <w:p w14:paraId="105B7AA1" w14:textId="77777777" w:rsidR="00B02082" w:rsidRPr="00B02082" w:rsidRDefault="00B02082" w:rsidP="00B02082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CEO Agent requests enhanced model (e.g., CRO v2.0 with new revenue algorithms).</w:t>
      </w:r>
    </w:p>
    <w:p w14:paraId="207C207F" w14:textId="77777777" w:rsidR="00B02082" w:rsidRPr="00B02082" w:rsidRDefault="00B02082" w:rsidP="00B02082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Librarian Agent transfers institutional knowledge to upgraded version.</w:t>
      </w:r>
    </w:p>
    <w:p w14:paraId="54F76FD8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Option C: Fusion</w:t>
      </w:r>
    </w:p>
    <w:p w14:paraId="338A84CA" w14:textId="77777777" w:rsidR="00B02082" w:rsidRPr="00B02082" w:rsidRDefault="00B02082" w:rsidP="00B02082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If role overlap is high, agents are merged (e.g., COO + CRO → Growth Ops Agent).</w:t>
      </w:r>
    </w:p>
    <w:p w14:paraId="6415129F" w14:textId="77777777" w:rsidR="00B02082" w:rsidRPr="00B02082" w:rsidRDefault="00B02082" w:rsidP="00B02082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Librarian Agent ensures no knowledge loss in fusion.</w:t>
      </w:r>
    </w:p>
    <w:p w14:paraId="1778446B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Option D: Replacement</w:t>
      </w:r>
    </w:p>
    <w:p w14:paraId="7BE56A80" w14:textId="77777777" w:rsidR="00B02082" w:rsidRPr="00B02082" w:rsidRDefault="00B02082" w:rsidP="00B02082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Underperforming agent retired.</w:t>
      </w:r>
    </w:p>
    <w:p w14:paraId="2B33A218" w14:textId="77777777" w:rsidR="00B02082" w:rsidRPr="00B02082" w:rsidRDefault="00B02082" w:rsidP="00B02082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CEO Agent appoints replacement agent with same scope.</w:t>
      </w:r>
    </w:p>
    <w:p w14:paraId="76DE3447" w14:textId="77777777" w:rsidR="00B02082" w:rsidRPr="00B02082" w:rsidRDefault="00B02082" w:rsidP="00B02082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Librarian Agent transfers knowledge, directives, and past decision lineage.</w:t>
      </w:r>
    </w:p>
    <w:p w14:paraId="217737BA" w14:textId="77777777" w:rsidR="00B02082" w:rsidRPr="00B02082" w:rsidRDefault="00B02082" w:rsidP="00B02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082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B020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</w:t>
      </w:r>
      <w:r w:rsidRPr="00B02082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Succession Packet (What CEO Agent Prepares)</w:t>
      </w:r>
    </w:p>
    <w:p w14:paraId="75A1B06F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Whenever a replacement is triggered, CEO Agent produces a packet:</w:t>
      </w:r>
    </w:p>
    <w:p w14:paraId="56FA98AB" w14:textId="77777777" w:rsidR="00B02082" w:rsidRPr="00B02082" w:rsidRDefault="00B02082" w:rsidP="00B02082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“Succession Recommendation – CMO Agent”</w:t>
      </w:r>
    </w:p>
    <w:p w14:paraId="66BFCC2F" w14:textId="77777777" w:rsidR="00B02082" w:rsidRPr="00B02082" w:rsidRDefault="00B02082" w:rsidP="00B02082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Specific underperformance or breach.</w:t>
      </w:r>
    </w:p>
    <w:p w14:paraId="67090EC6" w14:textId="77777777" w:rsidR="00B02082" w:rsidRPr="00B02082" w:rsidRDefault="00B02082" w:rsidP="00B02082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Retrain, Upgrade, Fusion, Replace.</w:t>
      </w:r>
    </w:p>
    <w:p w14:paraId="6188AAC1" w14:textId="77777777" w:rsidR="00B02082" w:rsidRPr="00B02082" w:rsidRDefault="00B02082" w:rsidP="00B02082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Transfer Plan: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How Librarian ensures no loss.</w:t>
      </w:r>
    </w:p>
    <w:p w14:paraId="530B8C5F" w14:textId="77777777" w:rsidR="00B02082" w:rsidRPr="00B02082" w:rsidRDefault="00B02082" w:rsidP="00B02082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CEO Agent’s choice.</w:t>
      </w:r>
    </w:p>
    <w:p w14:paraId="7D1505AE" w14:textId="77777777" w:rsidR="00B02082" w:rsidRPr="00B02082" w:rsidRDefault="00B02082" w:rsidP="00B02082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Escalation: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You only approve if cost/strategy impact is &gt;20%.</w:t>
      </w:r>
    </w:p>
    <w:p w14:paraId="2A87D701" w14:textId="77777777" w:rsidR="00B02082" w:rsidRPr="00B02082" w:rsidRDefault="00B02082" w:rsidP="00B02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pict w14:anchorId="2FDB4EBF">
          <v:rect id="_x0000_i1219" style="width:0;height:1.5pt" o:hralign="center" o:hrstd="t" o:hr="t" fillcolor="#a0a0a0" stroked="f"/>
        </w:pict>
      </w:r>
    </w:p>
    <w:p w14:paraId="384FFF54" w14:textId="77777777" w:rsidR="00B02082" w:rsidRPr="00B02082" w:rsidRDefault="00B02082" w:rsidP="00B02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082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B020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</w:t>
      </w:r>
      <w:r w:rsidRPr="00B02082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Succession Guardrails</w:t>
      </w:r>
    </w:p>
    <w:p w14:paraId="70031BAB" w14:textId="77777777" w:rsidR="00B02082" w:rsidRPr="00B02082" w:rsidRDefault="00B02082" w:rsidP="00B02082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Continuity First: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Replacements must preserve ongoing OKRs.</w:t>
      </w:r>
    </w:p>
    <w:p w14:paraId="42496D60" w14:textId="77777777" w:rsidR="00B02082" w:rsidRPr="00B02082" w:rsidRDefault="00B02082" w:rsidP="00B02082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Logs: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All replacement decisions logged for transparency.</w:t>
      </w:r>
    </w:p>
    <w:p w14:paraId="15F5D844" w14:textId="77777777" w:rsidR="00B02082" w:rsidRPr="00B02082" w:rsidRDefault="00B02082" w:rsidP="00B02082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Cost Control: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CFO/Resource Agent (if active) validates resource use.</w:t>
      </w:r>
    </w:p>
    <w:p w14:paraId="13765AC2" w14:textId="77777777" w:rsidR="00B02082" w:rsidRPr="00B02082" w:rsidRDefault="00B02082" w:rsidP="00B02082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HITL Escalation: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You only approve irreversible shifts (e.g., agent retirement or costly upgrades).</w:t>
      </w:r>
    </w:p>
    <w:p w14:paraId="3E8484D7" w14:textId="77777777" w:rsidR="00B02082" w:rsidRPr="00B02082" w:rsidRDefault="00B02082" w:rsidP="00B02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pict w14:anchorId="0B68B502">
          <v:rect id="_x0000_i1220" style="width:0;height:1.5pt" o:hralign="center" o:hrstd="t" o:hr="t" fillcolor="#a0a0a0" stroked="f"/>
        </w:pict>
      </w:r>
    </w:p>
    <w:p w14:paraId="7CE90711" w14:textId="77777777" w:rsidR="00B02082" w:rsidRPr="00B02082" w:rsidRDefault="00B02082" w:rsidP="00B02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082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B020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</w:t>
      </w:r>
      <w:r w:rsidRPr="00B02082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Example in Action</w:t>
      </w:r>
    </w:p>
    <w:p w14:paraId="12C104A6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</w:p>
    <w:p w14:paraId="11DC1652" w14:textId="77777777" w:rsidR="00B02082" w:rsidRPr="00B02082" w:rsidRDefault="00B02082" w:rsidP="00B02082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CMO Agent misses MQL target 2 quarters in a row.</w:t>
      </w:r>
    </w:p>
    <w:p w14:paraId="4350FC3D" w14:textId="77777777" w:rsidR="00B02082" w:rsidRPr="00B02082" w:rsidRDefault="00B02082" w:rsidP="00B02082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CRO + COO complain about weak funnel contribution.</w:t>
      </w:r>
    </w:p>
    <w:p w14:paraId="14E98FB2" w14:textId="77777777" w:rsidR="00B02082" w:rsidRPr="00B02082" w:rsidRDefault="00B02082" w:rsidP="00B02082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CEO Agent issues “Succession Packet.”</w:t>
      </w:r>
    </w:p>
    <w:p w14:paraId="5F3A69D7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Options Proposed:</w:t>
      </w:r>
    </w:p>
    <w:p w14:paraId="5EFB5690" w14:textId="77777777" w:rsidR="00B02082" w:rsidRPr="00B02082" w:rsidRDefault="00B02082" w:rsidP="00B02082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Retrain: Reload Content Authority Playbook.</w:t>
      </w:r>
    </w:p>
    <w:p w14:paraId="6B34BD02" w14:textId="77777777" w:rsidR="00B02082" w:rsidRPr="00B02082" w:rsidRDefault="00B02082" w:rsidP="00B02082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Upgrade: Deploy “CMO Agent v2.0” with advanced targeting models.</w:t>
      </w:r>
    </w:p>
    <w:p w14:paraId="6143E8BD" w14:textId="77777777" w:rsidR="00B02082" w:rsidRPr="00B02082" w:rsidRDefault="00B02082" w:rsidP="00B02082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Fusion: Merge CMO with CRO into “Growth Agent.”</w:t>
      </w:r>
    </w:p>
    <w:p w14:paraId="054493F9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CEO Agent Decision:</w:t>
      </w:r>
    </w:p>
    <w:p w14:paraId="32ED6DDB" w14:textId="77777777" w:rsidR="00B02082" w:rsidRPr="00B02082" w:rsidRDefault="00B02082" w:rsidP="00B02082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Upgrade to CMO v2.0.</w:t>
      </w:r>
    </w:p>
    <w:p w14:paraId="599C3F73" w14:textId="77777777" w:rsidR="00B02082" w:rsidRPr="00B02082" w:rsidRDefault="00B02082" w:rsidP="00B02082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Librarian migrates all campaigns, playbooks, decision lineage.</w:t>
      </w:r>
    </w:p>
    <w:p w14:paraId="5A3B1743" w14:textId="77777777" w:rsidR="00B02082" w:rsidRPr="00B02082" w:rsidRDefault="00B02082" w:rsidP="00B02082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Reporting continues seamlessly.</w:t>
      </w:r>
    </w:p>
    <w:p w14:paraId="27F8422E" w14:textId="77777777" w:rsidR="00B02082" w:rsidRPr="00B02082" w:rsidRDefault="00B02082" w:rsidP="00B02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pict w14:anchorId="4AF4BA02">
          <v:rect id="_x0000_i1221" style="width:0;height:1.5pt" o:hralign="center" o:hrstd="t" o:hr="t" fillcolor="#a0a0a0" stroked="f"/>
        </w:pict>
      </w:r>
    </w:p>
    <w:p w14:paraId="7A0F9435" w14:textId="77777777" w:rsidR="00B02082" w:rsidRPr="00B02082" w:rsidRDefault="00B02082" w:rsidP="00B02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082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B020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</w:t>
      </w:r>
      <w:r w:rsidRPr="00B02082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Benefits</w:t>
      </w:r>
    </w:p>
    <w:p w14:paraId="42B5A99E" w14:textId="77777777" w:rsidR="00B02082" w:rsidRPr="00B02082" w:rsidRDefault="00B02082" w:rsidP="00B02082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No role goes stale.</w:t>
      </w:r>
    </w:p>
    <w:p w14:paraId="4E38EFAF" w14:textId="77777777" w:rsidR="00B02082" w:rsidRPr="00B02082" w:rsidRDefault="00B02082" w:rsidP="00B02082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Agents evolve as market/regulations shift.</w:t>
      </w:r>
    </w:p>
    <w:p w14:paraId="794FEBE1" w14:textId="77777777" w:rsidR="00B02082" w:rsidRPr="00B02082" w:rsidRDefault="00B02082" w:rsidP="00B02082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You’re never trapped managing underperforming “AI employees.”</w:t>
      </w:r>
    </w:p>
    <w:p w14:paraId="0A1918BE" w14:textId="77777777" w:rsidR="00B02082" w:rsidRPr="00B02082" w:rsidRDefault="00B02082" w:rsidP="00B02082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Continuity + adaptability are guaranteed.</w:t>
      </w:r>
    </w:p>
    <w:p w14:paraId="7FD6EA31" w14:textId="77777777" w:rsidR="00B02082" w:rsidRPr="00B02082" w:rsidRDefault="00B02082" w:rsidP="00B02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pict w14:anchorId="2990C5FB">
          <v:rect id="_x0000_i1222" style="width:0;height:1.5pt" o:hralign="center" o:hrstd="t" o:hr="t" fillcolor="#a0a0a0" stroked="f"/>
        </w:pict>
      </w:r>
    </w:p>
    <w:p w14:paraId="72E34A57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Agent Replacement &amp; Succession Planning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>, your system self-manages talent evolution — just like a Fortune 500 board swaps out execs when they stop delivering.</w:t>
      </w:r>
    </w:p>
    <w:p w14:paraId="14A7E538" w14:textId="77777777" w:rsidR="00B02082" w:rsidRPr="00B02082" w:rsidRDefault="00B02082" w:rsidP="00B02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pict w14:anchorId="3207ED33">
          <v:rect id="_x0000_i1223" style="width:0;height:1.5pt" o:hralign="center" o:hrstd="t" o:hr="t" fillcolor="#a0a0a0" stroked="f"/>
        </w:pict>
      </w:r>
    </w:p>
    <w:p w14:paraId="19ACB54F" w14:textId="27329F8B" w:rsidR="00B02082" w:rsidRPr="00B02082" w:rsidRDefault="00B02082" w:rsidP="00B02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B46853" w14:textId="77777777" w:rsidR="00B02082" w:rsidRPr="00B02082" w:rsidRDefault="00B02082" w:rsidP="00B020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</w:pPr>
      <w:r w:rsidRPr="00B0208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🤝</w:t>
      </w:r>
      <w:r w:rsidRPr="00B02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B02082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36"/>
        </w:rPr>
        <w:t>CEO Directive Template Library (Part 15)</w:t>
      </w:r>
    </w:p>
    <w:p w14:paraId="5112FCB6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M&amp;A / Partnership Expansion Playbooks</w:t>
      </w:r>
    </w:p>
    <w:p w14:paraId="6075B3AC" w14:textId="77777777" w:rsidR="00B02082" w:rsidRPr="00B02082" w:rsidRDefault="00B02082" w:rsidP="00B02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pict w14:anchorId="701132BA">
          <v:rect id="_x0000_i1225" style="width:0;height:1.5pt" o:hralign="center" o:hrstd="t" o:hr="t" fillcolor="#a0a0a0" stroked="f"/>
        </w:pict>
      </w:r>
    </w:p>
    <w:p w14:paraId="1E7ABA5C" w14:textId="77777777" w:rsidR="00B02082" w:rsidRPr="00B02082" w:rsidRDefault="00B02082" w:rsidP="00B02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082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B020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</w:t>
      </w:r>
      <w:r w:rsidRPr="00B02082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Core Principle: “Partner Where It Multiplies”</w:t>
      </w:r>
    </w:p>
    <w:p w14:paraId="654C0BF9" w14:textId="77777777" w:rsidR="00B02082" w:rsidRPr="00B02082" w:rsidRDefault="00B02082" w:rsidP="00B02082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Agents must only pursue partnerships or acquisitions that </w:t>
      </w: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expand ICP reach, product capabilities, or compliance credibility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744445" w14:textId="77777777" w:rsidR="00B02082" w:rsidRPr="00B02082" w:rsidRDefault="00B02082" w:rsidP="00B02082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No vanity partnerships, no dilution of focus.</w:t>
      </w:r>
    </w:p>
    <w:p w14:paraId="546BEBB9" w14:textId="77777777" w:rsidR="00B02082" w:rsidRPr="00B02082" w:rsidRDefault="00B02082" w:rsidP="00B02082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Every opportunity evaluated through a </w:t>
      </w: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scorecard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3EFE2F" w14:textId="77777777" w:rsidR="00B02082" w:rsidRPr="00B02082" w:rsidRDefault="00B02082" w:rsidP="00B02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pict w14:anchorId="5ED3EB33">
          <v:rect id="_x0000_i1226" style="width:0;height:1.5pt" o:hralign="center" o:hrstd="t" o:hr="t" fillcolor="#a0a0a0" stroked="f"/>
        </w:pict>
      </w:r>
    </w:p>
    <w:p w14:paraId="4AAA3315" w14:textId="77777777" w:rsidR="00B02082" w:rsidRPr="00B02082" w:rsidRDefault="00B02082" w:rsidP="00B02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082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B020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r w:rsidRPr="00B02082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Partnership Types</w:t>
      </w:r>
    </w:p>
    <w:p w14:paraId="7E767694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Alliances</w:t>
      </w:r>
    </w:p>
    <w:p w14:paraId="21B016AF" w14:textId="77777777" w:rsidR="00B02082" w:rsidRPr="00B02082" w:rsidRDefault="00B02082" w:rsidP="00B02082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Non-competitive companies serving the same ICP.</w:t>
      </w:r>
    </w:p>
    <w:p w14:paraId="7B63086B" w14:textId="77777777" w:rsidR="00B02082" w:rsidRPr="00B02082" w:rsidRDefault="00B02082" w:rsidP="00B02082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Co-marketing, co-hosted webinars, bundled offers.</w:t>
      </w:r>
    </w:p>
    <w:p w14:paraId="2146F0B3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Channel Partnerships</w:t>
      </w:r>
    </w:p>
    <w:p w14:paraId="398CD85F" w14:textId="77777777" w:rsidR="00B02082" w:rsidRPr="00B02082" w:rsidRDefault="00B02082" w:rsidP="00B02082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Consultants, compliance advisors, SaaS resellers.</w:t>
      </w:r>
    </w:p>
    <w:p w14:paraId="6B558A14" w14:textId="77777777" w:rsidR="00B02082" w:rsidRPr="00B02082" w:rsidRDefault="00B02082" w:rsidP="00B02082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Agents handle referrals, co-branded campaigns.</w:t>
      </w:r>
    </w:p>
    <w:p w14:paraId="3CDE86D4" w14:textId="77777777" w:rsidR="00753D67" w:rsidRDefault="00753D67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9F0BBD" w14:textId="5C1F6E7D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Product Integrations</w:t>
      </w:r>
    </w:p>
    <w:p w14:paraId="2F922FD9" w14:textId="77777777" w:rsidR="00B02082" w:rsidRPr="00B02082" w:rsidRDefault="00B02082" w:rsidP="00B02082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API/feature-level partnerships that strengthen product stickiness.</w:t>
      </w:r>
    </w:p>
    <w:p w14:paraId="164257AC" w14:textId="77777777" w:rsidR="00B02082" w:rsidRPr="00B02082" w:rsidRDefault="00B02082" w:rsidP="00B02082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Example: Integrating with eQMS or document management systems.</w:t>
      </w:r>
    </w:p>
    <w:p w14:paraId="0A2A3209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Acquisitions / Roll-Ups</w:t>
      </w:r>
    </w:p>
    <w:p w14:paraId="0FCE40DD" w14:textId="77777777" w:rsidR="00B02082" w:rsidRPr="00B02082" w:rsidRDefault="00B02082" w:rsidP="00B02082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Small compliance tool vendors or niche AI startups.</w:t>
      </w:r>
    </w:p>
    <w:p w14:paraId="769B1D99" w14:textId="77777777" w:rsidR="00B02082" w:rsidRPr="00B02082" w:rsidRDefault="00B02082" w:rsidP="00B02082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Must add net-new capability or accelerate growth theme.</w:t>
      </w:r>
    </w:p>
    <w:p w14:paraId="37CB6314" w14:textId="77777777" w:rsidR="00B02082" w:rsidRPr="00B02082" w:rsidRDefault="00B02082" w:rsidP="00B02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pict w14:anchorId="02F2F772">
          <v:rect id="_x0000_i1227" style="width:0;height:1.5pt" o:hralign="center" o:hrstd="t" o:hr="t" fillcolor="#a0a0a0" stroked="f"/>
        </w:pict>
      </w:r>
    </w:p>
    <w:p w14:paraId="10A4D0B5" w14:textId="054BC196" w:rsidR="00B02082" w:rsidRPr="00B02082" w:rsidRDefault="00B02082" w:rsidP="00B02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082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B020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</w:t>
      </w:r>
      <w:r w:rsidRPr="00B02082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Evaluation Scorecard</w:t>
      </w:r>
    </w:p>
    <w:p w14:paraId="1DE76C73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Every opportunity scored 1–5 across these dimensions:</w:t>
      </w:r>
    </w:p>
    <w:p w14:paraId="52383033" w14:textId="77777777" w:rsidR="00B02082" w:rsidRPr="00B02082" w:rsidRDefault="00B02082" w:rsidP="00B02082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ICP Fit: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Does it target Compliance Architects, Validation Strategists, or Rising Leaders?</w:t>
      </w:r>
    </w:p>
    <w:p w14:paraId="509DE5C0" w14:textId="77777777" w:rsidR="00B02082" w:rsidRPr="00B02082" w:rsidRDefault="00B02082" w:rsidP="00B02082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Revenue Potential: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Projected MRR/ARR lift within 12 months.</w:t>
      </w:r>
    </w:p>
    <w:p w14:paraId="5483CCB1" w14:textId="77777777" w:rsidR="00B02082" w:rsidRPr="00B02082" w:rsidRDefault="00B02082" w:rsidP="00B02082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Alignment: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Regulatory risks or benefits.</w:t>
      </w:r>
    </w:p>
    <w:p w14:paraId="5F508940" w14:textId="77777777" w:rsidR="00B02082" w:rsidRPr="00B02082" w:rsidRDefault="00B02082" w:rsidP="00B02082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Synergy: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Ease of integration into workflows.</w:t>
      </w:r>
    </w:p>
    <w:p w14:paraId="2FAE4C1F" w14:textId="77777777" w:rsidR="00B02082" w:rsidRPr="00B02082" w:rsidRDefault="00B02082" w:rsidP="00B02082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Cost Efficiency: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Can it be done within current budget caps?</w:t>
      </w:r>
    </w:p>
    <w:p w14:paraId="4CAAFC01" w14:textId="77777777" w:rsidR="00B02082" w:rsidRPr="00B02082" w:rsidRDefault="00B02082" w:rsidP="00B02082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Leverage: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Does it build long-term moat (authority, data, partnerships)?</w:t>
      </w:r>
    </w:p>
    <w:p w14:paraId="56929BC9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Threshold: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Only opportunities scoring ≥20/30 advance.</w:t>
      </w:r>
    </w:p>
    <w:p w14:paraId="516F5DA9" w14:textId="77777777" w:rsidR="00B02082" w:rsidRPr="00B02082" w:rsidRDefault="00B02082" w:rsidP="00B02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pict w14:anchorId="3E0B83D1">
          <v:rect id="_x0000_i1228" style="width:0;height:1.5pt" o:hralign="center" o:hrstd="t" o:hr="t" fillcolor="#a0a0a0" stroked="f"/>
        </w:pict>
      </w:r>
    </w:p>
    <w:p w14:paraId="38690EF6" w14:textId="77777777" w:rsidR="00B02082" w:rsidRPr="00B02082" w:rsidRDefault="00B02082" w:rsidP="00B02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082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B020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</w:t>
      </w:r>
      <w:r w:rsidRPr="00B02082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Due Diligence Protocol</w:t>
      </w:r>
    </w:p>
    <w:p w14:paraId="316FC2CB" w14:textId="77777777" w:rsidR="00B02082" w:rsidRPr="00B02082" w:rsidRDefault="00B02082" w:rsidP="00B02082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CRO Agent: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Analyzes revenue impact and sales synergies.</w:t>
      </w:r>
    </w:p>
    <w:p w14:paraId="2790ADE7" w14:textId="77777777" w:rsidR="00B02082" w:rsidRPr="00B02082" w:rsidRDefault="00B02082" w:rsidP="00B02082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CMO Agent: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Evaluates brand fit, audience overlap, messaging risks.</w:t>
      </w:r>
    </w:p>
    <w:p w14:paraId="746C4DAF" w14:textId="77777777" w:rsidR="00B02082" w:rsidRPr="00B02082" w:rsidRDefault="00B02082" w:rsidP="00B02082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COO Agent: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Maps integration effort + operational dependencies.</w:t>
      </w:r>
    </w:p>
    <w:p w14:paraId="79ED1973" w14:textId="77777777" w:rsidR="00B02082" w:rsidRPr="00B02082" w:rsidRDefault="00B02082" w:rsidP="00B02082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CCO Agent: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Assesses compliance liabilities and risks.</w:t>
      </w:r>
    </w:p>
    <w:p w14:paraId="17F639C1" w14:textId="77777777" w:rsidR="00B02082" w:rsidRPr="00B02082" w:rsidRDefault="00B02082" w:rsidP="00B02082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CEO Agent: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Synthesizes into Go/No-Go recommendation.</w:t>
      </w:r>
    </w:p>
    <w:p w14:paraId="5C126705" w14:textId="77777777" w:rsidR="00B02082" w:rsidRPr="00B02082" w:rsidRDefault="00B02082" w:rsidP="00B02082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Librarian Agent: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Logs full diligence package for audit trail.</w:t>
      </w:r>
    </w:p>
    <w:p w14:paraId="490716B7" w14:textId="77777777" w:rsidR="00B02082" w:rsidRPr="00B02082" w:rsidRDefault="00B02082" w:rsidP="00B02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pict w14:anchorId="5ACCB3A1">
          <v:rect id="_x0000_i1229" style="width:0;height:1.5pt" o:hralign="center" o:hrstd="t" o:hr="t" fillcolor="#a0a0a0" stroked="f"/>
        </w:pict>
      </w:r>
    </w:p>
    <w:p w14:paraId="5CF91B2D" w14:textId="77777777" w:rsidR="00753D67" w:rsidRDefault="00753D67" w:rsidP="00B0208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692A5861" w14:textId="77777777" w:rsidR="00753D67" w:rsidRDefault="00753D67" w:rsidP="00B0208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2FFF3389" w14:textId="5B9473C6" w:rsidR="00B02082" w:rsidRPr="00B02082" w:rsidRDefault="00B02082" w:rsidP="00B02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082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B020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</w:t>
      </w:r>
      <w:r w:rsidRPr="00B02082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Execution Models</w:t>
      </w:r>
    </w:p>
    <w:p w14:paraId="6C68EC6D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For Partnerships</w:t>
      </w:r>
    </w:p>
    <w:p w14:paraId="104313C0" w14:textId="77777777" w:rsidR="00B02082" w:rsidRPr="00B02082" w:rsidRDefault="00B02082" w:rsidP="00B02082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Quick Wins: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Co-host 1 webinar → Measure leads + conversions.</w:t>
      </w:r>
    </w:p>
    <w:p w14:paraId="785973DB" w14:textId="77777777" w:rsidR="00B02082" w:rsidRPr="00B02082" w:rsidRDefault="00B02082" w:rsidP="00B02082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Scaled Expansion: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Build bundled offers or referral programs.</w:t>
      </w:r>
    </w:p>
    <w:p w14:paraId="1ABE80DD" w14:textId="77777777" w:rsidR="00B02082" w:rsidRPr="00B02082" w:rsidRDefault="00B02082" w:rsidP="00B02082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Quarterly performance review; drop underperforming partners.</w:t>
      </w:r>
    </w:p>
    <w:p w14:paraId="19624BC5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For Acquisitions</w:t>
      </w:r>
    </w:p>
    <w:p w14:paraId="6B0181DB" w14:textId="77777777" w:rsidR="00B02082" w:rsidRPr="00B02082" w:rsidRDefault="00B02082" w:rsidP="00B02082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Pilot Phase: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Integrate with acquired product’s API → test demand.</w:t>
      </w:r>
    </w:p>
    <w:p w14:paraId="33DF9EBA" w14:textId="77777777" w:rsidR="00B02082" w:rsidRPr="00B02082" w:rsidRDefault="00B02082" w:rsidP="00B02082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Absorption: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Merge customer base + migrate accounts.</w:t>
      </w:r>
    </w:p>
    <w:p w14:paraId="24D91C44" w14:textId="77777777" w:rsidR="00B02082" w:rsidRPr="00B02082" w:rsidRDefault="00B02082" w:rsidP="00B02082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Scale: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Position as expanded ComplianceWorxs feature suite.</w:t>
      </w:r>
    </w:p>
    <w:p w14:paraId="381E1640" w14:textId="77777777" w:rsidR="00B02082" w:rsidRPr="00B02082" w:rsidRDefault="00B02082" w:rsidP="00B02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pict w14:anchorId="7A141C00">
          <v:rect id="_x0000_i1230" style="width:0;height:1.5pt" o:hralign="center" o:hrstd="t" o:hr="t" fillcolor="#a0a0a0" stroked="f"/>
        </w:pict>
      </w:r>
    </w:p>
    <w:p w14:paraId="75485BE8" w14:textId="77777777" w:rsidR="00B02082" w:rsidRPr="00B02082" w:rsidRDefault="00B02082" w:rsidP="00B02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082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B020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</w:t>
      </w:r>
      <w:r w:rsidRPr="00B02082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Escalation &amp; HITL Role</w:t>
      </w:r>
    </w:p>
    <w:p w14:paraId="73FAB822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You (the human) are only pulled in for:</w:t>
      </w:r>
    </w:p>
    <w:p w14:paraId="7476DD12" w14:textId="77777777" w:rsidR="00B02082" w:rsidRPr="00B02082" w:rsidRDefault="00B02082" w:rsidP="00B02082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Acquisitions &gt;$25,000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(cash or equity).</w:t>
      </w:r>
    </w:p>
    <w:p w14:paraId="0F0BEAF6" w14:textId="77777777" w:rsidR="00B02082" w:rsidRPr="00B02082" w:rsidRDefault="00B02082" w:rsidP="00B02082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Partnerships that alter brand positioning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(e.g., exclusive alliance).</w:t>
      </w:r>
    </w:p>
    <w:p w14:paraId="574196BD" w14:textId="77777777" w:rsidR="00B02082" w:rsidRPr="00B02082" w:rsidRDefault="00B02082" w:rsidP="00B02082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Deals with high compliance risk exposure.</w:t>
      </w:r>
    </w:p>
    <w:p w14:paraId="0A40B36B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Everything else runs autonomously under scorecard guardrails.</w:t>
      </w:r>
    </w:p>
    <w:p w14:paraId="6F2FD2C8" w14:textId="77777777" w:rsidR="00B02082" w:rsidRPr="00B02082" w:rsidRDefault="00B02082" w:rsidP="00B02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pict w14:anchorId="70831725">
          <v:rect id="_x0000_i1231" style="width:0;height:1.5pt" o:hralign="center" o:hrstd="t" o:hr="t" fillcolor="#a0a0a0" stroked="f"/>
        </w:pict>
      </w:r>
    </w:p>
    <w:p w14:paraId="18B6245E" w14:textId="77777777" w:rsidR="00B02082" w:rsidRPr="00B02082" w:rsidRDefault="00B02082" w:rsidP="00B02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082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B020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</w:t>
      </w:r>
      <w:r w:rsidRPr="00B02082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Success Metrics</w:t>
      </w:r>
    </w:p>
    <w:p w14:paraId="1E9DD83B" w14:textId="77777777" w:rsidR="00B02082" w:rsidRPr="00B02082" w:rsidRDefault="00B02082" w:rsidP="00B02082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Partnership Metrics:</w:t>
      </w:r>
    </w:p>
    <w:p w14:paraId="287D1E1C" w14:textId="1EE2AFB9" w:rsidR="00B02082" w:rsidRPr="00B02082" w:rsidRDefault="000C7E37" w:rsidP="00B02082">
      <w:pPr>
        <w:numPr>
          <w:ilvl w:val="1"/>
          <w:numId w:val="23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</w:rPr>
        <w:t>Q</w:t>
      </w:r>
      <w:r w:rsidR="00B02082" w:rsidRPr="00B02082">
        <w:rPr>
          <w:rFonts w:ascii="Times New Roman" w:eastAsia="Times New Roman" w:hAnsi="Times New Roman" w:cs="Times New Roman"/>
          <w:kern w:val="36"/>
          <w:sz w:val="24"/>
          <w:szCs w:val="24"/>
        </w:rPr>
        <w:t>ualified co-marketing leads.</w:t>
      </w:r>
    </w:p>
    <w:p w14:paraId="62F8E75F" w14:textId="77777777" w:rsidR="00B02082" w:rsidRPr="00B02082" w:rsidRDefault="00B02082" w:rsidP="00B02082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Conversion % from partner campaigns.</w:t>
      </w:r>
    </w:p>
    <w:p w14:paraId="01D10121" w14:textId="77777777" w:rsidR="00B02082" w:rsidRPr="00B02082" w:rsidRDefault="00B02082" w:rsidP="00B02082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ARR added from partner channels.</w:t>
      </w:r>
    </w:p>
    <w:p w14:paraId="4A250BC1" w14:textId="77777777" w:rsidR="00B02082" w:rsidRPr="00B02082" w:rsidRDefault="00B02082" w:rsidP="00B02082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Acquisition Metrics:</w:t>
      </w:r>
    </w:p>
    <w:p w14:paraId="0A40D0DF" w14:textId="77777777" w:rsidR="00B02082" w:rsidRPr="00B02082" w:rsidRDefault="00B02082" w:rsidP="00B02082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Time-to-integration (≤90 days).</w:t>
      </w:r>
    </w:p>
    <w:p w14:paraId="7399B8C0" w14:textId="77777777" w:rsidR="00B02082" w:rsidRPr="00B02082" w:rsidRDefault="00B02082" w:rsidP="00B02082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Retention rate of acquired customers (≥80%).</w:t>
      </w:r>
    </w:p>
    <w:p w14:paraId="6B51915D" w14:textId="77777777" w:rsidR="00B02082" w:rsidRPr="00B02082" w:rsidRDefault="00B02082" w:rsidP="00B02082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Net-new ARR contribution within 12 months.</w:t>
      </w:r>
    </w:p>
    <w:p w14:paraId="3342811E" w14:textId="77777777" w:rsidR="00B02082" w:rsidRPr="00B02082" w:rsidRDefault="00B02082" w:rsidP="00B02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pict w14:anchorId="701BDD0D">
          <v:rect id="_x0000_i1232" style="width:0;height:1.5pt" o:hralign="center" o:hrstd="t" o:hr="t" fillcolor="#a0a0a0" stroked="f"/>
        </w:pict>
      </w:r>
    </w:p>
    <w:p w14:paraId="0755619B" w14:textId="77777777" w:rsidR="00753D67" w:rsidRDefault="00753D67" w:rsidP="00B0208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196017C5" w14:textId="188D7F32" w:rsidR="00B02082" w:rsidRPr="00B02082" w:rsidRDefault="00B02082" w:rsidP="00B02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082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B020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</w:t>
      </w:r>
      <w:r w:rsidRPr="00B02082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Example in Action</w:t>
      </w:r>
    </w:p>
    <w:p w14:paraId="167C9911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CRO identifies compliance consulting firm with strong CCO audience.</w:t>
      </w:r>
    </w:p>
    <w:p w14:paraId="4508D301" w14:textId="77777777" w:rsidR="00B02082" w:rsidRPr="00B02082" w:rsidRDefault="00B02082" w:rsidP="00B02082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CRO: Scores ICP fit + revenue potential = 23/30.</w:t>
      </w:r>
    </w:p>
    <w:p w14:paraId="7E939F2E" w14:textId="77777777" w:rsidR="00B02082" w:rsidRPr="00B02082" w:rsidRDefault="00B02082" w:rsidP="00B02082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CMO: Builds co-branded webinar plan.</w:t>
      </w:r>
    </w:p>
    <w:p w14:paraId="004EB568" w14:textId="77777777" w:rsidR="00B02082" w:rsidRPr="00B02082" w:rsidRDefault="00B02082" w:rsidP="00B02082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COO: Automates lead sharing pipeline.</w:t>
      </w:r>
    </w:p>
    <w:p w14:paraId="6691F679" w14:textId="77777777" w:rsidR="00B02082" w:rsidRPr="00B02082" w:rsidRDefault="00B02082" w:rsidP="00B02082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CCO: Approves co-branded content for compliance alignment.</w:t>
      </w:r>
    </w:p>
    <w:p w14:paraId="08A979CC" w14:textId="77777777" w:rsidR="00B02082" w:rsidRPr="00B02082" w:rsidRDefault="00B02082" w:rsidP="00B02082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CEO Agent: Approves pilot.</w:t>
      </w:r>
    </w:p>
    <w:p w14:paraId="68B22FF1" w14:textId="77777777" w:rsidR="00B02082" w:rsidRPr="00B02082" w:rsidRDefault="00B02082" w:rsidP="00B02082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Result: 500 new webinar leads → 50 paid subs → $7k MRR.</w:t>
      </w:r>
    </w:p>
    <w:p w14:paraId="16E63088" w14:textId="77777777" w:rsidR="00B02082" w:rsidRPr="00B02082" w:rsidRDefault="00B02082" w:rsidP="00B02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pict w14:anchorId="77FC2A3D">
          <v:rect id="_x0000_i1233" style="width:0;height:1.5pt" o:hralign="center" o:hrstd="t" o:hr="t" fillcolor="#a0a0a0" stroked="f"/>
        </w:pict>
      </w:r>
    </w:p>
    <w:p w14:paraId="17E08E2D" w14:textId="77777777" w:rsidR="00B02082" w:rsidRPr="00B02082" w:rsidRDefault="00B02082" w:rsidP="00B02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B02082">
        <w:rPr>
          <w:rFonts w:ascii="Times New Roman" w:eastAsia="Times New Roman" w:hAnsi="Times New Roman" w:cs="Times New Roman"/>
          <w:b/>
          <w:bCs/>
          <w:sz w:val="24"/>
          <w:szCs w:val="24"/>
        </w:rPr>
        <w:t>M&amp;A / Partnership Expansion Playbooks</w:t>
      </w:r>
      <w:r w:rsidRPr="00B02082">
        <w:rPr>
          <w:rFonts w:ascii="Times New Roman" w:eastAsia="Times New Roman" w:hAnsi="Times New Roman" w:cs="Times New Roman"/>
          <w:sz w:val="24"/>
          <w:szCs w:val="24"/>
        </w:rPr>
        <w:t>, your system:</w:t>
      </w:r>
    </w:p>
    <w:p w14:paraId="1CBB13BD" w14:textId="77777777" w:rsidR="00B02082" w:rsidRPr="00B02082" w:rsidRDefault="00B02082" w:rsidP="00B02082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Pursues growth through partnerships systematically.</w:t>
      </w:r>
    </w:p>
    <w:p w14:paraId="4FF106C3" w14:textId="77777777" w:rsidR="00B02082" w:rsidRPr="00B02082" w:rsidRDefault="00B02082" w:rsidP="00B02082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Runs due diligence autonomously.</w:t>
      </w:r>
    </w:p>
    <w:p w14:paraId="6C9D3D28" w14:textId="77777777" w:rsidR="00B02082" w:rsidRPr="00B02082" w:rsidRDefault="00B02082" w:rsidP="00B02082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Protects you from bad deals.</w:t>
      </w:r>
    </w:p>
    <w:p w14:paraId="67400AF6" w14:textId="77777777" w:rsidR="00B02082" w:rsidRPr="00B02082" w:rsidRDefault="00B02082" w:rsidP="00B02082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082">
        <w:rPr>
          <w:rFonts w:ascii="Times New Roman" w:eastAsia="Times New Roman" w:hAnsi="Times New Roman" w:cs="Times New Roman"/>
          <w:sz w:val="24"/>
          <w:szCs w:val="24"/>
        </w:rPr>
        <w:t>Escalates only when a high-stakes strategic decision is required.</w:t>
      </w:r>
    </w:p>
    <w:p w14:paraId="49AE00BE" w14:textId="77777777" w:rsidR="002F3868" w:rsidRDefault="002F3868">
      <w:pPr>
        <w:pStyle w:val="Heading1"/>
      </w:pPr>
    </w:p>
    <w:p w14:paraId="6498DBC8" w14:textId="77777777" w:rsidR="0059101B" w:rsidRDefault="0059101B" w:rsidP="0059101B"/>
    <w:p w14:paraId="0FF77207" w14:textId="77777777" w:rsidR="0059101B" w:rsidRDefault="0059101B" w:rsidP="0059101B"/>
    <w:p w14:paraId="6CDAC45B" w14:textId="77777777" w:rsidR="002F3868" w:rsidRDefault="002F3868">
      <w:pPr>
        <w:pStyle w:val="Heading1"/>
      </w:pPr>
    </w:p>
    <w:p w14:paraId="1EB5D3C8" w14:textId="77777777" w:rsidR="002F3868" w:rsidRDefault="002F3868">
      <w:pPr>
        <w:pStyle w:val="Heading1"/>
      </w:pPr>
    </w:p>
    <w:p w14:paraId="2FF33A45" w14:textId="77777777" w:rsidR="0059101B" w:rsidRDefault="0059101B">
      <w:pPr>
        <w:pStyle w:val="Heading1"/>
      </w:pPr>
    </w:p>
    <w:p w14:paraId="5D424118" w14:textId="77777777" w:rsidR="0059101B" w:rsidRDefault="0059101B">
      <w:pPr>
        <w:pStyle w:val="Heading1"/>
      </w:pPr>
    </w:p>
    <w:p w14:paraId="07AFBD15" w14:textId="77777777" w:rsidR="0059101B" w:rsidRDefault="0059101B">
      <w:pPr>
        <w:pStyle w:val="Heading1"/>
      </w:pPr>
    </w:p>
    <w:sectPr w:rsidR="0059101B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24027" w14:textId="77777777" w:rsidR="004A2EE1" w:rsidRDefault="004A2EE1" w:rsidP="00245739">
      <w:pPr>
        <w:spacing w:after="0" w:line="240" w:lineRule="auto"/>
      </w:pPr>
      <w:r>
        <w:separator/>
      </w:r>
    </w:p>
  </w:endnote>
  <w:endnote w:type="continuationSeparator" w:id="0">
    <w:p w14:paraId="7E320230" w14:textId="77777777" w:rsidR="004A2EE1" w:rsidRDefault="004A2EE1" w:rsidP="0024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564602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F62FAC0" w14:textId="674245F1" w:rsidR="00245739" w:rsidRDefault="0024573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A3E8A1" w14:textId="77777777" w:rsidR="00245739" w:rsidRDefault="002457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26BFF" w14:textId="77777777" w:rsidR="004A2EE1" w:rsidRDefault="004A2EE1" w:rsidP="00245739">
      <w:pPr>
        <w:spacing w:after="0" w:line="240" w:lineRule="auto"/>
      </w:pPr>
      <w:r>
        <w:separator/>
      </w:r>
    </w:p>
  </w:footnote>
  <w:footnote w:type="continuationSeparator" w:id="0">
    <w:p w14:paraId="1302CFDB" w14:textId="77777777" w:rsidR="004A2EE1" w:rsidRDefault="004A2EE1" w:rsidP="0024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3529A"/>
    <w:multiLevelType w:val="multilevel"/>
    <w:tmpl w:val="2C30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22B1"/>
    <w:multiLevelType w:val="multilevel"/>
    <w:tmpl w:val="4BA2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10591E"/>
    <w:multiLevelType w:val="multilevel"/>
    <w:tmpl w:val="3F5A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1D11AE"/>
    <w:multiLevelType w:val="multilevel"/>
    <w:tmpl w:val="F73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0C7429"/>
    <w:multiLevelType w:val="multilevel"/>
    <w:tmpl w:val="12A4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12AE5"/>
    <w:multiLevelType w:val="multilevel"/>
    <w:tmpl w:val="93C6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6E1123"/>
    <w:multiLevelType w:val="multilevel"/>
    <w:tmpl w:val="4E80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9916E0"/>
    <w:multiLevelType w:val="multilevel"/>
    <w:tmpl w:val="7E8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9E5454"/>
    <w:multiLevelType w:val="multilevel"/>
    <w:tmpl w:val="BC14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E45F9C"/>
    <w:multiLevelType w:val="multilevel"/>
    <w:tmpl w:val="59BC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1E0032"/>
    <w:multiLevelType w:val="multilevel"/>
    <w:tmpl w:val="6D56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F11FA"/>
    <w:multiLevelType w:val="multilevel"/>
    <w:tmpl w:val="9846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50762F"/>
    <w:multiLevelType w:val="multilevel"/>
    <w:tmpl w:val="73B8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593274"/>
    <w:multiLevelType w:val="multilevel"/>
    <w:tmpl w:val="8AE4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7143B5"/>
    <w:multiLevelType w:val="multilevel"/>
    <w:tmpl w:val="8F42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88310C"/>
    <w:multiLevelType w:val="multilevel"/>
    <w:tmpl w:val="B19E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50567"/>
    <w:multiLevelType w:val="multilevel"/>
    <w:tmpl w:val="F1FA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3B6187"/>
    <w:multiLevelType w:val="multilevel"/>
    <w:tmpl w:val="864C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F063D"/>
    <w:multiLevelType w:val="multilevel"/>
    <w:tmpl w:val="EFF0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41273B"/>
    <w:multiLevelType w:val="multilevel"/>
    <w:tmpl w:val="91C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9C68C4"/>
    <w:multiLevelType w:val="multilevel"/>
    <w:tmpl w:val="0AC4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91083D"/>
    <w:multiLevelType w:val="multilevel"/>
    <w:tmpl w:val="7C06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12544F"/>
    <w:multiLevelType w:val="multilevel"/>
    <w:tmpl w:val="54CE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A87040"/>
    <w:multiLevelType w:val="multilevel"/>
    <w:tmpl w:val="27DE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193B27"/>
    <w:multiLevelType w:val="multilevel"/>
    <w:tmpl w:val="F6C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1B7069"/>
    <w:multiLevelType w:val="multilevel"/>
    <w:tmpl w:val="7E38A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DEA09AF"/>
    <w:multiLevelType w:val="multilevel"/>
    <w:tmpl w:val="459C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711F58"/>
    <w:multiLevelType w:val="multilevel"/>
    <w:tmpl w:val="5626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AD1875"/>
    <w:multiLevelType w:val="multilevel"/>
    <w:tmpl w:val="06D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E87D1C"/>
    <w:multiLevelType w:val="multilevel"/>
    <w:tmpl w:val="FF0A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02502A"/>
    <w:multiLevelType w:val="multilevel"/>
    <w:tmpl w:val="5740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D57015"/>
    <w:multiLevelType w:val="multilevel"/>
    <w:tmpl w:val="29DA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0F1C92"/>
    <w:multiLevelType w:val="multilevel"/>
    <w:tmpl w:val="7F1E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540925"/>
    <w:multiLevelType w:val="multilevel"/>
    <w:tmpl w:val="E6A6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A34F1B"/>
    <w:multiLevelType w:val="multilevel"/>
    <w:tmpl w:val="F3A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75108E"/>
    <w:multiLevelType w:val="multilevel"/>
    <w:tmpl w:val="B276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7E5EAC"/>
    <w:multiLevelType w:val="multilevel"/>
    <w:tmpl w:val="5F56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DE3CE5"/>
    <w:multiLevelType w:val="multilevel"/>
    <w:tmpl w:val="B12A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022484"/>
    <w:multiLevelType w:val="multilevel"/>
    <w:tmpl w:val="04E6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F93440"/>
    <w:multiLevelType w:val="multilevel"/>
    <w:tmpl w:val="8AC0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B52697"/>
    <w:multiLevelType w:val="multilevel"/>
    <w:tmpl w:val="44EC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E7255F"/>
    <w:multiLevelType w:val="multilevel"/>
    <w:tmpl w:val="B3F8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8354E29"/>
    <w:multiLevelType w:val="multilevel"/>
    <w:tmpl w:val="9BDA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9121F1"/>
    <w:multiLevelType w:val="multilevel"/>
    <w:tmpl w:val="95F4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103F9A"/>
    <w:multiLevelType w:val="multilevel"/>
    <w:tmpl w:val="5B96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5A476B"/>
    <w:multiLevelType w:val="multilevel"/>
    <w:tmpl w:val="4DAA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F26706"/>
    <w:multiLevelType w:val="multilevel"/>
    <w:tmpl w:val="3D2A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CD4EA6"/>
    <w:multiLevelType w:val="multilevel"/>
    <w:tmpl w:val="1B64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D26E99"/>
    <w:multiLevelType w:val="multilevel"/>
    <w:tmpl w:val="41B407F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C5F1866"/>
    <w:multiLevelType w:val="multilevel"/>
    <w:tmpl w:val="79C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9E1EDB"/>
    <w:multiLevelType w:val="multilevel"/>
    <w:tmpl w:val="F14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AD40FF"/>
    <w:multiLevelType w:val="multilevel"/>
    <w:tmpl w:val="4BC8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BB60AF"/>
    <w:multiLevelType w:val="multilevel"/>
    <w:tmpl w:val="DC4A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7A7604"/>
    <w:multiLevelType w:val="multilevel"/>
    <w:tmpl w:val="AFC4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055A7F"/>
    <w:multiLevelType w:val="multilevel"/>
    <w:tmpl w:val="173C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636C3E"/>
    <w:multiLevelType w:val="multilevel"/>
    <w:tmpl w:val="9F003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E846F5B"/>
    <w:multiLevelType w:val="multilevel"/>
    <w:tmpl w:val="889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DA2A03"/>
    <w:multiLevelType w:val="multilevel"/>
    <w:tmpl w:val="C1E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EB3915"/>
    <w:multiLevelType w:val="multilevel"/>
    <w:tmpl w:val="356C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470D51"/>
    <w:multiLevelType w:val="multilevel"/>
    <w:tmpl w:val="2D06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854FFC"/>
    <w:multiLevelType w:val="multilevel"/>
    <w:tmpl w:val="8A08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562B7E"/>
    <w:multiLevelType w:val="multilevel"/>
    <w:tmpl w:val="563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182FDF"/>
    <w:multiLevelType w:val="multilevel"/>
    <w:tmpl w:val="8D20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217B5A"/>
    <w:multiLevelType w:val="multilevel"/>
    <w:tmpl w:val="103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4609CE"/>
    <w:multiLevelType w:val="multilevel"/>
    <w:tmpl w:val="AAAE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635805"/>
    <w:multiLevelType w:val="multilevel"/>
    <w:tmpl w:val="F7BC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9865AE"/>
    <w:multiLevelType w:val="multilevel"/>
    <w:tmpl w:val="17F4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CF197F"/>
    <w:multiLevelType w:val="multilevel"/>
    <w:tmpl w:val="C754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301F2F"/>
    <w:multiLevelType w:val="multilevel"/>
    <w:tmpl w:val="0C14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8717E9"/>
    <w:multiLevelType w:val="multilevel"/>
    <w:tmpl w:val="F920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3A071BA"/>
    <w:multiLevelType w:val="multilevel"/>
    <w:tmpl w:val="74C6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F16B90"/>
    <w:multiLevelType w:val="multilevel"/>
    <w:tmpl w:val="72F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6437A1"/>
    <w:multiLevelType w:val="multilevel"/>
    <w:tmpl w:val="A38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68498D"/>
    <w:multiLevelType w:val="multilevel"/>
    <w:tmpl w:val="F410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B12B17"/>
    <w:multiLevelType w:val="multilevel"/>
    <w:tmpl w:val="77B8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5359FE"/>
    <w:multiLevelType w:val="multilevel"/>
    <w:tmpl w:val="8136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C26C26"/>
    <w:multiLevelType w:val="multilevel"/>
    <w:tmpl w:val="5AA6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1B2CAE"/>
    <w:multiLevelType w:val="multilevel"/>
    <w:tmpl w:val="B43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3104DA"/>
    <w:multiLevelType w:val="multilevel"/>
    <w:tmpl w:val="A71E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364155"/>
    <w:multiLevelType w:val="multilevel"/>
    <w:tmpl w:val="39F8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733727"/>
    <w:multiLevelType w:val="multilevel"/>
    <w:tmpl w:val="34DA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8F6F92"/>
    <w:multiLevelType w:val="multilevel"/>
    <w:tmpl w:val="F6D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941900"/>
    <w:multiLevelType w:val="multilevel"/>
    <w:tmpl w:val="BBAA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5355A4"/>
    <w:multiLevelType w:val="multilevel"/>
    <w:tmpl w:val="70EC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993636"/>
    <w:multiLevelType w:val="multilevel"/>
    <w:tmpl w:val="C43A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F755E5"/>
    <w:multiLevelType w:val="multilevel"/>
    <w:tmpl w:val="078C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642B6E"/>
    <w:multiLevelType w:val="multilevel"/>
    <w:tmpl w:val="9BA8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6723C6"/>
    <w:multiLevelType w:val="multilevel"/>
    <w:tmpl w:val="05AE2A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3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E7F0AF8"/>
    <w:multiLevelType w:val="multilevel"/>
    <w:tmpl w:val="1522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913A77"/>
    <w:multiLevelType w:val="multilevel"/>
    <w:tmpl w:val="5E6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22592B"/>
    <w:multiLevelType w:val="multilevel"/>
    <w:tmpl w:val="0E5C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A24B8D"/>
    <w:multiLevelType w:val="multilevel"/>
    <w:tmpl w:val="25CE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1BB1CDA"/>
    <w:multiLevelType w:val="multilevel"/>
    <w:tmpl w:val="19FE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935BA4"/>
    <w:multiLevelType w:val="multilevel"/>
    <w:tmpl w:val="E65C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2D00389"/>
    <w:multiLevelType w:val="multilevel"/>
    <w:tmpl w:val="8E76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3836CC1"/>
    <w:multiLevelType w:val="multilevel"/>
    <w:tmpl w:val="C852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A50DCB"/>
    <w:multiLevelType w:val="multilevel"/>
    <w:tmpl w:val="8E7E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F911BD"/>
    <w:multiLevelType w:val="multilevel"/>
    <w:tmpl w:val="4A6A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7940AB"/>
    <w:multiLevelType w:val="multilevel"/>
    <w:tmpl w:val="49B8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DA32AD"/>
    <w:multiLevelType w:val="multilevel"/>
    <w:tmpl w:val="97E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437701"/>
    <w:multiLevelType w:val="multilevel"/>
    <w:tmpl w:val="8A42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6C96A1E"/>
    <w:multiLevelType w:val="multilevel"/>
    <w:tmpl w:val="A6C8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E3588A"/>
    <w:multiLevelType w:val="multilevel"/>
    <w:tmpl w:val="7040BC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9FB1283"/>
    <w:multiLevelType w:val="multilevel"/>
    <w:tmpl w:val="D41C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AA937CA"/>
    <w:multiLevelType w:val="multilevel"/>
    <w:tmpl w:val="116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B196D5E"/>
    <w:multiLevelType w:val="multilevel"/>
    <w:tmpl w:val="1740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B613901"/>
    <w:multiLevelType w:val="multilevel"/>
    <w:tmpl w:val="27A0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B712F8D"/>
    <w:multiLevelType w:val="multilevel"/>
    <w:tmpl w:val="06F4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C5B2B1D"/>
    <w:multiLevelType w:val="multilevel"/>
    <w:tmpl w:val="7C4283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C6F3A51"/>
    <w:multiLevelType w:val="multilevel"/>
    <w:tmpl w:val="FC2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D257858"/>
    <w:multiLevelType w:val="multilevel"/>
    <w:tmpl w:val="4600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27481B"/>
    <w:multiLevelType w:val="multilevel"/>
    <w:tmpl w:val="D21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2C00FA"/>
    <w:multiLevelType w:val="multilevel"/>
    <w:tmpl w:val="57DC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D657E1F"/>
    <w:multiLevelType w:val="multilevel"/>
    <w:tmpl w:val="5BD0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8945FF"/>
    <w:multiLevelType w:val="multilevel"/>
    <w:tmpl w:val="3636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EBE2EE1"/>
    <w:multiLevelType w:val="multilevel"/>
    <w:tmpl w:val="565C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EC26ACA"/>
    <w:multiLevelType w:val="multilevel"/>
    <w:tmpl w:val="18865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F863AF3"/>
    <w:multiLevelType w:val="multilevel"/>
    <w:tmpl w:val="8A3E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5A6FAE"/>
    <w:multiLevelType w:val="multilevel"/>
    <w:tmpl w:val="84F4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0BD5E60"/>
    <w:multiLevelType w:val="multilevel"/>
    <w:tmpl w:val="BEAC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0E03CD"/>
    <w:multiLevelType w:val="multilevel"/>
    <w:tmpl w:val="152E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272FBC"/>
    <w:multiLevelType w:val="multilevel"/>
    <w:tmpl w:val="E806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ED680E"/>
    <w:multiLevelType w:val="multilevel"/>
    <w:tmpl w:val="5F46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975C16"/>
    <w:multiLevelType w:val="multilevel"/>
    <w:tmpl w:val="0950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5D1771"/>
    <w:multiLevelType w:val="multilevel"/>
    <w:tmpl w:val="FC9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752DAD"/>
    <w:multiLevelType w:val="multilevel"/>
    <w:tmpl w:val="02C8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3B247A9"/>
    <w:multiLevelType w:val="multilevel"/>
    <w:tmpl w:val="C8DE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46B7AE5"/>
    <w:multiLevelType w:val="multilevel"/>
    <w:tmpl w:val="EB28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8A15F7"/>
    <w:multiLevelType w:val="multilevel"/>
    <w:tmpl w:val="A0E2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1E5C5D"/>
    <w:multiLevelType w:val="multilevel"/>
    <w:tmpl w:val="56BA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474CD8"/>
    <w:multiLevelType w:val="multilevel"/>
    <w:tmpl w:val="6EE4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831003"/>
    <w:multiLevelType w:val="multilevel"/>
    <w:tmpl w:val="5868055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9267736"/>
    <w:multiLevelType w:val="multilevel"/>
    <w:tmpl w:val="65EC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9950BFC"/>
    <w:multiLevelType w:val="multilevel"/>
    <w:tmpl w:val="0E82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9EA6ADE"/>
    <w:multiLevelType w:val="multilevel"/>
    <w:tmpl w:val="43EA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0A197C"/>
    <w:multiLevelType w:val="multilevel"/>
    <w:tmpl w:val="BCFE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A197427"/>
    <w:multiLevelType w:val="multilevel"/>
    <w:tmpl w:val="9AC4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A1B2C30"/>
    <w:multiLevelType w:val="multilevel"/>
    <w:tmpl w:val="B9B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2D6B90"/>
    <w:multiLevelType w:val="multilevel"/>
    <w:tmpl w:val="78EA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A9A49AA"/>
    <w:multiLevelType w:val="multilevel"/>
    <w:tmpl w:val="74F2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B990370"/>
    <w:multiLevelType w:val="multilevel"/>
    <w:tmpl w:val="40B0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CDC54BE"/>
    <w:multiLevelType w:val="multilevel"/>
    <w:tmpl w:val="97CC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83611B"/>
    <w:multiLevelType w:val="multilevel"/>
    <w:tmpl w:val="0354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4B3EFF"/>
    <w:multiLevelType w:val="multilevel"/>
    <w:tmpl w:val="D950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16565EC"/>
    <w:multiLevelType w:val="multilevel"/>
    <w:tmpl w:val="9268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24F7198"/>
    <w:multiLevelType w:val="multilevel"/>
    <w:tmpl w:val="29B6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2623A79"/>
    <w:multiLevelType w:val="multilevel"/>
    <w:tmpl w:val="CE56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2A41A5E"/>
    <w:multiLevelType w:val="multilevel"/>
    <w:tmpl w:val="76DE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D75AC6"/>
    <w:multiLevelType w:val="multilevel"/>
    <w:tmpl w:val="35EE4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32B52E3"/>
    <w:multiLevelType w:val="multilevel"/>
    <w:tmpl w:val="4AFA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590415E"/>
    <w:multiLevelType w:val="multilevel"/>
    <w:tmpl w:val="DE1A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5D76011"/>
    <w:multiLevelType w:val="multilevel"/>
    <w:tmpl w:val="5B7A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7D41CF2"/>
    <w:multiLevelType w:val="multilevel"/>
    <w:tmpl w:val="5FC2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8113D0D"/>
    <w:multiLevelType w:val="multilevel"/>
    <w:tmpl w:val="BCC4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83108FD"/>
    <w:multiLevelType w:val="multilevel"/>
    <w:tmpl w:val="FB3C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8F74CE6"/>
    <w:multiLevelType w:val="multilevel"/>
    <w:tmpl w:val="CE0E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94A2477"/>
    <w:multiLevelType w:val="multilevel"/>
    <w:tmpl w:val="49A4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9B53B3C"/>
    <w:multiLevelType w:val="multilevel"/>
    <w:tmpl w:val="5030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A041489"/>
    <w:multiLevelType w:val="multilevel"/>
    <w:tmpl w:val="F1CA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A3853B0"/>
    <w:multiLevelType w:val="multilevel"/>
    <w:tmpl w:val="B214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AE84D38"/>
    <w:multiLevelType w:val="multilevel"/>
    <w:tmpl w:val="2C00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B5A4782"/>
    <w:multiLevelType w:val="multilevel"/>
    <w:tmpl w:val="37C4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CEC05E5"/>
    <w:multiLevelType w:val="multilevel"/>
    <w:tmpl w:val="9796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D665BF8"/>
    <w:multiLevelType w:val="multilevel"/>
    <w:tmpl w:val="E878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D80518D"/>
    <w:multiLevelType w:val="multilevel"/>
    <w:tmpl w:val="999E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E0814DE"/>
    <w:multiLevelType w:val="multilevel"/>
    <w:tmpl w:val="9178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F7B4B30"/>
    <w:multiLevelType w:val="multilevel"/>
    <w:tmpl w:val="78BC2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F7C6FB1"/>
    <w:multiLevelType w:val="multilevel"/>
    <w:tmpl w:val="76B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FF0368E"/>
    <w:multiLevelType w:val="multilevel"/>
    <w:tmpl w:val="5CCE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0491085"/>
    <w:multiLevelType w:val="multilevel"/>
    <w:tmpl w:val="E158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0514CED"/>
    <w:multiLevelType w:val="multilevel"/>
    <w:tmpl w:val="AB10F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0770732"/>
    <w:multiLevelType w:val="multilevel"/>
    <w:tmpl w:val="93B2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07A6316"/>
    <w:multiLevelType w:val="multilevel"/>
    <w:tmpl w:val="3AFE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0893D12"/>
    <w:multiLevelType w:val="multilevel"/>
    <w:tmpl w:val="4ADA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0A96E2D"/>
    <w:multiLevelType w:val="multilevel"/>
    <w:tmpl w:val="2538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0ED229A"/>
    <w:multiLevelType w:val="multilevel"/>
    <w:tmpl w:val="64A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13D2903"/>
    <w:multiLevelType w:val="multilevel"/>
    <w:tmpl w:val="120E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1401AFC"/>
    <w:multiLevelType w:val="multilevel"/>
    <w:tmpl w:val="C016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825348"/>
    <w:multiLevelType w:val="multilevel"/>
    <w:tmpl w:val="71AC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3440227"/>
    <w:multiLevelType w:val="multilevel"/>
    <w:tmpl w:val="735C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4345987"/>
    <w:multiLevelType w:val="multilevel"/>
    <w:tmpl w:val="B5F0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4A679DB"/>
    <w:multiLevelType w:val="multilevel"/>
    <w:tmpl w:val="1A3C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7020457"/>
    <w:multiLevelType w:val="multilevel"/>
    <w:tmpl w:val="340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77D79B3"/>
    <w:multiLevelType w:val="multilevel"/>
    <w:tmpl w:val="0FDE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7D11884"/>
    <w:multiLevelType w:val="multilevel"/>
    <w:tmpl w:val="48D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8641807"/>
    <w:multiLevelType w:val="multilevel"/>
    <w:tmpl w:val="EA7C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9232539"/>
    <w:multiLevelType w:val="multilevel"/>
    <w:tmpl w:val="672A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9814CE8"/>
    <w:multiLevelType w:val="multilevel"/>
    <w:tmpl w:val="39D6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AA45E50"/>
    <w:multiLevelType w:val="multilevel"/>
    <w:tmpl w:val="EBA4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DDC591C"/>
    <w:multiLevelType w:val="multilevel"/>
    <w:tmpl w:val="A3BC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DEA7586"/>
    <w:multiLevelType w:val="multilevel"/>
    <w:tmpl w:val="EC26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F456F05"/>
    <w:multiLevelType w:val="multilevel"/>
    <w:tmpl w:val="B8AC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FAD0C60"/>
    <w:multiLevelType w:val="multilevel"/>
    <w:tmpl w:val="C4C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FFA1AAC"/>
    <w:multiLevelType w:val="multilevel"/>
    <w:tmpl w:val="D1DE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0F95AAF"/>
    <w:multiLevelType w:val="multilevel"/>
    <w:tmpl w:val="851AB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18247F0"/>
    <w:multiLevelType w:val="multilevel"/>
    <w:tmpl w:val="25F6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18B24A3"/>
    <w:multiLevelType w:val="multilevel"/>
    <w:tmpl w:val="9558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347460"/>
    <w:multiLevelType w:val="multilevel"/>
    <w:tmpl w:val="BBBE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CA74EA"/>
    <w:multiLevelType w:val="multilevel"/>
    <w:tmpl w:val="2B5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3486E0C"/>
    <w:multiLevelType w:val="multilevel"/>
    <w:tmpl w:val="3D20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38A4544"/>
    <w:multiLevelType w:val="multilevel"/>
    <w:tmpl w:val="EF22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3F14685"/>
    <w:multiLevelType w:val="multilevel"/>
    <w:tmpl w:val="43C2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4273C6F"/>
    <w:multiLevelType w:val="multilevel"/>
    <w:tmpl w:val="4FFC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4355A27"/>
    <w:multiLevelType w:val="multilevel"/>
    <w:tmpl w:val="B12C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43862F9"/>
    <w:multiLevelType w:val="multilevel"/>
    <w:tmpl w:val="8ED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4826F4B"/>
    <w:multiLevelType w:val="multilevel"/>
    <w:tmpl w:val="B4B2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50476E5"/>
    <w:multiLevelType w:val="multilevel"/>
    <w:tmpl w:val="ED22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55B6A74"/>
    <w:multiLevelType w:val="multilevel"/>
    <w:tmpl w:val="8856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5D132B9"/>
    <w:multiLevelType w:val="multilevel"/>
    <w:tmpl w:val="61DC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631006B"/>
    <w:multiLevelType w:val="multilevel"/>
    <w:tmpl w:val="7358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7357652"/>
    <w:multiLevelType w:val="multilevel"/>
    <w:tmpl w:val="F158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78D1BDB"/>
    <w:multiLevelType w:val="multilevel"/>
    <w:tmpl w:val="C07A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5229D9"/>
    <w:multiLevelType w:val="multilevel"/>
    <w:tmpl w:val="5A7A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889671E"/>
    <w:multiLevelType w:val="multilevel"/>
    <w:tmpl w:val="52A6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5757EC"/>
    <w:multiLevelType w:val="multilevel"/>
    <w:tmpl w:val="61D8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A252ED5"/>
    <w:multiLevelType w:val="multilevel"/>
    <w:tmpl w:val="9EDA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B0B37A2"/>
    <w:multiLevelType w:val="multilevel"/>
    <w:tmpl w:val="E0DC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B565E80"/>
    <w:multiLevelType w:val="multilevel"/>
    <w:tmpl w:val="1E84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BC5786E"/>
    <w:multiLevelType w:val="multilevel"/>
    <w:tmpl w:val="B194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C7D232E"/>
    <w:multiLevelType w:val="multilevel"/>
    <w:tmpl w:val="B808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684910"/>
    <w:multiLevelType w:val="multilevel"/>
    <w:tmpl w:val="3A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D9100B4"/>
    <w:multiLevelType w:val="multilevel"/>
    <w:tmpl w:val="68CE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FB46B8C"/>
    <w:multiLevelType w:val="multilevel"/>
    <w:tmpl w:val="3CBE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924533">
    <w:abstractNumId w:val="8"/>
  </w:num>
  <w:num w:numId="2" w16cid:durableId="406927225">
    <w:abstractNumId w:val="6"/>
  </w:num>
  <w:num w:numId="3" w16cid:durableId="380638773">
    <w:abstractNumId w:val="5"/>
  </w:num>
  <w:num w:numId="4" w16cid:durableId="1902522286">
    <w:abstractNumId w:val="4"/>
  </w:num>
  <w:num w:numId="5" w16cid:durableId="1335911976">
    <w:abstractNumId w:val="7"/>
  </w:num>
  <w:num w:numId="6" w16cid:durableId="1559513455">
    <w:abstractNumId w:val="3"/>
  </w:num>
  <w:num w:numId="7" w16cid:durableId="2015763404">
    <w:abstractNumId w:val="2"/>
  </w:num>
  <w:num w:numId="8" w16cid:durableId="1254824715">
    <w:abstractNumId w:val="1"/>
  </w:num>
  <w:num w:numId="9" w16cid:durableId="254292600">
    <w:abstractNumId w:val="0"/>
  </w:num>
  <w:num w:numId="10" w16cid:durableId="1489515351">
    <w:abstractNumId w:val="153"/>
  </w:num>
  <w:num w:numId="11" w16cid:durableId="328679022">
    <w:abstractNumId w:val="163"/>
  </w:num>
  <w:num w:numId="12" w16cid:durableId="1291325105">
    <w:abstractNumId w:val="108"/>
  </w:num>
  <w:num w:numId="13" w16cid:durableId="1088231003">
    <w:abstractNumId w:val="129"/>
  </w:num>
  <w:num w:numId="14" w16cid:durableId="538051836">
    <w:abstractNumId w:val="138"/>
  </w:num>
  <w:num w:numId="15" w16cid:durableId="231895280">
    <w:abstractNumId w:val="217"/>
  </w:num>
  <w:num w:numId="16" w16cid:durableId="2106731817">
    <w:abstractNumId w:val="15"/>
  </w:num>
  <w:num w:numId="17" w16cid:durableId="495731061">
    <w:abstractNumId w:val="105"/>
  </w:num>
  <w:num w:numId="18" w16cid:durableId="4065039">
    <w:abstractNumId w:val="70"/>
  </w:num>
  <w:num w:numId="19" w16cid:durableId="716585645">
    <w:abstractNumId w:val="27"/>
  </w:num>
  <w:num w:numId="20" w16cid:durableId="1180850383">
    <w:abstractNumId w:val="135"/>
  </w:num>
  <w:num w:numId="21" w16cid:durableId="636766903">
    <w:abstractNumId w:val="110"/>
  </w:num>
  <w:num w:numId="22" w16cid:durableId="2079554776">
    <w:abstractNumId w:val="10"/>
  </w:num>
  <w:num w:numId="23" w16cid:durableId="1037437871">
    <w:abstractNumId w:val="93"/>
  </w:num>
  <w:num w:numId="24" w16cid:durableId="2129426545">
    <w:abstractNumId w:val="171"/>
  </w:num>
  <w:num w:numId="25" w16cid:durableId="517164116">
    <w:abstractNumId w:val="196"/>
  </w:num>
  <w:num w:numId="26" w16cid:durableId="551230461">
    <w:abstractNumId w:val="209"/>
  </w:num>
  <w:num w:numId="27" w16cid:durableId="1048214588">
    <w:abstractNumId w:val="180"/>
  </w:num>
  <w:num w:numId="28" w16cid:durableId="238567212">
    <w:abstractNumId w:val="201"/>
  </w:num>
  <w:num w:numId="29" w16cid:durableId="2048024791">
    <w:abstractNumId w:val="101"/>
  </w:num>
  <w:num w:numId="30" w16cid:durableId="733620466">
    <w:abstractNumId w:val="186"/>
  </w:num>
  <w:num w:numId="31" w16cid:durableId="218368835">
    <w:abstractNumId w:val="44"/>
  </w:num>
  <w:num w:numId="32" w16cid:durableId="434402302">
    <w:abstractNumId w:val="134"/>
  </w:num>
  <w:num w:numId="33" w16cid:durableId="1189681603">
    <w:abstractNumId w:val="74"/>
  </w:num>
  <w:num w:numId="34" w16cid:durableId="795879653">
    <w:abstractNumId w:val="150"/>
  </w:num>
  <w:num w:numId="35" w16cid:durableId="1614358797">
    <w:abstractNumId w:val="26"/>
  </w:num>
  <w:num w:numId="36" w16cid:durableId="1974097474">
    <w:abstractNumId w:val="73"/>
  </w:num>
  <w:num w:numId="37" w16cid:durableId="1602957535">
    <w:abstractNumId w:val="224"/>
  </w:num>
  <w:num w:numId="38" w16cid:durableId="941499061">
    <w:abstractNumId w:val="91"/>
  </w:num>
  <w:num w:numId="39" w16cid:durableId="163086025">
    <w:abstractNumId w:val="85"/>
  </w:num>
  <w:num w:numId="40" w16cid:durableId="549148322">
    <w:abstractNumId w:val="107"/>
  </w:num>
  <w:num w:numId="41" w16cid:durableId="368841587">
    <w:abstractNumId w:val="113"/>
  </w:num>
  <w:num w:numId="42" w16cid:durableId="455564856">
    <w:abstractNumId w:val="190"/>
  </w:num>
  <w:num w:numId="43" w16cid:durableId="95758534">
    <w:abstractNumId w:val="131"/>
  </w:num>
  <w:num w:numId="44" w16cid:durableId="1168254941">
    <w:abstractNumId w:val="177"/>
  </w:num>
  <w:num w:numId="45" w16cid:durableId="1556114535">
    <w:abstractNumId w:val="223"/>
  </w:num>
  <w:num w:numId="46" w16cid:durableId="689842255">
    <w:abstractNumId w:val="211"/>
  </w:num>
  <w:num w:numId="47" w16cid:durableId="2032027103">
    <w:abstractNumId w:val="90"/>
  </w:num>
  <w:num w:numId="48" w16cid:durableId="1153908931">
    <w:abstractNumId w:val="126"/>
  </w:num>
  <w:num w:numId="49" w16cid:durableId="967666765">
    <w:abstractNumId w:val="84"/>
  </w:num>
  <w:num w:numId="50" w16cid:durableId="1161920216">
    <w:abstractNumId w:val="16"/>
  </w:num>
  <w:num w:numId="51" w16cid:durableId="576020449">
    <w:abstractNumId w:val="214"/>
  </w:num>
  <w:num w:numId="52" w16cid:durableId="397871579">
    <w:abstractNumId w:val="35"/>
  </w:num>
  <w:num w:numId="53" w16cid:durableId="867596289">
    <w:abstractNumId w:val="167"/>
  </w:num>
  <w:num w:numId="54" w16cid:durableId="1211067688">
    <w:abstractNumId w:val="41"/>
  </w:num>
  <w:num w:numId="55" w16cid:durableId="512842684">
    <w:abstractNumId w:val="189"/>
  </w:num>
  <w:num w:numId="56" w16cid:durableId="142166156">
    <w:abstractNumId w:val="20"/>
  </w:num>
  <w:num w:numId="57" w16cid:durableId="549148889">
    <w:abstractNumId w:val="185"/>
  </w:num>
  <w:num w:numId="58" w16cid:durableId="571817229">
    <w:abstractNumId w:val="144"/>
  </w:num>
  <w:num w:numId="59" w16cid:durableId="636446871">
    <w:abstractNumId w:val="179"/>
  </w:num>
  <w:num w:numId="60" w16cid:durableId="1610618984">
    <w:abstractNumId w:val="80"/>
  </w:num>
  <w:num w:numId="61" w16cid:durableId="643510270">
    <w:abstractNumId w:val="24"/>
  </w:num>
  <w:num w:numId="62" w16cid:durableId="167328863">
    <w:abstractNumId w:val="172"/>
  </w:num>
  <w:num w:numId="63" w16cid:durableId="1603684688">
    <w:abstractNumId w:val="136"/>
  </w:num>
  <w:num w:numId="64" w16cid:durableId="419520645">
    <w:abstractNumId w:val="139"/>
  </w:num>
  <w:num w:numId="65" w16cid:durableId="1636788453">
    <w:abstractNumId w:val="58"/>
  </w:num>
  <w:num w:numId="66" w16cid:durableId="2112050277">
    <w:abstractNumId w:val="207"/>
  </w:num>
  <w:num w:numId="67" w16cid:durableId="1696616114">
    <w:abstractNumId w:val="182"/>
  </w:num>
  <w:num w:numId="68" w16cid:durableId="1614970827">
    <w:abstractNumId w:val="158"/>
  </w:num>
  <w:num w:numId="69" w16cid:durableId="166140386">
    <w:abstractNumId w:val="187"/>
  </w:num>
  <w:num w:numId="70" w16cid:durableId="2030138224">
    <w:abstractNumId w:val="109"/>
  </w:num>
  <w:num w:numId="71" w16cid:durableId="661662081">
    <w:abstractNumId w:val="165"/>
  </w:num>
  <w:num w:numId="72" w16cid:durableId="759640987">
    <w:abstractNumId w:val="13"/>
  </w:num>
  <w:num w:numId="73" w16cid:durableId="1264261857">
    <w:abstractNumId w:val="230"/>
  </w:num>
  <w:num w:numId="74" w16cid:durableId="595601770">
    <w:abstractNumId w:val="161"/>
  </w:num>
  <w:num w:numId="75" w16cid:durableId="1459642357">
    <w:abstractNumId w:val="216"/>
  </w:num>
  <w:num w:numId="76" w16cid:durableId="16397542">
    <w:abstractNumId w:val="221"/>
  </w:num>
  <w:num w:numId="77" w16cid:durableId="127671898">
    <w:abstractNumId w:val="72"/>
  </w:num>
  <w:num w:numId="78" w16cid:durableId="1110318405">
    <w:abstractNumId w:val="53"/>
  </w:num>
  <w:num w:numId="79" w16cid:durableId="138806534">
    <w:abstractNumId w:val="46"/>
  </w:num>
  <w:num w:numId="80" w16cid:durableId="1884175036">
    <w:abstractNumId w:val="203"/>
  </w:num>
  <w:num w:numId="81" w16cid:durableId="112793499">
    <w:abstractNumId w:val="22"/>
  </w:num>
  <w:num w:numId="82" w16cid:durableId="821776550">
    <w:abstractNumId w:val="173"/>
  </w:num>
  <w:num w:numId="83" w16cid:durableId="1037899844">
    <w:abstractNumId w:val="34"/>
  </w:num>
  <w:num w:numId="84" w16cid:durableId="2035840180">
    <w:abstractNumId w:val="88"/>
  </w:num>
  <w:num w:numId="85" w16cid:durableId="863857977">
    <w:abstractNumId w:val="205"/>
  </w:num>
  <w:num w:numId="86" w16cid:durableId="697005661">
    <w:abstractNumId w:val="178"/>
  </w:num>
  <w:num w:numId="87" w16cid:durableId="1628272110">
    <w:abstractNumId w:val="49"/>
  </w:num>
  <w:num w:numId="88" w16cid:durableId="1447430686">
    <w:abstractNumId w:val="197"/>
  </w:num>
  <w:num w:numId="89" w16cid:durableId="2089374969">
    <w:abstractNumId w:val="130"/>
  </w:num>
  <w:num w:numId="90" w16cid:durableId="2059473523">
    <w:abstractNumId w:val="45"/>
  </w:num>
  <w:num w:numId="91" w16cid:durableId="1140154563">
    <w:abstractNumId w:val="229"/>
  </w:num>
  <w:num w:numId="92" w16cid:durableId="1950697794">
    <w:abstractNumId w:val="208"/>
  </w:num>
  <w:num w:numId="93" w16cid:durableId="1225802113">
    <w:abstractNumId w:val="98"/>
  </w:num>
  <w:num w:numId="94" w16cid:durableId="251814243">
    <w:abstractNumId w:val="102"/>
  </w:num>
  <w:num w:numId="95" w16cid:durableId="1111169030">
    <w:abstractNumId w:val="175"/>
  </w:num>
  <w:num w:numId="96" w16cid:durableId="2092924106">
    <w:abstractNumId w:val="188"/>
  </w:num>
  <w:num w:numId="97" w16cid:durableId="522936483">
    <w:abstractNumId w:val="50"/>
  </w:num>
  <w:num w:numId="98" w16cid:durableId="1391884986">
    <w:abstractNumId w:val="25"/>
  </w:num>
  <w:num w:numId="99" w16cid:durableId="1984507996">
    <w:abstractNumId w:val="18"/>
  </w:num>
  <w:num w:numId="100" w16cid:durableId="1911578206">
    <w:abstractNumId w:val="191"/>
  </w:num>
  <w:num w:numId="101" w16cid:durableId="1347438147">
    <w:abstractNumId w:val="23"/>
  </w:num>
  <w:num w:numId="102" w16cid:durableId="1569073021">
    <w:abstractNumId w:val="31"/>
  </w:num>
  <w:num w:numId="103" w16cid:durableId="2127503551">
    <w:abstractNumId w:val="42"/>
  </w:num>
  <w:num w:numId="104" w16cid:durableId="115491553">
    <w:abstractNumId w:val="225"/>
  </w:num>
  <w:num w:numId="105" w16cid:durableId="821433134">
    <w:abstractNumId w:val="222"/>
  </w:num>
  <w:num w:numId="106" w16cid:durableId="1258246341">
    <w:abstractNumId w:val="11"/>
  </w:num>
  <w:num w:numId="107" w16cid:durableId="842819291">
    <w:abstractNumId w:val="141"/>
  </w:num>
  <w:num w:numId="108" w16cid:durableId="1510289644">
    <w:abstractNumId w:val="120"/>
  </w:num>
  <w:num w:numId="109" w16cid:durableId="1824540388">
    <w:abstractNumId w:val="60"/>
  </w:num>
  <w:num w:numId="110" w16cid:durableId="1882472111">
    <w:abstractNumId w:val="156"/>
  </w:num>
  <w:num w:numId="111" w16cid:durableId="1828475575">
    <w:abstractNumId w:val="33"/>
  </w:num>
  <w:num w:numId="112" w16cid:durableId="451555115">
    <w:abstractNumId w:val="227"/>
  </w:num>
  <w:num w:numId="113" w16cid:durableId="615716116">
    <w:abstractNumId w:val="133"/>
  </w:num>
  <w:num w:numId="114" w16cid:durableId="545216471">
    <w:abstractNumId w:val="152"/>
  </w:num>
  <w:num w:numId="115" w16cid:durableId="339816962">
    <w:abstractNumId w:val="32"/>
  </w:num>
  <w:num w:numId="116" w16cid:durableId="146551828">
    <w:abstractNumId w:val="123"/>
  </w:num>
  <w:num w:numId="117" w16cid:durableId="1167984587">
    <w:abstractNumId w:val="94"/>
  </w:num>
  <w:num w:numId="118" w16cid:durableId="237181398">
    <w:abstractNumId w:val="86"/>
  </w:num>
  <w:num w:numId="119" w16cid:durableId="1455296551">
    <w:abstractNumId w:val="193"/>
  </w:num>
  <w:num w:numId="120" w16cid:durableId="1433234619">
    <w:abstractNumId w:val="198"/>
  </w:num>
  <w:num w:numId="121" w16cid:durableId="1704869236">
    <w:abstractNumId w:val="59"/>
  </w:num>
  <w:num w:numId="122" w16cid:durableId="1071076721">
    <w:abstractNumId w:val="114"/>
  </w:num>
  <w:num w:numId="123" w16cid:durableId="239800396">
    <w:abstractNumId w:val="40"/>
  </w:num>
  <w:num w:numId="124" w16cid:durableId="487480531">
    <w:abstractNumId w:val="174"/>
  </w:num>
  <w:num w:numId="125" w16cid:durableId="1922906671">
    <w:abstractNumId w:val="184"/>
  </w:num>
  <w:num w:numId="126" w16cid:durableId="708409342">
    <w:abstractNumId w:val="181"/>
  </w:num>
  <w:num w:numId="127" w16cid:durableId="646202658">
    <w:abstractNumId w:val="51"/>
  </w:num>
  <w:num w:numId="128" w16cid:durableId="182477769">
    <w:abstractNumId w:val="213"/>
  </w:num>
  <w:num w:numId="129" w16cid:durableId="1762137300">
    <w:abstractNumId w:val="168"/>
  </w:num>
  <w:num w:numId="130" w16cid:durableId="971063031">
    <w:abstractNumId w:val="146"/>
  </w:num>
  <w:num w:numId="131" w16cid:durableId="1252347744">
    <w:abstractNumId w:val="148"/>
  </w:num>
  <w:num w:numId="132" w16cid:durableId="1144658229">
    <w:abstractNumId w:val="169"/>
  </w:num>
  <w:num w:numId="133" w16cid:durableId="1021009443">
    <w:abstractNumId w:val="127"/>
  </w:num>
  <w:num w:numId="134" w16cid:durableId="1946031893">
    <w:abstractNumId w:val="121"/>
  </w:num>
  <w:num w:numId="135" w16cid:durableId="2135366438">
    <w:abstractNumId w:val="77"/>
  </w:num>
  <w:num w:numId="136" w16cid:durableId="564872531">
    <w:abstractNumId w:val="97"/>
  </w:num>
  <w:num w:numId="137" w16cid:durableId="1326739060">
    <w:abstractNumId w:val="112"/>
  </w:num>
  <w:num w:numId="138" w16cid:durableId="240484308">
    <w:abstractNumId w:val="47"/>
  </w:num>
  <w:num w:numId="139" w16cid:durableId="1646003807">
    <w:abstractNumId w:val="124"/>
  </w:num>
  <w:num w:numId="140" w16cid:durableId="1420565086">
    <w:abstractNumId w:val="87"/>
  </w:num>
  <w:num w:numId="141" w16cid:durableId="898443882">
    <w:abstractNumId w:val="99"/>
  </w:num>
  <w:num w:numId="142" w16cid:durableId="208885386">
    <w:abstractNumId w:val="151"/>
  </w:num>
  <w:num w:numId="143" w16cid:durableId="383068272">
    <w:abstractNumId w:val="106"/>
  </w:num>
  <w:num w:numId="144" w16cid:durableId="1414818238">
    <w:abstractNumId w:val="29"/>
  </w:num>
  <w:num w:numId="145" w16cid:durableId="1952128667">
    <w:abstractNumId w:val="54"/>
  </w:num>
  <w:num w:numId="146" w16cid:durableId="1571649296">
    <w:abstractNumId w:val="145"/>
  </w:num>
  <w:num w:numId="147" w16cid:durableId="329867060">
    <w:abstractNumId w:val="226"/>
  </w:num>
  <w:num w:numId="148" w16cid:durableId="298606915">
    <w:abstractNumId w:val="81"/>
  </w:num>
  <w:num w:numId="149" w16cid:durableId="1117063164">
    <w:abstractNumId w:val="75"/>
  </w:num>
  <w:num w:numId="150" w16cid:durableId="2084601699">
    <w:abstractNumId w:val="30"/>
  </w:num>
  <w:num w:numId="151" w16cid:durableId="1679187459">
    <w:abstractNumId w:val="137"/>
  </w:num>
  <w:num w:numId="152" w16cid:durableId="79838193">
    <w:abstractNumId w:val="200"/>
  </w:num>
  <w:num w:numId="153" w16cid:durableId="120539557">
    <w:abstractNumId w:val="170"/>
  </w:num>
  <w:num w:numId="154" w16cid:durableId="1836072149">
    <w:abstractNumId w:val="219"/>
  </w:num>
  <w:num w:numId="155" w16cid:durableId="1173102732">
    <w:abstractNumId w:val="210"/>
  </w:num>
  <w:num w:numId="156" w16cid:durableId="1140927777">
    <w:abstractNumId w:val="164"/>
  </w:num>
  <w:num w:numId="157" w16cid:durableId="678970453">
    <w:abstractNumId w:val="220"/>
  </w:num>
  <w:num w:numId="158" w16cid:durableId="2044207569">
    <w:abstractNumId w:val="122"/>
  </w:num>
  <w:num w:numId="159" w16cid:durableId="1211845554">
    <w:abstractNumId w:val="157"/>
  </w:num>
  <w:num w:numId="160" w16cid:durableId="1647852106">
    <w:abstractNumId w:val="117"/>
  </w:num>
  <w:num w:numId="161" w16cid:durableId="1148864951">
    <w:abstractNumId w:val="204"/>
  </w:num>
  <w:num w:numId="162" w16cid:durableId="2011565689">
    <w:abstractNumId w:val="111"/>
  </w:num>
  <w:num w:numId="163" w16cid:durableId="806704004">
    <w:abstractNumId w:val="215"/>
  </w:num>
  <w:num w:numId="164" w16cid:durableId="1202591695">
    <w:abstractNumId w:val="96"/>
  </w:num>
  <w:num w:numId="165" w16cid:durableId="54402086">
    <w:abstractNumId w:val="67"/>
  </w:num>
  <w:num w:numId="166" w16cid:durableId="400367847">
    <w:abstractNumId w:val="57"/>
  </w:num>
  <w:num w:numId="167" w16cid:durableId="1235504207">
    <w:abstractNumId w:val="21"/>
  </w:num>
  <w:num w:numId="168" w16cid:durableId="2081829288">
    <w:abstractNumId w:val="140"/>
  </w:num>
  <w:num w:numId="169" w16cid:durableId="238028960">
    <w:abstractNumId w:val="143"/>
  </w:num>
  <w:num w:numId="170" w16cid:durableId="630982527">
    <w:abstractNumId w:val="202"/>
  </w:num>
  <w:num w:numId="171" w16cid:durableId="1404138260">
    <w:abstractNumId w:val="116"/>
  </w:num>
  <w:num w:numId="172" w16cid:durableId="1700082844">
    <w:abstractNumId w:val="64"/>
  </w:num>
  <w:num w:numId="173" w16cid:durableId="1499881018">
    <w:abstractNumId w:val="38"/>
  </w:num>
  <w:num w:numId="174" w16cid:durableId="776875582">
    <w:abstractNumId w:val="100"/>
  </w:num>
  <w:num w:numId="175" w16cid:durableId="2003780209">
    <w:abstractNumId w:val="95"/>
  </w:num>
  <w:num w:numId="176" w16cid:durableId="839125954">
    <w:abstractNumId w:val="89"/>
  </w:num>
  <w:num w:numId="177" w16cid:durableId="1341925920">
    <w:abstractNumId w:val="149"/>
  </w:num>
  <w:num w:numId="178" w16cid:durableId="1169641982">
    <w:abstractNumId w:val="166"/>
  </w:num>
  <w:num w:numId="179" w16cid:durableId="1625886291">
    <w:abstractNumId w:val="119"/>
  </w:num>
  <w:num w:numId="180" w16cid:durableId="1044595279">
    <w:abstractNumId w:val="103"/>
  </w:num>
  <w:num w:numId="181" w16cid:durableId="41371619">
    <w:abstractNumId w:val="66"/>
  </w:num>
  <w:num w:numId="182" w16cid:durableId="796145544">
    <w:abstractNumId w:val="62"/>
  </w:num>
  <w:num w:numId="183" w16cid:durableId="465048884">
    <w:abstractNumId w:val="28"/>
  </w:num>
  <w:num w:numId="184" w16cid:durableId="899514146">
    <w:abstractNumId w:val="61"/>
  </w:num>
  <w:num w:numId="185" w16cid:durableId="632978029">
    <w:abstractNumId w:val="69"/>
  </w:num>
  <w:num w:numId="186" w16cid:durableId="883761052">
    <w:abstractNumId w:val="17"/>
  </w:num>
  <w:num w:numId="187" w16cid:durableId="733159418">
    <w:abstractNumId w:val="199"/>
  </w:num>
  <w:num w:numId="188" w16cid:durableId="642198818">
    <w:abstractNumId w:val="14"/>
  </w:num>
  <w:num w:numId="189" w16cid:durableId="1366834061">
    <w:abstractNumId w:val="82"/>
  </w:num>
  <w:num w:numId="190" w16cid:durableId="403184837">
    <w:abstractNumId w:val="162"/>
  </w:num>
  <w:num w:numId="191" w16cid:durableId="736366039">
    <w:abstractNumId w:val="192"/>
  </w:num>
  <w:num w:numId="192" w16cid:durableId="849834288">
    <w:abstractNumId w:val="65"/>
  </w:num>
  <w:num w:numId="193" w16cid:durableId="1754929266">
    <w:abstractNumId w:val="104"/>
  </w:num>
  <w:num w:numId="194" w16cid:durableId="659505234">
    <w:abstractNumId w:val="39"/>
  </w:num>
  <w:num w:numId="195" w16cid:durableId="1925331886">
    <w:abstractNumId w:val="154"/>
  </w:num>
  <w:num w:numId="196" w16cid:durableId="226889529">
    <w:abstractNumId w:val="147"/>
  </w:num>
  <w:num w:numId="197" w16cid:durableId="1717195555">
    <w:abstractNumId w:val="63"/>
  </w:num>
  <w:num w:numId="198" w16cid:durableId="1554653948">
    <w:abstractNumId w:val="92"/>
  </w:num>
  <w:num w:numId="199" w16cid:durableId="441190065">
    <w:abstractNumId w:val="183"/>
  </w:num>
  <w:num w:numId="200" w16cid:durableId="2147382681">
    <w:abstractNumId w:val="212"/>
  </w:num>
  <w:num w:numId="201" w16cid:durableId="875855002">
    <w:abstractNumId w:val="125"/>
  </w:num>
  <w:num w:numId="202" w16cid:durableId="1395811605">
    <w:abstractNumId w:val="12"/>
  </w:num>
  <w:num w:numId="203" w16cid:durableId="194927981">
    <w:abstractNumId w:val="48"/>
  </w:num>
  <w:num w:numId="204" w16cid:durableId="192115796">
    <w:abstractNumId w:val="160"/>
  </w:num>
  <w:num w:numId="205" w16cid:durableId="631137598">
    <w:abstractNumId w:val="52"/>
  </w:num>
  <w:num w:numId="206" w16cid:durableId="740567396">
    <w:abstractNumId w:val="118"/>
  </w:num>
  <w:num w:numId="207" w16cid:durableId="24907467">
    <w:abstractNumId w:val="43"/>
  </w:num>
  <w:num w:numId="208" w16cid:durableId="423495421">
    <w:abstractNumId w:val="176"/>
  </w:num>
  <w:num w:numId="209" w16cid:durableId="363750352">
    <w:abstractNumId w:val="155"/>
  </w:num>
  <w:num w:numId="210" w16cid:durableId="699663880">
    <w:abstractNumId w:val="194"/>
  </w:num>
  <w:num w:numId="211" w16cid:durableId="1872525630">
    <w:abstractNumId w:val="71"/>
  </w:num>
  <w:num w:numId="212" w16cid:durableId="963736571">
    <w:abstractNumId w:val="9"/>
  </w:num>
  <w:num w:numId="213" w16cid:durableId="1958901380">
    <w:abstractNumId w:val="115"/>
  </w:num>
  <w:num w:numId="214" w16cid:durableId="444734753">
    <w:abstractNumId w:val="206"/>
  </w:num>
  <w:num w:numId="215" w16cid:durableId="1111317643">
    <w:abstractNumId w:val="132"/>
  </w:num>
  <w:num w:numId="216" w16cid:durableId="315259312">
    <w:abstractNumId w:val="231"/>
  </w:num>
  <w:num w:numId="217" w16cid:durableId="388846750">
    <w:abstractNumId w:val="76"/>
  </w:num>
  <w:num w:numId="218" w16cid:durableId="807237940">
    <w:abstractNumId w:val="19"/>
  </w:num>
  <w:num w:numId="219" w16cid:durableId="1136727829">
    <w:abstractNumId w:val="55"/>
  </w:num>
  <w:num w:numId="220" w16cid:durableId="1061829475">
    <w:abstractNumId w:val="78"/>
  </w:num>
  <w:num w:numId="221" w16cid:durableId="1727222500">
    <w:abstractNumId w:val="37"/>
  </w:num>
  <w:num w:numId="222" w16cid:durableId="900560050">
    <w:abstractNumId w:val="128"/>
  </w:num>
  <w:num w:numId="223" w16cid:durableId="1419056899">
    <w:abstractNumId w:val="83"/>
  </w:num>
  <w:num w:numId="224" w16cid:durableId="210268047">
    <w:abstractNumId w:val="228"/>
  </w:num>
  <w:num w:numId="225" w16cid:durableId="976297799">
    <w:abstractNumId w:val="79"/>
  </w:num>
  <w:num w:numId="226" w16cid:durableId="1075594279">
    <w:abstractNumId w:val="36"/>
  </w:num>
  <w:num w:numId="227" w16cid:durableId="1837912331">
    <w:abstractNumId w:val="142"/>
  </w:num>
  <w:num w:numId="228" w16cid:durableId="1677079455">
    <w:abstractNumId w:val="195"/>
  </w:num>
  <w:num w:numId="229" w16cid:durableId="443423647">
    <w:abstractNumId w:val="56"/>
  </w:num>
  <w:num w:numId="230" w16cid:durableId="386145911">
    <w:abstractNumId w:val="159"/>
  </w:num>
  <w:num w:numId="231" w16cid:durableId="441846241">
    <w:abstractNumId w:val="218"/>
  </w:num>
  <w:num w:numId="232" w16cid:durableId="1211385680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C7C"/>
    <w:rsid w:val="00034616"/>
    <w:rsid w:val="0006063C"/>
    <w:rsid w:val="0008454F"/>
    <w:rsid w:val="000C6034"/>
    <w:rsid w:val="000C7E37"/>
    <w:rsid w:val="0013542D"/>
    <w:rsid w:val="0015074B"/>
    <w:rsid w:val="001E2A7D"/>
    <w:rsid w:val="00201DEE"/>
    <w:rsid w:val="00245739"/>
    <w:rsid w:val="0029639D"/>
    <w:rsid w:val="002F3868"/>
    <w:rsid w:val="00326F90"/>
    <w:rsid w:val="003D7AE0"/>
    <w:rsid w:val="003E4D8A"/>
    <w:rsid w:val="004304BE"/>
    <w:rsid w:val="004A2EE1"/>
    <w:rsid w:val="00582956"/>
    <w:rsid w:val="0059101B"/>
    <w:rsid w:val="00656A4F"/>
    <w:rsid w:val="006660C2"/>
    <w:rsid w:val="006725A0"/>
    <w:rsid w:val="006A7894"/>
    <w:rsid w:val="00753D67"/>
    <w:rsid w:val="0075543D"/>
    <w:rsid w:val="00774824"/>
    <w:rsid w:val="00783621"/>
    <w:rsid w:val="007C7621"/>
    <w:rsid w:val="00822F26"/>
    <w:rsid w:val="008444A1"/>
    <w:rsid w:val="008B1B06"/>
    <w:rsid w:val="009452D3"/>
    <w:rsid w:val="00952460"/>
    <w:rsid w:val="0099013A"/>
    <w:rsid w:val="009F6072"/>
    <w:rsid w:val="00AA1D8D"/>
    <w:rsid w:val="00AC696E"/>
    <w:rsid w:val="00AF507C"/>
    <w:rsid w:val="00B02082"/>
    <w:rsid w:val="00B32659"/>
    <w:rsid w:val="00B47730"/>
    <w:rsid w:val="00BA70E6"/>
    <w:rsid w:val="00CB0664"/>
    <w:rsid w:val="00CD03EB"/>
    <w:rsid w:val="00CD6EFD"/>
    <w:rsid w:val="00CF6D49"/>
    <w:rsid w:val="00D82D40"/>
    <w:rsid w:val="00E02B0E"/>
    <w:rsid w:val="00E819D3"/>
    <w:rsid w:val="00F93447"/>
    <w:rsid w:val="00FA068F"/>
    <w:rsid w:val="00FB78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C3C6702-771D-4367-9F30-16821FA0E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58</Pages>
  <Words>10934</Words>
  <Characters>62324</Characters>
  <Application>Microsoft Office Word</Application>
  <DocSecurity>0</DocSecurity>
  <Lines>519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 Nugent</cp:lastModifiedBy>
  <cp:revision>43</cp:revision>
  <dcterms:created xsi:type="dcterms:W3CDTF">2013-12-23T23:15:00Z</dcterms:created>
  <dcterms:modified xsi:type="dcterms:W3CDTF">2025-08-17T15:26:00Z</dcterms:modified>
  <cp:category/>
</cp:coreProperties>
</file>