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r w:rsidRPr="0002257E">
        <w:rPr>
          <w:color w:val="1F497D" w:themeColor="text2"/>
          <w:lang w:val="en-GB"/>
        </w:rPr>
        <w:t>PeptideShaker</w:t>
      </w:r>
      <w:r w:rsidR="00A81FAA">
        <w:rPr>
          <w:color w:val="1F497D" w:themeColor="text2"/>
          <w:lang w:val="en-GB"/>
        </w:rPr>
        <w:fldChar w:fldCharType="begin"/>
      </w:r>
      <w:r w:rsidR="007D3C7B">
        <w:rPr>
          <w:color w:val="1F497D" w:themeColor="text2"/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A81FAA">
        <w:rPr>
          <w:color w:val="1F497D" w:themeColor="text2"/>
          <w:lang w:val="en-GB"/>
        </w:rPr>
        <w:fldChar w:fldCharType="separate"/>
      </w:r>
      <w:r w:rsidR="007D3C7B" w:rsidRPr="007D3C7B">
        <w:rPr>
          <w:noProof/>
          <w:color w:val="1F497D" w:themeColor="text2"/>
          <w:vertAlign w:val="superscript"/>
          <w:lang w:val="en-GB"/>
        </w:rPr>
        <w:t>1</w:t>
      </w:r>
      <w:r w:rsidR="00A81FAA">
        <w:rPr>
          <w:color w:val="1F497D" w:themeColor="text2"/>
          <w:lang w:val="en-GB"/>
        </w:rPr>
        <w:fldChar w:fldCharType="end"/>
      </w:r>
      <w:r w:rsidR="007D3C7B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r w:rsidRPr="002202A2">
        <w:rPr>
          <w:color w:val="1F497D" w:themeColor="text2"/>
          <w:lang w:val="en-GB"/>
        </w:rPr>
        <w:t>PeptideShaker</w:t>
      </w:r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3D4331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11285" cy="946118"/>
            <wp:effectExtent l="57150" t="19050" r="118015" b="82582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285" cy="9461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A81FAA" w:rsidP="00B300A7">
      <w:pPr>
        <w:jc w:val="center"/>
        <w:rPr>
          <w:noProof/>
          <w:lang w:val="de-DE" w:eastAsia="de-DE"/>
        </w:rPr>
      </w:pPr>
      <w:r w:rsidRPr="00A81FAA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6" type="#_x0000_t202" style="width:432.7pt;height:74.05pt;visibility:visible;mso-position-horizontal-relative:char;mso-position-vertical-relative:line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A81FAA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A81FAA">
          <w:fldChar w:fldCharType="separate"/>
        </w:r>
        <w:r w:rsidR="007D3C7B" w:rsidRPr="007D3C7B">
          <w:rPr>
            <w:noProof/>
            <w:vertAlign w:val="superscript"/>
          </w:rPr>
          <w:t>3</w:t>
        </w:r>
        <w:r w:rsidR="00A81FAA">
          <w:fldChar w:fldCharType="end"/>
        </w:r>
      </w:hyperlink>
      <w:r w:rsidR="00395FDB">
        <w:t xml:space="preserve"> When a decoy hit is found among five target hits</w:t>
      </w:r>
    </w:p>
    <w:p w:rsidR="00140A1B" w:rsidRDefault="00A81FAA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6317BC">
        <w:rPr>
          <w:i/>
        </w:rPr>
        <w:t>1197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6317BC">
        <w:rPr>
          <w:i/>
        </w:rPr>
        <w:t>35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6317BC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57150" t="19050" r="114300" b="84693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A81FAA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</w:t>
      </w:r>
      <w:r w:rsidR="006317BC">
        <w:t xml:space="preserve">proteins, </w:t>
      </w:r>
      <w:r w:rsidR="00140A1B">
        <w:t xml:space="preserve">peptides and </w:t>
      </w:r>
      <w:r w:rsidR="006317BC">
        <w:t>PSMs</w:t>
      </w:r>
      <w:r w:rsidR="00140A1B">
        <w:t xml:space="preserve">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</w:p>
        </w:tc>
      </w:tr>
    </w:tbl>
    <w:p w:rsidR="00140A1B" w:rsidRDefault="00140A1B" w:rsidP="00140A1B"/>
    <w:p w:rsidR="00140A1B" w:rsidRDefault="00A81FAA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A81FAA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BE76BE">
        <w:t>1197</w:t>
      </w:r>
      <w:r>
        <w:t xml:space="preserve"> proteins were validated including </w:t>
      </w:r>
      <w:r w:rsidR="00BE76BE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BE76BE">
        <w:t>1186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C02EE5" w:rsidP="00D27C2C">
      <w:pPr>
        <w:jc w:val="both"/>
        <w:rPr>
          <w:lang w:val="en-GB"/>
        </w:rPr>
      </w:pPr>
      <w:r>
        <w:t>The ‘Validation Results’ show that the</w:t>
      </w:r>
      <w:r w:rsidR="00F229A6">
        <w:t xml:space="preserve"> FDR limit used is </w:t>
      </w:r>
      <w:r w:rsidR="00BE76BE">
        <w:t>0.92</w:t>
      </w:r>
      <w:r>
        <w:t xml:space="preserve">%. </w:t>
      </w:r>
      <w:r w:rsidR="00BE76BE">
        <w:rPr>
          <w:i/>
          <w:iCs/>
        </w:rPr>
        <w:t>Why is it not</w:t>
      </w:r>
      <w:r>
        <w:rPr>
          <w:i/>
          <w:iCs/>
        </w:rPr>
        <w:t xml:space="preserve"> 1</w:t>
      </w:r>
      <w:r w:rsidR="007D048D">
        <w:rPr>
          <w:i/>
          <w:iCs/>
        </w:rPr>
        <w:t>.0</w:t>
      </w:r>
      <w:r>
        <w:rPr>
          <w:i/>
          <w:iCs/>
        </w:rPr>
        <w:t>%</w:t>
      </w:r>
      <w:r w:rsidR="007D048D">
        <w:rPr>
          <w:i/>
          <w:iCs/>
        </w:rPr>
        <w:t xml:space="preserve"> when using an FDR at 1%</w:t>
      </w:r>
      <w:r>
        <w:rPr>
          <w:i/>
          <w:iCs/>
        </w:rPr>
        <w:t>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A81FAA" w:rsidP="00BA1DA0">
      <w:pPr>
        <w:jc w:val="both"/>
        <w:rPr>
          <w:lang w:val="en-GB"/>
        </w:rPr>
      </w:pPr>
      <w:r w:rsidRPr="00A81FAA">
        <w:rPr>
          <w:noProof/>
          <w:lang w:val="en-GB" w:eastAsia="en-GB"/>
        </w:rPr>
        <w:lastRenderedPageBreak/>
        <w:pict>
          <v:shape id="_x0000_s1035" type="#_x0000_t202" style="position:absolute;left:0;text-align:left;margin-left:-3.4pt;margin-top:75pt;width:463.9pt;height:54.8pt;z-index:251661312;mso-position-horizontal-relative:margin" fillcolor="#ffc">
            <v:textbox style="mso-next-textbox:#_x0000_s1035">
              <w:txbxContent>
                <w:p w:rsidR="00692529" w:rsidRPr="001B1D74" w:rsidRDefault="00692529" w:rsidP="00692529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012811">
        <w:t xml:space="preserve">As you can see from the confidence plot, our threshold (red line) is set in an area where the confidence is </w:t>
      </w:r>
      <w:r w:rsidR="00265757">
        <w:t>around 4</w:t>
      </w:r>
      <w:r w:rsidR="00541323">
        <w:t>0</w:t>
      </w:r>
      <w:r w:rsidR="00AF587A">
        <w:t>%.</w:t>
      </w:r>
      <w:r w:rsidR="00012811">
        <w:t xml:space="preserve"> </w:t>
      </w:r>
      <w:r w:rsidR="00012811"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692529" w:rsidRDefault="00692529" w:rsidP="00C92BC8">
      <w:pPr>
        <w:jc w:val="both"/>
      </w:pPr>
    </w:p>
    <w:p w:rsidR="00C92BC8" w:rsidRPr="008661A5" w:rsidRDefault="00C92BC8" w:rsidP="00C92BC8">
      <w:pPr>
        <w:jc w:val="both"/>
        <w:rPr>
          <w:lang w:val="en-GB"/>
        </w:rPr>
      </w:pPr>
      <w:r>
        <w:t>The same</w:t>
      </w:r>
      <w:r w:rsidRPr="006678C9">
        <w:t xml:space="preserve"> </w:t>
      </w:r>
      <w:r>
        <w:t xml:space="preserve">operations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when changing the selected population in</w:t>
      </w:r>
      <w:r w:rsidRPr="006678C9">
        <w:t xml:space="preserve"> the top left </w:t>
      </w:r>
      <w:r>
        <w:t xml:space="preserve">section. </w:t>
      </w:r>
      <w:r>
        <w:rPr>
          <w:i/>
        </w:rPr>
        <w:t>How do the validation metrics for peptides and PSMs compare to the protein level?</w:t>
      </w:r>
      <w:r w:rsidRPr="0055336A">
        <w:rPr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>
        <w:rPr>
          <w:i/>
          <w:color w:val="9BBB59" w:themeColor="accent3"/>
          <w:sz w:val="20"/>
          <w:lang w:val="en-GB"/>
        </w:rPr>
        <w:t>1.5f]</w:t>
      </w:r>
    </w:p>
    <w:p w:rsidR="00692529" w:rsidRDefault="00C92BC8" w:rsidP="00692529">
      <w:pPr>
        <w:jc w:val="both"/>
      </w:pPr>
      <w:r>
        <w:rPr>
          <w:lang w:val="en-GB"/>
        </w:rPr>
        <w:t xml:space="preserve">Select the </w:t>
      </w:r>
      <w:r w:rsidRPr="00C92BC8">
        <w:rPr>
          <w:color w:val="1F497D" w:themeColor="text2"/>
          <w:lang w:val="en-GB"/>
        </w:rPr>
        <w:t>PSMs</w:t>
      </w:r>
      <w:r>
        <w:rPr>
          <w:lang w:val="en-GB"/>
        </w:rPr>
        <w:t xml:space="preserve"> category. </w:t>
      </w:r>
      <w:r w:rsidR="00700041"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 w:rsidR="00700041">
        <w:rPr>
          <w:lang w:val="en-GB"/>
        </w:rPr>
        <w:t xml:space="preserve">However, </w:t>
      </w:r>
      <w:r w:rsidR="00700041"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 w:rsidR="00700041">
        <w:t>to focus on quantity and set a</w:t>
      </w:r>
      <w:r w:rsidR="0043394A">
        <w:t xml:space="preserve"> </w:t>
      </w:r>
      <w:r w:rsidR="00700041">
        <w:rPr>
          <w:color w:val="1F497D" w:themeColor="text2"/>
        </w:rPr>
        <w:t>False Negative Rate (FNR)</w:t>
      </w:r>
      <w:r w:rsidR="0043394A">
        <w:t xml:space="preserve"> of </w:t>
      </w:r>
      <w:r w:rsidR="00700041">
        <w:t>1</w:t>
      </w:r>
      <w:r w:rsidR="0043394A">
        <w:t>%.</w:t>
      </w:r>
      <w:r w:rsidR="00140A1B">
        <w:t xml:space="preserve"> Select </w:t>
      </w:r>
      <w:r w:rsidR="00700041"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 w:rsidR="00700041"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bookmarkStart w:id="0" w:name="_GoBack"/>
      <w:bookmarkEnd w:id="0"/>
      <w:r>
        <w:t>You should see these results:</w:t>
      </w:r>
    </w:p>
    <w:p w:rsidR="00581258" w:rsidRPr="009936BE" w:rsidRDefault="009936BE" w:rsidP="009936B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687524"/>
            <wp:effectExtent l="57150" t="19050" r="114300" b="7472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52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C92BC8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</w:t>
      </w:r>
      <w:r w:rsidR="00C92BC8">
        <w:rPr>
          <w:i/>
          <w:color w:val="9BBB59" w:themeColor="accent3"/>
          <w:sz w:val="20"/>
          <w:lang w:val="en-GB"/>
        </w:rPr>
        <w:t>g</w:t>
      </w:r>
      <w:r w:rsidR="00012003">
        <w:rPr>
          <w:i/>
          <w:color w:val="9BBB59" w:themeColor="accent3"/>
          <w:sz w:val="20"/>
          <w:lang w:val="en-GB"/>
        </w:rPr>
        <w:t>]</w:t>
      </w:r>
    </w:p>
    <w:p w:rsidR="00BB3400" w:rsidRDefault="00A81FAA" w:rsidP="0029335C">
      <w:pPr>
        <w:jc w:val="both"/>
      </w:pPr>
      <w:r>
        <w:rPr>
          <w:noProof/>
          <w:lang w:val="nb-NO" w:eastAsia="nb-NO"/>
        </w:rPr>
        <w:lastRenderedPageBreak/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A81FAA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A81FAA" w:rsidRPr="003172EB">
                      <w:rPr>
                        <w:i/>
                      </w:rPr>
                      <w:fldChar w:fldCharType="separate"/>
                    </w:r>
                    <w:r w:rsidR="007D3C7B" w:rsidRPr="007D3C7B">
                      <w:rPr>
                        <w:i/>
                        <w:noProof/>
                        <w:vertAlign w:val="superscript"/>
                      </w:rPr>
                      <w:t>2</w:t>
                    </w:r>
                    <w:r w:rsidR="00A81FAA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D35C88">
        <w:t>602</w:t>
      </w:r>
      <w:r w:rsidR="00A336EA">
        <w:t xml:space="preserve"> protein matches were marked as confident </w:t>
      </w:r>
      <w:r w:rsidR="00AD20D7">
        <w:t xml:space="preserve">and </w:t>
      </w:r>
      <w:r w:rsidR="00D35C88">
        <w:t>595</w:t>
      </w:r>
      <w:r w:rsidR="00D16AE3">
        <w:t xml:space="preserve"> as doubtful, </w:t>
      </w:r>
      <w:r w:rsidR="00A336EA">
        <w:t xml:space="preserve">out of </w:t>
      </w:r>
      <w:r w:rsidR="00AD20D7">
        <w:t xml:space="preserve">a total of </w:t>
      </w:r>
      <w:r w:rsidR="00D35C88">
        <w:t>1197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AD20D7">
        <w:t>270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845A82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286977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845A82">
        <w:t xml:space="preserve"> and one confident PSM</w:t>
      </w:r>
      <w:r>
        <w:t xml:space="preserve">. </w:t>
      </w:r>
      <w:r w:rsidR="00845A82">
        <w:t>It is important to note that t</w:t>
      </w:r>
      <w:r>
        <w:t xml:space="preserve">his does not mean that the protein identification is wrong, </w:t>
      </w:r>
      <w:r w:rsidR="00137E4B">
        <w:t>only that</w:t>
      </w:r>
      <w:r>
        <w:t xml:space="preserve"> it should be considered with care.</w:t>
      </w:r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AD20D7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700921"/>
            <wp:effectExtent l="57150" t="19050" r="114300" b="80379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9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A81FAA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A81FAA">
          <w:fldChar w:fldCharType="separate"/>
        </w:r>
        <w:r w:rsidR="007D3C7B" w:rsidRPr="007D3C7B">
          <w:rPr>
            <w:noProof/>
            <w:vertAlign w:val="superscript"/>
          </w:rPr>
          <w:t>4</w:t>
        </w:r>
        <w:r w:rsidR="00A81FAA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EB74B1" w:rsidRDefault="00E46E51" w:rsidP="00E46E51">
      <w:pPr>
        <w:jc w:val="both"/>
        <w:rPr>
          <w:lang w:val="nb-NO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EB74B1">
        <w:rPr>
          <w:i/>
          <w:color w:val="9BBB59" w:themeColor="accent3"/>
          <w:lang w:val="nb-NO"/>
        </w:rPr>
        <w:t>[</w:t>
      </w:r>
      <w:r w:rsidR="002000C4" w:rsidRPr="00EB74B1">
        <w:rPr>
          <w:i/>
          <w:color w:val="9BBB59" w:themeColor="accent3"/>
          <w:sz w:val="20"/>
          <w:lang w:val="nb-NO"/>
        </w:rPr>
        <w:t>1.5i]</w:t>
      </w:r>
    </w:p>
    <w:p w:rsidR="007C26C4" w:rsidRPr="00EB74B1" w:rsidRDefault="009F2930" w:rsidP="00423CB7">
      <w:pPr>
        <w:spacing w:after="0" w:line="240" w:lineRule="auto"/>
        <w:rPr>
          <w:lang w:val="nb-NO"/>
        </w:rPr>
      </w:pPr>
      <w:r w:rsidRPr="00EB74B1">
        <w:rPr>
          <w:i/>
          <w:lang w:val="nb-NO"/>
        </w:rPr>
        <w:br w:type="page"/>
      </w:r>
    </w:p>
    <w:p w:rsidR="007C26C4" w:rsidRPr="00EB74B1" w:rsidRDefault="007C26C4" w:rsidP="007C26C4">
      <w:pPr>
        <w:pStyle w:val="Title"/>
        <w:rPr>
          <w:lang w:val="nb-NO"/>
        </w:rPr>
      </w:pPr>
      <w:r w:rsidRPr="00EB74B1">
        <w:rPr>
          <w:lang w:val="nb-NO"/>
        </w:rPr>
        <w:lastRenderedPageBreak/>
        <w:t>References</w:t>
      </w:r>
    </w:p>
    <w:p w:rsidR="007D3C7B" w:rsidRDefault="00A81FAA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 w:rsidRPr="00EB74B1">
        <w:rPr>
          <w:lang w:val="nb-NO"/>
        </w:rPr>
        <w:instrText xml:space="preserve"> ADDIN EN.REFLIST </w:instrText>
      </w:r>
      <w:r>
        <w:rPr>
          <w:lang w:val="en-GB"/>
        </w:rPr>
        <w:fldChar w:fldCharType="separate"/>
      </w:r>
      <w:r w:rsidR="007D3C7B" w:rsidRPr="00EB74B1">
        <w:rPr>
          <w:noProof/>
          <w:lang w:val="nb-NO"/>
        </w:rPr>
        <w:t>1.</w:t>
      </w:r>
      <w:r w:rsidR="007D3C7B" w:rsidRPr="00EB74B1">
        <w:rPr>
          <w:noProof/>
          <w:lang w:val="nb-NO"/>
        </w:rPr>
        <w:tab/>
        <w:t xml:space="preserve">Vaudel, M. et al. </w:t>
      </w:r>
      <w:r w:rsidR="007D3C7B">
        <w:rPr>
          <w:noProof/>
          <w:lang w:val="en-GB"/>
        </w:rPr>
        <w:t xml:space="preserve">PeptideShaker enables reanalysis of MS-derived proteomics data sets. </w:t>
      </w:r>
      <w:r w:rsidR="007D3C7B" w:rsidRPr="007D3C7B">
        <w:rPr>
          <w:i/>
          <w:noProof/>
          <w:lang w:val="en-GB"/>
        </w:rPr>
        <w:t>Nat Biotech</w:t>
      </w:r>
      <w:r w:rsidR="007D3C7B">
        <w:rPr>
          <w:noProof/>
          <w:lang w:val="en-GB"/>
        </w:rPr>
        <w:t xml:space="preserve"> </w:t>
      </w:r>
      <w:r w:rsidR="007D3C7B" w:rsidRPr="007D3C7B">
        <w:rPr>
          <w:b/>
          <w:noProof/>
          <w:lang w:val="en-GB"/>
        </w:rPr>
        <w:t>33</w:t>
      </w:r>
      <w:r w:rsidR="007D3C7B">
        <w:rPr>
          <w:noProof/>
          <w:lang w:val="en-GB"/>
        </w:rPr>
        <w:t>, 22-24 (2015).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Pr="007D3C7B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11</w:t>
      </w:r>
      <w:r>
        <w:rPr>
          <w:noProof/>
          <w:lang w:val="en-GB"/>
        </w:rPr>
        <w:t>, 2105-2114 (2011).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7D3C7B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7D3C7B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A81FAA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C4A" w:rsidRDefault="00630C4A" w:rsidP="00C22471">
      <w:pPr>
        <w:spacing w:after="0" w:line="240" w:lineRule="auto"/>
      </w:pPr>
      <w:r>
        <w:separator/>
      </w:r>
    </w:p>
  </w:endnote>
  <w:endnote w:type="continuationSeparator" w:id="0">
    <w:p w:rsidR="00630C4A" w:rsidRDefault="00630C4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A81FAA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A81FAA" w:rsidRPr="00EE5E45">
      <w:rPr>
        <w:b/>
      </w:rPr>
      <w:fldChar w:fldCharType="separate"/>
    </w:r>
    <w:r w:rsidR="00137E4B">
      <w:rPr>
        <w:b/>
        <w:noProof/>
      </w:rPr>
      <w:t>7</w:t>
    </w:r>
    <w:r w:rsidR="00A81FAA" w:rsidRPr="00EE5E45">
      <w:rPr>
        <w:b/>
      </w:rPr>
      <w:fldChar w:fldCharType="end"/>
    </w:r>
    <w:r w:rsidR="00D1669B" w:rsidRPr="00EE5E45">
      <w:t xml:space="preserve"> of </w:t>
    </w:r>
    <w:r w:rsidR="00A81FAA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A81FAA" w:rsidRPr="00EE5E45">
      <w:rPr>
        <w:b/>
      </w:rPr>
      <w:fldChar w:fldCharType="separate"/>
    </w:r>
    <w:r w:rsidR="00137E4B">
      <w:rPr>
        <w:b/>
        <w:noProof/>
      </w:rPr>
      <w:t>9</w:t>
    </w:r>
    <w:r w:rsidR="00A81FA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C4A" w:rsidRDefault="00630C4A" w:rsidP="00C22471">
      <w:pPr>
        <w:spacing w:after="0" w:line="240" w:lineRule="auto"/>
      </w:pPr>
      <w:r>
        <w:separator/>
      </w:r>
    </w:p>
  </w:footnote>
  <w:footnote w:type="continuationSeparator" w:id="0">
    <w:p w:rsidR="00630C4A" w:rsidRDefault="00630C4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5098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1972"/>
    <w:rsid w:val="0013206C"/>
    <w:rsid w:val="00132594"/>
    <w:rsid w:val="001334CE"/>
    <w:rsid w:val="00134270"/>
    <w:rsid w:val="0013427F"/>
    <w:rsid w:val="001352B1"/>
    <w:rsid w:val="00135A9E"/>
    <w:rsid w:val="0013667E"/>
    <w:rsid w:val="00137E4B"/>
    <w:rsid w:val="00140A1B"/>
    <w:rsid w:val="0014156D"/>
    <w:rsid w:val="00141D1D"/>
    <w:rsid w:val="00141F09"/>
    <w:rsid w:val="001435D0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5AE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A71A0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757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6977"/>
    <w:rsid w:val="0028736D"/>
    <w:rsid w:val="00287EAD"/>
    <w:rsid w:val="00291292"/>
    <w:rsid w:val="002913E0"/>
    <w:rsid w:val="002930D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4A7B"/>
    <w:rsid w:val="00395FDB"/>
    <w:rsid w:val="00396252"/>
    <w:rsid w:val="0039676C"/>
    <w:rsid w:val="00396DB1"/>
    <w:rsid w:val="003A0AE3"/>
    <w:rsid w:val="003A4575"/>
    <w:rsid w:val="003A5607"/>
    <w:rsid w:val="003B0500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331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A97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3FBF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323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4DC5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D753F"/>
    <w:rsid w:val="005E16A4"/>
    <w:rsid w:val="005E3B0C"/>
    <w:rsid w:val="005E3C2E"/>
    <w:rsid w:val="005E4B4D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4A6F"/>
    <w:rsid w:val="0061631A"/>
    <w:rsid w:val="00620148"/>
    <w:rsid w:val="006206B1"/>
    <w:rsid w:val="0062366B"/>
    <w:rsid w:val="00623BA2"/>
    <w:rsid w:val="00623CC0"/>
    <w:rsid w:val="00625BD5"/>
    <w:rsid w:val="0062730F"/>
    <w:rsid w:val="00630106"/>
    <w:rsid w:val="0063052B"/>
    <w:rsid w:val="00630C4A"/>
    <w:rsid w:val="006317BC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67C1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2529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C1B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ACA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0F01"/>
    <w:rsid w:val="007C26C4"/>
    <w:rsid w:val="007C2A66"/>
    <w:rsid w:val="007C2AA8"/>
    <w:rsid w:val="007C30F0"/>
    <w:rsid w:val="007C396E"/>
    <w:rsid w:val="007C4E4C"/>
    <w:rsid w:val="007C68E4"/>
    <w:rsid w:val="007D048D"/>
    <w:rsid w:val="007D17E5"/>
    <w:rsid w:val="007D2907"/>
    <w:rsid w:val="007D3C7B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5A82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773FB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6BE"/>
    <w:rsid w:val="00993AFC"/>
    <w:rsid w:val="00995E1D"/>
    <w:rsid w:val="009965A6"/>
    <w:rsid w:val="00997891"/>
    <w:rsid w:val="00997B73"/>
    <w:rsid w:val="009A26D5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6E3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34F8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1C2"/>
    <w:rsid w:val="00A53C99"/>
    <w:rsid w:val="00A53DE9"/>
    <w:rsid w:val="00A53F0E"/>
    <w:rsid w:val="00A54DC9"/>
    <w:rsid w:val="00A55466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1FAA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20D7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2EBF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5284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23BE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E76BE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43D"/>
    <w:rsid w:val="00C10B2C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1AD"/>
    <w:rsid w:val="00C623BF"/>
    <w:rsid w:val="00C62A19"/>
    <w:rsid w:val="00C64CAE"/>
    <w:rsid w:val="00C6500A"/>
    <w:rsid w:val="00C655ED"/>
    <w:rsid w:val="00C65B72"/>
    <w:rsid w:val="00C73699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2714"/>
    <w:rsid w:val="00C92BC8"/>
    <w:rsid w:val="00C93455"/>
    <w:rsid w:val="00C9604E"/>
    <w:rsid w:val="00C97051"/>
    <w:rsid w:val="00CA0EFC"/>
    <w:rsid w:val="00CB0B0E"/>
    <w:rsid w:val="00CB63A8"/>
    <w:rsid w:val="00CB6C75"/>
    <w:rsid w:val="00CC0433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2D96"/>
    <w:rsid w:val="00D143B0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5C88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16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B74B1"/>
    <w:rsid w:val="00EC03DC"/>
    <w:rsid w:val="00EC0E5B"/>
    <w:rsid w:val="00EC35D4"/>
    <w:rsid w:val="00EC35EF"/>
    <w:rsid w:val="00EC3BE3"/>
    <w:rsid w:val="00EC43AC"/>
    <w:rsid w:val="00EC52F6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29A6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39C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E73DD-63BA-48E3-898C-1E5B0D2B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9</Pages>
  <Words>2249</Words>
  <Characters>11923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14144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312</cp:revision>
  <cp:lastPrinted>2013-10-27T20:14:00Z</cp:lastPrinted>
  <dcterms:created xsi:type="dcterms:W3CDTF">2011-09-01T10:00:00Z</dcterms:created>
  <dcterms:modified xsi:type="dcterms:W3CDTF">2015-06-20T12:03:00Z</dcterms:modified>
</cp:coreProperties>
</file>