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4.251968503937"/>
        </w:tabs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tabs>
          <w:tab w:val="left" w:pos="1984.251968503937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tabs>
          <w:tab w:val="left" w:pos="1984.251968503937"/>
        </w:tabs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І. СІКОРСЬКОГО»</w:t>
      </w:r>
    </w:p>
    <w:p w:rsidR="00000000" w:rsidDel="00000000" w:rsidP="00000000" w:rsidRDefault="00000000" w:rsidRPr="00000000" w14:paraId="00000004">
      <w:pPr>
        <w:tabs>
          <w:tab w:val="left" w:pos="1984.251968503937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tabs>
          <w:tab w:val="left" w:pos="1984.251968503937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6">
      <w:pPr>
        <w:tabs>
          <w:tab w:val="left" w:pos="1984.251968503937"/>
        </w:tabs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984.251968503937"/>
        </w:tabs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984.251968503937"/>
        </w:tabs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left" w:pos="1984.251968503937"/>
        </w:tabs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A">
      <w:pPr>
        <w:tabs>
          <w:tab w:val="left" w:pos="1984.251968503937"/>
        </w:tabs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“Компоненти програмної інженерії”</w:t>
      </w:r>
    </w:p>
    <w:p w:rsidR="00000000" w:rsidDel="00000000" w:rsidP="00000000" w:rsidRDefault="00000000" w:rsidRPr="00000000" w14:paraId="0000000B">
      <w:pPr>
        <w:tabs>
          <w:tab w:val="left" w:pos="1984.251968503937"/>
        </w:tabs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“Проектування та створення архітектури програмного забезпечення і реляційної бази даних Національного реєстру”</w:t>
      </w:r>
    </w:p>
    <w:p w:rsidR="00000000" w:rsidDel="00000000" w:rsidP="00000000" w:rsidRDefault="00000000" w:rsidRPr="00000000" w14:paraId="0000000C">
      <w:pPr>
        <w:tabs>
          <w:tab w:val="left" w:pos="1984.251968503937"/>
        </w:tabs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Єдиний реєстр спеціальних бланків нотаріальних документів</w:t>
      </w:r>
    </w:p>
    <w:p w:rsidR="00000000" w:rsidDel="00000000" w:rsidP="00000000" w:rsidRDefault="00000000" w:rsidRPr="00000000" w14:paraId="0000000D">
      <w:pPr>
        <w:tabs>
          <w:tab w:val="left" w:pos="1984.251968503937"/>
        </w:tabs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984.251968503937"/>
        </w:tabs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4.251968503937"/>
        </w:tabs>
        <w:spacing w:after="240" w:before="24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</w:t>
      </w:r>
    </w:p>
    <w:p w:rsidR="00000000" w:rsidDel="00000000" w:rsidP="00000000" w:rsidRDefault="00000000" w:rsidRPr="00000000" w14:paraId="00000010">
      <w:pPr>
        <w:tabs>
          <w:tab w:val="left" w:pos="1984.251968503937"/>
        </w:tabs>
        <w:spacing w:before="24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3 курсу</w:t>
      </w:r>
    </w:p>
    <w:p w:rsidR="00000000" w:rsidDel="00000000" w:rsidP="00000000" w:rsidRDefault="00000000" w:rsidRPr="00000000" w14:paraId="00000011">
      <w:pPr>
        <w:tabs>
          <w:tab w:val="left" w:pos="1984.251968503937"/>
        </w:tabs>
        <w:spacing w:after="20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КП-71</w:t>
      </w:r>
    </w:p>
    <w:p w:rsidR="00000000" w:rsidDel="00000000" w:rsidP="00000000" w:rsidRDefault="00000000" w:rsidRPr="00000000" w14:paraId="00000012">
      <w:pPr>
        <w:tabs>
          <w:tab w:val="left" w:pos="1984.251968503937"/>
        </w:tabs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Песчанський Даниїл</w:t>
      </w:r>
    </w:p>
    <w:p w:rsidR="00000000" w:rsidDel="00000000" w:rsidP="00000000" w:rsidRDefault="00000000" w:rsidRPr="00000000" w14:paraId="00000013">
      <w:pPr>
        <w:tabs>
          <w:tab w:val="left" w:pos="1984.251968503937"/>
        </w:tabs>
        <w:ind w:left="6094.48818897637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Кравчук Аркадій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984.251968503937"/>
        </w:tabs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pos="1984.251968503937"/>
        </w:tabs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984.251968503937"/>
        </w:tabs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7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на лабораторну роботу</w:t>
      </w:r>
    </w:p>
    <w:p w:rsidR="00000000" w:rsidDel="00000000" w:rsidP="00000000" w:rsidRDefault="00000000" w:rsidRPr="00000000" w14:paraId="00000018">
      <w:pPr>
        <w:tabs>
          <w:tab w:val="left" w:pos="1984.251968503937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Оцінити розмір розробленого в лабораторних роботах №1-6 програмного забезпечення у двох одиницях вимірювання:</w:t>
      </w:r>
    </w:p>
    <w:p w:rsidR="00000000" w:rsidDel="00000000" w:rsidP="00000000" w:rsidRDefault="00000000" w:rsidRPr="00000000" w14:paraId="00000019">
      <w:pPr>
        <w:tabs>
          <w:tab w:val="left" w:pos="1984.251968503937"/>
        </w:tabs>
        <w:spacing w:after="0" w:before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Кількості рядків коду LOC за умови попереднього видалення пустих рядків, коментарів тощо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03cc0"/>
            <w:sz w:val="28"/>
            <w:szCs w:val="28"/>
            <w:u w:val="single"/>
            <w:rtl w:val="0"/>
          </w:rPr>
          <w:t xml:space="preserve">https://github.com/AlDanial/cloc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tabs>
          <w:tab w:val="left" w:pos="1984.251968503937"/>
        </w:tabs>
        <w:spacing w:after="0" w:before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Функціональних точках COSMIC у відповідності до настанов «Методология измерения функционального размера COSMIC. Версия 3.0. Общие представления».</w:t>
      </w:r>
    </w:p>
    <w:p w:rsidR="00000000" w:rsidDel="00000000" w:rsidP="00000000" w:rsidRDefault="00000000" w:rsidRPr="00000000" w14:paraId="0000001B">
      <w:pPr>
        <w:tabs>
          <w:tab w:val="left" w:pos="1984.251968503937"/>
        </w:tabs>
        <w:spacing w:after="0" w:before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Розрахувати кількість рядків коду, яка відповідає розміру ПЗ одна функціональна точка COSMIC</w:t>
      </w:r>
    </w:p>
    <w:p w:rsidR="00000000" w:rsidDel="00000000" w:rsidP="00000000" w:rsidRDefault="00000000" w:rsidRPr="00000000" w14:paraId="0000001C">
      <w:pPr>
        <w:tabs>
          <w:tab w:val="left" w:pos="1984.251968503937"/>
        </w:tabs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984.251968503937"/>
        </w:tabs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984.251968503937"/>
        </w:tabs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984.251968503937"/>
        </w:tabs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984.251968503937"/>
        </w:tabs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984.251968503937"/>
        </w:tabs>
        <w:spacing w:after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984.251968503937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Методологія Cosmic</w:t>
      </w:r>
    </w:p>
    <w:p w:rsidR="00000000" w:rsidDel="00000000" w:rsidP="00000000" w:rsidRDefault="00000000" w:rsidRPr="00000000" w14:paraId="0000002A">
      <w:pPr>
        <w:tabs>
          <w:tab w:val="left" w:pos="1984.251968503937"/>
        </w:tabs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Cosmic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стандартизований метод вимірювання функціонального розміру програмного забезпечення. Метод Cosmic застосовується для оцінки функціонального розміру ПО, що працює з великим обсягом даних. Тому метод є застосовним до розроблюваної системи виконавчого провадження (АСВП).</w:t>
      </w:r>
    </w:p>
    <w:p w:rsidR="00000000" w:rsidDel="00000000" w:rsidP="00000000" w:rsidRDefault="00000000" w:rsidRPr="00000000" w14:paraId="0000002B">
      <w:pPr>
        <w:tabs>
          <w:tab w:val="left" w:pos="1984.251968503937"/>
        </w:tabs>
        <w:spacing w:after="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загальних уявлень про методологію Cosmic для оцінки функціонального розміру системи необхідно:</w:t>
      </w:r>
    </w:p>
    <w:p w:rsidR="00000000" w:rsidDel="00000000" w:rsidP="00000000" w:rsidRDefault="00000000" w:rsidRPr="00000000" w14:paraId="0000002C">
      <w:pPr>
        <w:tabs>
          <w:tab w:val="left" w:pos="1984.251968503937"/>
        </w:tabs>
        <w:spacing w:after="0" w:before="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Визначити функціональні процеси – події, на які повинна реагувати система.</w:t>
      </w:r>
    </w:p>
    <w:p w:rsidR="00000000" w:rsidDel="00000000" w:rsidP="00000000" w:rsidRDefault="00000000" w:rsidRPr="00000000" w14:paraId="0000002D">
      <w:pPr>
        <w:tabs>
          <w:tab w:val="left" w:pos="1984.251968503937"/>
        </w:tabs>
        <w:spacing w:after="240" w:before="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Визначити переміщення даних (Вхід, Вихід, Читання, Запис) для кожного функціонального процесу.</w:t>
      </w:r>
    </w:p>
    <w:p w:rsidR="00000000" w:rsidDel="00000000" w:rsidP="00000000" w:rsidRDefault="00000000" w:rsidRPr="00000000" w14:paraId="0000002E">
      <w:pPr>
        <w:tabs>
          <w:tab w:val="left" w:pos="1984.251968503937"/>
        </w:tabs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 основні функціональні процеси в межах розроблюваної системи Єдиного державного реєстру спеціальних бланків нотаріальних документів.</w:t>
      </w:r>
    </w:p>
    <w:p w:rsidR="00000000" w:rsidDel="00000000" w:rsidP="00000000" w:rsidRDefault="00000000" w:rsidRPr="00000000" w14:paraId="0000002F">
      <w:pPr>
        <w:spacing w:line="240" w:lineRule="auto"/>
        <w:ind w:left="-566.92913385826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4050" cy="4064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346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984.251968503937"/>
        </w:tabs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1. Схема БД </w:t>
      </w:r>
    </w:p>
    <w:p w:rsidR="00000000" w:rsidDel="00000000" w:rsidP="00000000" w:rsidRDefault="00000000" w:rsidRPr="00000000" w14:paraId="00000031">
      <w:pPr>
        <w:tabs>
          <w:tab w:val="left" w:pos="1984.251968503937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984.251968503937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Процес аутентифікації Адміністатора/Реєстратора в системі: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6588" cy="13370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33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984.251968503937"/>
          <w:tab w:val="left" w:pos="2265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логін та пароль Адміністратора/Реєстратора</w:t>
      </w:r>
    </w:p>
    <w:p w:rsidR="00000000" w:rsidDel="00000000" w:rsidP="00000000" w:rsidRDefault="00000000" w:rsidRPr="00000000" w14:paraId="00000036">
      <w:pPr>
        <w:tabs>
          <w:tab w:val="left" w:pos="1984.251968503937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перевірка правильності логіну та паролю в базі даних</w:t>
      </w:r>
    </w:p>
    <w:p w:rsidR="00000000" w:rsidDel="00000000" w:rsidP="00000000" w:rsidRDefault="00000000" w:rsidRPr="00000000" w14:paraId="00000037">
      <w:pPr>
        <w:tabs>
          <w:tab w:val="left" w:pos="1984.251968503937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відкриття сторінки Адміністратора/Реєстратора</w:t>
      </w:r>
    </w:p>
    <w:tbl>
      <w:tblPr>
        <w:tblStyle w:val="Table1"/>
        <w:tblW w:w="7950.0" w:type="dxa"/>
        <w:jc w:val="left"/>
        <w:tblInd w:w="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20"/>
        <w:gridCol w:w="1680"/>
        <w:gridCol w:w="1545"/>
        <w:gridCol w:w="1650"/>
        <w:tblGridChange w:id="0">
          <w:tblGrid>
            <w:gridCol w:w="1455"/>
            <w:gridCol w:w="1620"/>
            <w:gridCol w:w="1680"/>
            <w:gridCol w:w="1545"/>
            <w:gridCol w:w="1650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pos="1984.251968503937"/>
        </w:tabs>
        <w:spacing w:after="0" w:before="3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Додавання нового реєстратора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3763" cy="240194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40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заповнена реєстраційна форма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реєстратора</w:t>
      </w:r>
    </w:p>
    <w:p w:rsidR="00000000" w:rsidDel="00000000" w:rsidP="00000000" w:rsidRDefault="00000000" w:rsidRPr="00000000" w14:paraId="00000046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перевірка існування реєстратора</w:t>
      </w:r>
    </w:p>
    <w:p w:rsidR="00000000" w:rsidDel="00000000" w:rsidP="00000000" w:rsidRDefault="00000000" w:rsidRPr="00000000" w14:paraId="00000047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запис нового реєстратора до бази даних </w:t>
      </w:r>
    </w:p>
    <w:p w:rsidR="00000000" w:rsidDel="00000000" w:rsidP="00000000" w:rsidRDefault="00000000" w:rsidRPr="00000000" w14:paraId="00000048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відкриття сторінки авторизації</w:t>
      </w:r>
    </w:p>
    <w:tbl>
      <w:tblPr>
        <w:tblStyle w:val="Table2"/>
        <w:tblW w:w="8340.0" w:type="dxa"/>
        <w:jc w:val="left"/>
        <w:tblInd w:w="7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635"/>
        <w:gridCol w:w="1800"/>
        <w:gridCol w:w="1710"/>
        <w:gridCol w:w="1710"/>
        <w:tblGridChange w:id="0">
          <w:tblGrid>
            <w:gridCol w:w="1485"/>
            <w:gridCol w:w="1635"/>
            <w:gridCol w:w="1800"/>
            <w:gridCol w:w="1710"/>
            <w:gridCol w:w="1710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Деактивація реєстратора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258190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8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логін реєстратора</w:t>
      </w:r>
    </w:p>
    <w:p w:rsidR="00000000" w:rsidDel="00000000" w:rsidP="00000000" w:rsidRDefault="00000000" w:rsidRPr="00000000" w14:paraId="00000058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перевірка існування реєстратора</w:t>
      </w:r>
    </w:p>
    <w:p w:rsidR="00000000" w:rsidDel="00000000" w:rsidP="00000000" w:rsidRDefault="00000000" w:rsidRPr="00000000" w14:paraId="00000059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зміна статусу реєстратора у базі даних</w:t>
      </w:r>
    </w:p>
    <w:p w:rsidR="00000000" w:rsidDel="00000000" w:rsidP="00000000" w:rsidRDefault="00000000" w:rsidRPr="00000000" w14:paraId="0000005A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сповіщення адміністратора про результат деактивації,</w:t>
      </w:r>
    </w:p>
    <w:p w:rsidR="00000000" w:rsidDel="00000000" w:rsidP="00000000" w:rsidRDefault="00000000" w:rsidRPr="00000000" w14:paraId="0000005B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сповіщення реєстратора про його деактивацію</w:t>
      </w:r>
    </w:p>
    <w:tbl>
      <w:tblPr>
        <w:tblStyle w:val="Table3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6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Надання нових ідентифікаторів реєстратору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0988" cy="192741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92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реєстратора</w:t>
      </w:r>
    </w:p>
    <w:p w:rsidR="00000000" w:rsidDel="00000000" w:rsidP="00000000" w:rsidRDefault="00000000" w:rsidRPr="00000000" w14:paraId="00000071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перевірка існування реєстратора</w:t>
      </w:r>
    </w:p>
    <w:p w:rsidR="00000000" w:rsidDel="00000000" w:rsidP="00000000" w:rsidRDefault="00000000" w:rsidRPr="00000000" w14:paraId="00000072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присвоєння ідентифікаторів реєстратору, запис</w:t>
        <w:tab/>
        <w:tab/>
        <w:tab/>
        <w:t xml:space="preserve">події в журналі операцій</w:t>
      </w:r>
    </w:p>
    <w:p w:rsidR="00000000" w:rsidDel="00000000" w:rsidP="00000000" w:rsidRDefault="00000000" w:rsidRPr="00000000" w14:paraId="00000073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сповіщення адміністратора про надання нових </w:t>
        <w:tab/>
        <w:tab/>
        <w:tab/>
        <w:t xml:space="preserve">ідентифікаторів вказанному реєстратору,</w:t>
      </w:r>
    </w:p>
    <w:p w:rsidR="00000000" w:rsidDel="00000000" w:rsidP="00000000" w:rsidRDefault="00000000" w:rsidRPr="00000000" w14:paraId="00000074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сповіщення реєстратора про надання йому нових </w:t>
        <w:tab/>
        <w:tab/>
        <w:t xml:space="preserve">ідентифікаторів</w:t>
      </w:r>
    </w:p>
    <w:tbl>
      <w:tblPr>
        <w:tblStyle w:val="Table4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Перегляд інформації про всіх реєстраторів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60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параметри пошуку (фільтрації)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зчитування списку реєстраторів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відображення інформації про всіх реєстраторів </w:t>
      </w:r>
      <w:r w:rsidDel="00000000" w:rsidR="00000000" w:rsidRPr="00000000">
        <w:rPr>
          <w:rtl w:val="0"/>
        </w:rPr>
      </w:r>
    </w:p>
    <w:tbl>
      <w:tblPr>
        <w:tblStyle w:val="Table5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Внесення змін до профілю реєстратора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6263" cy="256623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56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логін реєстратора, нові дані для внесення у профіль </w:t>
        <w:tab/>
        <w:tab/>
        <w:t xml:space="preserve">реєстратора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знаходження реєстратора за логіном, перевірка </w:t>
        <w:tab/>
        <w:tab/>
        <w:tab/>
        <w:t xml:space="preserve">статусу реєстратора (чи є деактивованим профіль) </w:t>
      </w:r>
    </w:p>
    <w:p w:rsidR="00000000" w:rsidDel="00000000" w:rsidP="00000000" w:rsidRDefault="00000000" w:rsidRPr="00000000" w14:paraId="000000AF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зміна реєстратора до базі даних </w:t>
      </w:r>
    </w:p>
    <w:p w:rsidR="00000000" w:rsidDel="00000000" w:rsidP="00000000" w:rsidRDefault="00000000" w:rsidRPr="00000000" w14:paraId="000000B0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повідомлення про помилку (якщо є)</w:t>
      </w:r>
    </w:p>
    <w:tbl>
      <w:tblPr>
        <w:tblStyle w:val="Table6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Перевірка справжності спеціальних бланків нотаріальних документів Реєстратором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4050" cy="4000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серія та номер бланку нотаріального документу</w:t>
      </w:r>
    </w:p>
    <w:p w:rsidR="00000000" w:rsidDel="00000000" w:rsidP="00000000" w:rsidRDefault="00000000" w:rsidRPr="00000000" w14:paraId="000000C7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інформація з бази даних про бланк</w:t>
      </w:r>
    </w:p>
    <w:p w:rsidR="00000000" w:rsidDel="00000000" w:rsidP="00000000" w:rsidRDefault="00000000" w:rsidRPr="00000000" w14:paraId="000000C8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внесення події в журнал операцій</w:t>
      </w:r>
    </w:p>
    <w:p w:rsidR="00000000" w:rsidDel="00000000" w:rsidP="00000000" w:rsidRDefault="00000000" w:rsidRPr="00000000" w14:paraId="000000C9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результат перевірки (статус витрачання, дата)</w:t>
      </w:r>
    </w:p>
    <w:tbl>
      <w:tblPr>
        <w:tblStyle w:val="Table7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Реєстрація звіту про витрачання спеціальних бланків нотаріальних документів Реєстратором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14938" cy="100487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00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серія та 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нотаріального документу</w:t>
      </w:r>
    </w:p>
    <w:p w:rsidR="00000000" w:rsidDel="00000000" w:rsidP="00000000" w:rsidRDefault="00000000" w:rsidRPr="00000000" w14:paraId="000000DC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перевірка існування бланку</w:t>
      </w:r>
    </w:p>
    <w:p w:rsidR="00000000" w:rsidDel="00000000" w:rsidP="00000000" w:rsidRDefault="00000000" w:rsidRPr="00000000" w14:paraId="000000DD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зміна статусу бланку, внесення події в журнал операцій</w:t>
      </w:r>
    </w:p>
    <w:p w:rsidR="00000000" w:rsidDel="00000000" w:rsidP="00000000" w:rsidRDefault="00000000" w:rsidRPr="00000000" w14:paraId="000000DE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сповіщення реєстратора про результат реєстрації звіту про </w:t>
        <w:tab/>
        <w:t xml:space="preserve">витрачання бланку</w:t>
      </w:r>
    </w:p>
    <w:tbl>
      <w:tblPr>
        <w:tblStyle w:val="Table8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Виправлення та видалення звіту про витрачання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104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ідентифікатор звіту про витрачання та змінювані дані</w:t>
      </w:r>
    </w:p>
    <w:p w:rsidR="00000000" w:rsidDel="00000000" w:rsidP="00000000" w:rsidRDefault="00000000" w:rsidRPr="00000000" w14:paraId="000000FE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перевірка існування звіту</w:t>
      </w:r>
    </w:p>
    <w:p w:rsidR="00000000" w:rsidDel="00000000" w:rsidP="00000000" w:rsidRDefault="00000000" w:rsidRPr="00000000" w14:paraId="000000FF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зміна статусу звіту, внесення події в журнал операцій</w:t>
      </w:r>
    </w:p>
    <w:p w:rsidR="00000000" w:rsidDel="00000000" w:rsidP="00000000" w:rsidRDefault="00000000" w:rsidRPr="00000000" w14:paraId="00000100">
      <w:pPr>
        <w:tabs>
          <w:tab w:val="left" w:pos="1984.251968503937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сповіщення реєстратора про результат виправлення або </w:t>
        <w:tab/>
        <w:t xml:space="preserve">видалення звіту про витрачання бланку</w:t>
      </w:r>
    </w:p>
    <w:tbl>
      <w:tblPr>
        <w:tblStyle w:val="Table9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Перегляд звітів про витрачання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752975" cy="33174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17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для фільтрації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зчитування списку звітів </w:t>
      </w:r>
    </w:p>
    <w:p w:rsidR="00000000" w:rsidDel="00000000" w:rsidP="00000000" w:rsidRDefault="00000000" w:rsidRPr="00000000" w14:paraId="0000011B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відображення інформації про всі витрачені звіти</w:t>
      </w:r>
    </w:p>
    <w:tbl>
      <w:tblPr>
        <w:tblStyle w:val="Table10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6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Формування та друк звітних документів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3590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номерів та серій бланків, для яких необхідно </w:t>
        <w:tab/>
        <w:tab/>
        <w:t xml:space="preserve">сформувати звіт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зчитування даних про витрачання бланків  </w:t>
      </w:r>
    </w:p>
    <w:p w:rsidR="00000000" w:rsidDel="00000000" w:rsidP="00000000" w:rsidRDefault="00000000" w:rsidRPr="00000000" w14:paraId="00000131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внесення події в журнал операцій</w:t>
      </w:r>
    </w:p>
    <w:p w:rsidR="00000000" w:rsidDel="00000000" w:rsidP="00000000" w:rsidRDefault="00000000" w:rsidRPr="00000000" w14:paraId="00000132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друкований звітний документ</w:t>
      </w:r>
    </w:p>
    <w:tbl>
      <w:tblPr>
        <w:tblStyle w:val="Table11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Перевірка справжності спеціальних бланків нотаріальних документів Користувачами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прототип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100638" cy="35585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55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вхід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серія та номер бланку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1984.251968503937"/>
          <w:tab w:val="left" w:pos="2265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читання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зчитування даних витрачання для обраного бланку </w:t>
      </w:r>
    </w:p>
    <w:p w:rsidR="00000000" w:rsidDel="00000000" w:rsidP="00000000" w:rsidRDefault="00000000" w:rsidRPr="00000000" w14:paraId="00000148">
      <w:pPr>
        <w:tabs>
          <w:tab w:val="left" w:pos="1984.251968503937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вихід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результат перевірки </w:t>
      </w:r>
    </w:p>
    <w:tbl>
      <w:tblPr>
        <w:tblStyle w:val="Table12"/>
        <w:tblW w:w="8220.0" w:type="dxa"/>
        <w:jc w:val="left"/>
        <w:tblInd w:w="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4.6545454545455"/>
        <w:gridCol w:w="1823.3454545454547"/>
        <w:gridCol w:w="1524.4363636363637"/>
        <w:gridCol w:w="1703.7818181818182"/>
        <w:gridCol w:w="1703.7818181818182"/>
        <w:tblGridChange w:id="0">
          <w:tblGrid>
            <w:gridCol w:w="1464.6545454545455"/>
            <w:gridCol w:w="1823.3454545454547"/>
            <w:gridCol w:w="1524.4363636363637"/>
            <w:gridCol w:w="1703.7818181818182"/>
            <w:gridCol w:w="1703.781818181818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tabs>
                <w:tab w:val="left" w:pos="1984.25196850393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1984.251968503937"/>
        </w:tabs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реалізована система складається з 12 основних функцій, а сума функціональних точок усіх функцій дорівнює – 50. Середню кількість строк коду на функціональну точку – 53 строк. Таким чином, отримаємо, що оціночна кількість строк коду становить 53 * 50 = 2650. Реальна кількість строк коду = 2761. Звідси можна зробити висновок, що оціночна та реальна кількість строк коду є відносно близькими.</w:t>
      </w:r>
    </w:p>
    <w:tbl>
      <w:tblPr>
        <w:tblStyle w:val="Table13"/>
        <w:tblW w:w="7530.0" w:type="dxa"/>
        <w:jc w:val="left"/>
        <w:tblInd w:w="10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10"/>
        <w:gridCol w:w="1920"/>
        <w:tblGridChange w:id="0">
          <w:tblGrid>
            <w:gridCol w:w="5610"/>
            <w:gridCol w:w="192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Всього функцій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 функціональних точок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trHeight w:val="4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Oцінка коду на 1 ФТ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Вірогідна кількість строк коду (всього)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2650</w:t>
            </w:r>
          </w:p>
        </w:tc>
      </w:tr>
      <w:tr>
        <w:trPr>
          <w:trHeight w:val="3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LSOC кількість строк коду (всього)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tabs>
                <w:tab w:val="left" w:pos="1984.251968503937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2761</w:t>
            </w:r>
          </w:p>
        </w:tc>
      </w:tr>
    </w:tbl>
    <w:p w:rsidR="00000000" w:rsidDel="00000000" w:rsidP="00000000" w:rsidRDefault="00000000" w:rsidRPr="00000000" w14:paraId="00000164">
      <w:pPr>
        <w:tabs>
          <w:tab w:val="left" w:pos="1984.251968503937"/>
        </w:tabs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Табл.1 Порівняння кількості строк, що була отримана з COSMIC оцінки трудомісткості проекту і кількістю строк Logical SLOC</w:t>
      </w:r>
    </w:p>
    <w:p w:rsidR="00000000" w:rsidDel="00000000" w:rsidP="00000000" w:rsidRDefault="00000000" w:rsidRPr="00000000" w14:paraId="00000165">
      <w:pPr>
        <w:tabs>
          <w:tab w:val="left" w:pos="1984.251968503937"/>
        </w:tabs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1984.251968503937"/>
        </w:tabs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Danial/cloc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