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preparcer</w:t>
      </w:r>
      <w:r w:rsidDel="00000000" w:rsidR="00000000" w:rsidRPr="00000000">
        <w:rPr>
          <w:rtl w:val="0"/>
        </w:rPr>
        <w:t xml:space="preserve">: create many small tables of the usual format from the original large table, save them in tables/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append_and_make_features: </w:t>
      </w:r>
      <w:r w:rsidDel="00000000" w:rsidR="00000000" w:rsidRPr="00000000">
        <w:rPr>
          <w:rtl w:val="0"/>
        </w:rPr>
        <w:t xml:space="preserve">distributes new data across tables/, generates dataframe-input for predictor models. </w:t>
      </w:r>
      <w:r w:rsidDel="00000000" w:rsidR="00000000" w:rsidRPr="00000000">
        <w:rPr>
          <w:u w:val="single"/>
          <w:rtl w:val="0"/>
        </w:rPr>
        <w:t xml:space="preserve">It is important that tables/ exist and are non-empty!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data_for_lstm.csv </w:t>
      </w:r>
      <w:r w:rsidDel="00000000" w:rsidR="00000000" w:rsidRPr="00000000">
        <w:rPr>
          <w:rtl w:val="0"/>
        </w:rPr>
        <w:t xml:space="preserve">- data for the lstm model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lstm.hdf5</w:t>
      </w:r>
      <w:r w:rsidDel="00000000" w:rsidR="00000000" w:rsidRPr="00000000">
        <w:rPr>
          <w:rtl w:val="0"/>
        </w:rPr>
        <w:t xml:space="preserve"> - parameters of the trained lstm model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scaler_lstm</w:t>
      </w:r>
      <w:r w:rsidDel="00000000" w:rsidR="00000000" w:rsidRPr="00000000">
        <w:rPr>
          <w:rtl w:val="0"/>
        </w:rPr>
        <w:t xml:space="preserve"> - parameters of a trained scaler for lstm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for_prediction_nn.csv</w:t>
      </w:r>
      <w:r w:rsidDel="00000000" w:rsidR="00000000" w:rsidRPr="00000000">
        <w:rPr>
          <w:rtl w:val="0"/>
        </w:rPr>
        <w:t xml:space="preserve"> - synthesized input for the nn model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my_best_model.hdf5</w:t>
      </w:r>
      <w:r w:rsidDel="00000000" w:rsidR="00000000" w:rsidRPr="00000000">
        <w:rPr>
          <w:rtl w:val="0"/>
        </w:rPr>
        <w:t xml:space="preserve"> - model parameters nn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scaler.save</w:t>
      </w:r>
      <w:r w:rsidDel="00000000" w:rsidR="00000000" w:rsidRPr="00000000">
        <w:rPr>
          <w:rtl w:val="0"/>
        </w:rPr>
        <w:t xml:space="preserve"> - scaler nn parameters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