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3145"/>
        <w:gridCol w:w="6205"/>
      </w:tblGrid>
      <w:tr w:rsidR="00DB7F35" w:rsidRPr="00960B8F" w14:paraId="6B0A1507" w14:textId="77777777" w:rsidTr="003B72F4">
        <w:tc>
          <w:tcPr>
            <w:tcW w:w="3145" w:type="dxa"/>
          </w:tcPr>
          <w:p w14:paraId="44548DEC" w14:textId="77777777" w:rsidR="00DB7F35" w:rsidRPr="00960B8F" w:rsidRDefault="00DB7F35" w:rsidP="003B72F4">
            <w:pPr>
              <w:rPr>
                <w:rFonts w:ascii="Times New Roman" w:eastAsia="Calibri" w:hAnsi="Times New Roman" w:cs="Times New Roman"/>
                <w:b/>
                <w:bCs/>
                <w:sz w:val="24"/>
                <w:szCs w:val="24"/>
              </w:rPr>
            </w:pPr>
            <w:r w:rsidRPr="00960B8F">
              <w:rPr>
                <w:rFonts w:ascii="Times New Roman" w:eastAsia="Calibri" w:hAnsi="Times New Roman" w:cs="Times New Roman"/>
                <w:b/>
                <w:bCs/>
                <w:sz w:val="24"/>
                <w:szCs w:val="24"/>
              </w:rPr>
              <w:t>Policy Name</w:t>
            </w:r>
          </w:p>
        </w:tc>
        <w:tc>
          <w:tcPr>
            <w:tcW w:w="6205" w:type="dxa"/>
          </w:tcPr>
          <w:p w14:paraId="7AD57C2F" w14:textId="22B2A9E5" w:rsidR="00DB7F35" w:rsidRPr="00960B8F" w:rsidRDefault="00DB7F35" w:rsidP="003B72F4">
            <w:pPr>
              <w:rPr>
                <w:rFonts w:ascii="Times New Roman" w:hAnsi="Times New Roman" w:cs="Times New Roman"/>
                <w:sz w:val="24"/>
                <w:szCs w:val="24"/>
              </w:rPr>
            </w:pPr>
            <w:r>
              <w:rPr>
                <w:rFonts w:ascii="Times New Roman" w:eastAsia="Calibri" w:hAnsi="Times New Roman" w:cs="Times New Roman"/>
                <w:sz w:val="24"/>
                <w:szCs w:val="24"/>
              </w:rPr>
              <w:t>Information Security</w:t>
            </w:r>
            <w:r w:rsidRPr="00960B8F">
              <w:rPr>
                <w:rFonts w:ascii="Times New Roman" w:eastAsia="Calibri" w:hAnsi="Times New Roman" w:cs="Times New Roman"/>
                <w:sz w:val="24"/>
                <w:szCs w:val="24"/>
              </w:rPr>
              <w:t xml:space="preserve"> Policy</w:t>
            </w:r>
          </w:p>
        </w:tc>
      </w:tr>
      <w:tr w:rsidR="00DB7F35" w:rsidRPr="00960B8F" w14:paraId="5E6C0BBD" w14:textId="77777777" w:rsidTr="003B72F4">
        <w:tc>
          <w:tcPr>
            <w:tcW w:w="3145" w:type="dxa"/>
          </w:tcPr>
          <w:p w14:paraId="7CD5946B" w14:textId="77777777" w:rsidR="00DB7F35" w:rsidRPr="00960B8F" w:rsidRDefault="00DB7F35" w:rsidP="003B72F4">
            <w:pPr>
              <w:rPr>
                <w:rFonts w:ascii="Times New Roman" w:eastAsia="Calibri" w:hAnsi="Times New Roman" w:cs="Times New Roman"/>
                <w:b/>
                <w:bCs/>
                <w:sz w:val="24"/>
                <w:szCs w:val="24"/>
              </w:rPr>
            </w:pPr>
            <w:r w:rsidRPr="00960B8F">
              <w:rPr>
                <w:rFonts w:ascii="Times New Roman" w:eastAsia="Calibri" w:hAnsi="Times New Roman" w:cs="Times New Roman"/>
                <w:b/>
                <w:bCs/>
                <w:sz w:val="24"/>
                <w:szCs w:val="24"/>
              </w:rPr>
              <w:t>Responsible Party</w:t>
            </w:r>
          </w:p>
        </w:tc>
        <w:tc>
          <w:tcPr>
            <w:tcW w:w="6205" w:type="dxa"/>
          </w:tcPr>
          <w:p w14:paraId="28ABB5D9" w14:textId="77777777" w:rsidR="00DB7F35" w:rsidRPr="00960B8F" w:rsidRDefault="00DB7F35" w:rsidP="003B72F4">
            <w:pPr>
              <w:rPr>
                <w:rFonts w:ascii="Times New Roman" w:eastAsia="Calibri" w:hAnsi="Times New Roman" w:cs="Times New Roman"/>
                <w:sz w:val="24"/>
                <w:szCs w:val="24"/>
              </w:rPr>
            </w:pPr>
            <w:r w:rsidRPr="00960B8F">
              <w:rPr>
                <w:rFonts w:ascii="Times New Roman" w:eastAsia="Calibri" w:hAnsi="Times New Roman" w:cs="Times New Roman"/>
                <w:sz w:val="24"/>
                <w:szCs w:val="24"/>
              </w:rPr>
              <w:t>David Trost</w:t>
            </w:r>
          </w:p>
        </w:tc>
      </w:tr>
      <w:tr w:rsidR="00DB7F35" w:rsidRPr="00960B8F" w14:paraId="6480E419" w14:textId="77777777" w:rsidTr="003B72F4">
        <w:tc>
          <w:tcPr>
            <w:tcW w:w="3145" w:type="dxa"/>
          </w:tcPr>
          <w:p w14:paraId="720B3D8E" w14:textId="77777777" w:rsidR="00DB7F35" w:rsidRPr="00960B8F" w:rsidRDefault="00DB7F35" w:rsidP="003B72F4">
            <w:pPr>
              <w:rPr>
                <w:rFonts w:ascii="Times New Roman" w:eastAsia="Calibri" w:hAnsi="Times New Roman" w:cs="Times New Roman"/>
                <w:b/>
                <w:bCs/>
                <w:sz w:val="24"/>
                <w:szCs w:val="24"/>
              </w:rPr>
            </w:pPr>
            <w:r w:rsidRPr="00960B8F">
              <w:rPr>
                <w:rFonts w:ascii="Times New Roman" w:eastAsia="Calibri" w:hAnsi="Times New Roman" w:cs="Times New Roman"/>
                <w:b/>
                <w:bCs/>
                <w:sz w:val="24"/>
                <w:szCs w:val="24"/>
              </w:rPr>
              <w:t>Contact</w:t>
            </w:r>
          </w:p>
        </w:tc>
        <w:tc>
          <w:tcPr>
            <w:tcW w:w="6205" w:type="dxa"/>
          </w:tcPr>
          <w:p w14:paraId="34456001" w14:textId="77777777" w:rsidR="00DB7F35" w:rsidRPr="00960B8F" w:rsidRDefault="00DB7F35" w:rsidP="003B72F4">
            <w:pPr>
              <w:rPr>
                <w:rFonts w:ascii="Times New Roman" w:eastAsia="Calibri" w:hAnsi="Times New Roman" w:cs="Times New Roman"/>
                <w:sz w:val="24"/>
                <w:szCs w:val="24"/>
              </w:rPr>
            </w:pPr>
            <w:r w:rsidRPr="00960B8F">
              <w:rPr>
                <w:rFonts w:ascii="Times New Roman" w:eastAsia="Calibri" w:hAnsi="Times New Roman" w:cs="Times New Roman"/>
                <w:sz w:val="24"/>
                <w:szCs w:val="24"/>
              </w:rPr>
              <w:t>david@compto.com</w:t>
            </w:r>
          </w:p>
        </w:tc>
      </w:tr>
      <w:tr w:rsidR="00DB7F35" w:rsidRPr="00960B8F" w14:paraId="62368728" w14:textId="77777777" w:rsidTr="003B72F4">
        <w:tc>
          <w:tcPr>
            <w:tcW w:w="3145" w:type="dxa"/>
          </w:tcPr>
          <w:p w14:paraId="3FBB75D6" w14:textId="77777777" w:rsidR="00DB7F35" w:rsidRPr="00960B8F" w:rsidRDefault="00DB7F35" w:rsidP="003B72F4">
            <w:pPr>
              <w:rPr>
                <w:rFonts w:ascii="Times New Roman" w:eastAsia="Calibri" w:hAnsi="Times New Roman" w:cs="Times New Roman"/>
                <w:sz w:val="24"/>
                <w:szCs w:val="24"/>
              </w:rPr>
            </w:pPr>
            <w:r w:rsidRPr="00960B8F">
              <w:rPr>
                <w:rFonts w:ascii="Times New Roman" w:eastAsia="Calibri" w:hAnsi="Times New Roman" w:cs="Times New Roman"/>
                <w:sz w:val="24"/>
                <w:szCs w:val="24"/>
              </w:rPr>
              <w:t>Status</w:t>
            </w:r>
          </w:p>
        </w:tc>
        <w:tc>
          <w:tcPr>
            <w:tcW w:w="6205" w:type="dxa"/>
          </w:tcPr>
          <w:p w14:paraId="15A47C05" w14:textId="77777777" w:rsidR="00DB7F35" w:rsidRPr="00960B8F" w:rsidRDefault="00DB7F35" w:rsidP="003B72F4">
            <w:pPr>
              <w:rPr>
                <w:rFonts w:ascii="Times New Roman" w:eastAsia="Calibri" w:hAnsi="Times New Roman" w:cs="Times New Roman"/>
                <w:sz w:val="24"/>
                <w:szCs w:val="24"/>
              </w:rPr>
            </w:pPr>
            <w:r w:rsidRPr="00960B8F">
              <w:rPr>
                <w:rFonts w:ascii="Times New Roman" w:eastAsia="Calibri" w:hAnsi="Times New Roman" w:cs="Times New Roman"/>
                <w:sz w:val="24"/>
                <w:szCs w:val="24"/>
              </w:rPr>
              <w:t>Approved</w:t>
            </w:r>
          </w:p>
        </w:tc>
      </w:tr>
      <w:tr w:rsidR="00DB7F35" w:rsidRPr="00960B8F" w14:paraId="1DCE355C" w14:textId="77777777" w:rsidTr="003B72F4">
        <w:tc>
          <w:tcPr>
            <w:tcW w:w="3145" w:type="dxa"/>
          </w:tcPr>
          <w:p w14:paraId="60EC0456" w14:textId="77777777" w:rsidR="00DB7F35" w:rsidRPr="00960B8F" w:rsidRDefault="00DB7F35" w:rsidP="003B72F4">
            <w:pPr>
              <w:rPr>
                <w:rFonts w:ascii="Times New Roman" w:eastAsia="Calibri" w:hAnsi="Times New Roman" w:cs="Times New Roman"/>
                <w:sz w:val="24"/>
                <w:szCs w:val="24"/>
              </w:rPr>
            </w:pPr>
            <w:r w:rsidRPr="00960B8F">
              <w:rPr>
                <w:rFonts w:ascii="Times New Roman" w:eastAsia="Calibri" w:hAnsi="Times New Roman" w:cs="Times New Roman"/>
                <w:sz w:val="24"/>
                <w:szCs w:val="24"/>
              </w:rPr>
              <w:t>Effective Date</w:t>
            </w:r>
          </w:p>
        </w:tc>
        <w:tc>
          <w:tcPr>
            <w:tcW w:w="6205" w:type="dxa"/>
          </w:tcPr>
          <w:p w14:paraId="596F4C47" w14:textId="77777777" w:rsidR="00DB7F35" w:rsidRPr="00960B8F" w:rsidRDefault="00DB7F35" w:rsidP="003B72F4">
            <w:pPr>
              <w:rPr>
                <w:rFonts w:ascii="Times New Roman" w:eastAsia="Calibri" w:hAnsi="Times New Roman" w:cs="Times New Roman"/>
                <w:sz w:val="24"/>
                <w:szCs w:val="24"/>
              </w:rPr>
            </w:pPr>
            <w:r>
              <w:rPr>
                <w:rFonts w:ascii="Times New Roman" w:eastAsia="Calibri" w:hAnsi="Times New Roman" w:cs="Times New Roman"/>
                <w:sz w:val="24"/>
                <w:szCs w:val="24"/>
              </w:rPr>
              <w:t>January</w:t>
            </w:r>
            <w:r w:rsidRPr="00960B8F">
              <w:rPr>
                <w:rFonts w:ascii="Times New Roman" w:eastAsia="Calibri" w:hAnsi="Times New Roman" w:cs="Times New Roman"/>
                <w:sz w:val="24"/>
                <w:szCs w:val="24"/>
              </w:rPr>
              <w:t xml:space="preserve"> 202</w:t>
            </w:r>
            <w:r>
              <w:rPr>
                <w:rFonts w:ascii="Times New Roman" w:eastAsia="Calibri" w:hAnsi="Times New Roman" w:cs="Times New Roman"/>
                <w:sz w:val="24"/>
                <w:szCs w:val="24"/>
              </w:rPr>
              <w:t>5</w:t>
            </w:r>
          </w:p>
        </w:tc>
      </w:tr>
      <w:tr w:rsidR="00DB7F35" w:rsidRPr="00960B8F" w14:paraId="6C0C36C9" w14:textId="77777777" w:rsidTr="003B72F4">
        <w:tc>
          <w:tcPr>
            <w:tcW w:w="3145" w:type="dxa"/>
          </w:tcPr>
          <w:p w14:paraId="0AE1BDAD" w14:textId="77777777" w:rsidR="00DB7F35" w:rsidRPr="00960B8F" w:rsidRDefault="00DB7F35" w:rsidP="003B72F4">
            <w:pPr>
              <w:rPr>
                <w:rFonts w:ascii="Times New Roman" w:eastAsia="Calibri" w:hAnsi="Times New Roman" w:cs="Times New Roman"/>
                <w:sz w:val="24"/>
                <w:szCs w:val="24"/>
              </w:rPr>
            </w:pPr>
            <w:r w:rsidRPr="00960B8F">
              <w:rPr>
                <w:rFonts w:ascii="Times New Roman" w:eastAsia="Calibri" w:hAnsi="Times New Roman" w:cs="Times New Roman"/>
                <w:sz w:val="24"/>
                <w:szCs w:val="24"/>
              </w:rPr>
              <w:t>Revision Date</w:t>
            </w:r>
          </w:p>
        </w:tc>
        <w:tc>
          <w:tcPr>
            <w:tcW w:w="6205" w:type="dxa"/>
          </w:tcPr>
          <w:p w14:paraId="1136529E" w14:textId="77777777" w:rsidR="00DB7F35" w:rsidRPr="00960B8F" w:rsidRDefault="00DB7F35" w:rsidP="003B72F4">
            <w:pPr>
              <w:rPr>
                <w:rFonts w:ascii="Times New Roman" w:eastAsia="Calibri" w:hAnsi="Times New Roman" w:cs="Times New Roman"/>
                <w:sz w:val="24"/>
                <w:szCs w:val="24"/>
              </w:rPr>
            </w:pPr>
            <w:r>
              <w:rPr>
                <w:rFonts w:ascii="Times New Roman" w:eastAsia="Calibri" w:hAnsi="Times New Roman" w:cs="Times New Roman"/>
                <w:sz w:val="24"/>
                <w:szCs w:val="24"/>
              </w:rPr>
              <w:t xml:space="preserve">January </w:t>
            </w:r>
            <w:r w:rsidRPr="00960B8F">
              <w:rPr>
                <w:rFonts w:ascii="Times New Roman" w:eastAsia="Calibri" w:hAnsi="Times New Roman" w:cs="Times New Roman"/>
                <w:sz w:val="24"/>
                <w:szCs w:val="24"/>
              </w:rPr>
              <w:t>202</w:t>
            </w:r>
            <w:r>
              <w:rPr>
                <w:rFonts w:ascii="Times New Roman" w:eastAsia="Calibri" w:hAnsi="Times New Roman" w:cs="Times New Roman"/>
                <w:sz w:val="24"/>
                <w:szCs w:val="24"/>
              </w:rPr>
              <w:t>5</w:t>
            </w:r>
          </w:p>
        </w:tc>
      </w:tr>
    </w:tbl>
    <w:p w14:paraId="2B9EB07C" w14:textId="77777777" w:rsidR="00DB7F35" w:rsidRPr="00960B8F" w:rsidRDefault="00DB7F35" w:rsidP="00DB7F35">
      <w:pPr>
        <w:rPr>
          <w:rFonts w:ascii="Times New Roman" w:eastAsia="Calibri" w:hAnsi="Times New Roman" w:cs="Times New Roman"/>
          <w:sz w:val="36"/>
        </w:rPr>
      </w:pPr>
    </w:p>
    <w:p w14:paraId="01E55B71" w14:textId="77777777" w:rsidR="00DB7F35" w:rsidRPr="00960B8F" w:rsidRDefault="00DB7F35" w:rsidP="00DB7F35">
      <w:pPr>
        <w:spacing w:line="240" w:lineRule="auto"/>
        <w:jc w:val="center"/>
        <w:rPr>
          <w:rFonts w:ascii="Times New Roman" w:eastAsia="Calibri" w:hAnsi="Times New Roman" w:cs="Times New Roman"/>
          <w:sz w:val="36"/>
        </w:rPr>
      </w:pPr>
      <w:r w:rsidRPr="00960B8F">
        <w:rPr>
          <w:rFonts w:ascii="Times New Roman" w:eastAsia="Calibri" w:hAnsi="Times New Roman" w:cs="Times New Roman"/>
          <w:sz w:val="36"/>
        </w:rPr>
        <w:t>Compto Public Benefit Corporation</w:t>
      </w:r>
    </w:p>
    <w:p w14:paraId="56F1C216" w14:textId="2ADAFA6C" w:rsidR="00DB7F35" w:rsidRPr="00960B8F" w:rsidRDefault="00DB7F35" w:rsidP="00DB7F35">
      <w:pPr>
        <w:spacing w:line="240" w:lineRule="auto"/>
        <w:jc w:val="center"/>
        <w:rPr>
          <w:rFonts w:ascii="Times New Roman" w:eastAsia="Calibri" w:hAnsi="Times New Roman" w:cs="Times New Roman"/>
          <w:sz w:val="36"/>
        </w:rPr>
      </w:pPr>
      <w:r>
        <w:rPr>
          <w:rFonts w:ascii="Times New Roman" w:eastAsia="Calibri" w:hAnsi="Times New Roman" w:cs="Times New Roman"/>
          <w:sz w:val="36"/>
        </w:rPr>
        <w:t>Information Security Policy</w:t>
      </w:r>
      <w:r w:rsidRPr="00960B8F">
        <w:rPr>
          <w:rFonts w:ascii="Times New Roman" w:eastAsia="Calibri" w:hAnsi="Times New Roman" w:cs="Times New Roman"/>
          <w:sz w:val="36"/>
        </w:rPr>
        <w:t>:</w:t>
      </w:r>
    </w:p>
    <w:bookmarkStart w:id="0" w:name="_Hlk185669520"/>
    <w:p w14:paraId="13AF9D24" w14:textId="77777777" w:rsidR="00DB7F35" w:rsidRPr="00960B8F" w:rsidRDefault="00DB7F35" w:rsidP="00DB7F35">
      <w:pPr>
        <w:jc w:val="center"/>
        <w:rPr>
          <w:rFonts w:ascii="Times New Roman" w:hAnsi="Times New Roman" w:cs="Times New Roman"/>
          <w:sz w:val="36"/>
          <w:szCs w:val="36"/>
        </w:rPr>
      </w:pPr>
      <w:r w:rsidRPr="00960B8F">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532C1BB5" wp14:editId="5E2FE058">
                <wp:simplePos x="0" y="0"/>
                <wp:positionH relativeFrom="column">
                  <wp:posOffset>311150</wp:posOffset>
                </wp:positionH>
                <wp:positionV relativeFrom="paragraph">
                  <wp:posOffset>370840</wp:posOffset>
                </wp:positionV>
                <wp:extent cx="5099050" cy="0"/>
                <wp:effectExtent l="19050" t="19050" r="6350" b="19050"/>
                <wp:wrapNone/>
                <wp:docPr id="1083609191" name="Straight Connector 1"/>
                <wp:cNvGraphicFramePr/>
                <a:graphic xmlns:a="http://schemas.openxmlformats.org/drawingml/2006/main">
                  <a:graphicData uri="http://schemas.microsoft.com/office/word/2010/wordprocessingShape">
                    <wps:wsp>
                      <wps:cNvCnPr/>
                      <wps:spPr>
                        <a:xfrm flipH="1">
                          <a:off x="0" y="0"/>
                          <a:ext cx="50990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06E985"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4.5pt,29.2pt" to="426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" strokecolor="black [3213]" strokeweight="3pt">
                <v:stroke joinstyle="miter"/>
              </v:line>
            </w:pict>
          </mc:Fallback>
        </mc:AlternateContent>
      </w:r>
      <w:r w:rsidRPr="00960B8F">
        <w:rPr>
          <w:rFonts w:ascii="Times New Roman" w:hAnsi="Times New Roman" w:cs="Times New Roman"/>
          <w:sz w:val="36"/>
          <w:szCs w:val="36"/>
        </w:rPr>
        <w:t>Compliance and Supervisory Procedures</w:t>
      </w:r>
    </w:p>
    <w:bookmarkEnd w:id="0"/>
    <w:p w14:paraId="20CC4244" w14:textId="77777777" w:rsidR="00285C9C" w:rsidRDefault="00285C9C" w:rsidP="00DB7F35">
      <w:pPr>
        <w:rPr>
          <w:rFonts w:ascii="Times New Roman" w:hAnsi="Times New Roman" w:cs="Times New Roman"/>
          <w:sz w:val="24"/>
          <w:szCs w:val="24"/>
        </w:rPr>
      </w:pPr>
    </w:p>
    <w:p w14:paraId="734E8EF0" w14:textId="69273940" w:rsidR="00DB7F35" w:rsidRPr="00DB7F35" w:rsidRDefault="00DB7F35" w:rsidP="00DB7F35">
      <w:pPr>
        <w:rPr>
          <w:rFonts w:ascii="Times New Roman" w:hAnsi="Times New Roman" w:cs="Times New Roman"/>
          <w:b/>
          <w:bCs/>
          <w:sz w:val="36"/>
          <w:szCs w:val="36"/>
        </w:rPr>
      </w:pPr>
      <w:r w:rsidRPr="00DB7F35">
        <w:rPr>
          <w:rFonts w:ascii="Times New Roman" w:hAnsi="Times New Roman" w:cs="Times New Roman"/>
          <w:b/>
          <w:bCs/>
          <w:sz w:val="36"/>
          <w:szCs w:val="36"/>
        </w:rPr>
        <w:t>1. Purpose and Scope</w:t>
      </w:r>
    </w:p>
    <w:p w14:paraId="27CE7A0F" w14:textId="77777777" w:rsidR="00DB7F35" w:rsidRPr="00DB7F35" w:rsidRDefault="00DB7F35" w:rsidP="00DB7F35">
      <w:pPr>
        <w:rPr>
          <w:rFonts w:ascii="Times New Roman" w:hAnsi="Times New Roman" w:cs="Times New Roman"/>
          <w:sz w:val="24"/>
          <w:szCs w:val="24"/>
        </w:rPr>
      </w:pPr>
      <w:r w:rsidRPr="00DB7F35">
        <w:rPr>
          <w:rFonts w:ascii="Times New Roman" w:hAnsi="Times New Roman" w:cs="Times New Roman"/>
          <w:sz w:val="24"/>
          <w:szCs w:val="24"/>
        </w:rPr>
        <w:t>This policy establishes the organization’s commitment to safeguarding its information assets against unauthorized access, loss, or compromise. It encompasses:</w:t>
      </w:r>
    </w:p>
    <w:p w14:paraId="372D6871" w14:textId="77777777" w:rsidR="00DB7F35" w:rsidRPr="00DB7F35" w:rsidRDefault="00DB7F35" w:rsidP="00DB7F35">
      <w:pPr>
        <w:numPr>
          <w:ilvl w:val="0"/>
          <w:numId w:val="79"/>
        </w:numPr>
        <w:rPr>
          <w:rFonts w:ascii="Times New Roman" w:hAnsi="Times New Roman" w:cs="Times New Roman"/>
          <w:sz w:val="24"/>
          <w:szCs w:val="24"/>
        </w:rPr>
      </w:pPr>
      <w:r w:rsidRPr="00DB7F35">
        <w:rPr>
          <w:rFonts w:ascii="Times New Roman" w:hAnsi="Times New Roman" w:cs="Times New Roman"/>
          <w:sz w:val="24"/>
          <w:szCs w:val="24"/>
        </w:rPr>
        <w:t>The processes for identifying and mitigating information security risks.</w:t>
      </w:r>
    </w:p>
    <w:p w14:paraId="640C8C78" w14:textId="77777777" w:rsidR="00DB7F35" w:rsidRPr="00DB7F35" w:rsidRDefault="00DB7F35" w:rsidP="00DB7F35">
      <w:pPr>
        <w:numPr>
          <w:ilvl w:val="0"/>
          <w:numId w:val="79"/>
        </w:numPr>
        <w:rPr>
          <w:rFonts w:ascii="Times New Roman" w:hAnsi="Times New Roman" w:cs="Times New Roman"/>
          <w:sz w:val="24"/>
          <w:szCs w:val="24"/>
        </w:rPr>
      </w:pPr>
      <w:r w:rsidRPr="00DB7F35">
        <w:rPr>
          <w:rFonts w:ascii="Times New Roman" w:hAnsi="Times New Roman" w:cs="Times New Roman"/>
          <w:sz w:val="24"/>
          <w:szCs w:val="24"/>
        </w:rPr>
        <w:t>Standards for handling and protecting sensitive data.</w:t>
      </w:r>
    </w:p>
    <w:p w14:paraId="5075B421" w14:textId="77777777" w:rsidR="00DB7F35" w:rsidRPr="00DB7F35" w:rsidRDefault="00DB7F35" w:rsidP="00DB7F35">
      <w:pPr>
        <w:numPr>
          <w:ilvl w:val="0"/>
          <w:numId w:val="79"/>
        </w:numPr>
        <w:rPr>
          <w:rFonts w:ascii="Times New Roman" w:hAnsi="Times New Roman" w:cs="Times New Roman"/>
          <w:sz w:val="24"/>
          <w:szCs w:val="24"/>
        </w:rPr>
      </w:pPr>
      <w:r w:rsidRPr="00DB7F35">
        <w:rPr>
          <w:rFonts w:ascii="Times New Roman" w:hAnsi="Times New Roman" w:cs="Times New Roman"/>
          <w:sz w:val="24"/>
          <w:szCs w:val="24"/>
        </w:rPr>
        <w:t>Procedures for monitoring systems and responding to incidents.</w:t>
      </w:r>
    </w:p>
    <w:p w14:paraId="4E8C3C57" w14:textId="77777777" w:rsidR="00DB7F35" w:rsidRPr="00DB7F35" w:rsidRDefault="00DB7F35" w:rsidP="00DB7F35">
      <w:pPr>
        <w:numPr>
          <w:ilvl w:val="0"/>
          <w:numId w:val="79"/>
        </w:numPr>
        <w:rPr>
          <w:rFonts w:ascii="Times New Roman" w:hAnsi="Times New Roman" w:cs="Times New Roman"/>
          <w:sz w:val="24"/>
          <w:szCs w:val="24"/>
        </w:rPr>
      </w:pPr>
      <w:r w:rsidRPr="00DB7F35">
        <w:rPr>
          <w:rFonts w:ascii="Times New Roman" w:hAnsi="Times New Roman" w:cs="Times New Roman"/>
          <w:sz w:val="24"/>
          <w:szCs w:val="24"/>
        </w:rPr>
        <w:t>Physical and logical security measures to ensure continuous protection of business operations.</w:t>
      </w:r>
    </w:p>
    <w:p w14:paraId="74F3B416" w14:textId="77777777" w:rsidR="00DB7F35" w:rsidRPr="00DB7F35" w:rsidRDefault="00DB7F35" w:rsidP="00DB7F35">
      <w:pPr>
        <w:rPr>
          <w:rFonts w:ascii="Times New Roman" w:hAnsi="Times New Roman" w:cs="Times New Roman"/>
          <w:sz w:val="24"/>
          <w:szCs w:val="24"/>
        </w:rPr>
      </w:pPr>
      <w:r w:rsidRPr="00DB7F35">
        <w:rPr>
          <w:rFonts w:ascii="Times New Roman" w:hAnsi="Times New Roman" w:cs="Times New Roman"/>
          <w:b/>
          <w:bCs/>
          <w:sz w:val="24"/>
          <w:szCs w:val="24"/>
        </w:rPr>
        <w:t>Scope:</w:t>
      </w:r>
    </w:p>
    <w:p w14:paraId="1BA7DAF4" w14:textId="77777777" w:rsidR="006B14B8" w:rsidRDefault="006B14B8" w:rsidP="00DB7F35">
      <w:pPr>
        <w:numPr>
          <w:ilvl w:val="0"/>
          <w:numId w:val="80"/>
        </w:numPr>
        <w:rPr>
          <w:rFonts w:ascii="Times New Roman" w:hAnsi="Times New Roman" w:cs="Times New Roman"/>
          <w:sz w:val="24"/>
          <w:szCs w:val="24"/>
        </w:rPr>
      </w:pPr>
      <w:r w:rsidRPr="006B14B8">
        <w:rPr>
          <w:rFonts w:ascii="Times New Roman" w:hAnsi="Times New Roman" w:cs="Times New Roman"/>
          <w:sz w:val="24"/>
          <w:szCs w:val="24"/>
        </w:rPr>
        <w:t>• All information systems, networks, and devices used for business purposes (including cloud infrastructures, on-premises resources, and endpoints protected by an industry-standard security platform).</w:t>
      </w:r>
    </w:p>
    <w:p w14:paraId="66CC1C9A" w14:textId="259D3931" w:rsidR="00DB7F35" w:rsidRPr="00DB7F35" w:rsidRDefault="00DB7F35" w:rsidP="00DB7F35">
      <w:pPr>
        <w:numPr>
          <w:ilvl w:val="0"/>
          <w:numId w:val="80"/>
        </w:numPr>
        <w:rPr>
          <w:rFonts w:ascii="Times New Roman" w:hAnsi="Times New Roman" w:cs="Times New Roman"/>
          <w:sz w:val="24"/>
          <w:szCs w:val="24"/>
        </w:rPr>
      </w:pPr>
      <w:r w:rsidRPr="00DB7F35">
        <w:rPr>
          <w:rFonts w:ascii="Times New Roman" w:hAnsi="Times New Roman" w:cs="Times New Roman"/>
          <w:sz w:val="24"/>
          <w:szCs w:val="24"/>
        </w:rPr>
        <w:t xml:space="preserve">All personnel and third parties </w:t>
      </w:r>
      <w:proofErr w:type="gramStart"/>
      <w:r w:rsidRPr="00DB7F35">
        <w:rPr>
          <w:rFonts w:ascii="Times New Roman" w:hAnsi="Times New Roman" w:cs="Times New Roman"/>
          <w:sz w:val="24"/>
          <w:szCs w:val="24"/>
        </w:rPr>
        <w:t>authorized</w:t>
      </w:r>
      <w:proofErr w:type="gramEnd"/>
      <w:r w:rsidRPr="00DB7F35">
        <w:rPr>
          <w:rFonts w:ascii="Times New Roman" w:hAnsi="Times New Roman" w:cs="Times New Roman"/>
          <w:sz w:val="24"/>
          <w:szCs w:val="24"/>
        </w:rPr>
        <w:t xml:space="preserve"> to access or handle company data.</w:t>
      </w:r>
    </w:p>
    <w:p w14:paraId="3F722566" w14:textId="77777777" w:rsidR="00DB7F35" w:rsidRPr="00DB7F35" w:rsidRDefault="00DB7F35" w:rsidP="00DB7F35">
      <w:pPr>
        <w:numPr>
          <w:ilvl w:val="0"/>
          <w:numId w:val="80"/>
        </w:numPr>
        <w:rPr>
          <w:rFonts w:ascii="Times New Roman" w:hAnsi="Times New Roman" w:cs="Times New Roman"/>
          <w:sz w:val="24"/>
          <w:szCs w:val="24"/>
        </w:rPr>
      </w:pPr>
      <w:r w:rsidRPr="00DB7F35">
        <w:rPr>
          <w:rFonts w:ascii="Times New Roman" w:hAnsi="Times New Roman" w:cs="Times New Roman"/>
          <w:sz w:val="24"/>
          <w:szCs w:val="24"/>
        </w:rPr>
        <w:t>All categories of data, from routine operational records to more sensitive customer or business information.</w:t>
      </w:r>
    </w:p>
    <w:p w14:paraId="191191A6" w14:textId="5716E166" w:rsidR="00DB7F35" w:rsidRPr="00DB7F35" w:rsidRDefault="00DB7F35" w:rsidP="00DB7F35">
      <w:pPr>
        <w:rPr>
          <w:rFonts w:ascii="Times New Roman" w:hAnsi="Times New Roman" w:cs="Times New Roman"/>
          <w:sz w:val="24"/>
          <w:szCs w:val="24"/>
        </w:rPr>
      </w:pPr>
    </w:p>
    <w:p w14:paraId="520D4DBE" w14:textId="77777777" w:rsidR="00DB7F35" w:rsidRPr="00DB7F35" w:rsidRDefault="00DB7F35" w:rsidP="00DB7F35">
      <w:pPr>
        <w:rPr>
          <w:rFonts w:ascii="Times New Roman" w:hAnsi="Times New Roman" w:cs="Times New Roman"/>
          <w:b/>
          <w:bCs/>
          <w:sz w:val="24"/>
          <w:szCs w:val="24"/>
        </w:rPr>
      </w:pPr>
      <w:r w:rsidRPr="00DB7F35">
        <w:rPr>
          <w:rFonts w:ascii="Times New Roman" w:hAnsi="Times New Roman" w:cs="Times New Roman"/>
          <w:b/>
          <w:bCs/>
          <w:sz w:val="36"/>
          <w:szCs w:val="36"/>
        </w:rPr>
        <w:t>2. Roles and Responsibilities</w:t>
      </w:r>
    </w:p>
    <w:p w14:paraId="636C53F4" w14:textId="23D1F6D3"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Executive Management</w:t>
      </w:r>
      <w:r w:rsidR="00285C9C">
        <w:rPr>
          <w:rFonts w:ascii="Times New Roman" w:hAnsi="Times New Roman" w:cs="Times New Roman"/>
          <w:b/>
          <w:bCs/>
          <w:sz w:val="24"/>
          <w:szCs w:val="24"/>
        </w:rPr>
        <w:t>:</w:t>
      </w:r>
    </w:p>
    <w:p w14:paraId="4A75F296" w14:textId="3CEEFB38"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sz w:val="24"/>
          <w:szCs w:val="24"/>
        </w:rPr>
        <w:t>Provides strategic direction and allocates resources for the overall security program.</w:t>
      </w:r>
      <w:r w:rsidR="00285C9C">
        <w:rPr>
          <w:rFonts w:ascii="Times New Roman" w:hAnsi="Times New Roman" w:cs="Times New Roman"/>
          <w:sz w:val="24"/>
          <w:szCs w:val="24"/>
        </w:rPr>
        <w:t xml:space="preserve"> </w:t>
      </w:r>
      <w:r w:rsidRPr="00DB7F35">
        <w:rPr>
          <w:rFonts w:ascii="Times New Roman" w:hAnsi="Times New Roman" w:cs="Times New Roman"/>
          <w:sz w:val="24"/>
          <w:szCs w:val="24"/>
        </w:rPr>
        <w:t>Approves major changes to security policies and procedures.</w:t>
      </w:r>
    </w:p>
    <w:p w14:paraId="29E834D1" w14:textId="3728611F"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lastRenderedPageBreak/>
        <w:t>Chief Security Officer (CSO)</w:t>
      </w:r>
      <w:r w:rsidR="00285C9C">
        <w:rPr>
          <w:rFonts w:ascii="Times New Roman" w:hAnsi="Times New Roman" w:cs="Times New Roman"/>
          <w:b/>
          <w:bCs/>
          <w:sz w:val="24"/>
          <w:szCs w:val="24"/>
        </w:rPr>
        <w:t>:</w:t>
      </w:r>
    </w:p>
    <w:p w14:paraId="28AEB680" w14:textId="03F66162" w:rsidR="00DB7F35" w:rsidRPr="00DB7F35" w:rsidRDefault="00DB7F35" w:rsidP="00285C9C">
      <w:pPr>
        <w:rPr>
          <w:rFonts w:ascii="Times New Roman" w:hAnsi="Times New Roman" w:cs="Times New Roman"/>
          <w:sz w:val="24"/>
          <w:szCs w:val="24"/>
        </w:rPr>
      </w:pPr>
      <w:proofErr w:type="gramStart"/>
      <w:r w:rsidRPr="00DB7F35">
        <w:rPr>
          <w:rFonts w:ascii="Times New Roman" w:hAnsi="Times New Roman" w:cs="Times New Roman"/>
          <w:sz w:val="24"/>
          <w:szCs w:val="24"/>
        </w:rPr>
        <w:t>Oversees</w:t>
      </w:r>
      <w:proofErr w:type="gramEnd"/>
      <w:r w:rsidRPr="00DB7F35">
        <w:rPr>
          <w:rFonts w:ascii="Times New Roman" w:hAnsi="Times New Roman" w:cs="Times New Roman"/>
          <w:sz w:val="24"/>
          <w:szCs w:val="24"/>
        </w:rPr>
        <w:t xml:space="preserve"> daily security operations, including monitoring, incident response, and policy enforcement.</w:t>
      </w:r>
      <w:r w:rsidR="00285C9C">
        <w:rPr>
          <w:rFonts w:ascii="Times New Roman" w:hAnsi="Times New Roman" w:cs="Times New Roman"/>
          <w:sz w:val="24"/>
          <w:szCs w:val="24"/>
        </w:rPr>
        <w:t xml:space="preserve"> </w:t>
      </w:r>
      <w:r w:rsidRPr="00DB7F35">
        <w:rPr>
          <w:rFonts w:ascii="Times New Roman" w:hAnsi="Times New Roman" w:cs="Times New Roman"/>
          <w:sz w:val="24"/>
          <w:szCs w:val="24"/>
        </w:rPr>
        <w:t>Regularly reviews and updates security controls to align with best practices and evolving threats.</w:t>
      </w:r>
    </w:p>
    <w:p w14:paraId="519C1182" w14:textId="1E02A4E0"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All Personnel</w:t>
      </w:r>
      <w:r w:rsidR="00285C9C">
        <w:rPr>
          <w:rFonts w:ascii="Times New Roman" w:hAnsi="Times New Roman" w:cs="Times New Roman"/>
          <w:b/>
          <w:bCs/>
          <w:sz w:val="24"/>
          <w:szCs w:val="24"/>
        </w:rPr>
        <w:t>:</w:t>
      </w:r>
    </w:p>
    <w:p w14:paraId="3F2EE494" w14:textId="3A997994"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sz w:val="24"/>
          <w:szCs w:val="24"/>
        </w:rPr>
        <w:t>Must understand and comply with the Information Security Policy.</w:t>
      </w:r>
      <w:r w:rsidR="00285C9C">
        <w:rPr>
          <w:rFonts w:ascii="Times New Roman" w:hAnsi="Times New Roman" w:cs="Times New Roman"/>
          <w:sz w:val="24"/>
          <w:szCs w:val="24"/>
        </w:rPr>
        <w:t xml:space="preserve"> </w:t>
      </w:r>
      <w:r w:rsidRPr="00DB7F35">
        <w:rPr>
          <w:rFonts w:ascii="Times New Roman" w:hAnsi="Times New Roman" w:cs="Times New Roman"/>
          <w:sz w:val="24"/>
          <w:szCs w:val="24"/>
        </w:rPr>
        <w:t>Must report any suspicious activity or potential security incidents to the CSO.</w:t>
      </w:r>
    </w:p>
    <w:p w14:paraId="0503DB02" w14:textId="2CDA08F8" w:rsidR="00DB7F35" w:rsidRPr="00DB7F35" w:rsidRDefault="00DB7F35" w:rsidP="00DB7F35">
      <w:pPr>
        <w:rPr>
          <w:rFonts w:ascii="Times New Roman" w:hAnsi="Times New Roman" w:cs="Times New Roman"/>
          <w:sz w:val="24"/>
          <w:szCs w:val="24"/>
        </w:rPr>
      </w:pPr>
    </w:p>
    <w:p w14:paraId="7FF59C03" w14:textId="77777777" w:rsidR="00DB7F35" w:rsidRPr="00DB7F35" w:rsidRDefault="00DB7F35" w:rsidP="00DB7F35">
      <w:pPr>
        <w:rPr>
          <w:rFonts w:ascii="Times New Roman" w:hAnsi="Times New Roman" w:cs="Times New Roman"/>
          <w:b/>
          <w:bCs/>
          <w:sz w:val="24"/>
          <w:szCs w:val="24"/>
        </w:rPr>
      </w:pPr>
      <w:r w:rsidRPr="00DB7F35">
        <w:rPr>
          <w:rFonts w:ascii="Times New Roman" w:hAnsi="Times New Roman" w:cs="Times New Roman"/>
          <w:b/>
          <w:bCs/>
          <w:sz w:val="24"/>
          <w:szCs w:val="24"/>
        </w:rPr>
        <w:t>3. Physical Security</w:t>
      </w:r>
    </w:p>
    <w:p w14:paraId="0C6F1974" w14:textId="4396E2A4"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Controlled Access</w:t>
      </w:r>
      <w:r w:rsidR="00285C9C">
        <w:rPr>
          <w:rFonts w:ascii="Times New Roman" w:hAnsi="Times New Roman" w:cs="Times New Roman"/>
          <w:b/>
          <w:bCs/>
          <w:sz w:val="24"/>
          <w:szCs w:val="24"/>
        </w:rPr>
        <w:t>:</w:t>
      </w:r>
    </w:p>
    <w:p w14:paraId="59B21A29" w14:textId="1BB8F416"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sz w:val="24"/>
          <w:szCs w:val="24"/>
        </w:rPr>
        <w:t xml:space="preserve">Offices and </w:t>
      </w:r>
      <w:proofErr w:type="gramStart"/>
      <w:r w:rsidRPr="00DB7F35">
        <w:rPr>
          <w:rFonts w:ascii="Times New Roman" w:hAnsi="Times New Roman" w:cs="Times New Roman"/>
          <w:sz w:val="24"/>
          <w:szCs w:val="24"/>
        </w:rPr>
        <w:t>secured</w:t>
      </w:r>
      <w:proofErr w:type="gramEnd"/>
      <w:r w:rsidRPr="00DB7F35">
        <w:rPr>
          <w:rFonts w:ascii="Times New Roman" w:hAnsi="Times New Roman" w:cs="Times New Roman"/>
          <w:sz w:val="24"/>
          <w:szCs w:val="24"/>
        </w:rPr>
        <w:t xml:space="preserve"> areas require appropriate access mechanisms (e.g., keys, electronic locks).</w:t>
      </w:r>
      <w:r w:rsidR="00285C9C">
        <w:rPr>
          <w:rFonts w:ascii="Times New Roman" w:hAnsi="Times New Roman" w:cs="Times New Roman"/>
          <w:sz w:val="24"/>
          <w:szCs w:val="24"/>
        </w:rPr>
        <w:t xml:space="preserve"> </w:t>
      </w:r>
      <w:r w:rsidRPr="00DB7F35">
        <w:rPr>
          <w:rFonts w:ascii="Times New Roman" w:hAnsi="Times New Roman" w:cs="Times New Roman"/>
          <w:sz w:val="24"/>
          <w:szCs w:val="24"/>
        </w:rPr>
        <w:t>Only authorized individuals should enter restricted spaces containing critical infrastructure or confidential documents.</w:t>
      </w:r>
    </w:p>
    <w:p w14:paraId="20A26A24" w14:textId="2178B621"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Visitor Protocol</w:t>
      </w:r>
      <w:r w:rsidR="00285C9C">
        <w:rPr>
          <w:rFonts w:ascii="Times New Roman" w:hAnsi="Times New Roman" w:cs="Times New Roman"/>
          <w:b/>
          <w:bCs/>
          <w:sz w:val="24"/>
          <w:szCs w:val="24"/>
        </w:rPr>
        <w:t>:</w:t>
      </w:r>
    </w:p>
    <w:p w14:paraId="42A9761B" w14:textId="3F417CDE"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sz w:val="24"/>
          <w:szCs w:val="24"/>
        </w:rPr>
        <w:t>Visitors or vendors are permitted only when they have a legitimate business need.</w:t>
      </w:r>
      <w:r w:rsidR="00285C9C">
        <w:rPr>
          <w:rFonts w:ascii="Times New Roman" w:hAnsi="Times New Roman" w:cs="Times New Roman"/>
          <w:sz w:val="24"/>
          <w:szCs w:val="24"/>
        </w:rPr>
        <w:t xml:space="preserve"> </w:t>
      </w:r>
      <w:r w:rsidRPr="00DB7F35">
        <w:rPr>
          <w:rFonts w:ascii="Times New Roman" w:hAnsi="Times New Roman" w:cs="Times New Roman"/>
          <w:sz w:val="24"/>
          <w:szCs w:val="24"/>
        </w:rPr>
        <w:t>Sensitive information should not be visible, and unattended equipment must be locked or logged off.</w:t>
      </w:r>
    </w:p>
    <w:p w14:paraId="7A24BD6D" w14:textId="4E602F6F"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Device Safeguards</w:t>
      </w:r>
      <w:r w:rsidR="00285C9C">
        <w:rPr>
          <w:rFonts w:ascii="Times New Roman" w:hAnsi="Times New Roman" w:cs="Times New Roman"/>
          <w:b/>
          <w:bCs/>
          <w:sz w:val="24"/>
          <w:szCs w:val="24"/>
        </w:rPr>
        <w:t>:</w:t>
      </w:r>
    </w:p>
    <w:p w14:paraId="5729635C" w14:textId="3C941C6E"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sz w:val="24"/>
          <w:szCs w:val="24"/>
        </w:rPr>
        <w:t>Workstations must be locked when not in use.</w:t>
      </w:r>
      <w:r w:rsidR="00285C9C">
        <w:rPr>
          <w:rFonts w:ascii="Times New Roman" w:hAnsi="Times New Roman" w:cs="Times New Roman"/>
          <w:sz w:val="24"/>
          <w:szCs w:val="24"/>
        </w:rPr>
        <w:t xml:space="preserve"> </w:t>
      </w:r>
      <w:r w:rsidRPr="00DB7F35">
        <w:rPr>
          <w:rFonts w:ascii="Times New Roman" w:hAnsi="Times New Roman" w:cs="Times New Roman"/>
          <w:sz w:val="24"/>
          <w:szCs w:val="24"/>
        </w:rPr>
        <w:t>Equipment is stored securely (e.g., locked cabinets) when not actively in operation.</w:t>
      </w:r>
    </w:p>
    <w:p w14:paraId="69D59CF5" w14:textId="191371FE" w:rsidR="00DB7F35" w:rsidRPr="00DB7F35" w:rsidRDefault="00DB7F35" w:rsidP="00DB7F35">
      <w:pPr>
        <w:rPr>
          <w:rFonts w:ascii="Times New Roman" w:hAnsi="Times New Roman" w:cs="Times New Roman"/>
          <w:sz w:val="24"/>
          <w:szCs w:val="24"/>
        </w:rPr>
      </w:pPr>
    </w:p>
    <w:p w14:paraId="42F3495B" w14:textId="77777777" w:rsidR="00DB7F35" w:rsidRPr="00DB7F35" w:rsidRDefault="00DB7F35" w:rsidP="00DB7F35">
      <w:pPr>
        <w:rPr>
          <w:rFonts w:ascii="Times New Roman" w:hAnsi="Times New Roman" w:cs="Times New Roman"/>
          <w:b/>
          <w:bCs/>
          <w:sz w:val="36"/>
          <w:szCs w:val="36"/>
        </w:rPr>
      </w:pPr>
      <w:r w:rsidRPr="00DB7F35">
        <w:rPr>
          <w:rFonts w:ascii="Times New Roman" w:hAnsi="Times New Roman" w:cs="Times New Roman"/>
          <w:b/>
          <w:bCs/>
          <w:sz w:val="36"/>
          <w:szCs w:val="36"/>
        </w:rPr>
        <w:t>4. Device Management and Endpoint Security</w:t>
      </w:r>
    </w:p>
    <w:p w14:paraId="0A52068C" w14:textId="5197E4AD"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Endpoint Protection</w:t>
      </w:r>
      <w:r w:rsidR="00285C9C">
        <w:rPr>
          <w:rFonts w:ascii="Times New Roman" w:hAnsi="Times New Roman" w:cs="Times New Roman"/>
          <w:b/>
          <w:bCs/>
          <w:sz w:val="24"/>
          <w:szCs w:val="24"/>
        </w:rPr>
        <w:t>:</w:t>
      </w:r>
    </w:p>
    <w:p w14:paraId="043ABAFD" w14:textId="77777777" w:rsidR="00331BF0" w:rsidRDefault="00331BF0" w:rsidP="00285C9C">
      <w:pPr>
        <w:rPr>
          <w:rFonts w:ascii="Times New Roman" w:hAnsi="Times New Roman" w:cs="Times New Roman"/>
          <w:sz w:val="24"/>
          <w:szCs w:val="24"/>
        </w:rPr>
      </w:pPr>
      <w:r w:rsidRPr="00331BF0">
        <w:rPr>
          <w:rFonts w:ascii="Times New Roman" w:hAnsi="Times New Roman" w:cs="Times New Roman"/>
          <w:sz w:val="24"/>
          <w:szCs w:val="24"/>
        </w:rPr>
        <w:t>All company devices run an</w:t>
      </w:r>
      <w:r w:rsidRPr="00743B6A">
        <w:rPr>
          <w:rFonts w:ascii="Times New Roman" w:hAnsi="Times New Roman" w:cs="Times New Roman"/>
          <w:sz w:val="24"/>
          <w:szCs w:val="24"/>
        </w:rPr>
        <w:t xml:space="preserve"> advanced security agent </w:t>
      </w:r>
      <w:r w:rsidRPr="00331BF0">
        <w:rPr>
          <w:rFonts w:ascii="Times New Roman" w:hAnsi="Times New Roman" w:cs="Times New Roman"/>
          <w:sz w:val="24"/>
          <w:szCs w:val="24"/>
        </w:rPr>
        <w:t>for real-time threat detection. Operating systems and critical applications are kept current with vendor-released patches.</w:t>
      </w:r>
    </w:p>
    <w:p w14:paraId="405061AA" w14:textId="070C76EB"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Data on Devices</w:t>
      </w:r>
      <w:r w:rsidR="00285C9C">
        <w:rPr>
          <w:rFonts w:ascii="Times New Roman" w:hAnsi="Times New Roman" w:cs="Times New Roman"/>
          <w:b/>
          <w:bCs/>
          <w:sz w:val="24"/>
          <w:szCs w:val="24"/>
        </w:rPr>
        <w:t>:</w:t>
      </w:r>
    </w:p>
    <w:p w14:paraId="5DC4D322" w14:textId="32416549"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sz w:val="24"/>
          <w:szCs w:val="24"/>
        </w:rPr>
        <w:t>Storing large volumes of sensitive data locally is discouraged; cloud services should be used instead.</w:t>
      </w:r>
      <w:r w:rsidR="00285C9C">
        <w:rPr>
          <w:rFonts w:ascii="Times New Roman" w:hAnsi="Times New Roman" w:cs="Times New Roman"/>
          <w:sz w:val="24"/>
          <w:szCs w:val="24"/>
        </w:rPr>
        <w:t xml:space="preserve"> </w:t>
      </w:r>
      <w:r w:rsidRPr="00DB7F35">
        <w:rPr>
          <w:rFonts w:ascii="Times New Roman" w:hAnsi="Times New Roman" w:cs="Times New Roman"/>
          <w:sz w:val="24"/>
          <w:szCs w:val="24"/>
        </w:rPr>
        <w:t>If business needs require offline data storage, appropriate encryption or secure methods are strongly recommended.</w:t>
      </w:r>
    </w:p>
    <w:p w14:paraId="62E4A148" w14:textId="11D77C43"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Device Lifecycle</w:t>
      </w:r>
      <w:r w:rsidR="00285C9C">
        <w:rPr>
          <w:rFonts w:ascii="Times New Roman" w:hAnsi="Times New Roman" w:cs="Times New Roman"/>
          <w:b/>
          <w:bCs/>
          <w:sz w:val="24"/>
          <w:szCs w:val="24"/>
        </w:rPr>
        <w:t>:</w:t>
      </w:r>
    </w:p>
    <w:p w14:paraId="06ADAD8B" w14:textId="6F084ACB"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Deployment</w:t>
      </w:r>
      <w:r w:rsidRPr="00DB7F35">
        <w:rPr>
          <w:rFonts w:ascii="Times New Roman" w:hAnsi="Times New Roman" w:cs="Times New Roman"/>
          <w:sz w:val="24"/>
          <w:szCs w:val="24"/>
        </w:rPr>
        <w:t>: New devices are configured in accordance with security guidelines, including strong access credentials.</w:t>
      </w:r>
      <w:r w:rsidR="00285C9C">
        <w:rPr>
          <w:rFonts w:ascii="Times New Roman" w:hAnsi="Times New Roman" w:cs="Times New Roman"/>
          <w:sz w:val="24"/>
          <w:szCs w:val="24"/>
        </w:rPr>
        <w:t xml:space="preserve"> </w:t>
      </w:r>
      <w:r w:rsidRPr="00DB7F35">
        <w:rPr>
          <w:rFonts w:ascii="Times New Roman" w:hAnsi="Times New Roman" w:cs="Times New Roman"/>
          <w:b/>
          <w:bCs/>
          <w:sz w:val="24"/>
          <w:szCs w:val="24"/>
        </w:rPr>
        <w:t>Decommissioning</w:t>
      </w:r>
      <w:r w:rsidRPr="00DB7F35">
        <w:rPr>
          <w:rFonts w:ascii="Times New Roman" w:hAnsi="Times New Roman" w:cs="Times New Roman"/>
          <w:sz w:val="24"/>
          <w:szCs w:val="24"/>
        </w:rPr>
        <w:t>: Prior to disposal or reassignment, devices undergo secure data erasure to prevent unauthorized recovery.</w:t>
      </w:r>
    </w:p>
    <w:p w14:paraId="4FE75788" w14:textId="2C2A46D5" w:rsidR="00DB7F35" w:rsidRPr="00DB7F35" w:rsidRDefault="00DB7F35" w:rsidP="00DB7F35">
      <w:pPr>
        <w:rPr>
          <w:rFonts w:ascii="Times New Roman" w:hAnsi="Times New Roman" w:cs="Times New Roman"/>
          <w:sz w:val="24"/>
          <w:szCs w:val="24"/>
        </w:rPr>
      </w:pPr>
    </w:p>
    <w:p w14:paraId="7915D26C" w14:textId="77777777" w:rsidR="00DB7F35" w:rsidRPr="00DB7F35" w:rsidRDefault="00DB7F35" w:rsidP="00DB7F35">
      <w:pPr>
        <w:rPr>
          <w:rFonts w:ascii="Times New Roman" w:hAnsi="Times New Roman" w:cs="Times New Roman"/>
          <w:b/>
          <w:bCs/>
          <w:sz w:val="24"/>
          <w:szCs w:val="24"/>
        </w:rPr>
      </w:pPr>
      <w:r w:rsidRPr="00DB7F35">
        <w:rPr>
          <w:rFonts w:ascii="Times New Roman" w:hAnsi="Times New Roman" w:cs="Times New Roman"/>
          <w:b/>
          <w:bCs/>
          <w:sz w:val="36"/>
          <w:szCs w:val="36"/>
        </w:rPr>
        <w:t>5. Data Classification and Retention</w:t>
      </w:r>
    </w:p>
    <w:p w14:paraId="55366727" w14:textId="29DDD63C"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Data Categories</w:t>
      </w:r>
      <w:r w:rsidR="00285C9C">
        <w:rPr>
          <w:rFonts w:ascii="Times New Roman" w:hAnsi="Times New Roman" w:cs="Times New Roman"/>
          <w:b/>
          <w:bCs/>
          <w:sz w:val="24"/>
          <w:szCs w:val="24"/>
        </w:rPr>
        <w:t>:</w:t>
      </w:r>
    </w:p>
    <w:p w14:paraId="606C072D" w14:textId="77777777" w:rsidR="00285C9C" w:rsidRDefault="00DB7F35" w:rsidP="00285C9C">
      <w:pPr>
        <w:pStyle w:val="ListParagraph"/>
        <w:numPr>
          <w:ilvl w:val="0"/>
          <w:numId w:val="80"/>
        </w:numPr>
        <w:rPr>
          <w:rFonts w:ascii="Times New Roman" w:hAnsi="Times New Roman" w:cs="Times New Roman"/>
          <w:sz w:val="24"/>
          <w:szCs w:val="24"/>
        </w:rPr>
      </w:pPr>
      <w:r w:rsidRPr="00285C9C">
        <w:rPr>
          <w:rFonts w:ascii="Times New Roman" w:hAnsi="Times New Roman" w:cs="Times New Roman"/>
          <w:b/>
          <w:bCs/>
          <w:sz w:val="24"/>
          <w:szCs w:val="24"/>
        </w:rPr>
        <w:t>Sensitive Data</w:t>
      </w:r>
      <w:r w:rsidRPr="00285C9C">
        <w:rPr>
          <w:rFonts w:ascii="Times New Roman" w:hAnsi="Times New Roman" w:cs="Times New Roman"/>
          <w:sz w:val="24"/>
          <w:szCs w:val="24"/>
        </w:rPr>
        <w:t>: Personally identifiable information (PII), financial records, or intellectual property.</w:t>
      </w:r>
    </w:p>
    <w:p w14:paraId="5BC49904" w14:textId="77777777" w:rsidR="00285C9C" w:rsidRDefault="00DB7F35" w:rsidP="00285C9C">
      <w:pPr>
        <w:pStyle w:val="ListParagraph"/>
        <w:numPr>
          <w:ilvl w:val="0"/>
          <w:numId w:val="80"/>
        </w:numPr>
        <w:rPr>
          <w:rFonts w:ascii="Times New Roman" w:hAnsi="Times New Roman" w:cs="Times New Roman"/>
          <w:sz w:val="24"/>
          <w:szCs w:val="24"/>
        </w:rPr>
      </w:pPr>
      <w:r w:rsidRPr="00285C9C">
        <w:rPr>
          <w:rFonts w:ascii="Times New Roman" w:hAnsi="Times New Roman" w:cs="Times New Roman"/>
          <w:b/>
          <w:bCs/>
          <w:sz w:val="24"/>
          <w:szCs w:val="24"/>
        </w:rPr>
        <w:t>Internal Data</w:t>
      </w:r>
      <w:r w:rsidRPr="00285C9C">
        <w:rPr>
          <w:rFonts w:ascii="Times New Roman" w:hAnsi="Times New Roman" w:cs="Times New Roman"/>
          <w:sz w:val="24"/>
          <w:szCs w:val="24"/>
        </w:rPr>
        <w:t>: Business plans, operational records, or non-public financials.</w:t>
      </w:r>
    </w:p>
    <w:p w14:paraId="2FF71334" w14:textId="13C3DB66" w:rsidR="00DB7F35" w:rsidRPr="00285C9C" w:rsidRDefault="00DB7F35" w:rsidP="00285C9C">
      <w:pPr>
        <w:pStyle w:val="ListParagraph"/>
        <w:numPr>
          <w:ilvl w:val="0"/>
          <w:numId w:val="80"/>
        </w:numPr>
        <w:rPr>
          <w:rFonts w:ascii="Times New Roman" w:hAnsi="Times New Roman" w:cs="Times New Roman"/>
          <w:sz w:val="24"/>
          <w:szCs w:val="24"/>
        </w:rPr>
      </w:pPr>
      <w:r w:rsidRPr="00285C9C">
        <w:rPr>
          <w:rFonts w:ascii="Times New Roman" w:hAnsi="Times New Roman" w:cs="Times New Roman"/>
          <w:b/>
          <w:bCs/>
          <w:sz w:val="24"/>
          <w:szCs w:val="24"/>
        </w:rPr>
        <w:t>Public Data</w:t>
      </w:r>
      <w:r w:rsidRPr="00285C9C">
        <w:rPr>
          <w:rFonts w:ascii="Times New Roman" w:hAnsi="Times New Roman" w:cs="Times New Roman"/>
          <w:sz w:val="24"/>
          <w:szCs w:val="24"/>
        </w:rPr>
        <w:t>: Materials intended for external distribution or marketing.</w:t>
      </w:r>
    </w:p>
    <w:p w14:paraId="34A88D4E" w14:textId="202F1ACD"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Retention Periods</w:t>
      </w:r>
      <w:r w:rsidR="00285C9C" w:rsidRPr="00285C9C">
        <w:rPr>
          <w:rFonts w:ascii="Times New Roman" w:hAnsi="Times New Roman" w:cs="Times New Roman"/>
          <w:sz w:val="24"/>
          <w:szCs w:val="24"/>
        </w:rPr>
        <w:t>:</w:t>
      </w:r>
    </w:p>
    <w:p w14:paraId="109F0168" w14:textId="60C699C1"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sz w:val="24"/>
          <w:szCs w:val="24"/>
        </w:rPr>
        <w:t>Sensitive records and required documentation (such as those under applicable U.S. regulations) are retained for the minimum legally mandated duration or as needed for business continuity.</w:t>
      </w:r>
      <w:r w:rsidR="00285C9C">
        <w:rPr>
          <w:rFonts w:ascii="Times New Roman" w:hAnsi="Times New Roman" w:cs="Times New Roman"/>
          <w:sz w:val="24"/>
          <w:szCs w:val="24"/>
        </w:rPr>
        <w:t xml:space="preserve"> </w:t>
      </w:r>
      <w:r w:rsidRPr="00DB7F35">
        <w:rPr>
          <w:rFonts w:ascii="Times New Roman" w:hAnsi="Times New Roman" w:cs="Times New Roman"/>
          <w:sz w:val="24"/>
          <w:szCs w:val="24"/>
        </w:rPr>
        <w:t>Non-critical data is retained only as long as it serves a valid business purpose.</w:t>
      </w:r>
    </w:p>
    <w:p w14:paraId="3F05A283" w14:textId="3E055F26"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Deletion and Disposal</w:t>
      </w:r>
      <w:r w:rsidR="00285C9C">
        <w:rPr>
          <w:rFonts w:ascii="Times New Roman" w:hAnsi="Times New Roman" w:cs="Times New Roman"/>
          <w:b/>
          <w:bCs/>
          <w:sz w:val="24"/>
          <w:szCs w:val="24"/>
        </w:rPr>
        <w:t>:</w:t>
      </w:r>
    </w:p>
    <w:p w14:paraId="48802229" w14:textId="3BA24454"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sz w:val="24"/>
          <w:szCs w:val="24"/>
        </w:rPr>
        <w:t>Systems must be configured to delete or archive data that has reached the end of its retention period.</w:t>
      </w:r>
      <w:r w:rsidR="00285C9C">
        <w:rPr>
          <w:rFonts w:ascii="Times New Roman" w:hAnsi="Times New Roman" w:cs="Times New Roman"/>
          <w:sz w:val="24"/>
          <w:szCs w:val="24"/>
        </w:rPr>
        <w:t xml:space="preserve"> </w:t>
      </w:r>
      <w:r w:rsidRPr="00DB7F35">
        <w:rPr>
          <w:rFonts w:ascii="Times New Roman" w:hAnsi="Times New Roman" w:cs="Times New Roman"/>
          <w:sz w:val="24"/>
          <w:szCs w:val="24"/>
        </w:rPr>
        <w:t>Physical records are shredded or otherwise destroyed to ensure they are unreadable, and digital records are securely wiped.</w:t>
      </w:r>
    </w:p>
    <w:p w14:paraId="76AB60BF" w14:textId="5B242DCB" w:rsidR="00DB7F35" w:rsidRPr="00DB7F35" w:rsidRDefault="00DB7F35" w:rsidP="00DB7F35">
      <w:pPr>
        <w:rPr>
          <w:rFonts w:ascii="Times New Roman" w:hAnsi="Times New Roman" w:cs="Times New Roman"/>
          <w:sz w:val="24"/>
          <w:szCs w:val="24"/>
        </w:rPr>
      </w:pPr>
    </w:p>
    <w:p w14:paraId="27AB8822" w14:textId="77777777" w:rsidR="00DB7F35" w:rsidRPr="00DB7F35" w:rsidRDefault="00DB7F35" w:rsidP="00DB7F35">
      <w:pPr>
        <w:rPr>
          <w:rFonts w:ascii="Times New Roman" w:hAnsi="Times New Roman" w:cs="Times New Roman"/>
          <w:b/>
          <w:bCs/>
          <w:sz w:val="36"/>
          <w:szCs w:val="36"/>
        </w:rPr>
      </w:pPr>
      <w:r w:rsidRPr="00DB7F35">
        <w:rPr>
          <w:rFonts w:ascii="Times New Roman" w:hAnsi="Times New Roman" w:cs="Times New Roman"/>
          <w:b/>
          <w:bCs/>
          <w:sz w:val="36"/>
          <w:szCs w:val="36"/>
        </w:rPr>
        <w:t>6. Access Management for Production Assets</w:t>
      </w:r>
    </w:p>
    <w:p w14:paraId="7A9246DB" w14:textId="15FDB870"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Request and Approval</w:t>
      </w:r>
      <w:r w:rsidR="00285C9C">
        <w:rPr>
          <w:rFonts w:ascii="Times New Roman" w:hAnsi="Times New Roman" w:cs="Times New Roman"/>
          <w:b/>
          <w:bCs/>
          <w:sz w:val="24"/>
          <w:szCs w:val="24"/>
        </w:rPr>
        <w:t>:</w:t>
      </w:r>
    </w:p>
    <w:p w14:paraId="3BEBD28E" w14:textId="34D982ED"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sz w:val="24"/>
          <w:szCs w:val="24"/>
        </w:rPr>
        <w:t>Access to production environments or critical data is granted only upon a documented request stating the legitimate business need.</w:t>
      </w:r>
      <w:r w:rsidR="00285C9C">
        <w:rPr>
          <w:rFonts w:ascii="Times New Roman" w:hAnsi="Times New Roman" w:cs="Times New Roman"/>
          <w:sz w:val="24"/>
          <w:szCs w:val="24"/>
        </w:rPr>
        <w:t xml:space="preserve"> </w:t>
      </w:r>
      <w:r w:rsidRPr="00DB7F35">
        <w:rPr>
          <w:rFonts w:ascii="Times New Roman" w:hAnsi="Times New Roman" w:cs="Times New Roman"/>
          <w:sz w:val="24"/>
          <w:szCs w:val="24"/>
        </w:rPr>
        <w:t>The CSO (or a delegated manager) reviews and approves all such requests, ensuring least-privilege principles are followed.</w:t>
      </w:r>
    </w:p>
    <w:p w14:paraId="60F9723E" w14:textId="61B780C0"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Provisioning and Logging</w:t>
      </w:r>
      <w:r w:rsidR="00285C9C">
        <w:rPr>
          <w:rFonts w:ascii="Times New Roman" w:hAnsi="Times New Roman" w:cs="Times New Roman"/>
          <w:b/>
          <w:bCs/>
          <w:sz w:val="24"/>
          <w:szCs w:val="24"/>
        </w:rPr>
        <w:t>:</w:t>
      </w:r>
    </w:p>
    <w:p w14:paraId="18540282" w14:textId="3BB35F76"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sz w:val="24"/>
          <w:szCs w:val="24"/>
        </w:rPr>
        <w:t>Approved permissions are recorded in an access control list or ticketing system for audit and compliance.</w:t>
      </w:r>
      <w:r w:rsidR="00285C9C">
        <w:rPr>
          <w:rFonts w:ascii="Times New Roman" w:hAnsi="Times New Roman" w:cs="Times New Roman"/>
          <w:sz w:val="24"/>
          <w:szCs w:val="24"/>
        </w:rPr>
        <w:t xml:space="preserve"> </w:t>
      </w:r>
      <w:r w:rsidRPr="00DB7F35">
        <w:rPr>
          <w:rFonts w:ascii="Times New Roman" w:hAnsi="Times New Roman" w:cs="Times New Roman"/>
          <w:sz w:val="24"/>
          <w:szCs w:val="24"/>
        </w:rPr>
        <w:t>Access credentials must not be shared; each user has unique credentials.</w:t>
      </w:r>
    </w:p>
    <w:p w14:paraId="69F0FF2E" w14:textId="64CE8454"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Periodic Review</w:t>
      </w:r>
      <w:r w:rsidR="00285C9C">
        <w:rPr>
          <w:rFonts w:ascii="Times New Roman" w:hAnsi="Times New Roman" w:cs="Times New Roman"/>
          <w:b/>
          <w:bCs/>
          <w:sz w:val="24"/>
          <w:szCs w:val="24"/>
        </w:rPr>
        <w:t>:</w:t>
      </w:r>
    </w:p>
    <w:p w14:paraId="3C983D67" w14:textId="2D565A2F"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sz w:val="24"/>
          <w:szCs w:val="24"/>
        </w:rPr>
        <w:t>The CSO conducts scheduled reviews (e.g., quarterly) to confirm that access rights remain aligned with current roles and responsibilities.</w:t>
      </w:r>
      <w:r w:rsidR="00285C9C">
        <w:rPr>
          <w:rFonts w:ascii="Times New Roman" w:hAnsi="Times New Roman" w:cs="Times New Roman"/>
          <w:sz w:val="24"/>
          <w:szCs w:val="24"/>
        </w:rPr>
        <w:t xml:space="preserve"> </w:t>
      </w:r>
      <w:r w:rsidRPr="00DB7F35">
        <w:rPr>
          <w:rFonts w:ascii="Times New Roman" w:hAnsi="Times New Roman" w:cs="Times New Roman"/>
          <w:sz w:val="24"/>
          <w:szCs w:val="24"/>
        </w:rPr>
        <w:t>Any identified excess or outdated permissions are promptly revoked or adjusted.</w:t>
      </w:r>
    </w:p>
    <w:p w14:paraId="377863F2" w14:textId="57D337B7"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Revocation</w:t>
      </w:r>
      <w:r w:rsidR="00285C9C">
        <w:rPr>
          <w:rFonts w:ascii="Times New Roman" w:hAnsi="Times New Roman" w:cs="Times New Roman"/>
          <w:b/>
          <w:bCs/>
          <w:sz w:val="24"/>
          <w:szCs w:val="24"/>
        </w:rPr>
        <w:t>:</w:t>
      </w:r>
    </w:p>
    <w:p w14:paraId="1275FB95" w14:textId="56A87FBA"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sz w:val="24"/>
          <w:szCs w:val="24"/>
        </w:rPr>
        <w:t>Access is immediately revoked when no longer needed or if there are security concerns.</w:t>
      </w:r>
      <w:r w:rsidR="00285C9C">
        <w:rPr>
          <w:rFonts w:ascii="Times New Roman" w:hAnsi="Times New Roman" w:cs="Times New Roman"/>
          <w:sz w:val="24"/>
          <w:szCs w:val="24"/>
        </w:rPr>
        <w:t xml:space="preserve"> </w:t>
      </w:r>
      <w:r w:rsidRPr="00DB7F35">
        <w:rPr>
          <w:rFonts w:ascii="Times New Roman" w:hAnsi="Times New Roman" w:cs="Times New Roman"/>
          <w:sz w:val="24"/>
          <w:szCs w:val="24"/>
        </w:rPr>
        <w:t>All revocation actions are logged for audit purposes.</w:t>
      </w:r>
    </w:p>
    <w:p w14:paraId="53413029" w14:textId="1938F60A" w:rsidR="00DB7F35" w:rsidRPr="00DB7F35" w:rsidRDefault="00DB7F35" w:rsidP="00DB7F35">
      <w:pPr>
        <w:rPr>
          <w:rFonts w:ascii="Times New Roman" w:hAnsi="Times New Roman" w:cs="Times New Roman"/>
          <w:sz w:val="24"/>
          <w:szCs w:val="24"/>
        </w:rPr>
      </w:pPr>
    </w:p>
    <w:p w14:paraId="06E1751B" w14:textId="77777777" w:rsidR="00DB7F35" w:rsidRPr="00DB7F35" w:rsidRDefault="00DB7F35" w:rsidP="00DB7F35">
      <w:pPr>
        <w:rPr>
          <w:rFonts w:ascii="Times New Roman" w:hAnsi="Times New Roman" w:cs="Times New Roman"/>
          <w:b/>
          <w:bCs/>
          <w:sz w:val="36"/>
          <w:szCs w:val="36"/>
        </w:rPr>
      </w:pPr>
      <w:r w:rsidRPr="00DB7F35">
        <w:rPr>
          <w:rFonts w:ascii="Times New Roman" w:hAnsi="Times New Roman" w:cs="Times New Roman"/>
          <w:b/>
          <w:bCs/>
          <w:sz w:val="36"/>
          <w:szCs w:val="36"/>
        </w:rPr>
        <w:lastRenderedPageBreak/>
        <w:t>7. Monitoring and Logging</w:t>
      </w:r>
    </w:p>
    <w:p w14:paraId="125648FB" w14:textId="39438D96"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Network and Endpoint Monitoring</w:t>
      </w:r>
      <w:r w:rsidR="00285C9C">
        <w:rPr>
          <w:rFonts w:ascii="Times New Roman" w:hAnsi="Times New Roman" w:cs="Times New Roman"/>
          <w:b/>
          <w:bCs/>
          <w:sz w:val="24"/>
          <w:szCs w:val="24"/>
        </w:rPr>
        <w:t>:</w:t>
      </w:r>
    </w:p>
    <w:p w14:paraId="7CF01DC9" w14:textId="77777777" w:rsidR="00330819" w:rsidRDefault="00330819" w:rsidP="00285C9C">
      <w:pPr>
        <w:rPr>
          <w:rFonts w:ascii="Times New Roman" w:hAnsi="Times New Roman" w:cs="Times New Roman"/>
          <w:sz w:val="24"/>
          <w:szCs w:val="24"/>
        </w:rPr>
      </w:pPr>
      <w:r w:rsidRPr="00330819">
        <w:rPr>
          <w:rFonts w:ascii="Times New Roman" w:hAnsi="Times New Roman" w:cs="Times New Roman"/>
          <w:sz w:val="24"/>
          <w:szCs w:val="24"/>
        </w:rPr>
        <w:t xml:space="preserve">The organization uses a </w:t>
      </w:r>
      <w:r w:rsidRPr="00743B6A">
        <w:rPr>
          <w:rFonts w:ascii="Times New Roman" w:hAnsi="Times New Roman" w:cs="Times New Roman"/>
          <w:sz w:val="24"/>
          <w:szCs w:val="24"/>
        </w:rPr>
        <w:t>comprehensive endpoint security solution</w:t>
      </w:r>
      <w:r w:rsidRPr="00330819">
        <w:rPr>
          <w:rFonts w:ascii="Times New Roman" w:hAnsi="Times New Roman" w:cs="Times New Roman"/>
          <w:sz w:val="24"/>
          <w:szCs w:val="24"/>
        </w:rPr>
        <w:t xml:space="preserve"> to monitor devices for malicious activities or policy violations. System logs and security alerts are consolidated to facilitate rapid detection and correlation of potential threats.</w:t>
      </w:r>
    </w:p>
    <w:p w14:paraId="7AD4DC8B" w14:textId="29996623"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Cloud Monitoring</w:t>
      </w:r>
      <w:r w:rsidR="00285C9C">
        <w:rPr>
          <w:rFonts w:ascii="Times New Roman" w:hAnsi="Times New Roman" w:cs="Times New Roman"/>
          <w:b/>
          <w:bCs/>
          <w:sz w:val="24"/>
          <w:szCs w:val="24"/>
        </w:rPr>
        <w:t>:</w:t>
      </w:r>
    </w:p>
    <w:p w14:paraId="375F65CF" w14:textId="4E48671B"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sz w:val="24"/>
          <w:szCs w:val="24"/>
        </w:rPr>
        <w:t>Production assets (e.g., within Firebase, Google Cloud, or other providers) rely on built-in logging and alerting features (e.g., abnormal traffic spikes, error rates).</w:t>
      </w:r>
      <w:r w:rsidR="00285C9C">
        <w:rPr>
          <w:rFonts w:ascii="Times New Roman" w:hAnsi="Times New Roman" w:cs="Times New Roman"/>
          <w:sz w:val="24"/>
          <w:szCs w:val="24"/>
        </w:rPr>
        <w:t xml:space="preserve"> </w:t>
      </w:r>
      <w:r w:rsidRPr="00DB7F35">
        <w:rPr>
          <w:rFonts w:ascii="Times New Roman" w:hAnsi="Times New Roman" w:cs="Times New Roman"/>
          <w:sz w:val="24"/>
          <w:szCs w:val="24"/>
        </w:rPr>
        <w:t xml:space="preserve">The organization uses </w:t>
      </w:r>
      <w:proofErr w:type="gramStart"/>
      <w:r w:rsidRPr="00DB7F35">
        <w:rPr>
          <w:rFonts w:ascii="Times New Roman" w:hAnsi="Times New Roman" w:cs="Times New Roman"/>
          <w:sz w:val="24"/>
          <w:szCs w:val="24"/>
        </w:rPr>
        <w:t>Security</w:t>
      </w:r>
      <w:proofErr w:type="gramEnd"/>
      <w:r w:rsidRPr="00DB7F35">
        <w:rPr>
          <w:rFonts w:ascii="Times New Roman" w:hAnsi="Times New Roman" w:cs="Times New Roman"/>
          <w:sz w:val="24"/>
          <w:szCs w:val="24"/>
        </w:rPr>
        <w:t xml:space="preserve"> Command Center or equivalent to highlight misconfigurations or vulnerabilities.</w:t>
      </w:r>
    </w:p>
    <w:p w14:paraId="61D19129" w14:textId="4AA84D20"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Audit Trails</w:t>
      </w:r>
      <w:r w:rsidR="00285C9C">
        <w:rPr>
          <w:rFonts w:ascii="Times New Roman" w:hAnsi="Times New Roman" w:cs="Times New Roman"/>
          <w:b/>
          <w:bCs/>
          <w:sz w:val="24"/>
          <w:szCs w:val="24"/>
        </w:rPr>
        <w:t>:</w:t>
      </w:r>
    </w:p>
    <w:p w14:paraId="7A4C3B15" w14:textId="4D388132"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sz w:val="24"/>
          <w:szCs w:val="24"/>
        </w:rPr>
        <w:t>All critical systems log administrative actions, authentication events, and configuration changes.</w:t>
      </w:r>
      <w:r w:rsidR="00285C9C">
        <w:rPr>
          <w:rFonts w:ascii="Times New Roman" w:hAnsi="Times New Roman" w:cs="Times New Roman"/>
          <w:sz w:val="24"/>
          <w:szCs w:val="24"/>
        </w:rPr>
        <w:t xml:space="preserve"> </w:t>
      </w:r>
      <w:r w:rsidRPr="00DB7F35">
        <w:rPr>
          <w:rFonts w:ascii="Times New Roman" w:hAnsi="Times New Roman" w:cs="Times New Roman"/>
          <w:sz w:val="24"/>
          <w:szCs w:val="24"/>
        </w:rPr>
        <w:t>Logs are retained securely for a defined period to support incident investigations.</w:t>
      </w:r>
    </w:p>
    <w:p w14:paraId="59838ED6" w14:textId="0BC145A4" w:rsidR="00DB7F35" w:rsidRPr="00DB7F35" w:rsidRDefault="00DB7F35" w:rsidP="00DB7F35">
      <w:pPr>
        <w:rPr>
          <w:rFonts w:ascii="Times New Roman" w:hAnsi="Times New Roman" w:cs="Times New Roman"/>
          <w:sz w:val="24"/>
          <w:szCs w:val="24"/>
        </w:rPr>
      </w:pPr>
    </w:p>
    <w:p w14:paraId="270B8B79" w14:textId="77777777" w:rsidR="00DB7F35" w:rsidRPr="00DB7F35" w:rsidRDefault="00DB7F35" w:rsidP="00DB7F35">
      <w:pPr>
        <w:rPr>
          <w:rFonts w:ascii="Times New Roman" w:hAnsi="Times New Roman" w:cs="Times New Roman"/>
          <w:b/>
          <w:bCs/>
          <w:sz w:val="36"/>
          <w:szCs w:val="36"/>
        </w:rPr>
      </w:pPr>
      <w:r w:rsidRPr="00DB7F35">
        <w:rPr>
          <w:rFonts w:ascii="Times New Roman" w:hAnsi="Times New Roman" w:cs="Times New Roman"/>
          <w:b/>
          <w:bCs/>
          <w:sz w:val="36"/>
          <w:szCs w:val="36"/>
        </w:rPr>
        <w:t>8. Incident Response</w:t>
      </w:r>
    </w:p>
    <w:p w14:paraId="00F271BC" w14:textId="10995C54"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Detection and Classification</w:t>
      </w:r>
      <w:r w:rsidR="00285C9C">
        <w:rPr>
          <w:rFonts w:ascii="Times New Roman" w:hAnsi="Times New Roman" w:cs="Times New Roman"/>
          <w:b/>
          <w:bCs/>
          <w:sz w:val="24"/>
          <w:szCs w:val="24"/>
        </w:rPr>
        <w:t>:</w:t>
      </w:r>
    </w:p>
    <w:p w14:paraId="13CB8648" w14:textId="1A5C99A3"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sz w:val="24"/>
          <w:szCs w:val="24"/>
        </w:rPr>
        <w:t>The CSO monitors alerts and user reports to identify potential incidents (e.g., unauthorized access, malware infiltration).</w:t>
      </w:r>
      <w:r w:rsidR="00285C9C">
        <w:rPr>
          <w:rFonts w:ascii="Times New Roman" w:hAnsi="Times New Roman" w:cs="Times New Roman"/>
          <w:sz w:val="24"/>
          <w:szCs w:val="24"/>
        </w:rPr>
        <w:t xml:space="preserve"> </w:t>
      </w:r>
      <w:r w:rsidRPr="00DB7F35">
        <w:rPr>
          <w:rFonts w:ascii="Times New Roman" w:hAnsi="Times New Roman" w:cs="Times New Roman"/>
          <w:sz w:val="24"/>
          <w:szCs w:val="24"/>
        </w:rPr>
        <w:t>Incidents are classified by severity (Critical, High, Medium, Low) to prioritize response.</w:t>
      </w:r>
    </w:p>
    <w:p w14:paraId="01EB2498" w14:textId="6D7EBF6E"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Containment Measures</w:t>
      </w:r>
      <w:r w:rsidR="00285C9C">
        <w:rPr>
          <w:rFonts w:ascii="Times New Roman" w:hAnsi="Times New Roman" w:cs="Times New Roman"/>
          <w:b/>
          <w:bCs/>
          <w:sz w:val="24"/>
          <w:szCs w:val="24"/>
        </w:rPr>
        <w:t>:</w:t>
      </w:r>
    </w:p>
    <w:p w14:paraId="16C23C2D" w14:textId="77777777" w:rsidR="00743B6A" w:rsidRDefault="00743B6A" w:rsidP="00285C9C">
      <w:pPr>
        <w:rPr>
          <w:rFonts w:ascii="Times New Roman" w:hAnsi="Times New Roman" w:cs="Times New Roman"/>
          <w:sz w:val="24"/>
          <w:szCs w:val="24"/>
        </w:rPr>
      </w:pPr>
      <w:r w:rsidRPr="00743B6A">
        <w:rPr>
          <w:rFonts w:ascii="Times New Roman" w:hAnsi="Times New Roman" w:cs="Times New Roman"/>
          <w:sz w:val="24"/>
          <w:szCs w:val="24"/>
        </w:rPr>
        <w:t>Infected or compromised endpoints are quarantined using the organization’s endpoint security solution. Compromised credentials are reset; any affected cloud services may be paused or reconfigured to block further intrusion.</w:t>
      </w:r>
    </w:p>
    <w:p w14:paraId="725C49B4" w14:textId="54608B06"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Investigation and Recovery</w:t>
      </w:r>
      <w:r w:rsidR="00285C9C">
        <w:rPr>
          <w:rFonts w:ascii="Times New Roman" w:hAnsi="Times New Roman" w:cs="Times New Roman"/>
          <w:b/>
          <w:bCs/>
          <w:sz w:val="24"/>
          <w:szCs w:val="24"/>
        </w:rPr>
        <w:t>:</w:t>
      </w:r>
    </w:p>
    <w:p w14:paraId="4B1EBD36" w14:textId="7C541FB4"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sz w:val="24"/>
          <w:szCs w:val="24"/>
        </w:rPr>
        <w:t>The CSO gathers logs and forensic artifacts to determine the root cause, scope, and impact.</w:t>
      </w:r>
      <w:r w:rsidR="00285C9C">
        <w:rPr>
          <w:rFonts w:ascii="Times New Roman" w:hAnsi="Times New Roman" w:cs="Times New Roman"/>
          <w:sz w:val="24"/>
          <w:szCs w:val="24"/>
        </w:rPr>
        <w:t xml:space="preserve"> </w:t>
      </w:r>
      <w:r w:rsidRPr="00DB7F35">
        <w:rPr>
          <w:rFonts w:ascii="Times New Roman" w:hAnsi="Times New Roman" w:cs="Times New Roman"/>
          <w:sz w:val="24"/>
          <w:szCs w:val="24"/>
        </w:rPr>
        <w:t>Systems are restored from clean backups or re-imaged; patches and configuration fixes are applied to prevent recurrence.</w:t>
      </w:r>
    </w:p>
    <w:p w14:paraId="754D8ACB" w14:textId="42512A9C"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Post-Incident Review</w:t>
      </w:r>
      <w:r w:rsidR="00285C9C">
        <w:rPr>
          <w:rFonts w:ascii="Times New Roman" w:hAnsi="Times New Roman" w:cs="Times New Roman"/>
          <w:b/>
          <w:bCs/>
          <w:sz w:val="24"/>
          <w:szCs w:val="24"/>
        </w:rPr>
        <w:t>:</w:t>
      </w:r>
    </w:p>
    <w:p w14:paraId="3999C0AA" w14:textId="2CC0F255"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sz w:val="24"/>
          <w:szCs w:val="24"/>
        </w:rPr>
        <w:t>A root cause analysis is documented, and lessons learned inform updates to security controls, policies, or training programs.</w:t>
      </w:r>
      <w:r w:rsidR="00285C9C">
        <w:rPr>
          <w:rFonts w:ascii="Times New Roman" w:hAnsi="Times New Roman" w:cs="Times New Roman"/>
          <w:sz w:val="24"/>
          <w:szCs w:val="24"/>
        </w:rPr>
        <w:t xml:space="preserve"> </w:t>
      </w:r>
      <w:r w:rsidRPr="00DB7F35">
        <w:rPr>
          <w:rFonts w:ascii="Times New Roman" w:hAnsi="Times New Roman" w:cs="Times New Roman"/>
          <w:sz w:val="24"/>
          <w:szCs w:val="24"/>
        </w:rPr>
        <w:t>Management reviews the incident report to ensure that corrective actions are implemented.</w:t>
      </w:r>
    </w:p>
    <w:p w14:paraId="5A810D60" w14:textId="77777777" w:rsidR="00DB7F35" w:rsidRPr="00DB7F35" w:rsidRDefault="00000000" w:rsidP="00DB7F35">
      <w:pPr>
        <w:rPr>
          <w:rFonts w:ascii="Times New Roman" w:hAnsi="Times New Roman" w:cs="Times New Roman"/>
          <w:sz w:val="24"/>
          <w:szCs w:val="24"/>
        </w:rPr>
      </w:pPr>
      <w:r>
        <w:rPr>
          <w:rFonts w:ascii="Times New Roman" w:hAnsi="Times New Roman" w:cs="Times New Roman"/>
          <w:sz w:val="24"/>
          <w:szCs w:val="24"/>
        </w:rPr>
        <w:pict w14:anchorId="59E0032E">
          <v:rect id="_x0000_i1025" style="width:0;height:1.5pt" o:hralign="center" o:hrstd="t" o:hr="t" fillcolor="#a0a0a0" stroked="f"/>
        </w:pict>
      </w:r>
    </w:p>
    <w:p w14:paraId="23EB10FD" w14:textId="77777777" w:rsidR="00DB7F35" w:rsidRPr="00DB7F35" w:rsidRDefault="00DB7F35" w:rsidP="00DB7F35">
      <w:pPr>
        <w:rPr>
          <w:rFonts w:ascii="Times New Roman" w:hAnsi="Times New Roman" w:cs="Times New Roman"/>
          <w:b/>
          <w:bCs/>
          <w:sz w:val="36"/>
          <w:szCs w:val="36"/>
        </w:rPr>
      </w:pPr>
      <w:r w:rsidRPr="00DB7F35">
        <w:rPr>
          <w:rFonts w:ascii="Times New Roman" w:hAnsi="Times New Roman" w:cs="Times New Roman"/>
          <w:b/>
          <w:bCs/>
          <w:sz w:val="36"/>
          <w:szCs w:val="36"/>
        </w:rPr>
        <w:t>9. Training and Awareness</w:t>
      </w:r>
    </w:p>
    <w:p w14:paraId="0BF79015" w14:textId="011D63CD"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lastRenderedPageBreak/>
        <w:t>Mandatory Security Training</w:t>
      </w:r>
      <w:r w:rsidR="00285C9C">
        <w:rPr>
          <w:rFonts w:ascii="Times New Roman" w:hAnsi="Times New Roman" w:cs="Times New Roman"/>
          <w:b/>
          <w:bCs/>
          <w:sz w:val="24"/>
          <w:szCs w:val="24"/>
        </w:rPr>
        <w:t>:</w:t>
      </w:r>
    </w:p>
    <w:p w14:paraId="335F24C3" w14:textId="77777777"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sz w:val="24"/>
          <w:szCs w:val="24"/>
        </w:rPr>
        <w:t xml:space="preserve">All personnel complete </w:t>
      </w:r>
      <w:r w:rsidRPr="00DB7F35">
        <w:rPr>
          <w:rFonts w:ascii="Times New Roman" w:hAnsi="Times New Roman" w:cs="Times New Roman"/>
          <w:b/>
          <w:bCs/>
          <w:sz w:val="24"/>
          <w:szCs w:val="24"/>
        </w:rPr>
        <w:t>annual</w:t>
      </w:r>
      <w:r w:rsidRPr="00DB7F35">
        <w:rPr>
          <w:rFonts w:ascii="Times New Roman" w:hAnsi="Times New Roman" w:cs="Times New Roman"/>
          <w:sz w:val="24"/>
          <w:szCs w:val="24"/>
        </w:rPr>
        <w:t xml:space="preserve"> security training, which covers:</w:t>
      </w:r>
    </w:p>
    <w:p w14:paraId="641209FB" w14:textId="594FA882" w:rsidR="00DB7F35" w:rsidRPr="00285C9C" w:rsidRDefault="00DB7F35" w:rsidP="00285C9C">
      <w:pPr>
        <w:pStyle w:val="ListParagraph"/>
        <w:numPr>
          <w:ilvl w:val="0"/>
          <w:numId w:val="80"/>
        </w:numPr>
        <w:rPr>
          <w:rFonts w:ascii="Times New Roman" w:hAnsi="Times New Roman" w:cs="Times New Roman"/>
          <w:sz w:val="24"/>
          <w:szCs w:val="24"/>
        </w:rPr>
      </w:pPr>
      <w:r w:rsidRPr="00285C9C">
        <w:rPr>
          <w:rFonts w:ascii="Times New Roman" w:hAnsi="Times New Roman" w:cs="Times New Roman"/>
          <w:sz w:val="24"/>
          <w:szCs w:val="24"/>
        </w:rPr>
        <w:t xml:space="preserve">Recognizing </w:t>
      </w:r>
      <w:proofErr w:type="gramStart"/>
      <w:r w:rsidRPr="00285C9C">
        <w:rPr>
          <w:rFonts w:ascii="Times New Roman" w:hAnsi="Times New Roman" w:cs="Times New Roman"/>
          <w:sz w:val="24"/>
          <w:szCs w:val="24"/>
        </w:rPr>
        <w:t>phishing</w:t>
      </w:r>
      <w:proofErr w:type="gramEnd"/>
      <w:r w:rsidRPr="00285C9C">
        <w:rPr>
          <w:rFonts w:ascii="Times New Roman" w:hAnsi="Times New Roman" w:cs="Times New Roman"/>
          <w:sz w:val="24"/>
          <w:szCs w:val="24"/>
        </w:rPr>
        <w:t xml:space="preserve"> and social engineering tactics</w:t>
      </w:r>
    </w:p>
    <w:p w14:paraId="2315C46B" w14:textId="2EFDDE7F" w:rsidR="00DB7F35" w:rsidRPr="00285C9C" w:rsidRDefault="00DB7F35" w:rsidP="00285C9C">
      <w:pPr>
        <w:pStyle w:val="ListParagraph"/>
        <w:numPr>
          <w:ilvl w:val="0"/>
          <w:numId w:val="80"/>
        </w:numPr>
        <w:rPr>
          <w:rFonts w:ascii="Times New Roman" w:hAnsi="Times New Roman" w:cs="Times New Roman"/>
          <w:sz w:val="24"/>
          <w:szCs w:val="24"/>
        </w:rPr>
      </w:pPr>
      <w:r w:rsidRPr="00285C9C">
        <w:rPr>
          <w:rFonts w:ascii="Times New Roman" w:hAnsi="Times New Roman" w:cs="Times New Roman"/>
          <w:sz w:val="24"/>
          <w:szCs w:val="24"/>
        </w:rPr>
        <w:t>Proper handling of sensitive data</w:t>
      </w:r>
    </w:p>
    <w:p w14:paraId="151CF55F" w14:textId="2FC4EDD8" w:rsidR="00DB7F35" w:rsidRPr="00285C9C" w:rsidRDefault="00DB7F35" w:rsidP="00285C9C">
      <w:pPr>
        <w:pStyle w:val="ListParagraph"/>
        <w:numPr>
          <w:ilvl w:val="0"/>
          <w:numId w:val="80"/>
        </w:numPr>
        <w:rPr>
          <w:rFonts w:ascii="Times New Roman" w:hAnsi="Times New Roman" w:cs="Times New Roman"/>
          <w:sz w:val="24"/>
          <w:szCs w:val="24"/>
        </w:rPr>
      </w:pPr>
      <w:r w:rsidRPr="00285C9C">
        <w:rPr>
          <w:rFonts w:ascii="Times New Roman" w:hAnsi="Times New Roman" w:cs="Times New Roman"/>
          <w:sz w:val="24"/>
          <w:szCs w:val="24"/>
        </w:rPr>
        <w:t>Incident reporting procedures</w:t>
      </w:r>
    </w:p>
    <w:p w14:paraId="12FDEF58" w14:textId="0587198D"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Refresher and Specialized Sessions</w:t>
      </w:r>
      <w:r w:rsidR="00285C9C">
        <w:rPr>
          <w:rFonts w:ascii="Times New Roman" w:hAnsi="Times New Roman" w:cs="Times New Roman"/>
          <w:b/>
          <w:bCs/>
          <w:sz w:val="24"/>
          <w:szCs w:val="24"/>
        </w:rPr>
        <w:t>:</w:t>
      </w:r>
    </w:p>
    <w:p w14:paraId="7DD772EC" w14:textId="38573F5B"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sz w:val="24"/>
          <w:szCs w:val="24"/>
        </w:rPr>
        <w:t>Additional sessions may be scheduled for new hires or to address emerging threats.</w:t>
      </w:r>
      <w:r w:rsidR="00285C9C">
        <w:rPr>
          <w:rFonts w:ascii="Times New Roman" w:hAnsi="Times New Roman" w:cs="Times New Roman"/>
          <w:sz w:val="24"/>
          <w:szCs w:val="24"/>
        </w:rPr>
        <w:t xml:space="preserve"> </w:t>
      </w:r>
      <w:r w:rsidRPr="00DB7F35">
        <w:rPr>
          <w:rFonts w:ascii="Times New Roman" w:hAnsi="Times New Roman" w:cs="Times New Roman"/>
          <w:sz w:val="24"/>
          <w:szCs w:val="24"/>
        </w:rPr>
        <w:t>Records of training completion are maintained for compliance and quality assurance.</w:t>
      </w:r>
    </w:p>
    <w:p w14:paraId="4D60B415" w14:textId="062648AC"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Policy Acknowledgment</w:t>
      </w:r>
      <w:r w:rsidR="00285C9C">
        <w:rPr>
          <w:rFonts w:ascii="Times New Roman" w:hAnsi="Times New Roman" w:cs="Times New Roman"/>
          <w:b/>
          <w:bCs/>
          <w:sz w:val="24"/>
          <w:szCs w:val="24"/>
        </w:rPr>
        <w:t>:</w:t>
      </w:r>
    </w:p>
    <w:p w14:paraId="11E95649" w14:textId="77777777"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sz w:val="24"/>
          <w:szCs w:val="24"/>
        </w:rPr>
        <w:t>Employees must read and acknowledge this Information Security Policy upon joining and after each significant update.</w:t>
      </w:r>
    </w:p>
    <w:p w14:paraId="3F9FDB07" w14:textId="05BEB452" w:rsidR="00DB7F35" w:rsidRPr="00DB7F35" w:rsidRDefault="00DB7F35" w:rsidP="00DB7F35">
      <w:pPr>
        <w:rPr>
          <w:rFonts w:ascii="Times New Roman" w:hAnsi="Times New Roman" w:cs="Times New Roman"/>
          <w:sz w:val="24"/>
          <w:szCs w:val="24"/>
        </w:rPr>
      </w:pPr>
    </w:p>
    <w:p w14:paraId="72A27155" w14:textId="77777777" w:rsidR="00DB7F35" w:rsidRPr="00DB7F35" w:rsidRDefault="00DB7F35" w:rsidP="00DB7F35">
      <w:pPr>
        <w:rPr>
          <w:rFonts w:ascii="Times New Roman" w:hAnsi="Times New Roman" w:cs="Times New Roman"/>
          <w:b/>
          <w:bCs/>
          <w:sz w:val="36"/>
          <w:szCs w:val="36"/>
        </w:rPr>
      </w:pPr>
      <w:r w:rsidRPr="00DB7F35">
        <w:rPr>
          <w:rFonts w:ascii="Times New Roman" w:hAnsi="Times New Roman" w:cs="Times New Roman"/>
          <w:b/>
          <w:bCs/>
          <w:sz w:val="36"/>
          <w:szCs w:val="36"/>
        </w:rPr>
        <w:t>10. Third-Party and Vendor Management</w:t>
      </w:r>
    </w:p>
    <w:p w14:paraId="5CE2C941" w14:textId="00186C5C"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Vendor Assessment</w:t>
      </w:r>
      <w:r w:rsidR="00285C9C">
        <w:rPr>
          <w:rFonts w:ascii="Times New Roman" w:hAnsi="Times New Roman" w:cs="Times New Roman"/>
          <w:b/>
          <w:bCs/>
          <w:sz w:val="24"/>
          <w:szCs w:val="24"/>
        </w:rPr>
        <w:t>:</w:t>
      </w:r>
    </w:p>
    <w:p w14:paraId="24BB2B91" w14:textId="35CFE3A6"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sz w:val="24"/>
          <w:szCs w:val="24"/>
        </w:rPr>
        <w:t>Before granting vendors access to systems or data, the organization evaluates their security posture and contractual obligations.</w:t>
      </w:r>
      <w:r w:rsidR="00285C9C">
        <w:rPr>
          <w:rFonts w:ascii="Times New Roman" w:hAnsi="Times New Roman" w:cs="Times New Roman"/>
          <w:sz w:val="24"/>
          <w:szCs w:val="24"/>
        </w:rPr>
        <w:t xml:space="preserve"> </w:t>
      </w:r>
      <w:r w:rsidRPr="00DB7F35">
        <w:rPr>
          <w:rFonts w:ascii="Times New Roman" w:hAnsi="Times New Roman" w:cs="Times New Roman"/>
          <w:sz w:val="24"/>
          <w:szCs w:val="24"/>
        </w:rPr>
        <w:t>Clear agreements specify confidentiality requirements, breach notification timelines, and compliance commitments.</w:t>
      </w:r>
    </w:p>
    <w:p w14:paraId="3B8323C8" w14:textId="035D39D7"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Limited Access</w:t>
      </w:r>
      <w:r w:rsidR="00285C9C">
        <w:rPr>
          <w:rFonts w:ascii="Times New Roman" w:hAnsi="Times New Roman" w:cs="Times New Roman"/>
          <w:b/>
          <w:bCs/>
          <w:sz w:val="24"/>
          <w:szCs w:val="24"/>
        </w:rPr>
        <w:t>:</w:t>
      </w:r>
    </w:p>
    <w:p w14:paraId="7E0C0EC5" w14:textId="22CB6F3E"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sz w:val="24"/>
          <w:szCs w:val="24"/>
        </w:rPr>
        <w:t>Vendors receive only the privileges necessary for their function, with credentials revoked upon project completion or if security issues arise.</w:t>
      </w:r>
      <w:r w:rsidR="00285C9C">
        <w:rPr>
          <w:rFonts w:ascii="Times New Roman" w:hAnsi="Times New Roman" w:cs="Times New Roman"/>
          <w:sz w:val="24"/>
          <w:szCs w:val="24"/>
        </w:rPr>
        <w:t xml:space="preserve"> </w:t>
      </w:r>
      <w:r w:rsidRPr="00DB7F35">
        <w:rPr>
          <w:rFonts w:ascii="Times New Roman" w:hAnsi="Times New Roman" w:cs="Times New Roman"/>
          <w:sz w:val="24"/>
          <w:szCs w:val="24"/>
        </w:rPr>
        <w:t>The CSO keeps records of all third-party authorizations.</w:t>
      </w:r>
    </w:p>
    <w:p w14:paraId="2F9F8F08" w14:textId="717770D7"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External Integrations</w:t>
      </w:r>
      <w:r w:rsidR="00285C9C">
        <w:rPr>
          <w:rFonts w:ascii="Times New Roman" w:hAnsi="Times New Roman" w:cs="Times New Roman"/>
          <w:b/>
          <w:bCs/>
          <w:sz w:val="24"/>
          <w:szCs w:val="24"/>
        </w:rPr>
        <w:t>:</w:t>
      </w:r>
    </w:p>
    <w:p w14:paraId="6661DA01" w14:textId="0535F17C"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sz w:val="24"/>
          <w:szCs w:val="24"/>
        </w:rPr>
        <w:t>Payment or blockchain integrations must align with the organization’s security standards and any applicable regulatory obligations.</w:t>
      </w:r>
      <w:r w:rsidR="00285C9C">
        <w:rPr>
          <w:rFonts w:ascii="Times New Roman" w:hAnsi="Times New Roman" w:cs="Times New Roman"/>
          <w:sz w:val="24"/>
          <w:szCs w:val="24"/>
        </w:rPr>
        <w:t xml:space="preserve"> </w:t>
      </w:r>
      <w:r w:rsidRPr="00DB7F35">
        <w:rPr>
          <w:rFonts w:ascii="Times New Roman" w:hAnsi="Times New Roman" w:cs="Times New Roman"/>
          <w:sz w:val="24"/>
          <w:szCs w:val="24"/>
        </w:rPr>
        <w:t>External services are monitored for potential vulnerabilities affecting the organization’s data or systems.</w:t>
      </w:r>
    </w:p>
    <w:p w14:paraId="52F555DE" w14:textId="017DD6A7" w:rsidR="00DB7F35" w:rsidRPr="00DB7F35" w:rsidRDefault="00DB7F35" w:rsidP="00DB7F35">
      <w:pPr>
        <w:rPr>
          <w:rFonts w:ascii="Times New Roman" w:hAnsi="Times New Roman" w:cs="Times New Roman"/>
          <w:sz w:val="24"/>
          <w:szCs w:val="24"/>
        </w:rPr>
      </w:pPr>
    </w:p>
    <w:p w14:paraId="28EC0901" w14:textId="77777777" w:rsidR="00DB7F35" w:rsidRPr="00DB7F35" w:rsidRDefault="00DB7F35" w:rsidP="00DB7F35">
      <w:pPr>
        <w:rPr>
          <w:rFonts w:ascii="Times New Roman" w:hAnsi="Times New Roman" w:cs="Times New Roman"/>
          <w:b/>
          <w:bCs/>
          <w:sz w:val="36"/>
          <w:szCs w:val="36"/>
        </w:rPr>
      </w:pPr>
      <w:r w:rsidRPr="00DB7F35">
        <w:rPr>
          <w:rFonts w:ascii="Times New Roman" w:hAnsi="Times New Roman" w:cs="Times New Roman"/>
          <w:b/>
          <w:bCs/>
          <w:sz w:val="36"/>
          <w:szCs w:val="36"/>
        </w:rPr>
        <w:t>11. Auditing and Policy Review</w:t>
      </w:r>
    </w:p>
    <w:p w14:paraId="02223FA9" w14:textId="53A06569"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Internal Audits</w:t>
      </w:r>
      <w:r w:rsidR="00285C9C">
        <w:rPr>
          <w:rFonts w:ascii="Times New Roman" w:hAnsi="Times New Roman" w:cs="Times New Roman"/>
          <w:b/>
          <w:bCs/>
          <w:sz w:val="24"/>
          <w:szCs w:val="24"/>
        </w:rPr>
        <w:t>:</w:t>
      </w:r>
    </w:p>
    <w:p w14:paraId="1545AACC" w14:textId="235DD5BA"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sz w:val="24"/>
          <w:szCs w:val="24"/>
        </w:rPr>
        <w:t>Security controls, logs, and access rights may be periodically audited to verify adherence to this policy.</w:t>
      </w:r>
      <w:r w:rsidR="00285C9C">
        <w:rPr>
          <w:rFonts w:ascii="Times New Roman" w:hAnsi="Times New Roman" w:cs="Times New Roman"/>
          <w:sz w:val="24"/>
          <w:szCs w:val="24"/>
        </w:rPr>
        <w:t xml:space="preserve"> </w:t>
      </w:r>
      <w:r w:rsidRPr="00DB7F35">
        <w:rPr>
          <w:rFonts w:ascii="Times New Roman" w:hAnsi="Times New Roman" w:cs="Times New Roman"/>
          <w:sz w:val="24"/>
          <w:szCs w:val="24"/>
        </w:rPr>
        <w:t>Audit findings, along with recommendations, are presented to Executive Management.</w:t>
      </w:r>
    </w:p>
    <w:p w14:paraId="2CB61D9E" w14:textId="61DCF5D8"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Documentation</w:t>
      </w:r>
      <w:r w:rsidR="00285C9C">
        <w:rPr>
          <w:rFonts w:ascii="Times New Roman" w:hAnsi="Times New Roman" w:cs="Times New Roman"/>
          <w:b/>
          <w:bCs/>
          <w:sz w:val="24"/>
          <w:szCs w:val="24"/>
        </w:rPr>
        <w:t>:</w:t>
      </w:r>
    </w:p>
    <w:p w14:paraId="1021DB81" w14:textId="740AF3AB"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sz w:val="24"/>
          <w:szCs w:val="24"/>
        </w:rPr>
        <w:lastRenderedPageBreak/>
        <w:t>Records of access changes, incident reports, and other key security artifacts are retained in a secure repository.</w:t>
      </w:r>
      <w:r w:rsidR="00285C9C">
        <w:rPr>
          <w:rFonts w:ascii="Times New Roman" w:hAnsi="Times New Roman" w:cs="Times New Roman"/>
          <w:sz w:val="24"/>
          <w:szCs w:val="24"/>
        </w:rPr>
        <w:t xml:space="preserve"> </w:t>
      </w:r>
      <w:r w:rsidRPr="00DB7F35">
        <w:rPr>
          <w:rFonts w:ascii="Times New Roman" w:hAnsi="Times New Roman" w:cs="Times New Roman"/>
          <w:sz w:val="24"/>
          <w:szCs w:val="24"/>
        </w:rPr>
        <w:t>Retention periods align with business or regulatory requirements.</w:t>
      </w:r>
    </w:p>
    <w:p w14:paraId="7DEEAD24" w14:textId="6332E4C6"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Policy Maintenance</w:t>
      </w:r>
      <w:r w:rsidR="00285C9C">
        <w:rPr>
          <w:rFonts w:ascii="Times New Roman" w:hAnsi="Times New Roman" w:cs="Times New Roman"/>
          <w:b/>
          <w:bCs/>
          <w:sz w:val="24"/>
          <w:szCs w:val="24"/>
        </w:rPr>
        <w:t>:</w:t>
      </w:r>
    </w:p>
    <w:p w14:paraId="52D7F971" w14:textId="5E2A43A1"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sz w:val="24"/>
          <w:szCs w:val="24"/>
        </w:rPr>
        <w:t>This policy undergoes an annual review or is updated whenever significant changes occur (e.g., new technologies, regulatory shifts).</w:t>
      </w:r>
      <w:r w:rsidR="00285C9C">
        <w:rPr>
          <w:rFonts w:ascii="Times New Roman" w:hAnsi="Times New Roman" w:cs="Times New Roman"/>
          <w:sz w:val="24"/>
          <w:szCs w:val="24"/>
        </w:rPr>
        <w:t xml:space="preserve"> </w:t>
      </w:r>
      <w:r w:rsidRPr="00DB7F35">
        <w:rPr>
          <w:rFonts w:ascii="Times New Roman" w:hAnsi="Times New Roman" w:cs="Times New Roman"/>
          <w:sz w:val="24"/>
          <w:szCs w:val="24"/>
        </w:rPr>
        <w:t>Revisions are communicated promptly to all staff, and version control is applied to maintain a clear update history.</w:t>
      </w:r>
    </w:p>
    <w:p w14:paraId="4289332D" w14:textId="16715B38" w:rsidR="00DB7F35" w:rsidRPr="00DB7F35" w:rsidRDefault="00DB7F35" w:rsidP="00DB7F35">
      <w:pPr>
        <w:rPr>
          <w:rFonts w:ascii="Times New Roman" w:hAnsi="Times New Roman" w:cs="Times New Roman"/>
          <w:sz w:val="24"/>
          <w:szCs w:val="24"/>
        </w:rPr>
      </w:pPr>
    </w:p>
    <w:p w14:paraId="247D17FF" w14:textId="77777777" w:rsidR="00DB7F35" w:rsidRPr="00DB7F35" w:rsidRDefault="00DB7F35" w:rsidP="00DB7F35">
      <w:pPr>
        <w:rPr>
          <w:rFonts w:ascii="Times New Roman" w:hAnsi="Times New Roman" w:cs="Times New Roman"/>
          <w:b/>
          <w:bCs/>
          <w:sz w:val="36"/>
          <w:szCs w:val="36"/>
        </w:rPr>
      </w:pPr>
      <w:r w:rsidRPr="00DB7F35">
        <w:rPr>
          <w:rFonts w:ascii="Times New Roman" w:hAnsi="Times New Roman" w:cs="Times New Roman"/>
          <w:b/>
          <w:bCs/>
          <w:sz w:val="36"/>
          <w:szCs w:val="36"/>
        </w:rPr>
        <w:t>12. Enforcement and Exceptions</w:t>
      </w:r>
    </w:p>
    <w:p w14:paraId="6E0E5286" w14:textId="15C5441F"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Compliance Enforcement</w:t>
      </w:r>
      <w:r w:rsidR="00285C9C">
        <w:rPr>
          <w:rFonts w:ascii="Times New Roman" w:hAnsi="Times New Roman" w:cs="Times New Roman"/>
          <w:b/>
          <w:bCs/>
          <w:sz w:val="24"/>
          <w:szCs w:val="24"/>
        </w:rPr>
        <w:t>:</w:t>
      </w:r>
    </w:p>
    <w:p w14:paraId="04EE4427" w14:textId="7982CD01"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sz w:val="24"/>
          <w:szCs w:val="24"/>
        </w:rPr>
        <w:t>Violations of this policy may lead to disciplinary action, up to and including termination or legal measures if warranted.</w:t>
      </w:r>
      <w:r w:rsidR="00285C9C">
        <w:rPr>
          <w:rFonts w:ascii="Times New Roman" w:hAnsi="Times New Roman" w:cs="Times New Roman"/>
          <w:sz w:val="24"/>
          <w:szCs w:val="24"/>
        </w:rPr>
        <w:t xml:space="preserve"> </w:t>
      </w:r>
      <w:r w:rsidRPr="00DB7F35">
        <w:rPr>
          <w:rFonts w:ascii="Times New Roman" w:hAnsi="Times New Roman" w:cs="Times New Roman"/>
          <w:sz w:val="24"/>
          <w:szCs w:val="24"/>
        </w:rPr>
        <w:t>All employees and vendors are expected to report any non-compliance concerns to the CSO for prompt investigation.</w:t>
      </w:r>
    </w:p>
    <w:p w14:paraId="43B93155" w14:textId="29FF8CFC"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b/>
          <w:bCs/>
          <w:sz w:val="24"/>
          <w:szCs w:val="24"/>
        </w:rPr>
        <w:t>Exceptions</w:t>
      </w:r>
      <w:r w:rsidR="00285C9C">
        <w:rPr>
          <w:rFonts w:ascii="Times New Roman" w:hAnsi="Times New Roman" w:cs="Times New Roman"/>
          <w:b/>
          <w:bCs/>
          <w:sz w:val="24"/>
          <w:szCs w:val="24"/>
        </w:rPr>
        <w:t>:</w:t>
      </w:r>
    </w:p>
    <w:p w14:paraId="34D6554F" w14:textId="0E065C88" w:rsidR="00DB7F35" w:rsidRPr="00DB7F35" w:rsidRDefault="00DB7F35" w:rsidP="00285C9C">
      <w:pPr>
        <w:rPr>
          <w:rFonts w:ascii="Times New Roman" w:hAnsi="Times New Roman" w:cs="Times New Roman"/>
          <w:sz w:val="24"/>
          <w:szCs w:val="24"/>
        </w:rPr>
      </w:pPr>
      <w:r w:rsidRPr="00DB7F35">
        <w:rPr>
          <w:rFonts w:ascii="Times New Roman" w:hAnsi="Times New Roman" w:cs="Times New Roman"/>
          <w:sz w:val="24"/>
          <w:szCs w:val="24"/>
        </w:rPr>
        <w:t>Any exceptions must be documented, with clear justifications, scope, and duration.</w:t>
      </w:r>
      <w:r w:rsidR="00285C9C">
        <w:rPr>
          <w:rFonts w:ascii="Times New Roman" w:hAnsi="Times New Roman" w:cs="Times New Roman"/>
          <w:sz w:val="24"/>
          <w:szCs w:val="24"/>
        </w:rPr>
        <w:t xml:space="preserve"> </w:t>
      </w:r>
      <w:r w:rsidRPr="00DB7F35">
        <w:rPr>
          <w:rFonts w:ascii="Times New Roman" w:hAnsi="Times New Roman" w:cs="Times New Roman"/>
          <w:sz w:val="24"/>
          <w:szCs w:val="24"/>
        </w:rPr>
        <w:t>The CSO, in consultation with Executive Management, approves or denies exception requests.</w:t>
      </w:r>
    </w:p>
    <w:p w14:paraId="1D938B19" w14:textId="25188F7F" w:rsidR="00DB7F35" w:rsidRPr="00DB7F35" w:rsidRDefault="00DB7F35" w:rsidP="00DB7F35">
      <w:pPr>
        <w:rPr>
          <w:rFonts w:ascii="Times New Roman" w:hAnsi="Times New Roman" w:cs="Times New Roman"/>
          <w:sz w:val="24"/>
          <w:szCs w:val="24"/>
        </w:rPr>
      </w:pPr>
    </w:p>
    <w:p w14:paraId="404BF7ED" w14:textId="77777777" w:rsidR="00DB7F35" w:rsidRPr="00DB7F35" w:rsidRDefault="00DB7F35" w:rsidP="00DB7F35">
      <w:pPr>
        <w:rPr>
          <w:rFonts w:ascii="Times New Roman" w:hAnsi="Times New Roman" w:cs="Times New Roman"/>
          <w:b/>
          <w:bCs/>
          <w:sz w:val="36"/>
          <w:szCs w:val="36"/>
        </w:rPr>
      </w:pPr>
      <w:r w:rsidRPr="00DB7F35">
        <w:rPr>
          <w:rFonts w:ascii="Times New Roman" w:hAnsi="Times New Roman" w:cs="Times New Roman"/>
          <w:b/>
          <w:bCs/>
          <w:sz w:val="36"/>
          <w:szCs w:val="36"/>
        </w:rPr>
        <w:t>13. Conclusion</w:t>
      </w:r>
    </w:p>
    <w:p w14:paraId="3D7321A1" w14:textId="77777777" w:rsidR="00DB7F35" w:rsidRDefault="00DB7F35" w:rsidP="00DB7F35">
      <w:pPr>
        <w:rPr>
          <w:rFonts w:ascii="Times New Roman" w:hAnsi="Times New Roman" w:cs="Times New Roman"/>
          <w:sz w:val="24"/>
          <w:szCs w:val="24"/>
        </w:rPr>
      </w:pPr>
      <w:r w:rsidRPr="00DB7F35">
        <w:rPr>
          <w:rFonts w:ascii="Times New Roman" w:hAnsi="Times New Roman" w:cs="Times New Roman"/>
          <w:sz w:val="24"/>
          <w:szCs w:val="24"/>
        </w:rPr>
        <w:t>This Information Security Policy serves as the foundation for protecting corporate assets, maintaining operational continuity, and aligning with best practices. By adhering to these principles—covering device management, data classification, secure access controls, robust incident response, and ongoing training—the organization can mitigate risks effectively and adapt as new challenges or opportunities arise. All employees and relevant stakeholders are responsible for upholding the standards set forth in this policy.</w:t>
      </w:r>
    </w:p>
    <w:p w14:paraId="4A72F14A" w14:textId="77777777" w:rsidR="00285C9C" w:rsidRPr="00DB7F35" w:rsidRDefault="00285C9C" w:rsidP="00DB7F35">
      <w:pPr>
        <w:rPr>
          <w:rFonts w:ascii="Times New Roman" w:hAnsi="Times New Roman" w:cs="Times New Roman"/>
          <w:sz w:val="24"/>
          <w:szCs w:val="24"/>
        </w:rPr>
      </w:pPr>
    </w:p>
    <w:p w14:paraId="314A70CF" w14:textId="77777777" w:rsidR="00285C9C" w:rsidRPr="004F51F1" w:rsidRDefault="00285C9C" w:rsidP="00285C9C">
      <w:pPr>
        <w:rPr>
          <w:rFonts w:ascii="Times New Roman" w:hAnsi="Times New Roman" w:cs="Times New Roman"/>
          <w:b/>
          <w:bCs/>
          <w:sz w:val="36"/>
          <w:szCs w:val="36"/>
        </w:rPr>
      </w:pPr>
      <w:r>
        <w:rPr>
          <w:rFonts w:ascii="Times New Roman" w:hAnsi="Times New Roman" w:cs="Times New Roman"/>
          <w:b/>
          <w:bCs/>
          <w:sz w:val="36"/>
          <w:szCs w:val="36"/>
        </w:rPr>
        <w:t>9</w:t>
      </w:r>
      <w:r w:rsidRPr="00460699">
        <w:rPr>
          <w:rFonts w:ascii="Times New Roman" w:hAnsi="Times New Roman" w:cs="Times New Roman"/>
          <w:b/>
          <w:bCs/>
          <w:sz w:val="36"/>
          <w:szCs w:val="36"/>
        </w:rPr>
        <w:t xml:space="preserve">. </w:t>
      </w:r>
      <w:r>
        <w:rPr>
          <w:rFonts w:ascii="Times New Roman" w:hAnsi="Times New Roman" w:cs="Times New Roman"/>
          <w:b/>
          <w:bCs/>
          <w:sz w:val="36"/>
          <w:szCs w:val="36"/>
        </w:rPr>
        <w:t>Senior Manager Approval</w:t>
      </w:r>
    </w:p>
    <w:p w14:paraId="0FD694A9" w14:textId="77777777" w:rsidR="00285C9C" w:rsidRPr="00960B8F" w:rsidRDefault="00285C9C" w:rsidP="00285C9C">
      <w:pPr>
        <w:tabs>
          <w:tab w:val="left" w:pos="900"/>
        </w:tabs>
        <w:rPr>
          <w:rFonts w:ascii="Times New Roman" w:hAnsi="Times New Roman" w:cs="Times New Roman"/>
          <w:sz w:val="24"/>
          <w:szCs w:val="24"/>
        </w:rPr>
      </w:pPr>
      <w:r w:rsidRPr="00960B8F">
        <w:rPr>
          <w:rFonts w:ascii="Times New Roman" w:hAnsi="Times New Roman" w:cs="Times New Roman"/>
          <w:sz w:val="24"/>
          <w:szCs w:val="24"/>
        </w:rPr>
        <w:t>I have approved this AML program as reasonably designed to achieve and monitor our firm’s ongoing compliance with the requirements of the AML Laws</w:t>
      </w:r>
    </w:p>
    <w:p w14:paraId="3611DA9B" w14:textId="77777777" w:rsidR="00285C9C" w:rsidRPr="00960B8F" w:rsidRDefault="00285C9C" w:rsidP="00285C9C">
      <w:pPr>
        <w:pStyle w:val="ListParagraph"/>
        <w:tabs>
          <w:tab w:val="left" w:pos="900"/>
        </w:tabs>
        <w:rPr>
          <w:rFonts w:ascii="Times New Roman" w:hAnsi="Times New Roman" w:cs="Times New Roman"/>
          <w:sz w:val="24"/>
          <w:szCs w:val="24"/>
        </w:rPr>
      </w:pPr>
    </w:p>
    <w:p w14:paraId="65FC4386" w14:textId="77777777" w:rsidR="00285C9C" w:rsidRPr="00960B8F" w:rsidRDefault="00285C9C" w:rsidP="00285C9C">
      <w:pPr>
        <w:pStyle w:val="ListParagraph"/>
        <w:tabs>
          <w:tab w:val="left" w:pos="900"/>
        </w:tabs>
        <w:rPr>
          <w:rFonts w:ascii="Times New Roman" w:hAnsi="Times New Roman" w:cs="Times New Roman"/>
          <w:sz w:val="24"/>
          <w:szCs w:val="24"/>
        </w:rPr>
      </w:pPr>
    </w:p>
    <w:p w14:paraId="19B75601" w14:textId="77777777" w:rsidR="00285C9C" w:rsidRPr="00960B8F" w:rsidRDefault="00285C9C" w:rsidP="00285C9C">
      <w:pPr>
        <w:pStyle w:val="ListParagraph"/>
        <w:tabs>
          <w:tab w:val="left" w:pos="900"/>
        </w:tabs>
        <w:rPr>
          <w:rFonts w:ascii="Times New Roman" w:hAnsi="Times New Roman" w:cs="Times New Roman"/>
          <w:sz w:val="24"/>
          <w:szCs w:val="24"/>
        </w:rPr>
      </w:pPr>
      <w:r w:rsidRPr="00960B8F">
        <w:rPr>
          <w:rFonts w:ascii="Times New Roman" w:hAnsi="Times New Roman" w:cs="Times New Roman"/>
          <w:sz w:val="24"/>
          <w:szCs w:val="24"/>
        </w:rPr>
        <w:t xml:space="preserve">Signed: </w:t>
      </w:r>
    </w:p>
    <w:p w14:paraId="296B348A" w14:textId="77777777" w:rsidR="00285C9C" w:rsidRPr="00960B8F" w:rsidRDefault="00285C9C" w:rsidP="00285C9C">
      <w:pPr>
        <w:pStyle w:val="ListParagraph"/>
        <w:tabs>
          <w:tab w:val="left" w:pos="900"/>
        </w:tabs>
        <w:rPr>
          <w:rFonts w:ascii="Times New Roman" w:hAnsi="Times New Roman" w:cs="Times New Roman"/>
          <w:sz w:val="24"/>
          <w:szCs w:val="24"/>
        </w:rPr>
      </w:pPr>
    </w:p>
    <w:p w14:paraId="10CB5340" w14:textId="77777777" w:rsidR="00285C9C" w:rsidRDefault="00285C9C" w:rsidP="00285C9C">
      <w:pPr>
        <w:pStyle w:val="ListParagraph"/>
        <w:tabs>
          <w:tab w:val="left" w:pos="900"/>
        </w:tabs>
        <w:rPr>
          <w:rFonts w:ascii="Times New Roman" w:hAnsi="Times New Roman" w:cs="Times New Roman"/>
          <w:sz w:val="24"/>
          <w:szCs w:val="24"/>
        </w:rPr>
      </w:pPr>
    </w:p>
    <w:p w14:paraId="63456BCE" w14:textId="77777777" w:rsidR="00285C9C" w:rsidRDefault="00285C9C" w:rsidP="00285C9C">
      <w:pPr>
        <w:pStyle w:val="ListParagraph"/>
        <w:tabs>
          <w:tab w:val="left" w:pos="900"/>
        </w:tabs>
        <w:rPr>
          <w:rFonts w:ascii="Times New Roman" w:hAnsi="Times New Roman" w:cs="Times New Roman"/>
          <w:sz w:val="24"/>
          <w:szCs w:val="24"/>
        </w:rPr>
      </w:pPr>
      <w:r>
        <w:rPr>
          <w:rFonts w:ascii="Times New Roman" w:hAnsi="Times New Roman" w:cs="Times New Roman"/>
          <w:sz w:val="24"/>
          <w:szCs w:val="24"/>
        </w:rPr>
        <w:t>Name: David Trost</w:t>
      </w:r>
    </w:p>
    <w:p w14:paraId="7945A875" w14:textId="77777777" w:rsidR="00285C9C" w:rsidRPr="00960B8F" w:rsidRDefault="00285C9C" w:rsidP="00285C9C">
      <w:pPr>
        <w:pStyle w:val="ListParagraph"/>
        <w:tabs>
          <w:tab w:val="left" w:pos="900"/>
        </w:tabs>
        <w:rPr>
          <w:rFonts w:ascii="Times New Roman" w:hAnsi="Times New Roman" w:cs="Times New Roman"/>
          <w:sz w:val="24"/>
          <w:szCs w:val="24"/>
        </w:rPr>
      </w:pPr>
    </w:p>
    <w:p w14:paraId="005C7C8E" w14:textId="77777777" w:rsidR="00285C9C" w:rsidRPr="00960B8F" w:rsidRDefault="00285C9C" w:rsidP="00285C9C">
      <w:pPr>
        <w:pStyle w:val="ListParagraph"/>
        <w:tabs>
          <w:tab w:val="left" w:pos="900"/>
        </w:tabs>
        <w:rPr>
          <w:rFonts w:ascii="Times New Roman" w:hAnsi="Times New Roman" w:cs="Times New Roman"/>
          <w:sz w:val="24"/>
          <w:szCs w:val="24"/>
        </w:rPr>
      </w:pPr>
      <w:r w:rsidRPr="00960B8F">
        <w:rPr>
          <w:rFonts w:ascii="Times New Roman" w:hAnsi="Times New Roman" w:cs="Times New Roman"/>
          <w:sz w:val="24"/>
          <w:szCs w:val="24"/>
        </w:rPr>
        <w:lastRenderedPageBreak/>
        <w:t xml:space="preserve">Title: </w:t>
      </w:r>
      <w:r>
        <w:rPr>
          <w:rFonts w:ascii="Times New Roman" w:hAnsi="Times New Roman" w:cs="Times New Roman"/>
          <w:sz w:val="24"/>
          <w:szCs w:val="24"/>
        </w:rPr>
        <w:t>President, Compto Public Benefit Corporation</w:t>
      </w:r>
    </w:p>
    <w:p w14:paraId="7723045C" w14:textId="77777777" w:rsidR="00285C9C" w:rsidRPr="00960B8F" w:rsidRDefault="00285C9C" w:rsidP="00285C9C">
      <w:pPr>
        <w:pStyle w:val="ListParagraph"/>
        <w:tabs>
          <w:tab w:val="left" w:pos="900"/>
        </w:tabs>
        <w:rPr>
          <w:rFonts w:ascii="Times New Roman" w:hAnsi="Times New Roman" w:cs="Times New Roman"/>
          <w:sz w:val="24"/>
          <w:szCs w:val="24"/>
        </w:rPr>
      </w:pPr>
    </w:p>
    <w:p w14:paraId="156B4725" w14:textId="77777777" w:rsidR="00285C9C" w:rsidRPr="00960B8F" w:rsidRDefault="00285C9C" w:rsidP="00285C9C">
      <w:pPr>
        <w:pStyle w:val="ListParagraph"/>
        <w:tabs>
          <w:tab w:val="left" w:pos="900"/>
        </w:tabs>
        <w:rPr>
          <w:rFonts w:ascii="Times New Roman" w:hAnsi="Times New Roman" w:cs="Times New Roman"/>
          <w:sz w:val="24"/>
          <w:szCs w:val="24"/>
        </w:rPr>
      </w:pPr>
      <w:r w:rsidRPr="00960B8F">
        <w:rPr>
          <w:rFonts w:ascii="Times New Roman" w:hAnsi="Times New Roman" w:cs="Times New Roman"/>
          <w:sz w:val="24"/>
          <w:szCs w:val="24"/>
        </w:rPr>
        <w:t>Date:</w:t>
      </w:r>
    </w:p>
    <w:p w14:paraId="13570279" w14:textId="77777777" w:rsidR="00680EE0" w:rsidRPr="00DB7F35" w:rsidRDefault="00680EE0" w:rsidP="00DB7F35">
      <w:pPr>
        <w:rPr>
          <w:rFonts w:ascii="Times New Roman" w:hAnsi="Times New Roman" w:cs="Times New Roman"/>
          <w:sz w:val="24"/>
          <w:szCs w:val="24"/>
        </w:rPr>
      </w:pPr>
    </w:p>
    <w:sectPr w:rsidR="00680EE0" w:rsidRPr="00DB7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398"/>
    <w:multiLevelType w:val="multilevel"/>
    <w:tmpl w:val="B678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61D69"/>
    <w:multiLevelType w:val="multilevel"/>
    <w:tmpl w:val="D668E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2505B4"/>
    <w:multiLevelType w:val="multilevel"/>
    <w:tmpl w:val="E06E6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E34F5"/>
    <w:multiLevelType w:val="multilevel"/>
    <w:tmpl w:val="A6F48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F0424"/>
    <w:multiLevelType w:val="multilevel"/>
    <w:tmpl w:val="EAE4B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35B71"/>
    <w:multiLevelType w:val="multilevel"/>
    <w:tmpl w:val="A5729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026F2E"/>
    <w:multiLevelType w:val="multilevel"/>
    <w:tmpl w:val="F2A2F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8574C"/>
    <w:multiLevelType w:val="multilevel"/>
    <w:tmpl w:val="88BE7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BA6FA8"/>
    <w:multiLevelType w:val="multilevel"/>
    <w:tmpl w:val="9A3C9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F827D3"/>
    <w:multiLevelType w:val="multilevel"/>
    <w:tmpl w:val="193A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B11150"/>
    <w:multiLevelType w:val="multilevel"/>
    <w:tmpl w:val="9E9C7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F67F63"/>
    <w:multiLevelType w:val="multilevel"/>
    <w:tmpl w:val="93882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1A4C01"/>
    <w:multiLevelType w:val="multilevel"/>
    <w:tmpl w:val="0CB61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8C3463"/>
    <w:multiLevelType w:val="multilevel"/>
    <w:tmpl w:val="F4562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0C5E2E"/>
    <w:multiLevelType w:val="multilevel"/>
    <w:tmpl w:val="9A66A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BE6F36"/>
    <w:multiLevelType w:val="multilevel"/>
    <w:tmpl w:val="79B6C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FD326E"/>
    <w:multiLevelType w:val="multilevel"/>
    <w:tmpl w:val="B9C07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C813B4"/>
    <w:multiLevelType w:val="multilevel"/>
    <w:tmpl w:val="1F9AB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8058D1"/>
    <w:multiLevelType w:val="multilevel"/>
    <w:tmpl w:val="10C48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01228A"/>
    <w:multiLevelType w:val="multilevel"/>
    <w:tmpl w:val="A500A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F3366E"/>
    <w:multiLevelType w:val="multilevel"/>
    <w:tmpl w:val="C6ECC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920BEC"/>
    <w:multiLevelType w:val="multilevel"/>
    <w:tmpl w:val="04242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832F11"/>
    <w:multiLevelType w:val="multilevel"/>
    <w:tmpl w:val="C2F6F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8415BA"/>
    <w:multiLevelType w:val="multilevel"/>
    <w:tmpl w:val="87EA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A205F5"/>
    <w:multiLevelType w:val="multilevel"/>
    <w:tmpl w:val="8C08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7E7553"/>
    <w:multiLevelType w:val="multilevel"/>
    <w:tmpl w:val="81C86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A430E3"/>
    <w:multiLevelType w:val="multilevel"/>
    <w:tmpl w:val="5FEE8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5F34B9"/>
    <w:multiLevelType w:val="multilevel"/>
    <w:tmpl w:val="D5547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D84F05"/>
    <w:multiLevelType w:val="multilevel"/>
    <w:tmpl w:val="4E0CA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935D67"/>
    <w:multiLevelType w:val="multilevel"/>
    <w:tmpl w:val="0274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9C7B2C"/>
    <w:multiLevelType w:val="multilevel"/>
    <w:tmpl w:val="39AE4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8E3946"/>
    <w:multiLevelType w:val="multilevel"/>
    <w:tmpl w:val="CE1A5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F65690"/>
    <w:multiLevelType w:val="multilevel"/>
    <w:tmpl w:val="1A441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6A7F83"/>
    <w:multiLevelType w:val="multilevel"/>
    <w:tmpl w:val="17E6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F01D8F"/>
    <w:multiLevelType w:val="multilevel"/>
    <w:tmpl w:val="5FFEE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CC0952"/>
    <w:multiLevelType w:val="multilevel"/>
    <w:tmpl w:val="84E26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81236E"/>
    <w:multiLevelType w:val="multilevel"/>
    <w:tmpl w:val="BA7CD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685F83"/>
    <w:multiLevelType w:val="multilevel"/>
    <w:tmpl w:val="EB2E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F4072A"/>
    <w:multiLevelType w:val="multilevel"/>
    <w:tmpl w:val="FF923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9811A4"/>
    <w:multiLevelType w:val="multilevel"/>
    <w:tmpl w:val="D6866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347688"/>
    <w:multiLevelType w:val="multilevel"/>
    <w:tmpl w:val="16449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BB708D1"/>
    <w:multiLevelType w:val="multilevel"/>
    <w:tmpl w:val="C06EE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C5A0201"/>
    <w:multiLevelType w:val="multilevel"/>
    <w:tmpl w:val="FF841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710A38"/>
    <w:multiLevelType w:val="multilevel"/>
    <w:tmpl w:val="85EC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9F3D45"/>
    <w:multiLevelType w:val="multilevel"/>
    <w:tmpl w:val="9258B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2E2EA1"/>
    <w:multiLevelType w:val="multilevel"/>
    <w:tmpl w:val="16343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1633E89"/>
    <w:multiLevelType w:val="multilevel"/>
    <w:tmpl w:val="A29CA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26554A5"/>
    <w:multiLevelType w:val="multilevel"/>
    <w:tmpl w:val="279AA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2B27183"/>
    <w:multiLevelType w:val="multilevel"/>
    <w:tmpl w:val="17186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2FE47AA"/>
    <w:multiLevelType w:val="multilevel"/>
    <w:tmpl w:val="ED267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3211C09"/>
    <w:multiLevelType w:val="multilevel"/>
    <w:tmpl w:val="9982A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3805192"/>
    <w:multiLevelType w:val="multilevel"/>
    <w:tmpl w:val="0F488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4971988"/>
    <w:multiLevelType w:val="multilevel"/>
    <w:tmpl w:val="4F7E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785905"/>
    <w:multiLevelType w:val="multilevel"/>
    <w:tmpl w:val="BD0AC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DD6E23"/>
    <w:multiLevelType w:val="multilevel"/>
    <w:tmpl w:val="FC62E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637FFA"/>
    <w:multiLevelType w:val="multilevel"/>
    <w:tmpl w:val="F42CD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DF6C5C"/>
    <w:multiLevelType w:val="multilevel"/>
    <w:tmpl w:val="C4CEB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C4E0AEC"/>
    <w:multiLevelType w:val="multilevel"/>
    <w:tmpl w:val="7A885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D992F8E"/>
    <w:multiLevelType w:val="multilevel"/>
    <w:tmpl w:val="321E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F456F1"/>
    <w:multiLevelType w:val="multilevel"/>
    <w:tmpl w:val="522E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124C99"/>
    <w:multiLevelType w:val="multilevel"/>
    <w:tmpl w:val="BA166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E486EDB"/>
    <w:multiLevelType w:val="multilevel"/>
    <w:tmpl w:val="16C61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F507C10"/>
    <w:multiLevelType w:val="multilevel"/>
    <w:tmpl w:val="8CE4A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23628B7"/>
    <w:multiLevelType w:val="multilevel"/>
    <w:tmpl w:val="7FBCD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2EF71DF"/>
    <w:multiLevelType w:val="multilevel"/>
    <w:tmpl w:val="7136A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3AC43B0"/>
    <w:multiLevelType w:val="multilevel"/>
    <w:tmpl w:val="CF64B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7076C8F"/>
    <w:multiLevelType w:val="multilevel"/>
    <w:tmpl w:val="D346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E22C85"/>
    <w:multiLevelType w:val="multilevel"/>
    <w:tmpl w:val="31142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AAD6D4A"/>
    <w:multiLevelType w:val="multilevel"/>
    <w:tmpl w:val="DF427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B191A6B"/>
    <w:multiLevelType w:val="multilevel"/>
    <w:tmpl w:val="52AAD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5644C8"/>
    <w:multiLevelType w:val="multilevel"/>
    <w:tmpl w:val="040C9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CDE0BA8"/>
    <w:multiLevelType w:val="multilevel"/>
    <w:tmpl w:val="A264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4E0A6B"/>
    <w:multiLevelType w:val="multilevel"/>
    <w:tmpl w:val="A972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892A62"/>
    <w:multiLevelType w:val="multilevel"/>
    <w:tmpl w:val="42787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33B21A1"/>
    <w:multiLevelType w:val="multilevel"/>
    <w:tmpl w:val="9F32B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4FD1856"/>
    <w:multiLevelType w:val="multilevel"/>
    <w:tmpl w:val="B798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666AF6"/>
    <w:multiLevelType w:val="multilevel"/>
    <w:tmpl w:val="6CB82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8D86563"/>
    <w:multiLevelType w:val="multilevel"/>
    <w:tmpl w:val="81CA8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C530BBA"/>
    <w:multiLevelType w:val="multilevel"/>
    <w:tmpl w:val="38522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C636682"/>
    <w:multiLevelType w:val="multilevel"/>
    <w:tmpl w:val="CD0E4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C9C74AC"/>
    <w:multiLevelType w:val="multilevel"/>
    <w:tmpl w:val="56989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E254A23"/>
    <w:multiLevelType w:val="multilevel"/>
    <w:tmpl w:val="AFBEB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F2F3327"/>
    <w:multiLevelType w:val="multilevel"/>
    <w:tmpl w:val="1F2E8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1132BE6"/>
    <w:multiLevelType w:val="multilevel"/>
    <w:tmpl w:val="97F08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1965B1D"/>
    <w:multiLevelType w:val="multilevel"/>
    <w:tmpl w:val="3BCA3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22A0F7E"/>
    <w:multiLevelType w:val="multilevel"/>
    <w:tmpl w:val="1784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23D4B74"/>
    <w:multiLevelType w:val="multilevel"/>
    <w:tmpl w:val="E2300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4FC3C64"/>
    <w:multiLevelType w:val="multilevel"/>
    <w:tmpl w:val="15023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63E73F1"/>
    <w:multiLevelType w:val="multilevel"/>
    <w:tmpl w:val="87C89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75B39A0"/>
    <w:multiLevelType w:val="multilevel"/>
    <w:tmpl w:val="CD2A6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B60654F"/>
    <w:multiLevelType w:val="multilevel"/>
    <w:tmpl w:val="9ABE0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4764192">
    <w:abstractNumId w:val="73"/>
  </w:num>
  <w:num w:numId="2" w16cid:durableId="47847813">
    <w:abstractNumId w:val="69"/>
  </w:num>
  <w:num w:numId="3" w16cid:durableId="642124549">
    <w:abstractNumId w:val="40"/>
  </w:num>
  <w:num w:numId="4" w16cid:durableId="1993369971">
    <w:abstractNumId w:val="75"/>
  </w:num>
  <w:num w:numId="5" w16cid:durableId="1767386689">
    <w:abstractNumId w:val="28"/>
  </w:num>
  <w:num w:numId="6" w16cid:durableId="205800185">
    <w:abstractNumId w:val="37"/>
  </w:num>
  <w:num w:numId="7" w16cid:durableId="1339772543">
    <w:abstractNumId w:val="0"/>
  </w:num>
  <w:num w:numId="8" w16cid:durableId="1250315179">
    <w:abstractNumId w:val="24"/>
  </w:num>
  <w:num w:numId="9" w16cid:durableId="769160611">
    <w:abstractNumId w:val="36"/>
  </w:num>
  <w:num w:numId="10" w16cid:durableId="817838824">
    <w:abstractNumId w:val="46"/>
  </w:num>
  <w:num w:numId="11" w16cid:durableId="1457093081">
    <w:abstractNumId w:val="7"/>
  </w:num>
  <w:num w:numId="12" w16cid:durableId="1702895152">
    <w:abstractNumId w:val="39"/>
  </w:num>
  <w:num w:numId="13" w16cid:durableId="1009648521">
    <w:abstractNumId w:val="42"/>
  </w:num>
  <w:num w:numId="14" w16cid:durableId="1153449814">
    <w:abstractNumId w:val="43"/>
  </w:num>
  <w:num w:numId="15" w16cid:durableId="1134522717">
    <w:abstractNumId w:val="9"/>
  </w:num>
  <w:num w:numId="16" w16cid:durableId="1917548193">
    <w:abstractNumId w:val="58"/>
  </w:num>
  <w:num w:numId="17" w16cid:durableId="142084029">
    <w:abstractNumId w:val="72"/>
  </w:num>
  <w:num w:numId="18" w16cid:durableId="1987659852">
    <w:abstractNumId w:val="1"/>
  </w:num>
  <w:num w:numId="19" w16cid:durableId="936134575">
    <w:abstractNumId w:val="53"/>
  </w:num>
  <w:num w:numId="20" w16cid:durableId="937374679">
    <w:abstractNumId w:val="35"/>
  </w:num>
  <w:num w:numId="21" w16cid:durableId="887031886">
    <w:abstractNumId w:val="88"/>
  </w:num>
  <w:num w:numId="22" w16cid:durableId="1094518986">
    <w:abstractNumId w:val="55"/>
  </w:num>
  <w:num w:numId="23" w16cid:durableId="1355837963">
    <w:abstractNumId w:val="56"/>
  </w:num>
  <w:num w:numId="24" w16cid:durableId="1175657348">
    <w:abstractNumId w:val="23"/>
  </w:num>
  <w:num w:numId="25" w16cid:durableId="1836991472">
    <w:abstractNumId w:val="71"/>
  </w:num>
  <w:num w:numId="26" w16cid:durableId="589239799">
    <w:abstractNumId w:val="6"/>
  </w:num>
  <w:num w:numId="27" w16cid:durableId="701246754">
    <w:abstractNumId w:val="63"/>
  </w:num>
  <w:num w:numId="28" w16cid:durableId="1697122152">
    <w:abstractNumId w:val="19"/>
  </w:num>
  <w:num w:numId="29" w16cid:durableId="165366370">
    <w:abstractNumId w:val="60"/>
  </w:num>
  <w:num w:numId="30" w16cid:durableId="536166915">
    <w:abstractNumId w:val="57"/>
  </w:num>
  <w:num w:numId="31" w16cid:durableId="1034617409">
    <w:abstractNumId w:val="44"/>
  </w:num>
  <w:num w:numId="32" w16cid:durableId="871958113">
    <w:abstractNumId w:val="17"/>
  </w:num>
  <w:num w:numId="33" w16cid:durableId="386224658">
    <w:abstractNumId w:val="89"/>
  </w:num>
  <w:num w:numId="34" w16cid:durableId="1430807154">
    <w:abstractNumId w:val="45"/>
  </w:num>
  <w:num w:numId="35" w16cid:durableId="1122723290">
    <w:abstractNumId w:val="2"/>
  </w:num>
  <w:num w:numId="36" w16cid:durableId="602543035">
    <w:abstractNumId w:val="27"/>
  </w:num>
  <w:num w:numId="37" w16cid:durableId="1898975028">
    <w:abstractNumId w:val="31"/>
  </w:num>
  <w:num w:numId="38" w16cid:durableId="1012561429">
    <w:abstractNumId w:val="33"/>
  </w:num>
  <w:num w:numId="39" w16cid:durableId="1310356871">
    <w:abstractNumId w:val="52"/>
  </w:num>
  <w:num w:numId="40" w16cid:durableId="1054163443">
    <w:abstractNumId w:val="3"/>
  </w:num>
  <w:num w:numId="41" w16cid:durableId="659626212">
    <w:abstractNumId w:val="64"/>
  </w:num>
  <w:num w:numId="42" w16cid:durableId="815799705">
    <w:abstractNumId w:val="26"/>
  </w:num>
  <w:num w:numId="43" w16cid:durableId="1484660903">
    <w:abstractNumId w:val="18"/>
  </w:num>
  <w:num w:numId="44" w16cid:durableId="1008366933">
    <w:abstractNumId w:val="77"/>
  </w:num>
  <w:num w:numId="45" w16cid:durableId="551845068">
    <w:abstractNumId w:val="16"/>
  </w:num>
  <w:num w:numId="46" w16cid:durableId="2078434922">
    <w:abstractNumId w:val="87"/>
  </w:num>
  <w:num w:numId="47" w16cid:durableId="428625068">
    <w:abstractNumId w:val="61"/>
  </w:num>
  <w:num w:numId="48" w16cid:durableId="998997672">
    <w:abstractNumId w:val="11"/>
  </w:num>
  <w:num w:numId="49" w16cid:durableId="1403530500">
    <w:abstractNumId w:val="51"/>
  </w:num>
  <w:num w:numId="50" w16cid:durableId="104692431">
    <w:abstractNumId w:val="15"/>
  </w:num>
  <w:num w:numId="51" w16cid:durableId="1472792227">
    <w:abstractNumId w:val="30"/>
  </w:num>
  <w:num w:numId="52" w16cid:durableId="1283271484">
    <w:abstractNumId w:val="34"/>
  </w:num>
  <w:num w:numId="53" w16cid:durableId="1452673150">
    <w:abstractNumId w:val="66"/>
  </w:num>
  <w:num w:numId="54" w16cid:durableId="1209535696">
    <w:abstractNumId w:val="86"/>
  </w:num>
  <w:num w:numId="55" w16cid:durableId="570769723">
    <w:abstractNumId w:val="50"/>
  </w:num>
  <w:num w:numId="56" w16cid:durableId="1164317931">
    <w:abstractNumId w:val="49"/>
  </w:num>
  <w:num w:numId="57" w16cid:durableId="1173227616">
    <w:abstractNumId w:val="47"/>
  </w:num>
  <w:num w:numId="58" w16cid:durableId="2028670962">
    <w:abstractNumId w:val="5"/>
  </w:num>
  <w:num w:numId="59" w16cid:durableId="1435517896">
    <w:abstractNumId w:val="82"/>
  </w:num>
  <w:num w:numId="60" w16cid:durableId="413865023">
    <w:abstractNumId w:val="8"/>
  </w:num>
  <w:num w:numId="61" w16cid:durableId="1201090454">
    <w:abstractNumId w:val="83"/>
  </w:num>
  <w:num w:numId="62" w16cid:durableId="15423914">
    <w:abstractNumId w:val="67"/>
  </w:num>
  <w:num w:numId="63" w16cid:durableId="1891375559">
    <w:abstractNumId w:val="21"/>
  </w:num>
  <w:num w:numId="64" w16cid:durableId="175774487">
    <w:abstractNumId w:val="20"/>
  </w:num>
  <w:num w:numId="65" w16cid:durableId="1945073712">
    <w:abstractNumId w:val="85"/>
  </w:num>
  <w:num w:numId="66" w16cid:durableId="381447274">
    <w:abstractNumId w:val="29"/>
  </w:num>
  <w:num w:numId="67" w16cid:durableId="28334903">
    <w:abstractNumId w:val="76"/>
  </w:num>
  <w:num w:numId="68" w16cid:durableId="762871678">
    <w:abstractNumId w:val="10"/>
  </w:num>
  <w:num w:numId="69" w16cid:durableId="59790210">
    <w:abstractNumId w:val="65"/>
  </w:num>
  <w:num w:numId="70" w16cid:durableId="843859320">
    <w:abstractNumId w:val="81"/>
  </w:num>
  <w:num w:numId="71" w16cid:durableId="2009403517">
    <w:abstractNumId w:val="70"/>
  </w:num>
  <w:num w:numId="72" w16cid:durableId="495654458">
    <w:abstractNumId w:val="48"/>
  </w:num>
  <w:num w:numId="73" w16cid:durableId="1616516405">
    <w:abstractNumId w:val="84"/>
  </w:num>
  <w:num w:numId="74" w16cid:durableId="1879857619">
    <w:abstractNumId w:val="54"/>
  </w:num>
  <w:num w:numId="75" w16cid:durableId="402143753">
    <w:abstractNumId w:val="32"/>
  </w:num>
  <w:num w:numId="76" w16cid:durableId="802308292">
    <w:abstractNumId w:val="25"/>
  </w:num>
  <w:num w:numId="77" w16cid:durableId="1056052843">
    <w:abstractNumId w:val="79"/>
  </w:num>
  <w:num w:numId="78" w16cid:durableId="1011835011">
    <w:abstractNumId w:val="41"/>
  </w:num>
  <w:num w:numId="79" w16cid:durableId="2094860042">
    <w:abstractNumId w:val="80"/>
  </w:num>
  <w:num w:numId="80" w16cid:durableId="794523685">
    <w:abstractNumId w:val="59"/>
  </w:num>
  <w:num w:numId="81" w16cid:durableId="1763791380">
    <w:abstractNumId w:val="74"/>
  </w:num>
  <w:num w:numId="82" w16cid:durableId="801120992">
    <w:abstractNumId w:val="14"/>
  </w:num>
  <w:num w:numId="83" w16cid:durableId="1667856814">
    <w:abstractNumId w:val="22"/>
  </w:num>
  <w:num w:numId="84" w16cid:durableId="297303642">
    <w:abstractNumId w:val="68"/>
  </w:num>
  <w:num w:numId="85" w16cid:durableId="1348941626">
    <w:abstractNumId w:val="4"/>
  </w:num>
  <w:num w:numId="86" w16cid:durableId="918755049">
    <w:abstractNumId w:val="78"/>
  </w:num>
  <w:num w:numId="87" w16cid:durableId="95761072">
    <w:abstractNumId w:val="13"/>
  </w:num>
  <w:num w:numId="88" w16cid:durableId="1619415753">
    <w:abstractNumId w:val="62"/>
  </w:num>
  <w:num w:numId="89" w16cid:durableId="297682677">
    <w:abstractNumId w:val="38"/>
  </w:num>
  <w:num w:numId="90" w16cid:durableId="1456875119">
    <w:abstractNumId w:val="90"/>
  </w:num>
  <w:num w:numId="91" w16cid:durableId="13298643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F35"/>
    <w:rsid w:val="00285C9C"/>
    <w:rsid w:val="002C4728"/>
    <w:rsid w:val="00321042"/>
    <w:rsid w:val="00330819"/>
    <w:rsid w:val="00331BF0"/>
    <w:rsid w:val="0036377B"/>
    <w:rsid w:val="00680EE0"/>
    <w:rsid w:val="006B14B8"/>
    <w:rsid w:val="006E1E0A"/>
    <w:rsid w:val="00743B6A"/>
    <w:rsid w:val="00DB7F35"/>
    <w:rsid w:val="00EB0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2CA46"/>
  <w15:chartTrackingRefBased/>
  <w15:docId w15:val="{914C9077-ED28-4C9A-8691-90D6A30B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F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7F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7F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7F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7F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7F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F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F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F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F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7F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7F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7F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F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F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F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F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F35"/>
    <w:rPr>
      <w:rFonts w:eastAsiaTheme="majorEastAsia" w:cstheme="majorBidi"/>
      <w:color w:val="272727" w:themeColor="text1" w:themeTint="D8"/>
    </w:rPr>
  </w:style>
  <w:style w:type="paragraph" w:styleId="Title">
    <w:name w:val="Title"/>
    <w:basedOn w:val="Normal"/>
    <w:next w:val="Normal"/>
    <w:link w:val="TitleChar"/>
    <w:uiPriority w:val="10"/>
    <w:qFormat/>
    <w:rsid w:val="00DB7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F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F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F35"/>
    <w:pPr>
      <w:spacing w:before="160"/>
      <w:jc w:val="center"/>
    </w:pPr>
    <w:rPr>
      <w:i/>
      <w:iCs/>
      <w:color w:val="404040" w:themeColor="text1" w:themeTint="BF"/>
    </w:rPr>
  </w:style>
  <w:style w:type="character" w:customStyle="1" w:styleId="QuoteChar">
    <w:name w:val="Quote Char"/>
    <w:basedOn w:val="DefaultParagraphFont"/>
    <w:link w:val="Quote"/>
    <w:uiPriority w:val="29"/>
    <w:rsid w:val="00DB7F35"/>
    <w:rPr>
      <w:i/>
      <w:iCs/>
      <w:color w:val="404040" w:themeColor="text1" w:themeTint="BF"/>
    </w:rPr>
  </w:style>
  <w:style w:type="paragraph" w:styleId="ListParagraph">
    <w:name w:val="List Paragraph"/>
    <w:basedOn w:val="Normal"/>
    <w:uiPriority w:val="34"/>
    <w:qFormat/>
    <w:rsid w:val="00DB7F35"/>
    <w:pPr>
      <w:ind w:left="720"/>
      <w:contextualSpacing/>
    </w:pPr>
  </w:style>
  <w:style w:type="character" w:styleId="IntenseEmphasis">
    <w:name w:val="Intense Emphasis"/>
    <w:basedOn w:val="DefaultParagraphFont"/>
    <w:uiPriority w:val="21"/>
    <w:qFormat/>
    <w:rsid w:val="00DB7F35"/>
    <w:rPr>
      <w:i/>
      <w:iCs/>
      <w:color w:val="0F4761" w:themeColor="accent1" w:themeShade="BF"/>
    </w:rPr>
  </w:style>
  <w:style w:type="paragraph" w:styleId="IntenseQuote">
    <w:name w:val="Intense Quote"/>
    <w:basedOn w:val="Normal"/>
    <w:next w:val="Normal"/>
    <w:link w:val="IntenseQuoteChar"/>
    <w:uiPriority w:val="30"/>
    <w:qFormat/>
    <w:rsid w:val="00DB7F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7F35"/>
    <w:rPr>
      <w:i/>
      <w:iCs/>
      <w:color w:val="0F4761" w:themeColor="accent1" w:themeShade="BF"/>
    </w:rPr>
  </w:style>
  <w:style w:type="character" w:styleId="IntenseReference">
    <w:name w:val="Intense Reference"/>
    <w:basedOn w:val="DefaultParagraphFont"/>
    <w:uiPriority w:val="32"/>
    <w:qFormat/>
    <w:rsid w:val="00DB7F35"/>
    <w:rPr>
      <w:b/>
      <w:bCs/>
      <w:smallCaps/>
      <w:color w:val="0F4761" w:themeColor="accent1" w:themeShade="BF"/>
      <w:spacing w:val="5"/>
    </w:rPr>
  </w:style>
  <w:style w:type="table" w:styleId="TableGrid">
    <w:name w:val="Table Grid"/>
    <w:basedOn w:val="TableNormal"/>
    <w:uiPriority w:val="39"/>
    <w:rsid w:val="00DB7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952547">
      <w:bodyDiv w:val="1"/>
      <w:marLeft w:val="0"/>
      <w:marRight w:val="0"/>
      <w:marTop w:val="0"/>
      <w:marBottom w:val="0"/>
      <w:divBdr>
        <w:top w:val="none" w:sz="0" w:space="0" w:color="auto"/>
        <w:left w:val="none" w:sz="0" w:space="0" w:color="auto"/>
        <w:bottom w:val="none" w:sz="0" w:space="0" w:color="auto"/>
        <w:right w:val="none" w:sz="0" w:space="0" w:color="auto"/>
      </w:divBdr>
      <w:divsChild>
        <w:div w:id="337973916">
          <w:marLeft w:val="0"/>
          <w:marRight w:val="0"/>
          <w:marTop w:val="0"/>
          <w:marBottom w:val="0"/>
          <w:divBdr>
            <w:top w:val="none" w:sz="0" w:space="0" w:color="auto"/>
            <w:left w:val="none" w:sz="0" w:space="0" w:color="auto"/>
            <w:bottom w:val="none" w:sz="0" w:space="0" w:color="auto"/>
            <w:right w:val="none" w:sz="0" w:space="0" w:color="auto"/>
          </w:divBdr>
          <w:divsChild>
            <w:div w:id="741214920">
              <w:marLeft w:val="0"/>
              <w:marRight w:val="0"/>
              <w:marTop w:val="0"/>
              <w:marBottom w:val="0"/>
              <w:divBdr>
                <w:top w:val="none" w:sz="0" w:space="0" w:color="auto"/>
                <w:left w:val="none" w:sz="0" w:space="0" w:color="auto"/>
                <w:bottom w:val="none" w:sz="0" w:space="0" w:color="auto"/>
                <w:right w:val="none" w:sz="0" w:space="0" w:color="auto"/>
              </w:divBdr>
              <w:divsChild>
                <w:div w:id="367997479">
                  <w:marLeft w:val="0"/>
                  <w:marRight w:val="0"/>
                  <w:marTop w:val="0"/>
                  <w:marBottom w:val="0"/>
                  <w:divBdr>
                    <w:top w:val="none" w:sz="0" w:space="0" w:color="auto"/>
                    <w:left w:val="none" w:sz="0" w:space="0" w:color="auto"/>
                    <w:bottom w:val="none" w:sz="0" w:space="0" w:color="auto"/>
                    <w:right w:val="none" w:sz="0" w:space="0" w:color="auto"/>
                  </w:divBdr>
                  <w:divsChild>
                    <w:div w:id="1937057111">
                      <w:marLeft w:val="0"/>
                      <w:marRight w:val="0"/>
                      <w:marTop w:val="0"/>
                      <w:marBottom w:val="0"/>
                      <w:divBdr>
                        <w:top w:val="none" w:sz="0" w:space="0" w:color="auto"/>
                        <w:left w:val="none" w:sz="0" w:space="0" w:color="auto"/>
                        <w:bottom w:val="none" w:sz="0" w:space="0" w:color="auto"/>
                        <w:right w:val="none" w:sz="0" w:space="0" w:color="auto"/>
                      </w:divBdr>
                      <w:divsChild>
                        <w:div w:id="802046170">
                          <w:marLeft w:val="0"/>
                          <w:marRight w:val="0"/>
                          <w:marTop w:val="0"/>
                          <w:marBottom w:val="0"/>
                          <w:divBdr>
                            <w:top w:val="none" w:sz="0" w:space="0" w:color="auto"/>
                            <w:left w:val="none" w:sz="0" w:space="0" w:color="auto"/>
                            <w:bottom w:val="none" w:sz="0" w:space="0" w:color="auto"/>
                            <w:right w:val="none" w:sz="0" w:space="0" w:color="auto"/>
                          </w:divBdr>
                          <w:divsChild>
                            <w:div w:id="333608185">
                              <w:marLeft w:val="0"/>
                              <w:marRight w:val="0"/>
                              <w:marTop w:val="0"/>
                              <w:marBottom w:val="0"/>
                              <w:divBdr>
                                <w:top w:val="none" w:sz="0" w:space="0" w:color="auto"/>
                                <w:left w:val="none" w:sz="0" w:space="0" w:color="auto"/>
                                <w:bottom w:val="none" w:sz="0" w:space="0" w:color="auto"/>
                                <w:right w:val="none" w:sz="0" w:space="0" w:color="auto"/>
                              </w:divBdr>
                              <w:divsChild>
                                <w:div w:id="1322076906">
                                  <w:marLeft w:val="0"/>
                                  <w:marRight w:val="0"/>
                                  <w:marTop w:val="0"/>
                                  <w:marBottom w:val="0"/>
                                  <w:divBdr>
                                    <w:top w:val="none" w:sz="0" w:space="0" w:color="auto"/>
                                    <w:left w:val="none" w:sz="0" w:space="0" w:color="auto"/>
                                    <w:bottom w:val="none" w:sz="0" w:space="0" w:color="auto"/>
                                    <w:right w:val="none" w:sz="0" w:space="0" w:color="auto"/>
                                  </w:divBdr>
                                  <w:divsChild>
                                    <w:div w:id="7532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5434">
                          <w:marLeft w:val="0"/>
                          <w:marRight w:val="0"/>
                          <w:marTop w:val="0"/>
                          <w:marBottom w:val="0"/>
                          <w:divBdr>
                            <w:top w:val="none" w:sz="0" w:space="0" w:color="auto"/>
                            <w:left w:val="none" w:sz="0" w:space="0" w:color="auto"/>
                            <w:bottom w:val="none" w:sz="0" w:space="0" w:color="auto"/>
                            <w:right w:val="none" w:sz="0" w:space="0" w:color="auto"/>
                          </w:divBdr>
                          <w:divsChild>
                            <w:div w:id="815604963">
                              <w:marLeft w:val="0"/>
                              <w:marRight w:val="0"/>
                              <w:marTop w:val="0"/>
                              <w:marBottom w:val="0"/>
                              <w:divBdr>
                                <w:top w:val="none" w:sz="0" w:space="0" w:color="auto"/>
                                <w:left w:val="none" w:sz="0" w:space="0" w:color="auto"/>
                                <w:bottom w:val="none" w:sz="0" w:space="0" w:color="auto"/>
                                <w:right w:val="none" w:sz="0" w:space="0" w:color="auto"/>
                              </w:divBdr>
                              <w:divsChild>
                                <w:div w:id="40442229">
                                  <w:marLeft w:val="0"/>
                                  <w:marRight w:val="0"/>
                                  <w:marTop w:val="0"/>
                                  <w:marBottom w:val="0"/>
                                  <w:divBdr>
                                    <w:top w:val="none" w:sz="0" w:space="0" w:color="auto"/>
                                    <w:left w:val="none" w:sz="0" w:space="0" w:color="auto"/>
                                    <w:bottom w:val="none" w:sz="0" w:space="0" w:color="auto"/>
                                    <w:right w:val="none" w:sz="0" w:space="0" w:color="auto"/>
                                  </w:divBdr>
                                  <w:divsChild>
                                    <w:div w:id="1824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891388">
          <w:marLeft w:val="0"/>
          <w:marRight w:val="0"/>
          <w:marTop w:val="0"/>
          <w:marBottom w:val="0"/>
          <w:divBdr>
            <w:top w:val="none" w:sz="0" w:space="0" w:color="auto"/>
            <w:left w:val="none" w:sz="0" w:space="0" w:color="auto"/>
            <w:bottom w:val="none" w:sz="0" w:space="0" w:color="auto"/>
            <w:right w:val="none" w:sz="0" w:space="0" w:color="auto"/>
          </w:divBdr>
          <w:divsChild>
            <w:div w:id="935210241">
              <w:marLeft w:val="0"/>
              <w:marRight w:val="0"/>
              <w:marTop w:val="0"/>
              <w:marBottom w:val="0"/>
              <w:divBdr>
                <w:top w:val="none" w:sz="0" w:space="0" w:color="auto"/>
                <w:left w:val="none" w:sz="0" w:space="0" w:color="auto"/>
                <w:bottom w:val="none" w:sz="0" w:space="0" w:color="auto"/>
                <w:right w:val="none" w:sz="0" w:space="0" w:color="auto"/>
              </w:divBdr>
              <w:divsChild>
                <w:div w:id="1678580295">
                  <w:marLeft w:val="0"/>
                  <w:marRight w:val="0"/>
                  <w:marTop w:val="0"/>
                  <w:marBottom w:val="0"/>
                  <w:divBdr>
                    <w:top w:val="none" w:sz="0" w:space="0" w:color="auto"/>
                    <w:left w:val="none" w:sz="0" w:space="0" w:color="auto"/>
                    <w:bottom w:val="none" w:sz="0" w:space="0" w:color="auto"/>
                    <w:right w:val="none" w:sz="0" w:space="0" w:color="auto"/>
                  </w:divBdr>
                  <w:divsChild>
                    <w:div w:id="1309283212">
                      <w:marLeft w:val="0"/>
                      <w:marRight w:val="0"/>
                      <w:marTop w:val="0"/>
                      <w:marBottom w:val="0"/>
                      <w:divBdr>
                        <w:top w:val="none" w:sz="0" w:space="0" w:color="auto"/>
                        <w:left w:val="none" w:sz="0" w:space="0" w:color="auto"/>
                        <w:bottom w:val="none" w:sz="0" w:space="0" w:color="auto"/>
                        <w:right w:val="none" w:sz="0" w:space="0" w:color="auto"/>
                      </w:divBdr>
                      <w:divsChild>
                        <w:div w:id="1456489575">
                          <w:marLeft w:val="0"/>
                          <w:marRight w:val="0"/>
                          <w:marTop w:val="0"/>
                          <w:marBottom w:val="0"/>
                          <w:divBdr>
                            <w:top w:val="none" w:sz="0" w:space="0" w:color="auto"/>
                            <w:left w:val="none" w:sz="0" w:space="0" w:color="auto"/>
                            <w:bottom w:val="none" w:sz="0" w:space="0" w:color="auto"/>
                            <w:right w:val="none" w:sz="0" w:space="0" w:color="auto"/>
                          </w:divBdr>
                          <w:divsChild>
                            <w:div w:id="1519152455">
                              <w:marLeft w:val="0"/>
                              <w:marRight w:val="0"/>
                              <w:marTop w:val="0"/>
                              <w:marBottom w:val="0"/>
                              <w:divBdr>
                                <w:top w:val="none" w:sz="0" w:space="0" w:color="auto"/>
                                <w:left w:val="none" w:sz="0" w:space="0" w:color="auto"/>
                                <w:bottom w:val="none" w:sz="0" w:space="0" w:color="auto"/>
                                <w:right w:val="none" w:sz="0" w:space="0" w:color="auto"/>
                              </w:divBdr>
                              <w:divsChild>
                                <w:div w:id="1655253911">
                                  <w:marLeft w:val="0"/>
                                  <w:marRight w:val="0"/>
                                  <w:marTop w:val="0"/>
                                  <w:marBottom w:val="0"/>
                                  <w:divBdr>
                                    <w:top w:val="none" w:sz="0" w:space="0" w:color="auto"/>
                                    <w:left w:val="none" w:sz="0" w:space="0" w:color="auto"/>
                                    <w:bottom w:val="none" w:sz="0" w:space="0" w:color="auto"/>
                                    <w:right w:val="none" w:sz="0" w:space="0" w:color="auto"/>
                                  </w:divBdr>
                                  <w:divsChild>
                                    <w:div w:id="2047412751">
                                      <w:marLeft w:val="0"/>
                                      <w:marRight w:val="0"/>
                                      <w:marTop w:val="0"/>
                                      <w:marBottom w:val="0"/>
                                      <w:divBdr>
                                        <w:top w:val="none" w:sz="0" w:space="0" w:color="auto"/>
                                        <w:left w:val="none" w:sz="0" w:space="0" w:color="auto"/>
                                        <w:bottom w:val="none" w:sz="0" w:space="0" w:color="auto"/>
                                        <w:right w:val="none" w:sz="0" w:space="0" w:color="auto"/>
                                      </w:divBdr>
                                      <w:divsChild>
                                        <w:div w:id="1344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712455">
          <w:marLeft w:val="0"/>
          <w:marRight w:val="0"/>
          <w:marTop w:val="0"/>
          <w:marBottom w:val="0"/>
          <w:divBdr>
            <w:top w:val="none" w:sz="0" w:space="0" w:color="auto"/>
            <w:left w:val="none" w:sz="0" w:space="0" w:color="auto"/>
            <w:bottom w:val="none" w:sz="0" w:space="0" w:color="auto"/>
            <w:right w:val="none" w:sz="0" w:space="0" w:color="auto"/>
          </w:divBdr>
          <w:divsChild>
            <w:div w:id="823086710">
              <w:marLeft w:val="0"/>
              <w:marRight w:val="0"/>
              <w:marTop w:val="0"/>
              <w:marBottom w:val="0"/>
              <w:divBdr>
                <w:top w:val="none" w:sz="0" w:space="0" w:color="auto"/>
                <w:left w:val="none" w:sz="0" w:space="0" w:color="auto"/>
                <w:bottom w:val="none" w:sz="0" w:space="0" w:color="auto"/>
                <w:right w:val="none" w:sz="0" w:space="0" w:color="auto"/>
              </w:divBdr>
              <w:divsChild>
                <w:div w:id="1879277524">
                  <w:marLeft w:val="0"/>
                  <w:marRight w:val="0"/>
                  <w:marTop w:val="0"/>
                  <w:marBottom w:val="0"/>
                  <w:divBdr>
                    <w:top w:val="none" w:sz="0" w:space="0" w:color="auto"/>
                    <w:left w:val="none" w:sz="0" w:space="0" w:color="auto"/>
                    <w:bottom w:val="none" w:sz="0" w:space="0" w:color="auto"/>
                    <w:right w:val="none" w:sz="0" w:space="0" w:color="auto"/>
                  </w:divBdr>
                  <w:divsChild>
                    <w:div w:id="1532380294">
                      <w:marLeft w:val="0"/>
                      <w:marRight w:val="0"/>
                      <w:marTop w:val="0"/>
                      <w:marBottom w:val="0"/>
                      <w:divBdr>
                        <w:top w:val="none" w:sz="0" w:space="0" w:color="auto"/>
                        <w:left w:val="none" w:sz="0" w:space="0" w:color="auto"/>
                        <w:bottom w:val="none" w:sz="0" w:space="0" w:color="auto"/>
                        <w:right w:val="none" w:sz="0" w:space="0" w:color="auto"/>
                      </w:divBdr>
                      <w:divsChild>
                        <w:div w:id="1711564116">
                          <w:marLeft w:val="0"/>
                          <w:marRight w:val="0"/>
                          <w:marTop w:val="0"/>
                          <w:marBottom w:val="0"/>
                          <w:divBdr>
                            <w:top w:val="none" w:sz="0" w:space="0" w:color="auto"/>
                            <w:left w:val="none" w:sz="0" w:space="0" w:color="auto"/>
                            <w:bottom w:val="none" w:sz="0" w:space="0" w:color="auto"/>
                            <w:right w:val="none" w:sz="0" w:space="0" w:color="auto"/>
                          </w:divBdr>
                          <w:divsChild>
                            <w:div w:id="1076047968">
                              <w:marLeft w:val="0"/>
                              <w:marRight w:val="0"/>
                              <w:marTop w:val="0"/>
                              <w:marBottom w:val="0"/>
                              <w:divBdr>
                                <w:top w:val="none" w:sz="0" w:space="0" w:color="auto"/>
                                <w:left w:val="none" w:sz="0" w:space="0" w:color="auto"/>
                                <w:bottom w:val="none" w:sz="0" w:space="0" w:color="auto"/>
                                <w:right w:val="none" w:sz="0" w:space="0" w:color="auto"/>
                              </w:divBdr>
                              <w:divsChild>
                                <w:div w:id="12297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93377">
                  <w:marLeft w:val="0"/>
                  <w:marRight w:val="0"/>
                  <w:marTop w:val="0"/>
                  <w:marBottom w:val="0"/>
                  <w:divBdr>
                    <w:top w:val="none" w:sz="0" w:space="0" w:color="auto"/>
                    <w:left w:val="none" w:sz="0" w:space="0" w:color="auto"/>
                    <w:bottom w:val="none" w:sz="0" w:space="0" w:color="auto"/>
                    <w:right w:val="none" w:sz="0" w:space="0" w:color="auto"/>
                  </w:divBdr>
                  <w:divsChild>
                    <w:div w:id="1046224778">
                      <w:marLeft w:val="0"/>
                      <w:marRight w:val="0"/>
                      <w:marTop w:val="0"/>
                      <w:marBottom w:val="0"/>
                      <w:divBdr>
                        <w:top w:val="none" w:sz="0" w:space="0" w:color="auto"/>
                        <w:left w:val="none" w:sz="0" w:space="0" w:color="auto"/>
                        <w:bottom w:val="none" w:sz="0" w:space="0" w:color="auto"/>
                        <w:right w:val="none" w:sz="0" w:space="0" w:color="auto"/>
                      </w:divBdr>
                      <w:divsChild>
                        <w:div w:id="1266692795">
                          <w:marLeft w:val="0"/>
                          <w:marRight w:val="0"/>
                          <w:marTop w:val="0"/>
                          <w:marBottom w:val="0"/>
                          <w:divBdr>
                            <w:top w:val="none" w:sz="0" w:space="0" w:color="auto"/>
                            <w:left w:val="none" w:sz="0" w:space="0" w:color="auto"/>
                            <w:bottom w:val="none" w:sz="0" w:space="0" w:color="auto"/>
                            <w:right w:val="none" w:sz="0" w:space="0" w:color="auto"/>
                          </w:divBdr>
                          <w:divsChild>
                            <w:div w:id="1407334745">
                              <w:marLeft w:val="0"/>
                              <w:marRight w:val="0"/>
                              <w:marTop w:val="0"/>
                              <w:marBottom w:val="0"/>
                              <w:divBdr>
                                <w:top w:val="none" w:sz="0" w:space="0" w:color="auto"/>
                                <w:left w:val="none" w:sz="0" w:space="0" w:color="auto"/>
                                <w:bottom w:val="none" w:sz="0" w:space="0" w:color="auto"/>
                                <w:right w:val="none" w:sz="0" w:space="0" w:color="auto"/>
                              </w:divBdr>
                              <w:divsChild>
                                <w:div w:id="214397725">
                                  <w:marLeft w:val="0"/>
                                  <w:marRight w:val="0"/>
                                  <w:marTop w:val="0"/>
                                  <w:marBottom w:val="0"/>
                                  <w:divBdr>
                                    <w:top w:val="none" w:sz="0" w:space="0" w:color="auto"/>
                                    <w:left w:val="none" w:sz="0" w:space="0" w:color="auto"/>
                                    <w:bottom w:val="none" w:sz="0" w:space="0" w:color="auto"/>
                                    <w:right w:val="none" w:sz="0" w:space="0" w:color="auto"/>
                                  </w:divBdr>
                                </w:div>
                              </w:divsChild>
                            </w:div>
                            <w:div w:id="1053195668">
                              <w:marLeft w:val="0"/>
                              <w:marRight w:val="0"/>
                              <w:marTop w:val="0"/>
                              <w:marBottom w:val="0"/>
                              <w:divBdr>
                                <w:top w:val="none" w:sz="0" w:space="0" w:color="auto"/>
                                <w:left w:val="none" w:sz="0" w:space="0" w:color="auto"/>
                                <w:bottom w:val="none" w:sz="0" w:space="0" w:color="auto"/>
                                <w:right w:val="none" w:sz="0" w:space="0" w:color="auto"/>
                              </w:divBdr>
                              <w:divsChild>
                                <w:div w:id="708838562">
                                  <w:marLeft w:val="0"/>
                                  <w:marRight w:val="0"/>
                                  <w:marTop w:val="0"/>
                                  <w:marBottom w:val="0"/>
                                  <w:divBdr>
                                    <w:top w:val="none" w:sz="0" w:space="0" w:color="auto"/>
                                    <w:left w:val="none" w:sz="0" w:space="0" w:color="auto"/>
                                    <w:bottom w:val="none" w:sz="0" w:space="0" w:color="auto"/>
                                    <w:right w:val="none" w:sz="0" w:space="0" w:color="auto"/>
                                  </w:divBdr>
                                  <w:divsChild>
                                    <w:div w:id="2060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557507">
      <w:bodyDiv w:val="1"/>
      <w:marLeft w:val="0"/>
      <w:marRight w:val="0"/>
      <w:marTop w:val="0"/>
      <w:marBottom w:val="0"/>
      <w:divBdr>
        <w:top w:val="none" w:sz="0" w:space="0" w:color="auto"/>
        <w:left w:val="none" w:sz="0" w:space="0" w:color="auto"/>
        <w:bottom w:val="none" w:sz="0" w:space="0" w:color="auto"/>
        <w:right w:val="none" w:sz="0" w:space="0" w:color="auto"/>
      </w:divBdr>
      <w:divsChild>
        <w:div w:id="725186427">
          <w:marLeft w:val="0"/>
          <w:marRight w:val="0"/>
          <w:marTop w:val="0"/>
          <w:marBottom w:val="0"/>
          <w:divBdr>
            <w:top w:val="none" w:sz="0" w:space="0" w:color="auto"/>
            <w:left w:val="none" w:sz="0" w:space="0" w:color="auto"/>
            <w:bottom w:val="none" w:sz="0" w:space="0" w:color="auto"/>
            <w:right w:val="none" w:sz="0" w:space="0" w:color="auto"/>
          </w:divBdr>
          <w:divsChild>
            <w:div w:id="823854208">
              <w:marLeft w:val="0"/>
              <w:marRight w:val="0"/>
              <w:marTop w:val="0"/>
              <w:marBottom w:val="0"/>
              <w:divBdr>
                <w:top w:val="none" w:sz="0" w:space="0" w:color="auto"/>
                <w:left w:val="none" w:sz="0" w:space="0" w:color="auto"/>
                <w:bottom w:val="none" w:sz="0" w:space="0" w:color="auto"/>
                <w:right w:val="none" w:sz="0" w:space="0" w:color="auto"/>
              </w:divBdr>
              <w:divsChild>
                <w:div w:id="2068992701">
                  <w:marLeft w:val="0"/>
                  <w:marRight w:val="0"/>
                  <w:marTop w:val="0"/>
                  <w:marBottom w:val="0"/>
                  <w:divBdr>
                    <w:top w:val="none" w:sz="0" w:space="0" w:color="auto"/>
                    <w:left w:val="none" w:sz="0" w:space="0" w:color="auto"/>
                    <w:bottom w:val="none" w:sz="0" w:space="0" w:color="auto"/>
                    <w:right w:val="none" w:sz="0" w:space="0" w:color="auto"/>
                  </w:divBdr>
                  <w:divsChild>
                    <w:div w:id="2134404347">
                      <w:marLeft w:val="0"/>
                      <w:marRight w:val="0"/>
                      <w:marTop w:val="0"/>
                      <w:marBottom w:val="0"/>
                      <w:divBdr>
                        <w:top w:val="none" w:sz="0" w:space="0" w:color="auto"/>
                        <w:left w:val="none" w:sz="0" w:space="0" w:color="auto"/>
                        <w:bottom w:val="none" w:sz="0" w:space="0" w:color="auto"/>
                        <w:right w:val="none" w:sz="0" w:space="0" w:color="auto"/>
                      </w:divBdr>
                      <w:divsChild>
                        <w:div w:id="1100949815">
                          <w:marLeft w:val="0"/>
                          <w:marRight w:val="0"/>
                          <w:marTop w:val="0"/>
                          <w:marBottom w:val="0"/>
                          <w:divBdr>
                            <w:top w:val="none" w:sz="0" w:space="0" w:color="auto"/>
                            <w:left w:val="none" w:sz="0" w:space="0" w:color="auto"/>
                            <w:bottom w:val="none" w:sz="0" w:space="0" w:color="auto"/>
                            <w:right w:val="none" w:sz="0" w:space="0" w:color="auto"/>
                          </w:divBdr>
                          <w:divsChild>
                            <w:div w:id="31466710">
                              <w:marLeft w:val="0"/>
                              <w:marRight w:val="0"/>
                              <w:marTop w:val="0"/>
                              <w:marBottom w:val="0"/>
                              <w:divBdr>
                                <w:top w:val="none" w:sz="0" w:space="0" w:color="auto"/>
                                <w:left w:val="none" w:sz="0" w:space="0" w:color="auto"/>
                                <w:bottom w:val="none" w:sz="0" w:space="0" w:color="auto"/>
                                <w:right w:val="none" w:sz="0" w:space="0" w:color="auto"/>
                              </w:divBdr>
                              <w:divsChild>
                                <w:div w:id="649016053">
                                  <w:marLeft w:val="0"/>
                                  <w:marRight w:val="0"/>
                                  <w:marTop w:val="0"/>
                                  <w:marBottom w:val="0"/>
                                  <w:divBdr>
                                    <w:top w:val="none" w:sz="0" w:space="0" w:color="auto"/>
                                    <w:left w:val="none" w:sz="0" w:space="0" w:color="auto"/>
                                    <w:bottom w:val="none" w:sz="0" w:space="0" w:color="auto"/>
                                    <w:right w:val="none" w:sz="0" w:space="0" w:color="auto"/>
                                  </w:divBdr>
                                  <w:divsChild>
                                    <w:div w:id="12628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970821">
                          <w:marLeft w:val="0"/>
                          <w:marRight w:val="0"/>
                          <w:marTop w:val="0"/>
                          <w:marBottom w:val="0"/>
                          <w:divBdr>
                            <w:top w:val="none" w:sz="0" w:space="0" w:color="auto"/>
                            <w:left w:val="none" w:sz="0" w:space="0" w:color="auto"/>
                            <w:bottom w:val="none" w:sz="0" w:space="0" w:color="auto"/>
                            <w:right w:val="none" w:sz="0" w:space="0" w:color="auto"/>
                          </w:divBdr>
                          <w:divsChild>
                            <w:div w:id="95057017">
                              <w:marLeft w:val="0"/>
                              <w:marRight w:val="0"/>
                              <w:marTop w:val="0"/>
                              <w:marBottom w:val="0"/>
                              <w:divBdr>
                                <w:top w:val="none" w:sz="0" w:space="0" w:color="auto"/>
                                <w:left w:val="none" w:sz="0" w:space="0" w:color="auto"/>
                                <w:bottom w:val="none" w:sz="0" w:space="0" w:color="auto"/>
                                <w:right w:val="none" w:sz="0" w:space="0" w:color="auto"/>
                              </w:divBdr>
                              <w:divsChild>
                                <w:div w:id="1164934136">
                                  <w:marLeft w:val="0"/>
                                  <w:marRight w:val="0"/>
                                  <w:marTop w:val="0"/>
                                  <w:marBottom w:val="0"/>
                                  <w:divBdr>
                                    <w:top w:val="none" w:sz="0" w:space="0" w:color="auto"/>
                                    <w:left w:val="none" w:sz="0" w:space="0" w:color="auto"/>
                                    <w:bottom w:val="none" w:sz="0" w:space="0" w:color="auto"/>
                                    <w:right w:val="none" w:sz="0" w:space="0" w:color="auto"/>
                                  </w:divBdr>
                                  <w:divsChild>
                                    <w:div w:id="7793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174904">
          <w:marLeft w:val="0"/>
          <w:marRight w:val="0"/>
          <w:marTop w:val="0"/>
          <w:marBottom w:val="0"/>
          <w:divBdr>
            <w:top w:val="none" w:sz="0" w:space="0" w:color="auto"/>
            <w:left w:val="none" w:sz="0" w:space="0" w:color="auto"/>
            <w:bottom w:val="none" w:sz="0" w:space="0" w:color="auto"/>
            <w:right w:val="none" w:sz="0" w:space="0" w:color="auto"/>
          </w:divBdr>
          <w:divsChild>
            <w:div w:id="662392365">
              <w:marLeft w:val="0"/>
              <w:marRight w:val="0"/>
              <w:marTop w:val="0"/>
              <w:marBottom w:val="0"/>
              <w:divBdr>
                <w:top w:val="none" w:sz="0" w:space="0" w:color="auto"/>
                <w:left w:val="none" w:sz="0" w:space="0" w:color="auto"/>
                <w:bottom w:val="none" w:sz="0" w:space="0" w:color="auto"/>
                <w:right w:val="none" w:sz="0" w:space="0" w:color="auto"/>
              </w:divBdr>
              <w:divsChild>
                <w:div w:id="794300842">
                  <w:marLeft w:val="0"/>
                  <w:marRight w:val="0"/>
                  <w:marTop w:val="0"/>
                  <w:marBottom w:val="0"/>
                  <w:divBdr>
                    <w:top w:val="none" w:sz="0" w:space="0" w:color="auto"/>
                    <w:left w:val="none" w:sz="0" w:space="0" w:color="auto"/>
                    <w:bottom w:val="none" w:sz="0" w:space="0" w:color="auto"/>
                    <w:right w:val="none" w:sz="0" w:space="0" w:color="auto"/>
                  </w:divBdr>
                  <w:divsChild>
                    <w:div w:id="1069114586">
                      <w:marLeft w:val="0"/>
                      <w:marRight w:val="0"/>
                      <w:marTop w:val="0"/>
                      <w:marBottom w:val="0"/>
                      <w:divBdr>
                        <w:top w:val="none" w:sz="0" w:space="0" w:color="auto"/>
                        <w:left w:val="none" w:sz="0" w:space="0" w:color="auto"/>
                        <w:bottom w:val="none" w:sz="0" w:space="0" w:color="auto"/>
                        <w:right w:val="none" w:sz="0" w:space="0" w:color="auto"/>
                      </w:divBdr>
                      <w:divsChild>
                        <w:div w:id="393938722">
                          <w:marLeft w:val="0"/>
                          <w:marRight w:val="0"/>
                          <w:marTop w:val="0"/>
                          <w:marBottom w:val="0"/>
                          <w:divBdr>
                            <w:top w:val="none" w:sz="0" w:space="0" w:color="auto"/>
                            <w:left w:val="none" w:sz="0" w:space="0" w:color="auto"/>
                            <w:bottom w:val="none" w:sz="0" w:space="0" w:color="auto"/>
                            <w:right w:val="none" w:sz="0" w:space="0" w:color="auto"/>
                          </w:divBdr>
                          <w:divsChild>
                            <w:div w:id="1206528564">
                              <w:marLeft w:val="0"/>
                              <w:marRight w:val="0"/>
                              <w:marTop w:val="0"/>
                              <w:marBottom w:val="0"/>
                              <w:divBdr>
                                <w:top w:val="none" w:sz="0" w:space="0" w:color="auto"/>
                                <w:left w:val="none" w:sz="0" w:space="0" w:color="auto"/>
                                <w:bottom w:val="none" w:sz="0" w:space="0" w:color="auto"/>
                                <w:right w:val="none" w:sz="0" w:space="0" w:color="auto"/>
                              </w:divBdr>
                              <w:divsChild>
                                <w:div w:id="684476543">
                                  <w:marLeft w:val="0"/>
                                  <w:marRight w:val="0"/>
                                  <w:marTop w:val="0"/>
                                  <w:marBottom w:val="0"/>
                                  <w:divBdr>
                                    <w:top w:val="none" w:sz="0" w:space="0" w:color="auto"/>
                                    <w:left w:val="none" w:sz="0" w:space="0" w:color="auto"/>
                                    <w:bottom w:val="none" w:sz="0" w:space="0" w:color="auto"/>
                                    <w:right w:val="none" w:sz="0" w:space="0" w:color="auto"/>
                                  </w:divBdr>
                                  <w:divsChild>
                                    <w:div w:id="116604073">
                                      <w:marLeft w:val="0"/>
                                      <w:marRight w:val="0"/>
                                      <w:marTop w:val="0"/>
                                      <w:marBottom w:val="0"/>
                                      <w:divBdr>
                                        <w:top w:val="none" w:sz="0" w:space="0" w:color="auto"/>
                                        <w:left w:val="none" w:sz="0" w:space="0" w:color="auto"/>
                                        <w:bottom w:val="none" w:sz="0" w:space="0" w:color="auto"/>
                                        <w:right w:val="none" w:sz="0" w:space="0" w:color="auto"/>
                                      </w:divBdr>
                                      <w:divsChild>
                                        <w:div w:id="14432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955568">
          <w:marLeft w:val="0"/>
          <w:marRight w:val="0"/>
          <w:marTop w:val="0"/>
          <w:marBottom w:val="0"/>
          <w:divBdr>
            <w:top w:val="none" w:sz="0" w:space="0" w:color="auto"/>
            <w:left w:val="none" w:sz="0" w:space="0" w:color="auto"/>
            <w:bottom w:val="none" w:sz="0" w:space="0" w:color="auto"/>
            <w:right w:val="none" w:sz="0" w:space="0" w:color="auto"/>
          </w:divBdr>
          <w:divsChild>
            <w:div w:id="628557002">
              <w:marLeft w:val="0"/>
              <w:marRight w:val="0"/>
              <w:marTop w:val="0"/>
              <w:marBottom w:val="0"/>
              <w:divBdr>
                <w:top w:val="none" w:sz="0" w:space="0" w:color="auto"/>
                <w:left w:val="none" w:sz="0" w:space="0" w:color="auto"/>
                <w:bottom w:val="none" w:sz="0" w:space="0" w:color="auto"/>
                <w:right w:val="none" w:sz="0" w:space="0" w:color="auto"/>
              </w:divBdr>
              <w:divsChild>
                <w:div w:id="146438196">
                  <w:marLeft w:val="0"/>
                  <w:marRight w:val="0"/>
                  <w:marTop w:val="0"/>
                  <w:marBottom w:val="0"/>
                  <w:divBdr>
                    <w:top w:val="none" w:sz="0" w:space="0" w:color="auto"/>
                    <w:left w:val="none" w:sz="0" w:space="0" w:color="auto"/>
                    <w:bottom w:val="none" w:sz="0" w:space="0" w:color="auto"/>
                    <w:right w:val="none" w:sz="0" w:space="0" w:color="auto"/>
                  </w:divBdr>
                  <w:divsChild>
                    <w:div w:id="677004807">
                      <w:marLeft w:val="0"/>
                      <w:marRight w:val="0"/>
                      <w:marTop w:val="0"/>
                      <w:marBottom w:val="0"/>
                      <w:divBdr>
                        <w:top w:val="none" w:sz="0" w:space="0" w:color="auto"/>
                        <w:left w:val="none" w:sz="0" w:space="0" w:color="auto"/>
                        <w:bottom w:val="none" w:sz="0" w:space="0" w:color="auto"/>
                        <w:right w:val="none" w:sz="0" w:space="0" w:color="auto"/>
                      </w:divBdr>
                      <w:divsChild>
                        <w:div w:id="1012026011">
                          <w:marLeft w:val="0"/>
                          <w:marRight w:val="0"/>
                          <w:marTop w:val="0"/>
                          <w:marBottom w:val="0"/>
                          <w:divBdr>
                            <w:top w:val="none" w:sz="0" w:space="0" w:color="auto"/>
                            <w:left w:val="none" w:sz="0" w:space="0" w:color="auto"/>
                            <w:bottom w:val="none" w:sz="0" w:space="0" w:color="auto"/>
                            <w:right w:val="none" w:sz="0" w:space="0" w:color="auto"/>
                          </w:divBdr>
                          <w:divsChild>
                            <w:div w:id="1917131019">
                              <w:marLeft w:val="0"/>
                              <w:marRight w:val="0"/>
                              <w:marTop w:val="0"/>
                              <w:marBottom w:val="0"/>
                              <w:divBdr>
                                <w:top w:val="none" w:sz="0" w:space="0" w:color="auto"/>
                                <w:left w:val="none" w:sz="0" w:space="0" w:color="auto"/>
                                <w:bottom w:val="none" w:sz="0" w:space="0" w:color="auto"/>
                                <w:right w:val="none" w:sz="0" w:space="0" w:color="auto"/>
                              </w:divBdr>
                              <w:divsChild>
                                <w:div w:id="5220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996488">
                  <w:marLeft w:val="0"/>
                  <w:marRight w:val="0"/>
                  <w:marTop w:val="0"/>
                  <w:marBottom w:val="0"/>
                  <w:divBdr>
                    <w:top w:val="none" w:sz="0" w:space="0" w:color="auto"/>
                    <w:left w:val="none" w:sz="0" w:space="0" w:color="auto"/>
                    <w:bottom w:val="none" w:sz="0" w:space="0" w:color="auto"/>
                    <w:right w:val="none" w:sz="0" w:space="0" w:color="auto"/>
                  </w:divBdr>
                  <w:divsChild>
                    <w:div w:id="2022120385">
                      <w:marLeft w:val="0"/>
                      <w:marRight w:val="0"/>
                      <w:marTop w:val="0"/>
                      <w:marBottom w:val="0"/>
                      <w:divBdr>
                        <w:top w:val="none" w:sz="0" w:space="0" w:color="auto"/>
                        <w:left w:val="none" w:sz="0" w:space="0" w:color="auto"/>
                        <w:bottom w:val="none" w:sz="0" w:space="0" w:color="auto"/>
                        <w:right w:val="none" w:sz="0" w:space="0" w:color="auto"/>
                      </w:divBdr>
                      <w:divsChild>
                        <w:div w:id="92164261">
                          <w:marLeft w:val="0"/>
                          <w:marRight w:val="0"/>
                          <w:marTop w:val="0"/>
                          <w:marBottom w:val="0"/>
                          <w:divBdr>
                            <w:top w:val="none" w:sz="0" w:space="0" w:color="auto"/>
                            <w:left w:val="none" w:sz="0" w:space="0" w:color="auto"/>
                            <w:bottom w:val="none" w:sz="0" w:space="0" w:color="auto"/>
                            <w:right w:val="none" w:sz="0" w:space="0" w:color="auto"/>
                          </w:divBdr>
                          <w:divsChild>
                            <w:div w:id="628583987">
                              <w:marLeft w:val="0"/>
                              <w:marRight w:val="0"/>
                              <w:marTop w:val="0"/>
                              <w:marBottom w:val="0"/>
                              <w:divBdr>
                                <w:top w:val="none" w:sz="0" w:space="0" w:color="auto"/>
                                <w:left w:val="none" w:sz="0" w:space="0" w:color="auto"/>
                                <w:bottom w:val="none" w:sz="0" w:space="0" w:color="auto"/>
                                <w:right w:val="none" w:sz="0" w:space="0" w:color="auto"/>
                              </w:divBdr>
                              <w:divsChild>
                                <w:div w:id="171651990">
                                  <w:marLeft w:val="0"/>
                                  <w:marRight w:val="0"/>
                                  <w:marTop w:val="0"/>
                                  <w:marBottom w:val="0"/>
                                  <w:divBdr>
                                    <w:top w:val="none" w:sz="0" w:space="0" w:color="auto"/>
                                    <w:left w:val="none" w:sz="0" w:space="0" w:color="auto"/>
                                    <w:bottom w:val="none" w:sz="0" w:space="0" w:color="auto"/>
                                    <w:right w:val="none" w:sz="0" w:space="0" w:color="auto"/>
                                  </w:divBdr>
                                </w:div>
                              </w:divsChild>
                            </w:div>
                            <w:div w:id="845174670">
                              <w:marLeft w:val="0"/>
                              <w:marRight w:val="0"/>
                              <w:marTop w:val="0"/>
                              <w:marBottom w:val="0"/>
                              <w:divBdr>
                                <w:top w:val="none" w:sz="0" w:space="0" w:color="auto"/>
                                <w:left w:val="none" w:sz="0" w:space="0" w:color="auto"/>
                                <w:bottom w:val="none" w:sz="0" w:space="0" w:color="auto"/>
                                <w:right w:val="none" w:sz="0" w:space="0" w:color="auto"/>
                              </w:divBdr>
                              <w:divsChild>
                                <w:div w:id="1714034611">
                                  <w:marLeft w:val="0"/>
                                  <w:marRight w:val="0"/>
                                  <w:marTop w:val="0"/>
                                  <w:marBottom w:val="0"/>
                                  <w:divBdr>
                                    <w:top w:val="none" w:sz="0" w:space="0" w:color="auto"/>
                                    <w:left w:val="none" w:sz="0" w:space="0" w:color="auto"/>
                                    <w:bottom w:val="none" w:sz="0" w:space="0" w:color="auto"/>
                                    <w:right w:val="none" w:sz="0" w:space="0" w:color="auto"/>
                                  </w:divBdr>
                                  <w:divsChild>
                                    <w:div w:id="1133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928582">
      <w:bodyDiv w:val="1"/>
      <w:marLeft w:val="0"/>
      <w:marRight w:val="0"/>
      <w:marTop w:val="0"/>
      <w:marBottom w:val="0"/>
      <w:divBdr>
        <w:top w:val="none" w:sz="0" w:space="0" w:color="auto"/>
        <w:left w:val="none" w:sz="0" w:space="0" w:color="auto"/>
        <w:bottom w:val="none" w:sz="0" w:space="0" w:color="auto"/>
        <w:right w:val="none" w:sz="0" w:space="0" w:color="auto"/>
      </w:divBdr>
      <w:divsChild>
        <w:div w:id="1461345213">
          <w:marLeft w:val="0"/>
          <w:marRight w:val="0"/>
          <w:marTop w:val="0"/>
          <w:marBottom w:val="0"/>
          <w:divBdr>
            <w:top w:val="none" w:sz="0" w:space="0" w:color="auto"/>
            <w:left w:val="none" w:sz="0" w:space="0" w:color="auto"/>
            <w:bottom w:val="none" w:sz="0" w:space="0" w:color="auto"/>
            <w:right w:val="none" w:sz="0" w:space="0" w:color="auto"/>
          </w:divBdr>
          <w:divsChild>
            <w:div w:id="2050571554">
              <w:marLeft w:val="0"/>
              <w:marRight w:val="0"/>
              <w:marTop w:val="0"/>
              <w:marBottom w:val="0"/>
              <w:divBdr>
                <w:top w:val="none" w:sz="0" w:space="0" w:color="auto"/>
                <w:left w:val="none" w:sz="0" w:space="0" w:color="auto"/>
                <w:bottom w:val="none" w:sz="0" w:space="0" w:color="auto"/>
                <w:right w:val="none" w:sz="0" w:space="0" w:color="auto"/>
              </w:divBdr>
              <w:divsChild>
                <w:div w:id="429005749">
                  <w:marLeft w:val="0"/>
                  <w:marRight w:val="0"/>
                  <w:marTop w:val="0"/>
                  <w:marBottom w:val="0"/>
                  <w:divBdr>
                    <w:top w:val="none" w:sz="0" w:space="0" w:color="auto"/>
                    <w:left w:val="none" w:sz="0" w:space="0" w:color="auto"/>
                    <w:bottom w:val="none" w:sz="0" w:space="0" w:color="auto"/>
                    <w:right w:val="none" w:sz="0" w:space="0" w:color="auto"/>
                  </w:divBdr>
                  <w:divsChild>
                    <w:div w:id="1102071143">
                      <w:marLeft w:val="0"/>
                      <w:marRight w:val="0"/>
                      <w:marTop w:val="0"/>
                      <w:marBottom w:val="0"/>
                      <w:divBdr>
                        <w:top w:val="none" w:sz="0" w:space="0" w:color="auto"/>
                        <w:left w:val="none" w:sz="0" w:space="0" w:color="auto"/>
                        <w:bottom w:val="none" w:sz="0" w:space="0" w:color="auto"/>
                        <w:right w:val="none" w:sz="0" w:space="0" w:color="auto"/>
                      </w:divBdr>
                      <w:divsChild>
                        <w:div w:id="404114142">
                          <w:marLeft w:val="0"/>
                          <w:marRight w:val="0"/>
                          <w:marTop w:val="0"/>
                          <w:marBottom w:val="0"/>
                          <w:divBdr>
                            <w:top w:val="none" w:sz="0" w:space="0" w:color="auto"/>
                            <w:left w:val="none" w:sz="0" w:space="0" w:color="auto"/>
                            <w:bottom w:val="none" w:sz="0" w:space="0" w:color="auto"/>
                            <w:right w:val="none" w:sz="0" w:space="0" w:color="auto"/>
                          </w:divBdr>
                          <w:divsChild>
                            <w:div w:id="1722169135">
                              <w:marLeft w:val="0"/>
                              <w:marRight w:val="0"/>
                              <w:marTop w:val="0"/>
                              <w:marBottom w:val="0"/>
                              <w:divBdr>
                                <w:top w:val="none" w:sz="0" w:space="0" w:color="auto"/>
                                <w:left w:val="none" w:sz="0" w:space="0" w:color="auto"/>
                                <w:bottom w:val="none" w:sz="0" w:space="0" w:color="auto"/>
                                <w:right w:val="none" w:sz="0" w:space="0" w:color="auto"/>
                              </w:divBdr>
                              <w:divsChild>
                                <w:div w:id="202060352">
                                  <w:marLeft w:val="0"/>
                                  <w:marRight w:val="0"/>
                                  <w:marTop w:val="0"/>
                                  <w:marBottom w:val="0"/>
                                  <w:divBdr>
                                    <w:top w:val="none" w:sz="0" w:space="0" w:color="auto"/>
                                    <w:left w:val="none" w:sz="0" w:space="0" w:color="auto"/>
                                    <w:bottom w:val="none" w:sz="0" w:space="0" w:color="auto"/>
                                    <w:right w:val="none" w:sz="0" w:space="0" w:color="auto"/>
                                  </w:divBdr>
                                  <w:divsChild>
                                    <w:div w:id="12841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76935">
                          <w:marLeft w:val="0"/>
                          <w:marRight w:val="0"/>
                          <w:marTop w:val="0"/>
                          <w:marBottom w:val="0"/>
                          <w:divBdr>
                            <w:top w:val="none" w:sz="0" w:space="0" w:color="auto"/>
                            <w:left w:val="none" w:sz="0" w:space="0" w:color="auto"/>
                            <w:bottom w:val="none" w:sz="0" w:space="0" w:color="auto"/>
                            <w:right w:val="none" w:sz="0" w:space="0" w:color="auto"/>
                          </w:divBdr>
                          <w:divsChild>
                            <w:div w:id="238295987">
                              <w:marLeft w:val="0"/>
                              <w:marRight w:val="0"/>
                              <w:marTop w:val="0"/>
                              <w:marBottom w:val="0"/>
                              <w:divBdr>
                                <w:top w:val="none" w:sz="0" w:space="0" w:color="auto"/>
                                <w:left w:val="none" w:sz="0" w:space="0" w:color="auto"/>
                                <w:bottom w:val="none" w:sz="0" w:space="0" w:color="auto"/>
                                <w:right w:val="none" w:sz="0" w:space="0" w:color="auto"/>
                              </w:divBdr>
                              <w:divsChild>
                                <w:div w:id="284115449">
                                  <w:marLeft w:val="0"/>
                                  <w:marRight w:val="0"/>
                                  <w:marTop w:val="0"/>
                                  <w:marBottom w:val="0"/>
                                  <w:divBdr>
                                    <w:top w:val="none" w:sz="0" w:space="0" w:color="auto"/>
                                    <w:left w:val="none" w:sz="0" w:space="0" w:color="auto"/>
                                    <w:bottom w:val="none" w:sz="0" w:space="0" w:color="auto"/>
                                    <w:right w:val="none" w:sz="0" w:space="0" w:color="auto"/>
                                  </w:divBdr>
                                  <w:divsChild>
                                    <w:div w:id="9215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869418">
          <w:marLeft w:val="0"/>
          <w:marRight w:val="0"/>
          <w:marTop w:val="0"/>
          <w:marBottom w:val="0"/>
          <w:divBdr>
            <w:top w:val="none" w:sz="0" w:space="0" w:color="auto"/>
            <w:left w:val="none" w:sz="0" w:space="0" w:color="auto"/>
            <w:bottom w:val="none" w:sz="0" w:space="0" w:color="auto"/>
            <w:right w:val="none" w:sz="0" w:space="0" w:color="auto"/>
          </w:divBdr>
          <w:divsChild>
            <w:div w:id="876505802">
              <w:marLeft w:val="0"/>
              <w:marRight w:val="0"/>
              <w:marTop w:val="0"/>
              <w:marBottom w:val="0"/>
              <w:divBdr>
                <w:top w:val="none" w:sz="0" w:space="0" w:color="auto"/>
                <w:left w:val="none" w:sz="0" w:space="0" w:color="auto"/>
                <w:bottom w:val="none" w:sz="0" w:space="0" w:color="auto"/>
                <w:right w:val="none" w:sz="0" w:space="0" w:color="auto"/>
              </w:divBdr>
              <w:divsChild>
                <w:div w:id="975373927">
                  <w:marLeft w:val="0"/>
                  <w:marRight w:val="0"/>
                  <w:marTop w:val="0"/>
                  <w:marBottom w:val="0"/>
                  <w:divBdr>
                    <w:top w:val="none" w:sz="0" w:space="0" w:color="auto"/>
                    <w:left w:val="none" w:sz="0" w:space="0" w:color="auto"/>
                    <w:bottom w:val="none" w:sz="0" w:space="0" w:color="auto"/>
                    <w:right w:val="none" w:sz="0" w:space="0" w:color="auto"/>
                  </w:divBdr>
                  <w:divsChild>
                    <w:div w:id="1559047866">
                      <w:marLeft w:val="0"/>
                      <w:marRight w:val="0"/>
                      <w:marTop w:val="0"/>
                      <w:marBottom w:val="0"/>
                      <w:divBdr>
                        <w:top w:val="none" w:sz="0" w:space="0" w:color="auto"/>
                        <w:left w:val="none" w:sz="0" w:space="0" w:color="auto"/>
                        <w:bottom w:val="none" w:sz="0" w:space="0" w:color="auto"/>
                        <w:right w:val="none" w:sz="0" w:space="0" w:color="auto"/>
                      </w:divBdr>
                      <w:divsChild>
                        <w:div w:id="391271299">
                          <w:marLeft w:val="0"/>
                          <w:marRight w:val="0"/>
                          <w:marTop w:val="0"/>
                          <w:marBottom w:val="0"/>
                          <w:divBdr>
                            <w:top w:val="none" w:sz="0" w:space="0" w:color="auto"/>
                            <w:left w:val="none" w:sz="0" w:space="0" w:color="auto"/>
                            <w:bottom w:val="none" w:sz="0" w:space="0" w:color="auto"/>
                            <w:right w:val="none" w:sz="0" w:space="0" w:color="auto"/>
                          </w:divBdr>
                          <w:divsChild>
                            <w:div w:id="1139760182">
                              <w:marLeft w:val="0"/>
                              <w:marRight w:val="0"/>
                              <w:marTop w:val="0"/>
                              <w:marBottom w:val="0"/>
                              <w:divBdr>
                                <w:top w:val="none" w:sz="0" w:space="0" w:color="auto"/>
                                <w:left w:val="none" w:sz="0" w:space="0" w:color="auto"/>
                                <w:bottom w:val="none" w:sz="0" w:space="0" w:color="auto"/>
                                <w:right w:val="none" w:sz="0" w:space="0" w:color="auto"/>
                              </w:divBdr>
                              <w:divsChild>
                                <w:div w:id="1302929018">
                                  <w:marLeft w:val="0"/>
                                  <w:marRight w:val="0"/>
                                  <w:marTop w:val="0"/>
                                  <w:marBottom w:val="0"/>
                                  <w:divBdr>
                                    <w:top w:val="none" w:sz="0" w:space="0" w:color="auto"/>
                                    <w:left w:val="none" w:sz="0" w:space="0" w:color="auto"/>
                                    <w:bottom w:val="none" w:sz="0" w:space="0" w:color="auto"/>
                                    <w:right w:val="none" w:sz="0" w:space="0" w:color="auto"/>
                                  </w:divBdr>
                                  <w:divsChild>
                                    <w:div w:id="2123455716">
                                      <w:marLeft w:val="0"/>
                                      <w:marRight w:val="0"/>
                                      <w:marTop w:val="0"/>
                                      <w:marBottom w:val="0"/>
                                      <w:divBdr>
                                        <w:top w:val="none" w:sz="0" w:space="0" w:color="auto"/>
                                        <w:left w:val="none" w:sz="0" w:space="0" w:color="auto"/>
                                        <w:bottom w:val="none" w:sz="0" w:space="0" w:color="auto"/>
                                        <w:right w:val="none" w:sz="0" w:space="0" w:color="auto"/>
                                      </w:divBdr>
                                      <w:divsChild>
                                        <w:div w:id="20267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189909">
          <w:marLeft w:val="0"/>
          <w:marRight w:val="0"/>
          <w:marTop w:val="0"/>
          <w:marBottom w:val="0"/>
          <w:divBdr>
            <w:top w:val="none" w:sz="0" w:space="0" w:color="auto"/>
            <w:left w:val="none" w:sz="0" w:space="0" w:color="auto"/>
            <w:bottom w:val="none" w:sz="0" w:space="0" w:color="auto"/>
            <w:right w:val="none" w:sz="0" w:space="0" w:color="auto"/>
          </w:divBdr>
          <w:divsChild>
            <w:div w:id="489297396">
              <w:marLeft w:val="0"/>
              <w:marRight w:val="0"/>
              <w:marTop w:val="0"/>
              <w:marBottom w:val="0"/>
              <w:divBdr>
                <w:top w:val="none" w:sz="0" w:space="0" w:color="auto"/>
                <w:left w:val="none" w:sz="0" w:space="0" w:color="auto"/>
                <w:bottom w:val="none" w:sz="0" w:space="0" w:color="auto"/>
                <w:right w:val="none" w:sz="0" w:space="0" w:color="auto"/>
              </w:divBdr>
              <w:divsChild>
                <w:div w:id="1170559387">
                  <w:marLeft w:val="0"/>
                  <w:marRight w:val="0"/>
                  <w:marTop w:val="0"/>
                  <w:marBottom w:val="0"/>
                  <w:divBdr>
                    <w:top w:val="none" w:sz="0" w:space="0" w:color="auto"/>
                    <w:left w:val="none" w:sz="0" w:space="0" w:color="auto"/>
                    <w:bottom w:val="none" w:sz="0" w:space="0" w:color="auto"/>
                    <w:right w:val="none" w:sz="0" w:space="0" w:color="auto"/>
                  </w:divBdr>
                  <w:divsChild>
                    <w:div w:id="776020282">
                      <w:marLeft w:val="0"/>
                      <w:marRight w:val="0"/>
                      <w:marTop w:val="0"/>
                      <w:marBottom w:val="0"/>
                      <w:divBdr>
                        <w:top w:val="none" w:sz="0" w:space="0" w:color="auto"/>
                        <w:left w:val="none" w:sz="0" w:space="0" w:color="auto"/>
                        <w:bottom w:val="none" w:sz="0" w:space="0" w:color="auto"/>
                        <w:right w:val="none" w:sz="0" w:space="0" w:color="auto"/>
                      </w:divBdr>
                      <w:divsChild>
                        <w:div w:id="1840609713">
                          <w:marLeft w:val="0"/>
                          <w:marRight w:val="0"/>
                          <w:marTop w:val="0"/>
                          <w:marBottom w:val="0"/>
                          <w:divBdr>
                            <w:top w:val="none" w:sz="0" w:space="0" w:color="auto"/>
                            <w:left w:val="none" w:sz="0" w:space="0" w:color="auto"/>
                            <w:bottom w:val="none" w:sz="0" w:space="0" w:color="auto"/>
                            <w:right w:val="none" w:sz="0" w:space="0" w:color="auto"/>
                          </w:divBdr>
                          <w:divsChild>
                            <w:div w:id="1095515490">
                              <w:marLeft w:val="0"/>
                              <w:marRight w:val="0"/>
                              <w:marTop w:val="0"/>
                              <w:marBottom w:val="0"/>
                              <w:divBdr>
                                <w:top w:val="none" w:sz="0" w:space="0" w:color="auto"/>
                                <w:left w:val="none" w:sz="0" w:space="0" w:color="auto"/>
                                <w:bottom w:val="none" w:sz="0" w:space="0" w:color="auto"/>
                                <w:right w:val="none" w:sz="0" w:space="0" w:color="auto"/>
                              </w:divBdr>
                              <w:divsChild>
                                <w:div w:id="18672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7984">
                  <w:marLeft w:val="0"/>
                  <w:marRight w:val="0"/>
                  <w:marTop w:val="0"/>
                  <w:marBottom w:val="0"/>
                  <w:divBdr>
                    <w:top w:val="none" w:sz="0" w:space="0" w:color="auto"/>
                    <w:left w:val="none" w:sz="0" w:space="0" w:color="auto"/>
                    <w:bottom w:val="none" w:sz="0" w:space="0" w:color="auto"/>
                    <w:right w:val="none" w:sz="0" w:space="0" w:color="auto"/>
                  </w:divBdr>
                  <w:divsChild>
                    <w:div w:id="1699742023">
                      <w:marLeft w:val="0"/>
                      <w:marRight w:val="0"/>
                      <w:marTop w:val="0"/>
                      <w:marBottom w:val="0"/>
                      <w:divBdr>
                        <w:top w:val="none" w:sz="0" w:space="0" w:color="auto"/>
                        <w:left w:val="none" w:sz="0" w:space="0" w:color="auto"/>
                        <w:bottom w:val="none" w:sz="0" w:space="0" w:color="auto"/>
                        <w:right w:val="none" w:sz="0" w:space="0" w:color="auto"/>
                      </w:divBdr>
                      <w:divsChild>
                        <w:div w:id="1622833503">
                          <w:marLeft w:val="0"/>
                          <w:marRight w:val="0"/>
                          <w:marTop w:val="0"/>
                          <w:marBottom w:val="0"/>
                          <w:divBdr>
                            <w:top w:val="none" w:sz="0" w:space="0" w:color="auto"/>
                            <w:left w:val="none" w:sz="0" w:space="0" w:color="auto"/>
                            <w:bottom w:val="none" w:sz="0" w:space="0" w:color="auto"/>
                            <w:right w:val="none" w:sz="0" w:space="0" w:color="auto"/>
                          </w:divBdr>
                          <w:divsChild>
                            <w:div w:id="1357776345">
                              <w:marLeft w:val="0"/>
                              <w:marRight w:val="0"/>
                              <w:marTop w:val="0"/>
                              <w:marBottom w:val="0"/>
                              <w:divBdr>
                                <w:top w:val="none" w:sz="0" w:space="0" w:color="auto"/>
                                <w:left w:val="none" w:sz="0" w:space="0" w:color="auto"/>
                                <w:bottom w:val="none" w:sz="0" w:space="0" w:color="auto"/>
                                <w:right w:val="none" w:sz="0" w:space="0" w:color="auto"/>
                              </w:divBdr>
                              <w:divsChild>
                                <w:div w:id="921986190">
                                  <w:marLeft w:val="0"/>
                                  <w:marRight w:val="0"/>
                                  <w:marTop w:val="0"/>
                                  <w:marBottom w:val="0"/>
                                  <w:divBdr>
                                    <w:top w:val="none" w:sz="0" w:space="0" w:color="auto"/>
                                    <w:left w:val="none" w:sz="0" w:space="0" w:color="auto"/>
                                    <w:bottom w:val="none" w:sz="0" w:space="0" w:color="auto"/>
                                    <w:right w:val="none" w:sz="0" w:space="0" w:color="auto"/>
                                  </w:divBdr>
                                </w:div>
                              </w:divsChild>
                            </w:div>
                            <w:div w:id="289435915">
                              <w:marLeft w:val="0"/>
                              <w:marRight w:val="0"/>
                              <w:marTop w:val="0"/>
                              <w:marBottom w:val="0"/>
                              <w:divBdr>
                                <w:top w:val="none" w:sz="0" w:space="0" w:color="auto"/>
                                <w:left w:val="none" w:sz="0" w:space="0" w:color="auto"/>
                                <w:bottom w:val="none" w:sz="0" w:space="0" w:color="auto"/>
                                <w:right w:val="none" w:sz="0" w:space="0" w:color="auto"/>
                              </w:divBdr>
                              <w:divsChild>
                                <w:div w:id="429393854">
                                  <w:marLeft w:val="0"/>
                                  <w:marRight w:val="0"/>
                                  <w:marTop w:val="0"/>
                                  <w:marBottom w:val="0"/>
                                  <w:divBdr>
                                    <w:top w:val="none" w:sz="0" w:space="0" w:color="auto"/>
                                    <w:left w:val="none" w:sz="0" w:space="0" w:color="auto"/>
                                    <w:bottom w:val="none" w:sz="0" w:space="0" w:color="auto"/>
                                    <w:right w:val="none" w:sz="0" w:space="0" w:color="auto"/>
                                  </w:divBdr>
                                  <w:divsChild>
                                    <w:div w:id="3689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050330">
      <w:bodyDiv w:val="1"/>
      <w:marLeft w:val="0"/>
      <w:marRight w:val="0"/>
      <w:marTop w:val="0"/>
      <w:marBottom w:val="0"/>
      <w:divBdr>
        <w:top w:val="none" w:sz="0" w:space="0" w:color="auto"/>
        <w:left w:val="none" w:sz="0" w:space="0" w:color="auto"/>
        <w:bottom w:val="none" w:sz="0" w:space="0" w:color="auto"/>
        <w:right w:val="none" w:sz="0" w:space="0" w:color="auto"/>
      </w:divBdr>
    </w:div>
    <w:div w:id="1322588369">
      <w:bodyDiv w:val="1"/>
      <w:marLeft w:val="0"/>
      <w:marRight w:val="0"/>
      <w:marTop w:val="0"/>
      <w:marBottom w:val="0"/>
      <w:divBdr>
        <w:top w:val="none" w:sz="0" w:space="0" w:color="auto"/>
        <w:left w:val="none" w:sz="0" w:space="0" w:color="auto"/>
        <w:bottom w:val="none" w:sz="0" w:space="0" w:color="auto"/>
        <w:right w:val="none" w:sz="0" w:space="0" w:color="auto"/>
      </w:divBdr>
      <w:divsChild>
        <w:div w:id="1284119095">
          <w:marLeft w:val="0"/>
          <w:marRight w:val="0"/>
          <w:marTop w:val="0"/>
          <w:marBottom w:val="0"/>
          <w:divBdr>
            <w:top w:val="none" w:sz="0" w:space="0" w:color="auto"/>
            <w:left w:val="none" w:sz="0" w:space="0" w:color="auto"/>
            <w:bottom w:val="none" w:sz="0" w:space="0" w:color="auto"/>
            <w:right w:val="none" w:sz="0" w:space="0" w:color="auto"/>
          </w:divBdr>
          <w:divsChild>
            <w:div w:id="939606253">
              <w:marLeft w:val="0"/>
              <w:marRight w:val="0"/>
              <w:marTop w:val="0"/>
              <w:marBottom w:val="0"/>
              <w:divBdr>
                <w:top w:val="none" w:sz="0" w:space="0" w:color="auto"/>
                <w:left w:val="none" w:sz="0" w:space="0" w:color="auto"/>
                <w:bottom w:val="none" w:sz="0" w:space="0" w:color="auto"/>
                <w:right w:val="none" w:sz="0" w:space="0" w:color="auto"/>
              </w:divBdr>
              <w:divsChild>
                <w:div w:id="948776988">
                  <w:marLeft w:val="0"/>
                  <w:marRight w:val="0"/>
                  <w:marTop w:val="0"/>
                  <w:marBottom w:val="0"/>
                  <w:divBdr>
                    <w:top w:val="none" w:sz="0" w:space="0" w:color="auto"/>
                    <w:left w:val="none" w:sz="0" w:space="0" w:color="auto"/>
                    <w:bottom w:val="none" w:sz="0" w:space="0" w:color="auto"/>
                    <w:right w:val="none" w:sz="0" w:space="0" w:color="auto"/>
                  </w:divBdr>
                  <w:divsChild>
                    <w:div w:id="1185093919">
                      <w:marLeft w:val="0"/>
                      <w:marRight w:val="0"/>
                      <w:marTop w:val="0"/>
                      <w:marBottom w:val="0"/>
                      <w:divBdr>
                        <w:top w:val="none" w:sz="0" w:space="0" w:color="auto"/>
                        <w:left w:val="none" w:sz="0" w:space="0" w:color="auto"/>
                        <w:bottom w:val="none" w:sz="0" w:space="0" w:color="auto"/>
                        <w:right w:val="none" w:sz="0" w:space="0" w:color="auto"/>
                      </w:divBdr>
                      <w:divsChild>
                        <w:div w:id="741290521">
                          <w:marLeft w:val="0"/>
                          <w:marRight w:val="0"/>
                          <w:marTop w:val="0"/>
                          <w:marBottom w:val="0"/>
                          <w:divBdr>
                            <w:top w:val="none" w:sz="0" w:space="0" w:color="auto"/>
                            <w:left w:val="none" w:sz="0" w:space="0" w:color="auto"/>
                            <w:bottom w:val="none" w:sz="0" w:space="0" w:color="auto"/>
                            <w:right w:val="none" w:sz="0" w:space="0" w:color="auto"/>
                          </w:divBdr>
                          <w:divsChild>
                            <w:div w:id="169100280">
                              <w:marLeft w:val="0"/>
                              <w:marRight w:val="0"/>
                              <w:marTop w:val="0"/>
                              <w:marBottom w:val="0"/>
                              <w:divBdr>
                                <w:top w:val="none" w:sz="0" w:space="0" w:color="auto"/>
                                <w:left w:val="none" w:sz="0" w:space="0" w:color="auto"/>
                                <w:bottom w:val="none" w:sz="0" w:space="0" w:color="auto"/>
                                <w:right w:val="none" w:sz="0" w:space="0" w:color="auto"/>
                              </w:divBdr>
                              <w:divsChild>
                                <w:div w:id="1503811190">
                                  <w:marLeft w:val="0"/>
                                  <w:marRight w:val="0"/>
                                  <w:marTop w:val="0"/>
                                  <w:marBottom w:val="0"/>
                                  <w:divBdr>
                                    <w:top w:val="none" w:sz="0" w:space="0" w:color="auto"/>
                                    <w:left w:val="none" w:sz="0" w:space="0" w:color="auto"/>
                                    <w:bottom w:val="none" w:sz="0" w:space="0" w:color="auto"/>
                                    <w:right w:val="none" w:sz="0" w:space="0" w:color="auto"/>
                                  </w:divBdr>
                                  <w:divsChild>
                                    <w:div w:id="12965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6269">
                          <w:marLeft w:val="0"/>
                          <w:marRight w:val="0"/>
                          <w:marTop w:val="0"/>
                          <w:marBottom w:val="0"/>
                          <w:divBdr>
                            <w:top w:val="none" w:sz="0" w:space="0" w:color="auto"/>
                            <w:left w:val="none" w:sz="0" w:space="0" w:color="auto"/>
                            <w:bottom w:val="none" w:sz="0" w:space="0" w:color="auto"/>
                            <w:right w:val="none" w:sz="0" w:space="0" w:color="auto"/>
                          </w:divBdr>
                          <w:divsChild>
                            <w:div w:id="1114132916">
                              <w:marLeft w:val="0"/>
                              <w:marRight w:val="0"/>
                              <w:marTop w:val="0"/>
                              <w:marBottom w:val="0"/>
                              <w:divBdr>
                                <w:top w:val="none" w:sz="0" w:space="0" w:color="auto"/>
                                <w:left w:val="none" w:sz="0" w:space="0" w:color="auto"/>
                                <w:bottom w:val="none" w:sz="0" w:space="0" w:color="auto"/>
                                <w:right w:val="none" w:sz="0" w:space="0" w:color="auto"/>
                              </w:divBdr>
                              <w:divsChild>
                                <w:div w:id="680280327">
                                  <w:marLeft w:val="0"/>
                                  <w:marRight w:val="0"/>
                                  <w:marTop w:val="0"/>
                                  <w:marBottom w:val="0"/>
                                  <w:divBdr>
                                    <w:top w:val="none" w:sz="0" w:space="0" w:color="auto"/>
                                    <w:left w:val="none" w:sz="0" w:space="0" w:color="auto"/>
                                    <w:bottom w:val="none" w:sz="0" w:space="0" w:color="auto"/>
                                    <w:right w:val="none" w:sz="0" w:space="0" w:color="auto"/>
                                  </w:divBdr>
                                  <w:divsChild>
                                    <w:div w:id="2832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438414">
          <w:marLeft w:val="0"/>
          <w:marRight w:val="0"/>
          <w:marTop w:val="0"/>
          <w:marBottom w:val="0"/>
          <w:divBdr>
            <w:top w:val="none" w:sz="0" w:space="0" w:color="auto"/>
            <w:left w:val="none" w:sz="0" w:space="0" w:color="auto"/>
            <w:bottom w:val="none" w:sz="0" w:space="0" w:color="auto"/>
            <w:right w:val="none" w:sz="0" w:space="0" w:color="auto"/>
          </w:divBdr>
          <w:divsChild>
            <w:div w:id="1219130422">
              <w:marLeft w:val="0"/>
              <w:marRight w:val="0"/>
              <w:marTop w:val="0"/>
              <w:marBottom w:val="0"/>
              <w:divBdr>
                <w:top w:val="none" w:sz="0" w:space="0" w:color="auto"/>
                <w:left w:val="none" w:sz="0" w:space="0" w:color="auto"/>
                <w:bottom w:val="none" w:sz="0" w:space="0" w:color="auto"/>
                <w:right w:val="none" w:sz="0" w:space="0" w:color="auto"/>
              </w:divBdr>
              <w:divsChild>
                <w:div w:id="1338338550">
                  <w:marLeft w:val="0"/>
                  <w:marRight w:val="0"/>
                  <w:marTop w:val="0"/>
                  <w:marBottom w:val="0"/>
                  <w:divBdr>
                    <w:top w:val="none" w:sz="0" w:space="0" w:color="auto"/>
                    <w:left w:val="none" w:sz="0" w:space="0" w:color="auto"/>
                    <w:bottom w:val="none" w:sz="0" w:space="0" w:color="auto"/>
                    <w:right w:val="none" w:sz="0" w:space="0" w:color="auto"/>
                  </w:divBdr>
                  <w:divsChild>
                    <w:div w:id="1390306163">
                      <w:marLeft w:val="0"/>
                      <w:marRight w:val="0"/>
                      <w:marTop w:val="0"/>
                      <w:marBottom w:val="0"/>
                      <w:divBdr>
                        <w:top w:val="none" w:sz="0" w:space="0" w:color="auto"/>
                        <w:left w:val="none" w:sz="0" w:space="0" w:color="auto"/>
                        <w:bottom w:val="none" w:sz="0" w:space="0" w:color="auto"/>
                        <w:right w:val="none" w:sz="0" w:space="0" w:color="auto"/>
                      </w:divBdr>
                      <w:divsChild>
                        <w:div w:id="448663719">
                          <w:marLeft w:val="0"/>
                          <w:marRight w:val="0"/>
                          <w:marTop w:val="0"/>
                          <w:marBottom w:val="0"/>
                          <w:divBdr>
                            <w:top w:val="none" w:sz="0" w:space="0" w:color="auto"/>
                            <w:left w:val="none" w:sz="0" w:space="0" w:color="auto"/>
                            <w:bottom w:val="none" w:sz="0" w:space="0" w:color="auto"/>
                            <w:right w:val="none" w:sz="0" w:space="0" w:color="auto"/>
                          </w:divBdr>
                          <w:divsChild>
                            <w:div w:id="2038656775">
                              <w:marLeft w:val="0"/>
                              <w:marRight w:val="0"/>
                              <w:marTop w:val="0"/>
                              <w:marBottom w:val="0"/>
                              <w:divBdr>
                                <w:top w:val="none" w:sz="0" w:space="0" w:color="auto"/>
                                <w:left w:val="none" w:sz="0" w:space="0" w:color="auto"/>
                                <w:bottom w:val="none" w:sz="0" w:space="0" w:color="auto"/>
                                <w:right w:val="none" w:sz="0" w:space="0" w:color="auto"/>
                              </w:divBdr>
                              <w:divsChild>
                                <w:div w:id="6834578">
                                  <w:marLeft w:val="0"/>
                                  <w:marRight w:val="0"/>
                                  <w:marTop w:val="0"/>
                                  <w:marBottom w:val="0"/>
                                  <w:divBdr>
                                    <w:top w:val="none" w:sz="0" w:space="0" w:color="auto"/>
                                    <w:left w:val="none" w:sz="0" w:space="0" w:color="auto"/>
                                    <w:bottom w:val="none" w:sz="0" w:space="0" w:color="auto"/>
                                    <w:right w:val="none" w:sz="0" w:space="0" w:color="auto"/>
                                  </w:divBdr>
                                  <w:divsChild>
                                    <w:div w:id="358436389">
                                      <w:marLeft w:val="0"/>
                                      <w:marRight w:val="0"/>
                                      <w:marTop w:val="0"/>
                                      <w:marBottom w:val="0"/>
                                      <w:divBdr>
                                        <w:top w:val="none" w:sz="0" w:space="0" w:color="auto"/>
                                        <w:left w:val="none" w:sz="0" w:space="0" w:color="auto"/>
                                        <w:bottom w:val="none" w:sz="0" w:space="0" w:color="auto"/>
                                        <w:right w:val="none" w:sz="0" w:space="0" w:color="auto"/>
                                      </w:divBdr>
                                      <w:divsChild>
                                        <w:div w:id="8524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730666">
          <w:marLeft w:val="0"/>
          <w:marRight w:val="0"/>
          <w:marTop w:val="0"/>
          <w:marBottom w:val="0"/>
          <w:divBdr>
            <w:top w:val="none" w:sz="0" w:space="0" w:color="auto"/>
            <w:left w:val="none" w:sz="0" w:space="0" w:color="auto"/>
            <w:bottom w:val="none" w:sz="0" w:space="0" w:color="auto"/>
            <w:right w:val="none" w:sz="0" w:space="0" w:color="auto"/>
          </w:divBdr>
          <w:divsChild>
            <w:div w:id="273488337">
              <w:marLeft w:val="0"/>
              <w:marRight w:val="0"/>
              <w:marTop w:val="0"/>
              <w:marBottom w:val="0"/>
              <w:divBdr>
                <w:top w:val="none" w:sz="0" w:space="0" w:color="auto"/>
                <w:left w:val="none" w:sz="0" w:space="0" w:color="auto"/>
                <w:bottom w:val="none" w:sz="0" w:space="0" w:color="auto"/>
                <w:right w:val="none" w:sz="0" w:space="0" w:color="auto"/>
              </w:divBdr>
              <w:divsChild>
                <w:div w:id="321393398">
                  <w:marLeft w:val="0"/>
                  <w:marRight w:val="0"/>
                  <w:marTop w:val="0"/>
                  <w:marBottom w:val="0"/>
                  <w:divBdr>
                    <w:top w:val="none" w:sz="0" w:space="0" w:color="auto"/>
                    <w:left w:val="none" w:sz="0" w:space="0" w:color="auto"/>
                    <w:bottom w:val="none" w:sz="0" w:space="0" w:color="auto"/>
                    <w:right w:val="none" w:sz="0" w:space="0" w:color="auto"/>
                  </w:divBdr>
                  <w:divsChild>
                    <w:div w:id="1043864011">
                      <w:marLeft w:val="0"/>
                      <w:marRight w:val="0"/>
                      <w:marTop w:val="0"/>
                      <w:marBottom w:val="0"/>
                      <w:divBdr>
                        <w:top w:val="none" w:sz="0" w:space="0" w:color="auto"/>
                        <w:left w:val="none" w:sz="0" w:space="0" w:color="auto"/>
                        <w:bottom w:val="none" w:sz="0" w:space="0" w:color="auto"/>
                        <w:right w:val="none" w:sz="0" w:space="0" w:color="auto"/>
                      </w:divBdr>
                      <w:divsChild>
                        <w:div w:id="2138133965">
                          <w:marLeft w:val="0"/>
                          <w:marRight w:val="0"/>
                          <w:marTop w:val="0"/>
                          <w:marBottom w:val="0"/>
                          <w:divBdr>
                            <w:top w:val="none" w:sz="0" w:space="0" w:color="auto"/>
                            <w:left w:val="none" w:sz="0" w:space="0" w:color="auto"/>
                            <w:bottom w:val="none" w:sz="0" w:space="0" w:color="auto"/>
                            <w:right w:val="none" w:sz="0" w:space="0" w:color="auto"/>
                          </w:divBdr>
                          <w:divsChild>
                            <w:div w:id="2132900155">
                              <w:marLeft w:val="0"/>
                              <w:marRight w:val="0"/>
                              <w:marTop w:val="0"/>
                              <w:marBottom w:val="0"/>
                              <w:divBdr>
                                <w:top w:val="none" w:sz="0" w:space="0" w:color="auto"/>
                                <w:left w:val="none" w:sz="0" w:space="0" w:color="auto"/>
                                <w:bottom w:val="none" w:sz="0" w:space="0" w:color="auto"/>
                                <w:right w:val="none" w:sz="0" w:space="0" w:color="auto"/>
                              </w:divBdr>
                              <w:divsChild>
                                <w:div w:id="161096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226622">
                  <w:marLeft w:val="0"/>
                  <w:marRight w:val="0"/>
                  <w:marTop w:val="0"/>
                  <w:marBottom w:val="0"/>
                  <w:divBdr>
                    <w:top w:val="none" w:sz="0" w:space="0" w:color="auto"/>
                    <w:left w:val="none" w:sz="0" w:space="0" w:color="auto"/>
                    <w:bottom w:val="none" w:sz="0" w:space="0" w:color="auto"/>
                    <w:right w:val="none" w:sz="0" w:space="0" w:color="auto"/>
                  </w:divBdr>
                  <w:divsChild>
                    <w:div w:id="88354127">
                      <w:marLeft w:val="0"/>
                      <w:marRight w:val="0"/>
                      <w:marTop w:val="0"/>
                      <w:marBottom w:val="0"/>
                      <w:divBdr>
                        <w:top w:val="none" w:sz="0" w:space="0" w:color="auto"/>
                        <w:left w:val="none" w:sz="0" w:space="0" w:color="auto"/>
                        <w:bottom w:val="none" w:sz="0" w:space="0" w:color="auto"/>
                        <w:right w:val="none" w:sz="0" w:space="0" w:color="auto"/>
                      </w:divBdr>
                      <w:divsChild>
                        <w:div w:id="1512984982">
                          <w:marLeft w:val="0"/>
                          <w:marRight w:val="0"/>
                          <w:marTop w:val="0"/>
                          <w:marBottom w:val="0"/>
                          <w:divBdr>
                            <w:top w:val="none" w:sz="0" w:space="0" w:color="auto"/>
                            <w:left w:val="none" w:sz="0" w:space="0" w:color="auto"/>
                            <w:bottom w:val="none" w:sz="0" w:space="0" w:color="auto"/>
                            <w:right w:val="none" w:sz="0" w:space="0" w:color="auto"/>
                          </w:divBdr>
                          <w:divsChild>
                            <w:div w:id="1460025989">
                              <w:marLeft w:val="0"/>
                              <w:marRight w:val="0"/>
                              <w:marTop w:val="0"/>
                              <w:marBottom w:val="0"/>
                              <w:divBdr>
                                <w:top w:val="none" w:sz="0" w:space="0" w:color="auto"/>
                                <w:left w:val="none" w:sz="0" w:space="0" w:color="auto"/>
                                <w:bottom w:val="none" w:sz="0" w:space="0" w:color="auto"/>
                                <w:right w:val="none" w:sz="0" w:space="0" w:color="auto"/>
                              </w:divBdr>
                              <w:divsChild>
                                <w:div w:id="1826120103">
                                  <w:marLeft w:val="0"/>
                                  <w:marRight w:val="0"/>
                                  <w:marTop w:val="0"/>
                                  <w:marBottom w:val="0"/>
                                  <w:divBdr>
                                    <w:top w:val="none" w:sz="0" w:space="0" w:color="auto"/>
                                    <w:left w:val="none" w:sz="0" w:space="0" w:color="auto"/>
                                    <w:bottom w:val="none" w:sz="0" w:space="0" w:color="auto"/>
                                    <w:right w:val="none" w:sz="0" w:space="0" w:color="auto"/>
                                  </w:divBdr>
                                </w:div>
                              </w:divsChild>
                            </w:div>
                            <w:div w:id="643631701">
                              <w:marLeft w:val="0"/>
                              <w:marRight w:val="0"/>
                              <w:marTop w:val="0"/>
                              <w:marBottom w:val="0"/>
                              <w:divBdr>
                                <w:top w:val="none" w:sz="0" w:space="0" w:color="auto"/>
                                <w:left w:val="none" w:sz="0" w:space="0" w:color="auto"/>
                                <w:bottom w:val="none" w:sz="0" w:space="0" w:color="auto"/>
                                <w:right w:val="none" w:sz="0" w:space="0" w:color="auto"/>
                              </w:divBdr>
                              <w:divsChild>
                                <w:div w:id="709451967">
                                  <w:marLeft w:val="0"/>
                                  <w:marRight w:val="0"/>
                                  <w:marTop w:val="0"/>
                                  <w:marBottom w:val="0"/>
                                  <w:divBdr>
                                    <w:top w:val="none" w:sz="0" w:space="0" w:color="auto"/>
                                    <w:left w:val="none" w:sz="0" w:space="0" w:color="auto"/>
                                    <w:bottom w:val="none" w:sz="0" w:space="0" w:color="auto"/>
                                    <w:right w:val="none" w:sz="0" w:space="0" w:color="auto"/>
                                  </w:divBdr>
                                  <w:divsChild>
                                    <w:div w:id="18804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008217">
      <w:bodyDiv w:val="1"/>
      <w:marLeft w:val="0"/>
      <w:marRight w:val="0"/>
      <w:marTop w:val="0"/>
      <w:marBottom w:val="0"/>
      <w:divBdr>
        <w:top w:val="none" w:sz="0" w:space="0" w:color="auto"/>
        <w:left w:val="none" w:sz="0" w:space="0" w:color="auto"/>
        <w:bottom w:val="none" w:sz="0" w:space="0" w:color="auto"/>
        <w:right w:val="none" w:sz="0" w:space="0" w:color="auto"/>
      </w:divBdr>
    </w:div>
    <w:div w:id="1903131287">
      <w:bodyDiv w:val="1"/>
      <w:marLeft w:val="0"/>
      <w:marRight w:val="0"/>
      <w:marTop w:val="0"/>
      <w:marBottom w:val="0"/>
      <w:divBdr>
        <w:top w:val="none" w:sz="0" w:space="0" w:color="auto"/>
        <w:left w:val="none" w:sz="0" w:space="0" w:color="auto"/>
        <w:bottom w:val="none" w:sz="0" w:space="0" w:color="auto"/>
        <w:right w:val="none" w:sz="0" w:space="0" w:color="auto"/>
      </w:divBdr>
    </w:div>
    <w:div w:id="205365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Trost</dc:creator>
  <cp:keywords/>
  <dc:description/>
  <cp:lastModifiedBy>David Trost</cp:lastModifiedBy>
  <cp:revision>5</cp:revision>
  <dcterms:created xsi:type="dcterms:W3CDTF">2025-01-25T23:09:00Z</dcterms:created>
  <dcterms:modified xsi:type="dcterms:W3CDTF">2025-02-02T05:33:00Z</dcterms:modified>
</cp:coreProperties>
</file>