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6"/>
        <w:gridCol w:w="1210"/>
        <w:gridCol w:w="1837"/>
        <w:gridCol w:w="3475"/>
      </w:tblGrid>
      <w:tr w:rsidR="0091067D" w:rsidRPr="0091067D" w:rsidTr="0091067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1067D" w:rsidRPr="0091067D" w:rsidRDefault="0091067D" w:rsidP="00910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1067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1067D" w:rsidRPr="0091067D" w:rsidRDefault="0091067D" w:rsidP="00910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1067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Tecla / Acción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1067D" w:rsidRPr="0091067D" w:rsidRDefault="0091067D" w:rsidP="00910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1067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Factor que Modifica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1067D" w:rsidRPr="0091067D" w:rsidRDefault="0091067D" w:rsidP="00910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1067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Comportamiento en Escena</w:t>
            </w:r>
          </w:p>
        </w:tc>
      </w:tr>
      <w:tr w:rsidR="0091067D" w:rsidRPr="0091067D" w:rsidTr="009106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1067D" w:rsidRPr="0091067D" w:rsidRDefault="0091067D" w:rsidP="00910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1067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Luz Direccional (Sol)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1067D" w:rsidRPr="0091067D" w:rsidRDefault="0091067D" w:rsidP="00910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1067D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es-AR"/>
              </w:rPr>
              <w:t>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1067D" w:rsidRPr="0091067D" w:rsidRDefault="0091067D" w:rsidP="00910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106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Conmutador (</w:t>
            </w:r>
            <w:proofErr w:type="spellStart"/>
            <w:r w:rsidRPr="009106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On</w:t>
            </w:r>
            <w:proofErr w:type="spellEnd"/>
            <w:r w:rsidRPr="009106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 / Off)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1067D" w:rsidRPr="0091067D" w:rsidRDefault="0091067D" w:rsidP="00910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106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Prende o apaga el aporte de luz global infinito.</w:t>
            </w:r>
          </w:p>
        </w:tc>
      </w:tr>
      <w:tr w:rsidR="0091067D" w:rsidRPr="0091067D" w:rsidTr="009106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1067D" w:rsidRPr="0091067D" w:rsidRDefault="0091067D" w:rsidP="00910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1067D" w:rsidRPr="0091067D" w:rsidRDefault="0091067D" w:rsidP="00910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1067D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es-AR"/>
              </w:rPr>
              <w:t>.</w:t>
            </w:r>
            <w:r w:rsidRPr="009106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 / </w:t>
            </w:r>
            <w:r w:rsidRPr="0091067D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es-AR"/>
              </w:rPr>
              <w:t>,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1067D" w:rsidRPr="0091067D" w:rsidRDefault="0091067D" w:rsidP="00910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1067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Rotación Solar (Y)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1067D" w:rsidRPr="0091067D" w:rsidRDefault="0091067D" w:rsidP="00910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1067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El sol orbita el plano. El brillo </w:t>
            </w:r>
            <w:proofErr w:type="spellStart"/>
            <w:r w:rsidRPr="0091067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Blinn-Phong</w:t>
            </w:r>
            <w:proofErr w:type="spellEnd"/>
            <w:r w:rsidRPr="0091067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 barre las maderas.</w:t>
            </w:r>
          </w:p>
        </w:tc>
      </w:tr>
      <w:tr w:rsidR="0091067D" w:rsidRPr="0091067D" w:rsidTr="009106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1067D" w:rsidRPr="0091067D" w:rsidRDefault="0091067D" w:rsidP="00910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1067D" w:rsidRPr="0091067D" w:rsidRDefault="0091067D" w:rsidP="00910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1067D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es-AR"/>
              </w:rPr>
              <w:t>I</w:t>
            </w:r>
            <w:r w:rsidRPr="009106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 / </w:t>
            </w:r>
            <w:r w:rsidRPr="0091067D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es-AR"/>
              </w:rPr>
              <w:t>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1067D" w:rsidRPr="0091067D" w:rsidRDefault="0091067D" w:rsidP="00910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106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Intensidad (Sube / Baja)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1067D" w:rsidRPr="0091067D" w:rsidRDefault="0091067D" w:rsidP="00910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106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Modifica la potencia lumínica difusa y especular solar.</w:t>
            </w:r>
          </w:p>
        </w:tc>
      </w:tr>
      <w:tr w:rsidR="0091067D" w:rsidRPr="0091067D" w:rsidTr="009106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1067D" w:rsidRPr="0091067D" w:rsidRDefault="0091067D" w:rsidP="00910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1067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Luz Puntual (Lámpara)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1067D" w:rsidRPr="0091067D" w:rsidRDefault="0091067D" w:rsidP="00910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1067D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es-AR"/>
              </w:rPr>
              <w:t>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1067D" w:rsidRPr="0091067D" w:rsidRDefault="0091067D" w:rsidP="00910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106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Conmutador (</w:t>
            </w:r>
            <w:proofErr w:type="spellStart"/>
            <w:r w:rsidRPr="009106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On</w:t>
            </w:r>
            <w:proofErr w:type="spellEnd"/>
            <w:r w:rsidRPr="009106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 / Off)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1067D" w:rsidRPr="0091067D" w:rsidRDefault="0091067D" w:rsidP="00910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106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Prende o apaga el foco esférico del centro.</w:t>
            </w:r>
          </w:p>
        </w:tc>
      </w:tr>
      <w:tr w:rsidR="0091067D" w:rsidRPr="0091067D" w:rsidTr="009106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1067D" w:rsidRPr="0091067D" w:rsidRDefault="0091067D" w:rsidP="00910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1067D" w:rsidRPr="0091067D" w:rsidRDefault="0091067D" w:rsidP="00910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1067D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es-AR"/>
              </w:rPr>
              <w:t>O</w:t>
            </w:r>
            <w:r w:rsidRPr="009106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 / </w:t>
            </w:r>
            <w:r w:rsidRPr="0091067D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es-AR"/>
              </w:rPr>
              <w:t>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1067D" w:rsidRPr="0091067D" w:rsidRDefault="0091067D" w:rsidP="00910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106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Intensidad (Sube / Baja)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1067D" w:rsidRPr="0091067D" w:rsidRDefault="0091067D" w:rsidP="00910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106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Controla el brillo del foco amarillento central.</w:t>
            </w:r>
          </w:p>
        </w:tc>
      </w:tr>
      <w:tr w:rsidR="0091067D" w:rsidRPr="0091067D" w:rsidTr="009106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1067D" w:rsidRPr="0091067D" w:rsidRDefault="0091067D" w:rsidP="00910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1067D" w:rsidRPr="0091067D" w:rsidRDefault="0091067D" w:rsidP="00910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1067D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es-AR"/>
              </w:rPr>
              <w:t>Y</w:t>
            </w:r>
            <w:r w:rsidRPr="009106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 / </w:t>
            </w:r>
            <w:r w:rsidRPr="0091067D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es-AR"/>
              </w:rPr>
              <w:t>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1067D" w:rsidRPr="0091067D" w:rsidRDefault="0091067D" w:rsidP="00910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106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Radio (Sube / Baja)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1067D" w:rsidRPr="0091067D" w:rsidRDefault="0091067D" w:rsidP="00910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106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Modifica el alcance físico del decaimiento por distancia.</w:t>
            </w:r>
          </w:p>
        </w:tc>
      </w:tr>
      <w:tr w:rsidR="0091067D" w:rsidRPr="0091067D" w:rsidTr="009106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1067D" w:rsidRPr="0091067D" w:rsidRDefault="0091067D" w:rsidP="00910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1067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Luz Spot (Linterna)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1067D" w:rsidRPr="0091067D" w:rsidRDefault="0091067D" w:rsidP="00910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1067D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es-AR"/>
              </w:rPr>
              <w:t>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1067D" w:rsidRPr="0091067D" w:rsidRDefault="0091067D" w:rsidP="00910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106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Conmutador (</w:t>
            </w:r>
            <w:proofErr w:type="spellStart"/>
            <w:r w:rsidRPr="009106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On</w:t>
            </w:r>
            <w:proofErr w:type="spellEnd"/>
            <w:r w:rsidRPr="009106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 / Off)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1067D" w:rsidRPr="0091067D" w:rsidRDefault="0091067D" w:rsidP="00910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106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Prende o apaga el cono cian del lateral izquierdo.</w:t>
            </w:r>
          </w:p>
        </w:tc>
      </w:tr>
      <w:tr w:rsidR="0091067D" w:rsidRPr="0091067D" w:rsidTr="009106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1067D" w:rsidRPr="0091067D" w:rsidRDefault="0091067D" w:rsidP="00910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1067D" w:rsidRPr="0091067D" w:rsidRDefault="0091067D" w:rsidP="00910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1067D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es-AR"/>
              </w:rPr>
              <w:t>U</w:t>
            </w:r>
            <w:r w:rsidRPr="009106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 / </w:t>
            </w:r>
            <w:r w:rsidRPr="0091067D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es-AR"/>
              </w:rPr>
              <w:t>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1067D" w:rsidRPr="0091067D" w:rsidRDefault="0091067D" w:rsidP="00910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106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Intensidad (Sube / Baja)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1067D" w:rsidRPr="0091067D" w:rsidRDefault="0091067D" w:rsidP="00910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106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Regula la potencia de la proyección concentrada.</w:t>
            </w:r>
          </w:p>
        </w:tc>
      </w:tr>
      <w:tr w:rsidR="0091067D" w:rsidRPr="0091067D" w:rsidTr="009106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1067D" w:rsidRPr="0091067D" w:rsidRDefault="0091067D" w:rsidP="00910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1067D" w:rsidRPr="0091067D" w:rsidRDefault="0091067D" w:rsidP="00910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1067D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es-AR"/>
              </w:rPr>
              <w:t>M</w:t>
            </w:r>
            <w:r w:rsidRPr="009106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 / </w:t>
            </w:r>
            <w:r w:rsidRPr="0091067D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es-AR"/>
              </w:rPr>
              <w:t>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1067D" w:rsidRPr="0091067D" w:rsidRDefault="0091067D" w:rsidP="00910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106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Radio (Sube / Baja)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1067D" w:rsidRPr="0091067D" w:rsidRDefault="0091067D" w:rsidP="00910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106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Estira o acorta el largo longitudinal del haz de luz.</w:t>
            </w:r>
          </w:p>
        </w:tc>
      </w:tr>
      <w:tr w:rsidR="0091067D" w:rsidRPr="0091067D" w:rsidTr="009106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1067D" w:rsidRPr="0091067D" w:rsidRDefault="0091067D" w:rsidP="00910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1067D" w:rsidRPr="0091067D" w:rsidRDefault="0091067D" w:rsidP="00910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1067D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es-AR"/>
              </w:rPr>
              <w:t>G</w:t>
            </w:r>
            <w:r w:rsidRPr="009106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 / </w:t>
            </w:r>
            <w:r w:rsidRPr="0091067D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es-AR"/>
              </w:rPr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1067D" w:rsidRPr="0091067D" w:rsidRDefault="0091067D" w:rsidP="00910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106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Apertura (Sube / Baja)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1067D" w:rsidRPr="0091067D" w:rsidRDefault="0091067D" w:rsidP="00910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106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Abre o cierra el ángulo cónico ($\theta$) de la linterna.</w:t>
            </w:r>
          </w:p>
        </w:tc>
      </w:tr>
    </w:tbl>
    <w:p w:rsidR="00BF5BDB" w:rsidRDefault="0091067D">
      <w:bookmarkStart w:id="0" w:name="_GoBack"/>
      <w:bookmarkEnd w:id="0"/>
    </w:p>
    <w:sectPr w:rsidR="00BF5B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2B6"/>
    <w:rsid w:val="000A12B6"/>
    <w:rsid w:val="0014253A"/>
    <w:rsid w:val="00662CEE"/>
    <w:rsid w:val="00832BC8"/>
    <w:rsid w:val="00851C6F"/>
    <w:rsid w:val="00910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5A1413-0CB6-4D8E-9E0A-88F82F4E2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47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5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147</Words>
  <Characters>811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2026-05-17T20:51:00Z</dcterms:created>
  <dcterms:modified xsi:type="dcterms:W3CDTF">2026-05-17T21:33:00Z</dcterms:modified>
</cp:coreProperties>
</file>