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CHE COSA RESTA DA FARE</w:t>
      </w:r>
    </w:p>
    <w:p>
      <w:pPr>
        <w:spacing w:after="0" w:line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Guida operativa passo per passo — Sito web del Convitto annesso</w:t>
      </w:r>
    </w:p>
    <w:p>
      <w:pPr>
        <w:spacing w:after="300" w:lin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Preparato dall'Educatore M. Gaggiano — documento aggiornato luglio 2026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Elenco, in ordine cronologico e in linguaggio semplice, di tutte le attività che restano da svolgere per portare il sito alla pubblicazione definitiva e alla piena regolarità. La sicurezza dei dati e l'accessibilità sono già state completate e verificate.</w:t>
      </w:r>
    </w:p>
    <w:p>
      <w:pPr>
        <w:spacing w:after="30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passi sono in ordine cronologico: salvo dove indicato, ciascuno va eseguito dopo il precedente. Per ognuno è indicato chi se ne occupa, quando, che cosa significa in parole semplici e perché è necessario.</w:t>
      </w:r>
    </w:p>
    <w:p>
      <w:pPr>
        <w:spacing w:after="120" w:line="24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Passo 1 — Il Dirigente crea l'account ufficiale dell'istituto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Chi: il Dirigente (o la segreteria), con l'assistenza dell'Educatore M. Gaggiano. · Quando: quando si decide di avviare il passaggio all'indirizzo ufficiale, cioè quando l'educatore comunicherà che si può fare.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significa. </w:t>
      </w:r>
      <w:r>
        <w:rPr>
          <w:rFonts w:ascii="Calibri" w:cs="Calibri" w:eastAsia="Calibri" w:hAnsi="Calibri"/>
          <w:sz w:val="22"/>
          <w:szCs w:val="22"/>
        </w:rPr>
        <w:t xml:space="preserve">Oggi il sito è ospitato su un servizio gratuito chiamato GitHub, ma all'interno di un account personale. Per dare al sito l'indirizzo ufficiale della scuola — quello che finisce con .edu.it — serve prima un account GitHub intestato all'istituto, non a una singola persona. Creare un account significa solo registrarsi al servizio, come ci si iscrive a una casella di posta: si sceglie un nome e una password, ed è gratis.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Da un computer, aprire un browser (Google Chrome, Microsoft Edge o Firefox).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Nella barra degli indirizzi scrivere github.com e premere Invio.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In alto a destra, cliccare il pulsante “Sign up” (Iscriviti).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Inserire un indirizzo email della scuola: serve solo per creare l'account e recuperarlo se si dimentica la password.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Scegliere una password e annotarla in un luogo sicuro (es. il registro delle credenziali della segreteria).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Scegliere il nome utente: scrivere esattamente convitto-costaggini (tutto minuscolo, con il trattino). Diventerà parte dell'indirizzo tecnico del sito, quindi deve essere proprio così.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Confermare l'email inserendo il codice di verifica che GitHub invia alla casella della scuola.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Se viene chiesto il piano, scegliere quello gratuito (“Free”). Nessun dato di pagamento.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9. Creato l'account, comunicarlo all'Educatore M. Gaggiano: dai passaggi tecnici in poi se ne occupa lui.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Perché serve. </w:t>
      </w:r>
      <w:r>
        <w:rPr>
          <w:rFonts w:ascii="Calibri" w:cs="Calibri" w:eastAsia="Calibri" w:hAnsi="Calibri"/>
          <w:sz w:val="22"/>
          <w:szCs w:val="22"/>
        </w:rPr>
        <w:t xml:space="preserve">Il sito di una scuola deve appartenere alla scuola, non a una persona. È una garanzia per il futuro: se un domani cambia chi se ne occupa, il sito resta comunque dell'istituto.</w:t>
      </w:r>
    </w:p>
    <w:p>
      <w:pPr>
        <w:spacing w:after="120" w:line="24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Passo 2 — Trasferire il sito sull'account ufficiale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Chi: l'Educatore M. Gaggiano. Al Dirigente è richiesto solo un clic di conferma. · Quando: subito dopo il Passo 1.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significa. </w:t>
      </w:r>
      <w:r>
        <w:rPr>
          <w:rFonts w:ascii="Calibri" w:cs="Calibri" w:eastAsia="Calibri" w:hAnsi="Calibri"/>
          <w:sz w:val="22"/>
          <w:szCs w:val="22"/>
        </w:rPr>
        <w:t xml:space="preserve">Creato l'account della scuola, l'educatore vi sposta il sito (si dice “trasferire il repository”) e indica l'indirizzo definitivo. È un'operazione tecnica e guidata, senza interruzioni: il sito resta sempre raggiungibile. L'unico passaggio che tocca il Dirigente è accettare il trasferimento, cliccando il pulsante di conferma che GitHub invia all'account della scuola.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Perché serve. </w:t>
      </w:r>
      <w:r>
        <w:rPr>
          <w:rFonts w:ascii="Calibri" w:cs="Calibri" w:eastAsia="Calibri" w:hAnsi="Calibri"/>
          <w:sz w:val="22"/>
          <w:szCs w:val="22"/>
        </w:rPr>
        <w:t xml:space="preserve">È il passaggio che “consegna” formalmente il sito alla scuola e lo prepara all'aggancio con l'indirizzo ufficiale.</w:t>
      </w:r>
    </w:p>
    <w:p>
      <w:pPr>
        <w:spacing w:after="120" w:line="24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Passo 3 — Trasferire anche il database (Supabase)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Chi: il Dirigente (o la segreteria) per la parte iniziale; l'Educatore M. Gaggiano per la parte tecnica. · Quando: subito dopo il Passo 2, in parallelo alla richiesta del Passo 4.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significa. </w:t>
      </w:r>
      <w:r>
        <w:rPr>
          <w:rFonts w:ascii="Calibri" w:cs="Calibri" w:eastAsia="Calibri" w:hAnsi="Calibri"/>
          <w:sz w:val="22"/>
          <w:szCs w:val="22"/>
        </w:rPr>
        <w:t xml:space="preserve">Il sito che si vede (le pagine) è una cosa; il “magazzino” digitale dove sono conservati i dati che il sito usa ogni giorno — richieste di iscrizione, richieste di accesso delle famiglie, ricordi, messaggi dal modulo contatti — è un servizio diverso e separato, chiamato Supabase. Il trasferimento fatto al Passo 2 sposta solo il sito: il “magazzino” dei dati resta ancora intestato a una persona, non alla scuola, finché non si compie anche questo secondo passaggio, analogo al primo ma distinto.</w:t>
      </w:r>
    </w:p>
    <w:p>
      <w:pPr>
        <w:spacing w:after="60" w:line="240"/>
        <w:ind w:left="2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— Il Dirigente (o la segreteria) crea l'account Supabase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 lo stesso indirizzo email ufficiale della scuola usato al Passo 1 (o uno analogo), registrarsi gratuitamente su supabase.com (pulsante “Sign up” in alto a destra): è la stessa identica logica del Passo 1, un servizio diverso. Comunicare l'indirizzo usato all'Educatore M. Gaggiano.</w:t>
      </w:r>
    </w:p>
    <w:p>
      <w:pPr>
        <w:spacing w:after="60" w:line="240"/>
        <w:ind w:left="2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— L'Educatore invia l'invito ufficiale (a cura dell'Educatore M. Gaggiano)</w:t>
      </w:r>
    </w:p>
    <w:p>
      <w:pPr>
        <w:spacing w:after="10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Non è una email scritta a mano: è una funzione del pannello Supabase che genera da sola un invito formale, con un link. In pratica: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Accedere al proprio account Supabase attuale.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Cliccare sul nome della propria organizzazione, in alto a sinistra nel pannello.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Aprire Organization Settings → Team.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Cliccare il pulsante “Invite”.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Inserire l'indirizzo email della scuola comunicato al punto 3.1.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Assegnare il ruolo “Owner” (proprietario) — non un ruolo inferiore, altrimenti il passaggio di titolarità non si completa davvero.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Inviare: Supabase manda in automatico un'email all'indirizzo della scuola, con un link valido 24 ore.</w:t>
      </w:r>
    </w:p>
    <w:p>
      <w:pPr>
        <w:spacing w:after="60" w:line="240"/>
        <w:ind w:left="2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— Il Dirigente (o la segreteria) accetta l'invito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Aprire l'email ricevuta da Supabase (non dall'Educatore: è un messaggio automatico del servizio), cliccare sul link entro 24 ore, accedere con l'account creato al punto 3.1 e confermare. Da questo momento l'account della scuola è proprietario (“Owner”) dell'intero spazio Supabase — e quindi, automaticamente, anche del progetto del Convitto che vi è contenuto. Comunicarlo all'Educatore M. Gaggiano.</w:t>
      </w:r>
    </w:p>
    <w:p>
      <w:pPr>
        <w:spacing w:after="60" w:line="240"/>
        <w:ind w:left="2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 — L'Educatore verifica che tutto funzioni ancora (a cura dell'Educatore M. Gaggiano)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questo punto sia la scuola sia l'Educatore risultano entrambi proprietari: nessuno ha ancora perso l'accesso. Il tecnico controlla che tutto risponda regolarmente come prima: invio di un messaggio di prova dal modulo contatti, invio di una richiesta di prova da richiesta-accesso.html, apertura del pannello di amministrazione.</w:t>
      </w:r>
    </w:p>
    <w:p>
      <w:pPr>
        <w:spacing w:after="60" w:line="240"/>
        <w:ind w:left="2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3.5 — L'Educatore chiude il proprio accesso personale (a cura dell'Educatore M. Gaggiano)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verifica avvenuta, il tecnico rimuove la propria presenza dallo spazio Supabase: stesse impostazioni del punto 3.2 (Organization Settings → Team), pulsante “Leave team” accanto al proprio nome. Da questo momento l'account personale non ha più alcun accesso ai dati del sito. L'operazione è permessa perché, dal punto 3.3, l'organizzazione ha già un altro proprietario (la scuola): Supabase non permette di restare senza nessun Owner, ma qui non è il caso.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Il servizio resta gratuito anche dopo il trasferimento: nessun costo aggiuntivo, nessuna carta di pagamento richiesta per i volumi di dati attuali del sito.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Perché serve. </w:t>
      </w:r>
      <w:r>
        <w:rPr>
          <w:rFonts w:ascii="Calibri" w:cs="Calibri" w:eastAsia="Calibri" w:hAnsi="Calibri"/>
          <w:sz w:val="22"/>
          <w:szCs w:val="22"/>
        </w:rPr>
        <w:t xml:space="preserve">Per lo stesso motivo del Passo 1: anche i dati raccolti dal sito devono appartenere alla scuola, non a una persona. Senza questo passaggio, il trasferimento del sito (Passo 2) sarebbe incompleto: la scuola avrebbe le pagine ma non i dati che quelle pagine raccolgono.</w:t>
      </w:r>
    </w:p>
    <w:p>
      <w:pPr>
        <w:spacing w:after="120" w:line="24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Passo 4 — Richiedere il collegamento del dominio ufficiale (email ad Argo)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Chi: il Dirigente o la segreteria; l'educatore fornisce il testo già pronto. · Quando: dopo il Passo 2 (non dipende dal Passo 3, possono procedere in parallelo).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significa. </w:t>
      </w:r>
      <w:r>
        <w:rPr>
          <w:rFonts w:ascii="Calibri" w:cs="Calibri" w:eastAsia="Calibri" w:hAnsi="Calibri"/>
          <w:sz w:val="22"/>
          <w:szCs w:val="22"/>
        </w:rPr>
        <w:t xml:space="preserve">L'indirizzo ufficiale (.edu.it) è gestito da una società esterna, Argo. Per far sì che conduca al nostro sito, va richiesto ad Argo con una semplice email. Il testo è già pronto qui sotto: non va modificato, perché contiene dati tecnici che devono restare esattamente così.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Aprire la posta elettronica della scuola.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Creare una nuova email a info@argoweb.net (con PEC: argoweb@gov.ecert.it).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Copiare e incollare il testo del riquadro qui sotto, senza cambiare nulla.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Inviare. Argo risponde di solito entro 2–3 giorni lavorativi.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Appena Argo conferma, avvisare subito l'Educatore M. Gaggiano: è il segnale per il passo successivo.</w:t>
      </w:r>
    </w:p>
    <w:p>
      <w:pPr>
        <w:pBdr>
          <w:top w:val="single" w:color="999999" w:sz="6" w:space="8"/>
          <w:bottom w:val="single" w:color="999999" w:sz="6" w:space="8"/>
          <w:left w:val="single" w:color="999999" w:sz="6" w:space="8"/>
          <w:right w:val="single" w:color="999999" w:sz="6" w:space="8"/>
        </w:pBdr>
        <w:shd w:fill="F2F2F2" w:val="clear"/>
        <w:spacing w:after="60" w:before="120"/>
      </w:pPr>
      <w:r>
        <w:rPr>
          <w:rFonts w:ascii="Calibri" w:cs="Calibri" w:eastAsia="Calibri" w:hAnsi="Calibri"/>
          <w:sz w:val="20"/>
          <w:szCs w:val="20"/>
        </w:rPr>
        <w:t xml:space="preserve">A: info@argoweb.net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PEC: argoweb@gov.ecert.it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Oggetto: Richiesta configurazione sottodominio DNS — IPSSEOA Costaggini Rieti RIRH010007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Gentile Supporto Tecnico Argo,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sono il Dirigente Scolastico dell'IPSSEOA "R. A. Costaggini" di Rieti, codice meccanografico RIRH010007.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L'istituto ha realizzato un sito web dedicato al Convitto annesso, attualmente accessibile in staging all'indirizzo: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https://computeaching2-cell.github.io/convitto-costaggini/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Chiedo la cortese configurazione del seguente sottodominio sul dominio istituzionale: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Sottodominio richiesto: convitto.alberghierorieti.edu.it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Tipo record DNS: CNAME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Valore: convitto-costaggini.github.io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 eventuali chiarimenti: l'Educatore M. Gaggiano (michele.gaggiano@alberghierorieti.it — tel. 0746 296862).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Cordiali saluti,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Prof. Giovanni Luca Barbonetti — Dirigente Scolastico (reggenza)</w:t>
      </w:r>
    </w:p>
    <w:p>
      <w:pPr>
        <w:shd w:fill="F2F2F2" w:val="clear"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IPSSEOA "R. A. Costaggini" — Rieti</w:t>
      </w:r>
    </w:p>
    <w:p>
      <w:pPr>
        <w:shd w:fill="F2F2F2" w:val="clear"/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Tel. 0746 201113 — rirh010007@istruzione.it — PEC: rirh010007@pec.istruzione.it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Nota. L'email può essere inviata solo dopo che il sito è stato trasferito sull'account della scuola (Passo 2): il dato tecnico “Valore: convitto-costaggini.github.io” deve essere quello definitivo.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Perché serve. </w:t>
      </w:r>
      <w:r>
        <w:rPr>
          <w:rFonts w:ascii="Calibri" w:cs="Calibri" w:eastAsia="Calibri" w:hAnsi="Calibri"/>
          <w:sz w:val="22"/>
          <w:szCs w:val="22"/>
        </w:rPr>
        <w:t xml:space="preserve">Senza questa richiesta l'indirizzo ufficiale non condurrebbe al sito: come avere una targa col nome di casa ma senza la strada che ci porta.</w:t>
      </w:r>
    </w:p>
    <w:p>
      <w:pPr>
        <w:spacing w:after="120" w:line="24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Passo 5 — Attivare il dominio sul sito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Chi: l'Educatore M. Gaggiano. · Quando: dopo la conferma di Argo (Passo 4).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significa. </w:t>
      </w:r>
      <w:r>
        <w:rPr>
          <w:rFonts w:ascii="Calibri" w:cs="Calibri" w:eastAsia="Calibri" w:hAnsi="Calibri"/>
          <w:sz w:val="22"/>
          <w:szCs w:val="22"/>
        </w:rPr>
        <w:t xml:space="preserve">Ricevuta la conferma, l'educatore inserisce l'indirizzo ufficiale nelle impostazioni del sito e attiva la connessione sicura (il lucchetto, https). Pochi minuti di lavoro tecnico.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Perché serve. </w:t>
      </w:r>
      <w:r>
        <w:rPr>
          <w:rFonts w:ascii="Calibri" w:cs="Calibri" w:eastAsia="Calibri" w:hAnsi="Calibri"/>
          <w:sz w:val="22"/>
          <w:szCs w:val="22"/>
        </w:rPr>
        <w:t xml:space="preserve">È il momento in cui il sito diventa, a tutti gli effetti, il sito ufficiale del Convitto, raggiungibile su convitto.alberghierorieti.edu.it.</w:t>
      </w:r>
    </w:p>
    <w:p>
      <w:pPr>
        <w:spacing w:after="120" w:line="24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Passo 6 — Pubblicare la Dichiarazione di Accessibilità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Chi: l'Educatore M. Gaggiano insieme al Dirigente. · Quando: dopo l'attivazione del dominio (Passo 5) ed entro 30 giorni. Non prima.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significa. </w:t>
      </w:r>
      <w:r>
        <w:rPr>
          <w:rFonts w:ascii="Calibri" w:cs="Calibri" w:eastAsia="Calibri" w:hAnsi="Calibri"/>
          <w:sz w:val="22"/>
          <w:szCs w:val="22"/>
        </w:rPr>
        <w:t xml:space="preserve">La legge chiede a ogni sito di un ente pubblico una “Dichiarazione di Accessibilità”, su modello nazionale, in cui la scuola dichiara che il sito è utilizzabile anche dalle persone con disabilità. Il lavoro sull'accessibilità è già stato fatto, quindi la dichiarazione potrà attestare la conformità senza problemi.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 ricordare. </w:t>
      </w:r>
      <w:r>
        <w:rPr>
          <w:rFonts w:ascii="Calibri" w:cs="Calibri" w:eastAsia="Calibri" w:hAnsi="Calibri"/>
          <w:sz w:val="22"/>
          <w:szCs w:val="22"/>
        </w:rPr>
        <w:t xml:space="preserve">Si può presentare solo quando il sito è già all'indirizzo .edu.it: il sistema nazionale non accetta indirizzi provvisori. Per questo non va compilata né inviata prima del Passo 4.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Andare sul sito nazionale form.agid.gov.it.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Accedere con lo SPID del Dirigente.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Compilare i campi: il contenuto è già pronto e lo fornisce l'educatore.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Indicare come indirizzo del sito quello ufficiale: convitto.alberghierorieti.edu.it.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Salvare e pubblicare: il sistema fornisce un link da mettere in fondo a ogni pagina (ci pensa l'educatore).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Perché serve. </w:t>
      </w:r>
      <w:r>
        <w:rPr>
          <w:rFonts w:ascii="Calibri" w:cs="Calibri" w:eastAsia="Calibri" w:hAnsi="Calibri"/>
          <w:sz w:val="22"/>
          <w:szCs w:val="22"/>
        </w:rPr>
        <w:t xml:space="preserve">È un obbligo di legge per i siti della pubblica amministrazione.</w:t>
      </w:r>
    </w:p>
    <w:p>
      <w:pPr>
        <w:spacing w:after="120" w:line="24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Passo 7 — Completare gli adempimenti sui dati personali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Chi: la segreteria e il DPO della scuola. · Quando: in parallelo agli altri passi, comunque entro 30 giorni dall'attivazione del dominio.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significa. </w:t>
      </w:r>
      <w:r>
        <w:rPr>
          <w:rFonts w:ascii="Calibri" w:cs="Calibri" w:eastAsia="Calibri" w:hAnsi="Calibri"/>
          <w:sz w:val="22"/>
          <w:szCs w:val="22"/>
        </w:rPr>
        <w:t xml:space="preserve">Sono tre piccole pratiche d'ufficio, di regolarità formale e non di funzionamento del sito: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a) Aggiornare il “registro dei trattamenti”, aggiungendo una riga per il servizio tecnico esterno che custodisce i dati del sito, come “responsabile esterno del trattamento” (testo già pronto nel dossier).</w:t>
      </w:r>
    </w:p>
    <w:p>
      <w:pPr>
        <w:spacing w:after="6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b) Protocollare l'atto di incarico di chi cura il sito.</w:t>
      </w:r>
    </w:p>
    <w:p>
      <w:pPr>
        <w:spacing w:after="100" w:line="240"/>
        <w:ind w:left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c) Verificare col DPO se occorre una “valutazione d'impatto”: un controllo aggiuntivo previsto solo in certi casi. Sarà il DPO a dirlo.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Perché serve. </w:t>
      </w:r>
      <w:r>
        <w:rPr>
          <w:rFonts w:ascii="Calibri" w:cs="Calibri" w:eastAsia="Calibri" w:hAnsi="Calibri"/>
          <w:sz w:val="22"/>
          <w:szCs w:val="22"/>
        </w:rPr>
        <w:t xml:space="preserve">Sono adempimenti previsti dal GDPR. Non incidono su come funziona il sito, ma sulla sua regolarità amministrativa.</w:t>
      </w:r>
    </w:p>
    <w:p>
      <w:pPr>
        <w:spacing w:after="120" w:line="24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Passo 8 — Ultime rifiniture tecniche (non urgenti)</w:t>
      </w:r>
    </w:p>
    <w:p>
      <w:pPr>
        <w:spacing w:after="140" w:line="240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Chi: l'Educatore M. Gaggiano. · Quando: in qualsiasi momento, anche dopo la pubblicazione.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significa. </w:t>
      </w:r>
      <w:r>
        <w:rPr>
          <w:rFonts w:ascii="Calibri" w:cs="Calibri" w:eastAsia="Calibri" w:hAnsi="Calibri"/>
          <w:sz w:val="22"/>
          <w:szCs w:val="22"/>
        </w:rPr>
        <w:t xml:space="preserve">Le piccole rifiniture interne che restavano sono già state completate (rimossa la pagina di servizio non più usata; pannello notizie verificato e reso pienamente funzionante). Restano solo attività ordinarie di manutenzione interna, non visibili al pubblico e non legate alla sicurezza.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Perché serve. </w:t>
      </w:r>
      <w:r>
        <w:rPr>
          <w:rFonts w:ascii="Calibri" w:cs="Calibri" w:eastAsia="Calibri" w:hAnsi="Calibri"/>
          <w:sz w:val="22"/>
          <w:szCs w:val="22"/>
        </w:rPr>
        <w:t xml:space="preserve">Migliorano la comodità d'uso per chi gestisce il sito. Non incidono su sicurezza, accessibilità o pubblicazione.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sintesi. </w:t>
      </w:r>
      <w:r>
        <w:rPr>
          <w:rFonts w:ascii="Calibri" w:cs="Calibri" w:eastAsia="Calibri" w:hAnsi="Calibri"/>
          <w:sz w:val="22"/>
          <w:szCs w:val="22"/>
        </w:rPr>
        <w:t xml:space="preserve">Il primo passo è in mano al Dirigente: creare l'account ufficiale dell'istituto (quando l'educatore comunicherà che si può procedere). Da lì il percorso è una sequenza ordinata: trasferimento del sito, trasferimento del database Supabase (Passo 3, può procedere in parallelo alla richiesta ad Argo), richiesta ad Argo, attivazione del dominio. Solo a quel punto — e non prima — si pubblica la Dichiarazione di Accessibilità, entro 30 giorni. Gli adempimenti sui dati personali (Passo 7) procedono in parallelo, col supporto del DPO.</w:t>
      </w:r>
    </w:p>
    <w:sectPr>
      <w:headerReference w:type="default" r:id="rId7"/>
      <w:footerReference w:type="default" r:id="rId8"/>
      <w:pgSz w:w="11906" w:h="16838" w:orient="portrait"/>
      <w:pgMar w:top="850" w:right="1300" w:bottom="7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Calibri" w:cs="Calibri" w:eastAsia="Calibri" w:hAnsi="Calibri"/>
        <w:sz w:val="14"/>
        <w:szCs w:val="14"/>
      </w:rPr>
      <w:t xml:space="preserve">Guida operativa — Cosa resta da fare Pag. </w:t>
    </w:r>
    <w:r>
      <w:rPr>
        <w:rFonts w:ascii="Calibri" w:cs="Calibri" w:eastAsia="Calibri" w:hAnsi="Calibri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4"/>
        <w:szCs w:val="14"/>
      </w:rPr>
      <w:t xml:space="preserve"> di </w:t>
    </w:r>
    <w:r>
      <w:rPr>
        <w:rFonts w:ascii="Calibri" w:cs="Calibri" w:eastAsia="Calibri" w:hAnsi="Calibri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spacing w:after="60"/>
      <w:jc w:val="center"/>
    </w:pPr>
    <w:r>
      <w:rPr>
        <w:rFonts w:ascii="Calibri" w:cs="Calibri" w:eastAsia="Calibri" w:hAnsi="Calibri"/>
        <w:b/>
        <w:bCs/>
        <w:sz w:val="16"/>
        <w:szCs w:val="16"/>
      </w:rPr>
      <w:t xml:space="preserve">ISTITUTO PROFESSIONALE DI STATO — SERVIZI PER L'ENOGASTRONOMIA E L'OSPITALITÀ ALBERGHIERA</w:t>
    </w:r>
  </w:p>
  <w:p>
    <w:pPr>
      <w:spacing w:after="0"/>
      <w:jc w:val="center"/>
    </w:pPr>
    <w:r>
      <w:rPr>
        <w:rFonts w:ascii="Calibri" w:cs="Calibri" w:eastAsia="Calibri" w:hAnsi="Calibri"/>
        <w:b/>
        <w:bCs/>
        <w:sz w:val="16"/>
        <w:szCs w:val="16"/>
      </w:rPr>
      <w:t xml:space="preserve">« R. A. COSTAGGINI » — RIETI · Convitto Annesso</w:t>
    </w:r>
  </w:p>
  <w:p>
    <w:pPr>
      <w:spacing w:after="0"/>
      <w:jc w:val="center"/>
    </w:pPr>
    <w:r>
      <w:rPr>
        <w:rFonts w:ascii="Calibri" w:cs="Calibri" w:eastAsia="Calibri" w:hAnsi="Calibri"/>
        <w:sz w:val="14"/>
        <w:szCs w:val="14"/>
      </w:rPr>
      <w:t xml:space="preserve">Via dei Salici, 62 – 02100 Rieti (RI) · C.F. 80008130579 · Cod. mecc. RIRH010007</w:t>
    </w:r>
  </w:p>
  <w:p>
    <w:pPr>
      <w:spacing w:after="60"/>
      <w:jc w:val="center"/>
    </w:pPr>
    <w:r>
      <w:rPr>
        <w:rFonts w:ascii="Calibri" w:cs="Calibri" w:eastAsia="Calibri" w:hAnsi="Calibri"/>
        <w:sz w:val="14"/>
        <w:szCs w:val="14"/>
      </w:rPr>
      <w:t xml:space="preserve">E-mail: rirh010007@istruzione.it · PEC: rirh010007@pec.istruzione.it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2026-07-07T10:38:37.681Z</dcterms:created>
  <dcterms:modified xsi:type="dcterms:W3CDTF">2026-07-07T10:38:37.703Z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