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TZhongsong" w:hAnsi="STZhongsong" w:eastAsia="STZhongsong"/>
          <w:sz w:val="36"/>
          <w:szCs w:val="36"/>
        </w:rPr>
      </w:pPr>
      <w:r>
        <w:rPr>
          <w:rFonts w:hint="eastAsia" w:ascii="STZhongsong" w:hAnsi="STZhongsong" w:eastAsia="STZhongsong"/>
          <w:sz w:val="36"/>
          <w:szCs w:val="36"/>
        </w:rPr>
        <w:t>中国大学生计算机设计大赛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作品设计与参赛信息概要表</w:t>
      </w:r>
      <w:r>
        <w:rPr>
          <w:rFonts w:hint="eastAsia"/>
          <w:sz w:val="18"/>
          <w:szCs w:val="18"/>
        </w:rPr>
        <w:t>(2</w:t>
      </w:r>
      <w:r>
        <w:rPr>
          <w:sz w:val="18"/>
          <w:szCs w:val="18"/>
        </w:rPr>
        <w:t>019</w:t>
      </w:r>
      <w:r>
        <w:rPr>
          <w:rFonts w:hint="eastAsia"/>
          <w:sz w:val="18"/>
          <w:szCs w:val="18"/>
        </w:rPr>
        <w:t>版)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/>
        </w:tc>
        <w:tc>
          <w:tcPr>
            <w:tcW w:w="1185" w:type="dxa"/>
            <w:gridSpan w:val="2"/>
            <w:vAlign w:val="center"/>
          </w:tcPr>
          <w:p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>
            <w:r>
              <w:rPr>
                <w:rFonts w:hint="eastAsia"/>
              </w:rPr>
              <w:t>社联OL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>
            <w:r>
              <w:rPr>
                <w:rFonts w:hint="eastAsia"/>
              </w:rPr>
              <w:t>软件应用与开发</w:t>
            </w:r>
          </w:p>
        </w:tc>
        <w:tc>
          <w:tcPr>
            <w:tcW w:w="1402" w:type="dxa"/>
            <w:gridSpan w:val="2"/>
            <w:vAlign w:val="center"/>
          </w:tcPr>
          <w:p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>
            <w:r>
              <w:rPr>
                <w:rFonts w:hint="eastAsia"/>
              </w:rPr>
              <w:t>移动应用开发（非游戏类）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</w:rPr>
              <w:t>社联OL旨在通过登录（学生和教师信息</w:t>
            </w:r>
            <w:r>
              <w:t>后台</w:t>
            </w:r>
            <w:r>
              <w:rPr>
                <w:rFonts w:hint="eastAsia"/>
              </w:rPr>
              <w:t>整体导入并验证）后浏览社团和活动、</w:t>
            </w:r>
            <w:r>
              <w:t>学员自主</w:t>
            </w:r>
            <w:r>
              <w:rPr>
                <w:rFonts w:hint="eastAsia"/>
              </w:rPr>
              <w:t>加入社团、动态推送活动、社团管理员发布活动、</w:t>
            </w:r>
            <w:r>
              <w:t>学员参与</w:t>
            </w:r>
            <w:r>
              <w:rPr>
                <w:rFonts w:hint="eastAsia"/>
              </w:rPr>
              <w:t>活动、</w:t>
            </w:r>
            <w:r>
              <w:t>系统自动</w:t>
            </w:r>
            <w:r>
              <w:rPr>
                <w:rFonts w:hint="eastAsia"/>
              </w:rPr>
              <w:t>生成表单等流程</w:t>
            </w:r>
            <w:r>
              <w:t>，</w:t>
            </w:r>
            <w:r>
              <w:rPr>
                <w:rFonts w:hint="eastAsia"/>
              </w:rPr>
              <w:t>实现社团</w:t>
            </w:r>
            <w:r>
              <w:t>成员和社团活动</w:t>
            </w:r>
            <w:r>
              <w:rPr>
                <w:rFonts w:hint="eastAsia"/>
              </w:rPr>
              <w:t>的动态管理，力争用量化的方式尽可能优化定性评价，对社团成员进行活动参与积极性的考核，逐步改善现代大学生依赖网络和智能手机的趋势，引导大学生从线上活动</w:t>
            </w:r>
            <w:r>
              <w:t>自然</w:t>
            </w:r>
            <w:r>
              <w:rPr>
                <w:rFonts w:hint="eastAsia"/>
              </w:rPr>
              <w:t>过渡到线下实际交流，</w:t>
            </w:r>
            <w:r>
              <w:t>进而培养出</w:t>
            </w:r>
            <w:r>
              <w:rPr>
                <w:rFonts w:hint="eastAsia"/>
              </w:rPr>
              <w:t>更健康的</w:t>
            </w:r>
            <w:r>
              <w:t>生活</w:t>
            </w:r>
            <w:r>
              <w:rPr>
                <w:rFonts w:hint="eastAsia"/>
              </w:rPr>
              <w:t>方式</w:t>
            </w:r>
            <w:r>
              <w:t>和交友途径</w:t>
            </w:r>
            <w:r>
              <w:rPr>
                <w:rFonts w:hint="eastAsia"/>
              </w:rPr>
              <w:t>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■内容创新 ■创意创新 □商业模式创新 ■用户细分创新 □技术创新</w:t>
            </w:r>
          </w:p>
          <w:p>
            <w:r>
              <w:rPr>
                <w:rFonts w:hint="eastAsia"/>
                <w:smallCaps/>
              </w:rPr>
              <w:t>□应用场景创新 □技术优化 □其他创新：</w:t>
            </w:r>
            <w:r>
              <w:rPr>
                <w:smallCaps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创新描述（1</w:t>
            </w:r>
            <w:r>
              <w:t>00</w:t>
            </w:r>
            <w:r>
              <w:rPr>
                <w:rFonts w:hint="eastAsia"/>
              </w:rPr>
              <w:t>字以内）：</w:t>
            </w:r>
          </w:p>
          <w:p>
            <w:pPr>
              <w:ind w:firstLine="420"/>
            </w:pPr>
            <w:r>
              <w:rPr>
                <w:rFonts w:hint="eastAsia"/>
              </w:rPr>
              <w:t>内容创新：</w:t>
            </w:r>
            <w:r>
              <w:rPr>
                <w:rFonts w:hint="eastAsia"/>
                <w:b/>
                <w:bCs/>
              </w:rPr>
              <w:t>量化考核</w:t>
            </w:r>
            <w:r>
              <w:rPr>
                <w:rFonts w:hint="eastAsia"/>
              </w:rPr>
              <w:t>（学员参与活动的签到签退以及活动表现），</w:t>
            </w:r>
            <w:r>
              <w:rPr>
                <w:rFonts w:hint="eastAsia"/>
                <w:b/>
                <w:bCs/>
              </w:rPr>
              <w:t>生成表单</w:t>
            </w:r>
            <w:r>
              <w:rPr>
                <w:rFonts w:hint="eastAsia"/>
              </w:rPr>
              <w:t>（生成活动报名表、签到表、签退表及财务报表）。</w:t>
            </w:r>
          </w:p>
          <w:p>
            <w:r>
              <w:rPr>
                <w:rFonts w:hint="eastAsia"/>
              </w:rPr>
              <w:t xml:space="preserve">    用户细分创新：针对</w:t>
            </w:r>
            <w:r>
              <w:rPr>
                <w:rFonts w:hint="eastAsia"/>
                <w:b/>
                <w:bCs/>
              </w:rPr>
              <w:t>性格特征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b/>
                <w:bCs/>
              </w:rPr>
              <w:t>行为特征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b/>
                <w:bCs/>
              </w:rPr>
              <w:t>社团成员标签化分类</w:t>
            </w:r>
            <w:r>
              <w:rPr>
                <w:rFonts w:hint="eastAsia"/>
              </w:rPr>
              <w:t>以实现社团成员的</w:t>
            </w:r>
            <w:r>
              <w:rPr>
                <w:rFonts w:hint="eastAsia"/>
                <w:b/>
                <w:bCs/>
              </w:rPr>
              <w:t>动态管理</w:t>
            </w:r>
            <w:r>
              <w:rPr>
                <w:rFonts w:hint="eastAsia"/>
              </w:rPr>
              <w:t xml:space="preserve">。 </w:t>
            </w:r>
          </w:p>
          <w:p>
            <w:r>
              <w:rPr>
                <w:rFonts w:hint="eastAsia"/>
              </w:rPr>
              <w:t xml:space="preserve">    创意创新：基于性格和偏好</w:t>
            </w:r>
            <w:r>
              <w:rPr>
                <w:rFonts w:hint="eastAsia"/>
                <w:b/>
                <w:bCs/>
              </w:rPr>
              <w:t>测试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b/>
                <w:bCs/>
              </w:rPr>
              <w:t>个性化</w:t>
            </w:r>
            <w:r>
              <w:rPr>
                <w:rFonts w:hint="eastAsia"/>
              </w:rPr>
              <w:t>社团活动推荐。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特别说明（1</w:t>
            </w:r>
            <w:r>
              <w:t>00</w:t>
            </w:r>
            <w:r>
              <w:rPr>
                <w:rFonts w:hint="eastAsia"/>
              </w:rPr>
              <w:t>字以内，希望评审专家了解的其他重要信息）：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社团动态管理：社团管理员通过查看社团成员的活动参与积极度、性格特征和行为特征等因素，综合分析后，确定适合成员的社团，实现线上转接关系。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测试题总数在10题以内保证学生在一分钟之内完成。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作者及其分工比例</w:t>
            </w:r>
            <w:r>
              <w:rPr>
                <w:rFonts w:hint="eastAsia"/>
                <w:sz w:val="18"/>
                <w:szCs w:val="18"/>
              </w:rPr>
              <w:t>(项目名称可调整填写工作量百分比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rPr>
                <w:rFonts w:hint="eastAsia"/>
              </w:rPr>
              <w:t>姓名1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eastAsia"/>
              </w:rPr>
              <w:t>姓名2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eastAsia"/>
              </w:rPr>
              <w:t>姓名3</w:t>
            </w:r>
          </w:p>
        </w:tc>
        <w:tc>
          <w:tcPr>
            <w:tcW w:w="1422" w:type="dxa"/>
            <w:vAlign w:val="center"/>
          </w:tcPr>
          <w:p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>
            <w:r>
              <w:rPr>
                <w:rFonts w:hint="eastAsia"/>
              </w:rPr>
              <w:t>姓名5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3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rPr>
                <w:rFonts w:hint="eastAsia"/>
              </w:rPr>
              <w:t>古长蓉（100%）</w:t>
            </w:r>
          </w:p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rPr>
                <w:rFonts w:hint="eastAsia"/>
              </w:rPr>
              <w:t>蒋富豪（70%）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eastAsia"/>
              </w:rPr>
              <w:t>古长蓉（30%）</w:t>
            </w:r>
          </w:p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竞品分析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rPr>
                <w:rFonts w:hint="eastAsia"/>
              </w:rPr>
              <w:t>杜虹朋（60%）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eastAsia"/>
              </w:rPr>
              <w:t>蒋富豪（40%）</w:t>
            </w:r>
          </w:p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rPr>
                <w:rFonts w:hint="eastAsia"/>
              </w:rPr>
              <w:t>杜虹朋（60%）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eastAsia"/>
              </w:rPr>
              <w:t>古长蓉（40%）</w:t>
            </w:r>
          </w:p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rPr>
                <w:rFonts w:hint="eastAsia"/>
              </w:rPr>
              <w:t>蒋富豪（45%）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eastAsia"/>
              </w:rPr>
              <w:t>杜虹朋（30%）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eastAsia"/>
              </w:rPr>
              <w:t>古长蓉（25%）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>
            <w:r>
              <w:rPr>
                <w:rFonts w:hint="eastAsia"/>
              </w:rPr>
              <w:t>蒋富豪（40%）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eastAsia"/>
              </w:rPr>
              <w:t>杜虹朋（30%）</w:t>
            </w:r>
          </w:p>
        </w:tc>
        <w:tc>
          <w:tcPr>
            <w:tcW w:w="1422" w:type="dxa"/>
            <w:gridSpan w:val="2"/>
            <w:vAlign w:val="center"/>
          </w:tcPr>
          <w:p>
            <w:r>
              <w:rPr>
                <w:rFonts w:hint="eastAsia"/>
              </w:rPr>
              <w:t>古长蓉（30%）</w:t>
            </w:r>
          </w:p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bottom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蒋富豪（55%）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杜虹朋（45%）</w:t>
            </w:r>
          </w:p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2" w:type="dxa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9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■宣讲通知 ■后勤支持 □技术支持 □组织协调 ■创意支持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 </w:t>
            </w:r>
            <w:r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续前表：</w:t>
      </w:r>
    </w:p>
    <w:tbl>
      <w:tblPr>
        <w:tblStyle w:val="7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432"/>
        <w:gridCol w:w="2694"/>
        <w:gridCol w:w="2409"/>
        <w:gridCol w:w="2064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□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□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□iOS</w:t>
            </w:r>
            <w:r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■Android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□其他：</w:t>
            </w:r>
            <w:r>
              <w:rPr>
                <w:smallCaps/>
                <w:u w:val="single"/>
              </w:rPr>
              <w:t xml:space="preserve">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226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QtCreator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参考作品(前3项</w:t>
            </w:r>
            <w:r>
              <w:t>)</w:t>
            </w:r>
          </w:p>
        </w:tc>
        <w:tc>
          <w:tcPr>
            <w:tcW w:w="7167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smallCaps/>
                <w:u w:val="single"/>
              </w:rPr>
              <w:t xml:space="preserve"> 到梦空间APP</w:t>
            </w:r>
            <w:r>
              <w:rPr>
                <w:smallCaps/>
                <w:u w:val="single"/>
              </w:rPr>
              <w:t xml:space="preserve">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</w:t>
            </w:r>
            <w:bookmarkStart w:id="0" w:name="_GoBack"/>
            <w:bookmarkEnd w:id="0"/>
            <w:r>
              <w:rPr>
                <w:smallCaps/>
                <w:u w:val="single"/>
              </w:rPr>
              <w:t xml:space="preserve">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□素材压缩包 □演示视频 □演示P</w:t>
            </w:r>
            <w:r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□工程文件 □成品文件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■其他：■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>
              <w:rPr>
                <w:smallCaps/>
                <w:u w:val="single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302" w:type="dxa"/>
            <w:gridSpan w:val="6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提交文件</w:t>
            </w:r>
            <w:r>
              <w:rPr>
                <w:rFonts w:hint="eastAsia"/>
                <w:sz w:val="18"/>
                <w:szCs w:val="18"/>
              </w:rPr>
              <w:t>(可增加或减少行数</w:t>
            </w:r>
            <w:r>
              <w:rPr>
                <w:sz w:val="18"/>
                <w:szCs w:val="18"/>
              </w:rPr>
              <w:t>)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(根据作品类型调整，包括素材文件、设计报告、程序文档、测试报告、安装配置说明、用户手册等</w:t>
            </w:r>
            <w:r>
              <w:rPr>
                <w:sz w:val="18"/>
                <w:szCs w:val="18"/>
              </w:rPr>
              <w:t>)</w:t>
            </w:r>
          </w:p>
          <w:p>
            <w:pPr>
              <w:spacing w:before="156" w:beforeLines="50"/>
              <w:jc w:val="left"/>
            </w:pPr>
            <w:r>
              <w:rPr>
                <w:rFonts w:hint="eastAsia"/>
                <w:b/>
              </w:rPr>
              <w:t>下述文件下载测试状态</w:t>
            </w:r>
            <w:r>
              <w:rPr>
                <w:rFonts w:hint="eastAsia"/>
              </w:rPr>
              <w:t xml:space="preserve">：□全部下载测试 </w:t>
            </w:r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部分下载测试 □未下载测试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t>SUserver</w:t>
            </w:r>
          </w:p>
        </w:tc>
        <w:tc>
          <w:tcPr>
            <w:tcW w:w="2409" w:type="dxa"/>
            <w:vAlign w:val="center"/>
          </w:tcPr>
          <w:p>
            <w:r>
              <w:t>程序文档</w:t>
            </w:r>
            <w:r>
              <w:t>后台服务器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□获得授权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t>Client</w:t>
            </w:r>
          </w:p>
        </w:tc>
        <w:tc>
          <w:tcPr>
            <w:tcW w:w="2409" w:type="dxa"/>
            <w:vAlign w:val="center"/>
          </w:tcPr>
          <w:p>
            <w:r>
              <w:t>程序文档</w:t>
            </w:r>
            <w:r>
              <w:t>客户端后台和界面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t>服务器与客户端类图</w:t>
            </w:r>
          </w:p>
        </w:tc>
        <w:tc>
          <w:tcPr>
            <w:tcW w:w="2409" w:type="dxa"/>
            <w:vAlign w:val="center"/>
          </w:tcPr>
          <w:p>
            <w:r>
              <w:t>存放uml类图和E-R图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>
            <w:r>
              <w:t>比赛文档</w:t>
            </w:r>
          </w:p>
        </w:tc>
        <w:tc>
          <w:tcPr>
            <w:tcW w:w="2409" w:type="dxa"/>
            <w:vAlign w:val="center"/>
          </w:tcPr>
          <w:p>
            <w:r>
              <w:t>存放比赛文档</w:t>
            </w:r>
            <w:r>
              <w:t>和素材文件</w:t>
            </w:r>
          </w:p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/>
        </w:tc>
        <w:tc>
          <w:tcPr>
            <w:tcW w:w="2409" w:type="dxa"/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/>
        </w:tc>
        <w:tc>
          <w:tcPr>
            <w:tcW w:w="2409" w:type="dxa"/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/>
        </w:tc>
        <w:tc>
          <w:tcPr>
            <w:tcW w:w="2409" w:type="dxa"/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</w:rPr>
              <w:t>□自制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tcBorders>
              <w:bottom w:val="single" w:color="000000" w:sz="4" w:space="0"/>
            </w:tcBorders>
            <w:vAlign w:val="center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2409" w:type="dxa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</w:rPr>
              <w:t>□自制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302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rPr>
                <w:b/>
                <w:smallCaps/>
                <w:sz w:val="28"/>
                <w:szCs w:val="28"/>
              </w:rPr>
            </w:pPr>
            <w:r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ind w:firstLine="420" w:firstLineChars="20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</w:tc>
      </w:tr>
    </w:tbl>
    <w:p>
      <w:pPr>
        <w:spacing w:before="156" w:beforeLines="50"/>
      </w:pPr>
      <w:r>
        <w:rPr>
          <w:rFonts w:hint="eastAsia"/>
        </w:rPr>
        <w:t>填写说明：</w:t>
      </w:r>
    </w:p>
    <w:p>
      <w:pPr>
        <w:pStyle w:val="9"/>
        <w:numPr>
          <w:ilvl w:val="0"/>
          <w:numId w:val="3"/>
        </w:numPr>
        <w:ind w:firstLineChars="0"/>
        <w:rPr>
          <w:smallCaps/>
        </w:rPr>
      </w:pPr>
      <w:r>
        <w:rPr>
          <w:rFonts w:hint="eastAsia"/>
        </w:rPr>
        <w:t>所有</w:t>
      </w:r>
      <w:r>
        <w:rPr>
          <w:rFonts w:hint="eastAsia"/>
          <w:smallCaps/>
        </w:rPr>
        <w:t>□可根据需要变化为■（软键盘输入）；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“提交文件”建议按类别填写，尤其资源素材，建议分类压缩后填写，如：自制素材包、授权素材包、网络素材包等；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请将</w:t>
      </w:r>
      <w:r>
        <w:rPr>
          <w:rFonts w:hint="eastAsia"/>
          <w:b/>
        </w:rPr>
        <w:t>本表以P</w:t>
      </w:r>
      <w:r>
        <w:rPr>
          <w:b/>
        </w:rPr>
        <w:t>DF</w:t>
      </w:r>
      <w:r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>
      <w:pgSz w:w="11906" w:h="16838"/>
      <w:pgMar w:top="851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TZhongsong">
    <w:altName w:val="汉仪乐喵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汉仪乐喵体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RoyalParkSwa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yalParkSwash">
    <w:panose1 w:val="000001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11D"/>
    <w:multiLevelType w:val="singleLevel"/>
    <w:tmpl w:val="016E111D"/>
    <w:lvl w:ilvl="0" w:tentative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1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D734A4"/>
    <w:multiLevelType w:val="multilevel"/>
    <w:tmpl w:val="77D734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46"/>
    <w:rsid w:val="0005273A"/>
    <w:rsid w:val="000C5774"/>
    <w:rsid w:val="000E615E"/>
    <w:rsid w:val="001A7F71"/>
    <w:rsid w:val="00267EBD"/>
    <w:rsid w:val="002751B5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741CB"/>
    <w:rsid w:val="005F7E8D"/>
    <w:rsid w:val="00612DB8"/>
    <w:rsid w:val="006757F6"/>
    <w:rsid w:val="00685F3F"/>
    <w:rsid w:val="006C7537"/>
    <w:rsid w:val="00712C0D"/>
    <w:rsid w:val="00732054"/>
    <w:rsid w:val="007329A3"/>
    <w:rsid w:val="0076788F"/>
    <w:rsid w:val="007E1354"/>
    <w:rsid w:val="00827C5F"/>
    <w:rsid w:val="00871C42"/>
    <w:rsid w:val="00887027"/>
    <w:rsid w:val="008E118B"/>
    <w:rsid w:val="00951643"/>
    <w:rsid w:val="00971BDE"/>
    <w:rsid w:val="00982A49"/>
    <w:rsid w:val="00B418EB"/>
    <w:rsid w:val="00BB7D81"/>
    <w:rsid w:val="00C41761"/>
    <w:rsid w:val="00CD76EF"/>
    <w:rsid w:val="00D206CF"/>
    <w:rsid w:val="00D27480"/>
    <w:rsid w:val="00DA4C9E"/>
    <w:rsid w:val="00DB3377"/>
    <w:rsid w:val="00DD372E"/>
    <w:rsid w:val="00DD5F34"/>
    <w:rsid w:val="00E77905"/>
    <w:rsid w:val="00EA490A"/>
    <w:rsid w:val="00EC4006"/>
    <w:rsid w:val="00ED0818"/>
    <w:rsid w:val="00ED1A1A"/>
    <w:rsid w:val="00F0728D"/>
    <w:rsid w:val="00F33995"/>
    <w:rsid w:val="00F446D5"/>
    <w:rsid w:val="00FD66F1"/>
    <w:rsid w:val="00FF404E"/>
    <w:rsid w:val="19013CF7"/>
    <w:rsid w:val="1AFF5715"/>
    <w:rsid w:val="1E2B5A8B"/>
    <w:rsid w:val="3C2D2DFF"/>
    <w:rsid w:val="4DFD65B0"/>
    <w:rsid w:val="575D7AE4"/>
    <w:rsid w:val="7DBF5C31"/>
    <w:rsid w:val="FBF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unhideWhenUsed/>
    <w:qFormat/>
    <w:uiPriority w:val="99"/>
    <w:pPr>
      <w:spacing w:after="120"/>
    </w:p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正文文本 字符"/>
    <w:basedOn w:val="5"/>
    <w:link w:val="2"/>
    <w:qFormat/>
    <w:uiPriority w:val="99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317</Words>
  <Characters>1807</Characters>
  <Lines>15</Lines>
  <Paragraphs>4</Paragraphs>
  <TotalTime>22</TotalTime>
  <ScaleCrop>false</ScaleCrop>
  <LinksUpToDate>false</LinksUpToDate>
  <CharactersWithSpaces>2120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2019-04-13T16:45:00Z</dcterms:created>
  <dc:creator>dengxifeng@pku.edu.cn</dc:creator>
  <cp:lastModifiedBy>root</cp:lastModifiedBy>
  <dcterms:modified xsi:type="dcterms:W3CDTF">2019-04-30T11:24:24Z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